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97E0" w14:textId="18E8C7A0" w:rsidR="00F37526" w:rsidRPr="00A42D66" w:rsidRDefault="00F37526" w:rsidP="00F37526">
      <w:pPr>
        <w:pStyle w:val="Header"/>
        <w:jc w:val="right"/>
        <w:rPr>
          <w:rFonts w:ascii="Arial Narrow" w:hAnsi="Arial Narrow" w:cs="Arial"/>
          <w:lang w:val="en-GB"/>
        </w:rPr>
      </w:pPr>
      <w:r w:rsidRPr="00A42D66">
        <w:rPr>
          <w:rFonts w:ascii="Arial Narrow" w:hAnsi="Arial Narrow" w:cs="Arial"/>
          <w:lang w:val="en-GB"/>
        </w:rPr>
        <w:t xml:space="preserve">Appendix II to the Contract no. </w:t>
      </w:r>
      <w:r w:rsidR="00A42D66" w:rsidRPr="00A42D66">
        <w:rPr>
          <w:rFonts w:ascii="Arial Narrow" w:hAnsi="Arial Narrow" w:cs="Arial"/>
          <w:lang w:val="en-GB"/>
        </w:rPr>
        <w:t xml:space="preserve">BH 9242/2025/01 </w:t>
      </w:r>
    </w:p>
    <w:p w14:paraId="25B78B2D" w14:textId="77777777" w:rsidR="00F37526" w:rsidRPr="00A42D66" w:rsidRDefault="00F37526" w:rsidP="00F37526">
      <w:pPr>
        <w:pStyle w:val="Header"/>
        <w:jc w:val="right"/>
        <w:rPr>
          <w:rFonts w:ascii="Arial Narrow" w:hAnsi="Arial Narrow" w:cs="Arial"/>
          <w:lang w:val="en-GB"/>
        </w:rPr>
      </w:pPr>
    </w:p>
    <w:p w14:paraId="498FC0AF" w14:textId="745E077C" w:rsidR="00F37526" w:rsidRPr="00A42D66" w:rsidRDefault="00F37526" w:rsidP="00F37526">
      <w:pPr>
        <w:pStyle w:val="Header"/>
        <w:jc w:val="center"/>
        <w:rPr>
          <w:rFonts w:ascii="Arial Narrow" w:hAnsi="Arial Narrow" w:cs="Arial"/>
          <w:b/>
          <w:bCs/>
          <w:lang w:val="en-GB"/>
        </w:rPr>
      </w:pPr>
      <w:r w:rsidRPr="00A42D66">
        <w:rPr>
          <w:rFonts w:ascii="Arial Narrow" w:hAnsi="Arial Narrow" w:cs="Arial"/>
          <w:b/>
          <w:bCs/>
          <w:lang w:val="en-GB"/>
        </w:rPr>
        <w:t>Provider’s quote (proforma invoice)</w:t>
      </w:r>
    </w:p>
    <w:p w14:paraId="66B32082" w14:textId="77777777" w:rsidR="00F37526" w:rsidRPr="00A42D66" w:rsidRDefault="00F37526" w:rsidP="00F37526">
      <w:pPr>
        <w:pStyle w:val="Header"/>
        <w:rPr>
          <w:rFonts w:ascii="Arial Narrow" w:hAnsi="Arial Narrow" w:cs="Arial"/>
          <w:b/>
          <w:bCs/>
          <w:lang w:val="en-GB"/>
        </w:rPr>
      </w:pPr>
    </w:p>
    <w:p w14:paraId="059EC89C" w14:textId="2CEDBF05" w:rsidR="00F37526" w:rsidRPr="00A42D66" w:rsidRDefault="00F37526" w:rsidP="00F37526">
      <w:pPr>
        <w:pStyle w:val="Header"/>
        <w:rPr>
          <w:rFonts w:ascii="Arial Narrow" w:hAnsi="Arial Narrow" w:cs="Arial"/>
        </w:rPr>
      </w:pPr>
      <w:r w:rsidRPr="00FE36FD">
        <w:rPr>
          <w:rFonts w:ascii="Arial Narrow" w:hAnsi="Arial Narrow" w:cs="Arial"/>
          <w:lang w:val="en-GB"/>
        </w:rPr>
        <w:t>[See section C of the Tender File for details]</w:t>
      </w:r>
    </w:p>
    <w:sectPr w:rsidR="00F37526" w:rsidRPr="00A4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26"/>
    <w:rsid w:val="000F2C93"/>
    <w:rsid w:val="003406DA"/>
    <w:rsid w:val="00502FBA"/>
    <w:rsid w:val="00A42D66"/>
    <w:rsid w:val="00AD6480"/>
    <w:rsid w:val="00F37526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7F76"/>
  <w15:chartTrackingRefBased/>
  <w15:docId w15:val="{052D39BC-4179-4F68-98E0-D973AFFA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26"/>
    <w:pPr>
      <w:tabs>
        <w:tab w:val="center" w:pos="4680"/>
        <w:tab w:val="right" w:pos="9360"/>
      </w:tabs>
    </w:pPr>
    <w:rPr>
      <w:rFonts w:asciiTheme="minorHAnsi" w:hAnsiTheme="minorHAnsi"/>
      <w:kern w:val="0"/>
      <w:sz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526"/>
    <w:rPr>
      <w:rFonts w:asciiTheme="minorHAnsi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5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ANTELAVA Teimuraz</dc:creator>
  <cp:keywords/>
  <dc:description/>
  <cp:lastModifiedBy>PANTEA Vica</cp:lastModifiedBy>
  <cp:revision>3</cp:revision>
  <dcterms:created xsi:type="dcterms:W3CDTF">2024-11-19T15:51:00Z</dcterms:created>
  <dcterms:modified xsi:type="dcterms:W3CDTF">2025-02-05T13:44:00Z</dcterms:modified>
</cp:coreProperties>
</file>