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49"/>
        <w:gridCol w:w="4521"/>
      </w:tblGrid>
      <w:tr w:rsidR="00DF4F97" w:rsidRPr="00756A82" w14:paraId="0624FB18" w14:textId="77777777" w:rsidTr="00BE0235">
        <w:trPr>
          <w:trHeight w:val="431"/>
        </w:trPr>
        <w:tc>
          <w:tcPr>
            <w:tcW w:w="2649"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DF4F97" w:rsidRPr="00756A82" w:rsidRDefault="00DF4F97" w:rsidP="00DF4F97">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21"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0BA235BD" w:rsidR="00DF4F97" w:rsidRPr="00756A82" w:rsidRDefault="00513F0C" w:rsidP="00DF4F97">
            <w:pPr>
              <w:rPr>
                <w:rFonts w:ascii="Tahoma" w:hAnsi="Tahoma" w:cs="Tahoma"/>
                <w:caps/>
                <w:color w:val="000000" w:themeColor="text1"/>
                <w:sz w:val="18"/>
                <w:szCs w:val="18"/>
                <w:highlight w:val="cyan"/>
              </w:rPr>
            </w:pPr>
            <w:r w:rsidRPr="00166003">
              <w:rPr>
                <w:rFonts w:ascii="Tahoma" w:hAnsi="Tahoma" w:cs="Tahoma"/>
                <w:caps/>
                <w:color w:val="000000"/>
                <w:sz w:val="18"/>
                <w:szCs w:val="18"/>
              </w:rPr>
              <w:t>BH9161/2023</w:t>
            </w:r>
            <w:r>
              <w:rPr>
                <w:rFonts w:ascii="Tahoma" w:hAnsi="Tahoma" w:cs="Tahoma"/>
                <w:caps/>
                <w:color w:val="000000"/>
                <w:sz w:val="18"/>
                <w:szCs w:val="18"/>
              </w:rPr>
              <w:t>/</w:t>
            </w:r>
            <w:r w:rsidR="00752B65">
              <w:rPr>
                <w:rFonts w:ascii="Tahoma" w:hAnsi="Tahoma" w:cs="Tahoma"/>
                <w:caps/>
                <w:color w:val="000000"/>
                <w:sz w:val="18"/>
                <w:szCs w:val="18"/>
              </w:rPr>
              <w:t>14</w:t>
            </w:r>
          </w:p>
        </w:tc>
      </w:tr>
      <w:tr w:rsidR="00DF4F97" w:rsidRPr="00756A82" w14:paraId="232CAC7A" w14:textId="77777777" w:rsidTr="00BE0235">
        <w:trPr>
          <w:trHeight w:val="431"/>
        </w:trPr>
        <w:tc>
          <w:tcPr>
            <w:tcW w:w="2649"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DF4F97" w:rsidRPr="00756A82" w:rsidRDefault="00DF4F97" w:rsidP="00DF4F97">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21"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0B227C2A" w:rsidR="00DF4F97" w:rsidRPr="00756A82" w:rsidRDefault="00B61513" w:rsidP="00DF4F97">
            <w:pPr>
              <w:rPr>
                <w:rFonts w:ascii="Tahoma" w:hAnsi="Tahoma" w:cs="Tahoma"/>
                <w:caps/>
                <w:color w:val="000000" w:themeColor="text1"/>
                <w:sz w:val="18"/>
                <w:szCs w:val="18"/>
                <w:highlight w:val="cyan"/>
              </w:rPr>
            </w:pPr>
            <w:r>
              <w:rPr>
                <w:rFonts w:ascii="Tahoma" w:hAnsi="Tahoma" w:cs="Tahoma"/>
                <w:caps/>
                <w:color w:val="000000" w:themeColor="text1"/>
                <w:sz w:val="18"/>
                <w:szCs w:val="18"/>
              </w:rPr>
              <w:t>3153</w:t>
            </w:r>
            <w:r w:rsidR="00A36CB7">
              <w:rPr>
                <w:rFonts w:ascii="Tahoma" w:hAnsi="Tahoma" w:cs="Tahoma"/>
                <w:caps/>
                <w:color w:val="000000" w:themeColor="text1"/>
                <w:sz w:val="18"/>
                <w:szCs w:val="18"/>
              </w:rPr>
              <w:t xml:space="preserve"> - </w:t>
            </w:r>
            <w:r w:rsidR="00DF4F97" w:rsidRPr="00285709">
              <w:rPr>
                <w:rFonts w:ascii="Tahoma" w:hAnsi="Tahoma" w:cs="Tahoma"/>
                <w:caps/>
                <w:color w:val="000000" w:themeColor="text1"/>
                <w:sz w:val="18"/>
                <w:szCs w:val="18"/>
              </w:rPr>
              <w:t>Enhancing Employment Rights in the Republic of Moldova</w:t>
            </w:r>
          </w:p>
        </w:tc>
      </w:tr>
      <w:tr w:rsidR="00DF4F97" w:rsidRPr="00752B65" w14:paraId="452D7F16" w14:textId="77777777" w:rsidTr="00BE0235">
        <w:trPr>
          <w:trHeight w:val="431"/>
        </w:trPr>
        <w:tc>
          <w:tcPr>
            <w:tcW w:w="2649"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DF4F97" w:rsidRPr="00756A82" w:rsidRDefault="00DF4F97" w:rsidP="00DF4F97">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21"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A89762B" w14:textId="7DFF492C" w:rsidR="00DF4F97" w:rsidRPr="00BE0235" w:rsidRDefault="00A63CAA" w:rsidP="00DF4F97">
            <w:pPr>
              <w:rPr>
                <w:rFonts w:ascii="Tahoma" w:hAnsi="Tahoma" w:cs="Tahoma"/>
                <w:color w:val="000000" w:themeColor="text1"/>
                <w:sz w:val="18"/>
                <w:szCs w:val="18"/>
                <w:lang w:val="fr-FR"/>
              </w:rPr>
            </w:pPr>
            <w:r>
              <w:rPr>
                <w:rFonts w:ascii="Tahoma" w:hAnsi="Tahoma" w:cs="Tahoma"/>
                <w:color w:val="000000" w:themeColor="text1"/>
                <w:sz w:val="18"/>
                <w:szCs w:val="18"/>
                <w:lang w:val="fr-FR"/>
              </w:rPr>
              <w:t xml:space="preserve">Veronica </w:t>
            </w:r>
            <w:proofErr w:type="spellStart"/>
            <w:r>
              <w:rPr>
                <w:rFonts w:ascii="Tahoma" w:hAnsi="Tahoma" w:cs="Tahoma"/>
                <w:color w:val="000000" w:themeColor="text1"/>
                <w:sz w:val="18"/>
                <w:szCs w:val="18"/>
                <w:lang w:val="fr-FR"/>
              </w:rPr>
              <w:t>Dobrioglo</w:t>
            </w:r>
            <w:proofErr w:type="spellEnd"/>
          </w:p>
          <w:p w14:paraId="16873C0C" w14:textId="57F79C08" w:rsidR="00DF4F97" w:rsidRPr="00BE0235" w:rsidRDefault="00DF4F97" w:rsidP="00DF4F97">
            <w:pPr>
              <w:rPr>
                <w:rFonts w:ascii="Tahoma" w:hAnsi="Tahoma" w:cs="Tahoma"/>
                <w:color w:val="000000" w:themeColor="text1"/>
                <w:sz w:val="18"/>
                <w:szCs w:val="18"/>
                <w:lang w:val="fr-FR"/>
              </w:rPr>
            </w:pPr>
            <w:proofErr w:type="gramStart"/>
            <w:r w:rsidRPr="00BE0235">
              <w:rPr>
                <w:rFonts w:ascii="Tahoma" w:hAnsi="Tahoma" w:cs="Tahoma"/>
                <w:color w:val="000000" w:themeColor="text1"/>
                <w:sz w:val="18"/>
                <w:szCs w:val="18"/>
                <w:lang w:val="fr-FR"/>
              </w:rPr>
              <w:t>Email:</w:t>
            </w:r>
            <w:proofErr w:type="gramEnd"/>
            <w:r w:rsidRPr="00BE0235">
              <w:rPr>
                <w:rFonts w:ascii="Tahoma" w:hAnsi="Tahoma" w:cs="Tahoma"/>
                <w:color w:val="000000" w:themeColor="text1"/>
                <w:sz w:val="18"/>
                <w:szCs w:val="18"/>
                <w:lang w:val="fr-FR"/>
              </w:rPr>
              <w:t xml:space="preserve"> </w:t>
            </w:r>
            <w:hyperlink r:id="rId11" w:history="1">
              <w:r w:rsidR="00A63CAA" w:rsidRPr="00CD75CF">
                <w:rPr>
                  <w:rStyle w:val="Hyperlink"/>
                  <w:rFonts w:ascii="Tahoma" w:hAnsi="Tahoma" w:cs="Tahoma"/>
                  <w:sz w:val="18"/>
                  <w:szCs w:val="18"/>
                  <w:lang w:val="fr-FR"/>
                </w:rPr>
                <w:t>veronica.dobrioglo@coe.int</w:t>
              </w:r>
            </w:hyperlink>
            <w:r w:rsidRPr="00BE0235">
              <w:rPr>
                <w:rFonts w:ascii="Tahoma" w:hAnsi="Tahoma" w:cs="Tahoma"/>
                <w:color w:val="000000" w:themeColor="text1"/>
                <w:sz w:val="18"/>
                <w:szCs w:val="18"/>
                <w:lang w:val="fr-FR"/>
              </w:rPr>
              <w:t xml:space="preserve"> </w:t>
            </w:r>
          </w:p>
          <w:p w14:paraId="410A5A0D" w14:textId="53E72905" w:rsidR="00DF4F97" w:rsidRPr="00BE0235" w:rsidRDefault="00DF4F97" w:rsidP="00DF4F97">
            <w:pPr>
              <w:rPr>
                <w:rFonts w:ascii="Tahoma" w:hAnsi="Tahoma" w:cs="Tahoma"/>
                <w:b/>
                <w:caps/>
                <w:color w:val="000000" w:themeColor="text1"/>
                <w:sz w:val="18"/>
                <w:szCs w:val="18"/>
                <w:highlight w:val="cyan"/>
                <w:lang w:val="fr-FR"/>
              </w:rPr>
            </w:pPr>
            <w:proofErr w:type="gramStart"/>
            <w:r w:rsidRPr="00BE0235">
              <w:rPr>
                <w:rFonts w:ascii="Tahoma" w:hAnsi="Tahoma" w:cs="Tahoma"/>
                <w:color w:val="000000" w:themeColor="text1"/>
                <w:sz w:val="18"/>
                <w:szCs w:val="18"/>
                <w:lang w:val="fr-FR"/>
              </w:rPr>
              <w:t>Phone:</w:t>
            </w:r>
            <w:proofErr w:type="gramEnd"/>
            <w:r w:rsidRPr="00BE0235">
              <w:rPr>
                <w:rFonts w:ascii="Tahoma" w:hAnsi="Tahoma" w:cs="Tahoma"/>
                <w:color w:val="000000" w:themeColor="text1"/>
                <w:sz w:val="18"/>
                <w:szCs w:val="18"/>
                <w:lang w:val="fr-FR"/>
              </w:rPr>
              <w:t xml:space="preserve"> +373 </w:t>
            </w:r>
            <w:r w:rsidR="00A63CAA" w:rsidRPr="00A63CAA">
              <w:rPr>
                <w:rFonts w:ascii="Tahoma" w:hAnsi="Tahoma" w:cs="Tahoma"/>
                <w:color w:val="000000" w:themeColor="text1"/>
                <w:sz w:val="18"/>
                <w:szCs w:val="18"/>
                <w:lang w:val="fr-FR"/>
              </w:rPr>
              <w:t>78278860</w:t>
            </w:r>
          </w:p>
        </w:tc>
      </w:tr>
    </w:tbl>
    <w:p w14:paraId="4151E46C" w14:textId="77777777" w:rsidR="006A0C35" w:rsidRPr="00BE0235" w:rsidRDefault="006A0C35" w:rsidP="00E17F6A">
      <w:pPr>
        <w:rPr>
          <w:rFonts w:ascii="Tahoma" w:hAnsi="Tahoma" w:cs="Tahoma"/>
          <w:b/>
          <w:caps/>
          <w:sz w:val="28"/>
          <w:szCs w:val="28"/>
          <w:lang w:val="fr-FR"/>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78E8C7B" w14:textId="2F6A77ED" w:rsidR="00DF4F97" w:rsidRDefault="00DF4F97" w:rsidP="00371509">
      <w:pPr>
        <w:pBdr>
          <w:top w:val="single" w:sz="2" w:space="1" w:color="F2F2F2"/>
          <w:left w:val="single" w:sz="2" w:space="4" w:color="F2F2F2"/>
          <w:bottom w:val="single" w:sz="2" w:space="1" w:color="F2F2F2"/>
          <w:right w:val="single" w:sz="2" w:space="4" w:color="F2F2F2"/>
        </w:pBdr>
        <w:jc w:val="both"/>
        <w:rPr>
          <w:rFonts w:ascii="Tahoma" w:hAnsi="Tahoma" w:cs="Tahoma"/>
          <w:b/>
        </w:rPr>
      </w:pPr>
      <w:r w:rsidRPr="00DF4F97">
        <w:rPr>
          <w:rFonts w:ascii="Tahoma" w:hAnsi="Tahoma" w:cs="Tahoma"/>
          <w:b/>
        </w:rPr>
        <w:t>This Act of Engagement lays down the terms and conditions of the framework contract between the Provider (as described below) and the Council of Europe for the provision of local consultancy services under the project “</w:t>
      </w:r>
      <w:bookmarkStart w:id="0" w:name="_Hlk136960874"/>
      <w:r w:rsidRPr="00DF4F97">
        <w:rPr>
          <w:rFonts w:ascii="Tahoma" w:hAnsi="Tahoma" w:cs="Tahoma"/>
          <w:b/>
        </w:rPr>
        <w:t>Enhancing Employment Rights in the Republic of Moldova</w:t>
      </w:r>
      <w:bookmarkEnd w:id="0"/>
      <w:r w:rsidRPr="00DF4F97">
        <w:rPr>
          <w:rFonts w:ascii="Tahoma" w:hAnsi="Tahoma" w:cs="Tahoma"/>
          <w:b/>
        </w:rPr>
        <w:t>”.</w:t>
      </w:r>
    </w:p>
    <w:p w14:paraId="46DE23BC" w14:textId="77777777" w:rsidR="00DF4F97" w:rsidRDefault="00DF4F97" w:rsidP="00371509">
      <w:pPr>
        <w:pBdr>
          <w:top w:val="single" w:sz="2" w:space="1" w:color="F2F2F2"/>
          <w:left w:val="single" w:sz="2" w:space="4" w:color="F2F2F2"/>
          <w:bottom w:val="single" w:sz="2" w:space="1" w:color="F2F2F2"/>
          <w:right w:val="single" w:sz="2" w:space="4" w:color="F2F2F2"/>
        </w:pBdr>
        <w:jc w:val="both"/>
        <w:rPr>
          <w:rFonts w:ascii="Tahoma" w:hAnsi="Tahoma" w:cs="Tahoma"/>
          <w:b/>
        </w:rPr>
      </w:pPr>
    </w:p>
    <w:p w14:paraId="74F5ACBD" w14:textId="52B00C8B"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78D3F8F8"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BC2902">
        <w:rPr>
          <w:rFonts w:ascii="Tahoma" w:hAnsi="Tahoma" w:cs="Tahoma"/>
          <w:color w:val="FF0000"/>
          <w:sz w:val="18"/>
          <w:szCs w:val="18"/>
        </w:rPr>
        <w:t xml:space="preserve">in </w:t>
      </w:r>
      <w:r w:rsidRPr="00756A82">
        <w:rPr>
          <w:rFonts w:ascii="Tahoma" w:hAnsi="Tahoma" w:cs="Tahoma"/>
          <w:color w:val="FF0000"/>
          <w:sz w:val="18"/>
          <w:szCs w:val="18"/>
        </w:rPr>
        <w:t>the table of fees (See Section A</w:t>
      </w:r>
      <w:proofErr w:type="gramStart"/>
      <w:r w:rsidRPr="00756A82">
        <w:rPr>
          <w:rFonts w:ascii="Tahoma" w:hAnsi="Tahoma" w:cs="Tahoma"/>
          <w:color w:val="FF0000"/>
          <w:sz w:val="18"/>
          <w:szCs w:val="18"/>
        </w:rPr>
        <w:t>);</w:t>
      </w:r>
      <w:proofErr w:type="gramEnd"/>
    </w:p>
    <w:p w14:paraId="469CC60F" w14:textId="04E7BAF0"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1" w:name="_Hlk106892550"/>
      <w:r w:rsidR="00BC2902">
        <w:rPr>
          <w:rFonts w:ascii="Tahoma" w:hAnsi="Tahoma" w:cs="Tahoma"/>
          <w:color w:val="FF0000"/>
          <w:sz w:val="18"/>
          <w:szCs w:val="18"/>
        </w:rPr>
        <w:t>S</w:t>
      </w:r>
      <w:r w:rsidR="00951179" w:rsidRPr="00951179">
        <w:rPr>
          <w:rFonts w:ascii="Tahoma" w:hAnsi="Tahoma" w:cs="Tahoma"/>
          <w:color w:val="FF0000"/>
          <w:sz w:val="18"/>
          <w:szCs w:val="18"/>
        </w:rPr>
        <w:t>ign the Act of Engagement (See Section B) and send a scanned copy to the Council, together with the other supporting documents</w:t>
      </w:r>
      <w:bookmarkEnd w:id="1"/>
      <w:r w:rsidR="00951179">
        <w:rPr>
          <w:rFonts w:ascii="Tahoma" w:hAnsi="Tahoma" w:cs="Tahoma"/>
          <w:color w:val="FF0000"/>
          <w:sz w:val="18"/>
          <w:szCs w:val="18"/>
        </w:rPr>
        <w:t xml:space="preserve"> </w:t>
      </w:r>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9032B3">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4371" w:rsidRPr="00756A82" w14:paraId="55F2278B" w14:textId="5ED0D128" w:rsidTr="0085437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FA2F7EC" w14:textId="5E68EA7B" w:rsidR="00854371" w:rsidRPr="00756A82" w:rsidRDefault="00854371"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0DF3C6" w14:textId="4588F646" w:rsidR="00854371" w:rsidRPr="00756A82" w:rsidRDefault="00854371"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4DC102" w14:textId="45C5C090" w:rsidR="00854371" w:rsidRPr="00854371" w:rsidRDefault="00752B65"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Natural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9D7049" w14:textId="78EC7C64" w:rsidR="00854371" w:rsidRPr="00854371" w:rsidRDefault="00752B65" w:rsidP="00854371">
            <w:pPr>
              <w:rPr>
                <w:rFonts w:ascii="Tahoma" w:hAnsi="Tahoma" w:cs="Tahoma"/>
                <w:color w:val="000000"/>
                <w:sz w:val="20"/>
                <w:szCs w:val="20"/>
              </w:rPr>
            </w:pPr>
            <w:sdt>
              <w:sdtPr>
                <w:rPr>
                  <w:rFonts w:ascii="Tahoma" w:hAnsi="Tahoma" w:cs="Tahoma"/>
                  <w:color w:val="000000"/>
                  <w:sz w:val="18"/>
                  <w:szCs w:val="18"/>
                  <w:lang w:val="es-ES_tradnl"/>
                </w:rPr>
                <w:id w:val="1118104173"/>
                <w14:checkbox>
                  <w14:checked w14:val="0"/>
                  <w14:checkedState w14:val="2612" w14:font="MS Gothic"/>
                  <w14:uncheckedState w14:val="2610" w14:font="MS Gothic"/>
                </w14:checkbox>
              </w:sdtPr>
              <w:sdtEnd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Legal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BF4C958" w14:textId="3BD93600" w:rsidR="00854371" w:rsidRPr="00854371" w:rsidRDefault="00752B65" w:rsidP="00854371">
            <w:pPr>
              <w:rPr>
                <w:rFonts w:ascii="Tahoma" w:hAnsi="Tahoma" w:cs="Tahoma"/>
                <w:color w:val="000000"/>
                <w:sz w:val="20"/>
                <w:szCs w:val="20"/>
              </w:rPr>
            </w:pPr>
            <w:sdt>
              <w:sdtPr>
                <w:rPr>
                  <w:rFonts w:ascii="Tahoma" w:hAnsi="Tahoma" w:cs="Tahoma"/>
                  <w:color w:val="000000"/>
                  <w:sz w:val="18"/>
                  <w:szCs w:val="18"/>
                  <w:lang w:val="es-ES_tradnl"/>
                </w:rPr>
                <w:id w:val="-1655289088"/>
                <w14:checkbox>
                  <w14:checked w14:val="0"/>
                  <w14:checkedState w14:val="2612" w14:font="MS Gothic"/>
                  <w14:uncheckedState w14:val="2610" w14:font="MS Gothic"/>
                </w14:checkbox>
              </w:sdtPr>
              <w:sdtEnd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w:t>
            </w:r>
            <w:proofErr w:type="spellStart"/>
            <w:r w:rsidR="00854371" w:rsidRPr="00854371">
              <w:rPr>
                <w:rFonts w:ascii="Tahoma" w:hAnsi="Tahoma" w:cs="Tahoma"/>
                <w:color w:val="000000"/>
                <w:sz w:val="18"/>
                <w:szCs w:val="18"/>
                <w:lang w:val="es-ES_tradnl"/>
              </w:rPr>
              <w:t>Consortium</w:t>
            </w:r>
            <w:proofErr w:type="spellEnd"/>
          </w:p>
        </w:tc>
      </w:tr>
      <w:tr w:rsidR="00854371" w:rsidRPr="00756A82" w14:paraId="18179D7D" w14:textId="77777777" w:rsidTr="00B667F1">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44AACC2" w:rsidR="00854371" w:rsidRPr="00756A82" w:rsidRDefault="00854371"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4371" w:rsidRPr="00756A82" w:rsidRDefault="00854371" w:rsidP="00135199">
            <w:pPr>
              <w:rPr>
                <w:rFonts w:ascii="Tahoma" w:hAnsi="Tahoma" w:cs="Tahoma"/>
                <w:color w:val="000000"/>
                <w:sz w:val="20"/>
                <w:szCs w:val="20"/>
              </w:rPr>
            </w:pPr>
          </w:p>
        </w:tc>
      </w:tr>
      <w:tr w:rsidR="00854371" w:rsidRPr="00756A82" w14:paraId="4A41CD4E"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4371" w:rsidRPr="00756A82" w:rsidRDefault="00854371" w:rsidP="00135199">
            <w:pPr>
              <w:rPr>
                <w:rFonts w:ascii="Tahoma" w:hAnsi="Tahoma" w:cs="Tahoma"/>
                <w:sz w:val="20"/>
                <w:szCs w:val="20"/>
              </w:rPr>
            </w:pPr>
          </w:p>
        </w:tc>
      </w:tr>
      <w:tr w:rsidR="00854371" w:rsidRPr="00756A82" w14:paraId="1DEE67A2"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 xml:space="preserve">Contact </w:t>
            </w:r>
            <w:proofErr w:type="gramStart"/>
            <w:r w:rsidRPr="00756A82">
              <w:rPr>
                <w:rFonts w:ascii="Tahoma" w:hAnsi="Tahoma" w:cs="Tahoma"/>
                <w:sz w:val="18"/>
                <w:szCs w:val="18"/>
              </w:rPr>
              <w:t>person</w:t>
            </w:r>
            <w:proofErr w:type="gramEnd"/>
          </w:p>
          <w:p w14:paraId="49C26142"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4371" w:rsidRPr="00756A82" w:rsidRDefault="00854371" w:rsidP="00135199">
            <w:pPr>
              <w:rPr>
                <w:rFonts w:ascii="Tahoma" w:hAnsi="Tahoma" w:cs="Tahoma"/>
                <w:sz w:val="20"/>
                <w:szCs w:val="20"/>
              </w:rPr>
            </w:pPr>
          </w:p>
        </w:tc>
      </w:tr>
      <w:tr w:rsidR="00854371" w:rsidRPr="00756A82" w14:paraId="6A7C6756"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4371" w:rsidRPr="00756A82" w:rsidRDefault="00854371" w:rsidP="00135199">
            <w:pPr>
              <w:rPr>
                <w:rFonts w:ascii="Tahoma" w:hAnsi="Tahoma" w:cs="Tahoma"/>
                <w:sz w:val="20"/>
                <w:szCs w:val="20"/>
              </w:rPr>
            </w:pPr>
          </w:p>
        </w:tc>
      </w:tr>
      <w:tr w:rsidR="00854371" w:rsidRPr="00756A82" w14:paraId="0EF7D4E7"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4371" w:rsidRPr="00756A82" w:rsidRDefault="00854371" w:rsidP="00135199">
            <w:pPr>
              <w:rPr>
                <w:rFonts w:ascii="Tahoma" w:hAnsi="Tahoma" w:cs="Tahoma"/>
                <w:sz w:val="20"/>
                <w:szCs w:val="20"/>
              </w:rPr>
            </w:pPr>
          </w:p>
        </w:tc>
      </w:tr>
      <w:tr w:rsidR="00854371" w:rsidRPr="00756A82" w14:paraId="60BAA4AC" w14:textId="77777777" w:rsidTr="005774ED">
        <w:trPr>
          <w:trHeight w:val="251"/>
          <w:jc w:val="center"/>
        </w:trPr>
        <w:tc>
          <w:tcPr>
            <w:tcW w:w="449" w:type="dxa"/>
            <w:vMerge/>
            <w:tcBorders>
              <w:left w:val="single" w:sz="2" w:space="0" w:color="808080"/>
              <w:right w:val="single" w:sz="2" w:space="0" w:color="808080"/>
            </w:tcBorders>
            <w:shd w:val="clear" w:color="auto" w:fill="F2F2F2"/>
          </w:tcPr>
          <w:p w14:paraId="54AF4D60"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4371" w:rsidRPr="00756A82" w:rsidRDefault="00854371" w:rsidP="00135199">
            <w:pPr>
              <w:rPr>
                <w:rFonts w:ascii="Tahoma" w:hAnsi="Tahoma" w:cs="Tahoma"/>
                <w:sz w:val="20"/>
                <w:szCs w:val="20"/>
              </w:rPr>
            </w:pPr>
          </w:p>
        </w:tc>
      </w:tr>
      <w:tr w:rsidR="00854371"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4371" w:rsidRPr="00756A82" w:rsidRDefault="00854371"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50910A3F"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3502C3ED" w14:textId="3F7E93B8" w:rsidR="00DF4F97"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w:t>
      </w:r>
      <w:r w:rsidR="00A36CB7">
        <w:rPr>
          <w:rFonts w:ascii="Tahoma" w:hAnsi="Tahoma" w:cs="Tahoma"/>
          <w:sz w:val="20"/>
          <w:szCs w:val="20"/>
        </w:rPr>
        <w:t>the</w:t>
      </w:r>
      <w:r w:rsidRPr="00756A82">
        <w:rPr>
          <w:rFonts w:ascii="Tahoma" w:hAnsi="Tahoma" w:cs="Tahoma"/>
          <w:sz w:val="20"/>
          <w:szCs w:val="20"/>
        </w:rPr>
        <w:t xml:space="preserve"> </w:t>
      </w:r>
      <w:r w:rsidR="00A36CB7">
        <w:rPr>
          <w:rFonts w:ascii="Tahoma" w:hAnsi="Tahoma" w:cs="Tahoma"/>
          <w:sz w:val="20"/>
          <w:szCs w:val="20"/>
        </w:rPr>
        <w:t>p</w:t>
      </w:r>
      <w:r w:rsidRPr="00756A82">
        <w:rPr>
          <w:rFonts w:ascii="Tahoma" w:hAnsi="Tahoma" w:cs="Tahoma"/>
          <w:sz w:val="20"/>
          <w:szCs w:val="20"/>
        </w:rPr>
        <w:t>roject</w:t>
      </w:r>
      <w:r w:rsidR="00A36CB7">
        <w:rPr>
          <w:rFonts w:ascii="Tahoma" w:hAnsi="Tahoma" w:cs="Tahoma"/>
          <w:sz w:val="20"/>
          <w:szCs w:val="20"/>
        </w:rPr>
        <w:t xml:space="preserve"> “Enhancing the employment rights in the Republic of Moldova”</w:t>
      </w:r>
      <w:r w:rsidR="00DF4F97">
        <w:rPr>
          <w:rFonts w:ascii="Tahoma" w:hAnsi="Tahoma" w:cs="Tahoma"/>
          <w:sz w:val="20"/>
          <w:szCs w:val="20"/>
        </w:rPr>
        <w:t>.</w:t>
      </w:r>
      <w:r w:rsidR="00A36CB7" w:rsidRPr="00A36CB7">
        <w:rPr>
          <w:rFonts w:ascii="Tahoma" w:hAnsi="Tahoma" w:cs="Tahoma"/>
          <w:sz w:val="20"/>
          <w:szCs w:val="20"/>
        </w:rPr>
        <w:t xml:space="preserve"> The overall objective of the project is to enhance the observance of social labour rights in line with international standards and facilitate the access of persons from vulnerable groups to vocational education and training and subsequent employment</w:t>
      </w:r>
      <w:r w:rsidR="00A36CB7">
        <w:rPr>
          <w:rFonts w:ascii="Tahoma" w:hAnsi="Tahoma" w:cs="Tahoma"/>
          <w:sz w:val="20"/>
          <w:szCs w:val="20"/>
        </w:rPr>
        <w:t>.</w:t>
      </w:r>
    </w:p>
    <w:p w14:paraId="00C41A2F" w14:textId="77777777" w:rsidR="00A36CB7" w:rsidRDefault="00A36CB7" w:rsidP="00FA06F4">
      <w:pPr>
        <w:spacing w:line="276" w:lineRule="auto"/>
        <w:ind w:left="-142"/>
        <w:jc w:val="both"/>
        <w:rPr>
          <w:rFonts w:ascii="Tahoma" w:hAnsi="Tahoma" w:cs="Tahoma"/>
          <w:sz w:val="20"/>
          <w:szCs w:val="20"/>
        </w:rPr>
      </w:pPr>
    </w:p>
    <w:p w14:paraId="509DFB7C" w14:textId="483A5462"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In that context, it is looking for Provider(s) (see below) for the provision of </w:t>
      </w:r>
      <w:r w:rsidR="00DF4F97">
        <w:rPr>
          <w:rFonts w:ascii="Tahoma" w:hAnsi="Tahoma" w:cs="Tahoma"/>
          <w:sz w:val="20"/>
          <w:szCs w:val="20"/>
        </w:rPr>
        <w:t xml:space="preserve">local consultancy services </w:t>
      </w:r>
      <w:r w:rsidRPr="00756A8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32AB600C"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w:t>
      </w:r>
      <w:r w:rsidR="00DF4F97">
        <w:rPr>
          <w:rFonts w:ascii="Tahoma" w:hAnsi="Tahoma" w:cs="Tahoma"/>
          <w:sz w:val="20"/>
          <w:szCs w:val="20"/>
        </w:rPr>
        <w:t>3 (three)</w:t>
      </w:r>
      <w:r w:rsidRPr="00756A82">
        <w:rPr>
          <w:rFonts w:ascii="Tahoma" w:hAnsi="Tahoma" w:cs="Tahoma"/>
          <w:sz w:val="20"/>
          <w:szCs w:val="20"/>
        </w:rPr>
        <w:t xml:space="preserve">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453EA7" w:rsidRDefault="00A924D3" w:rsidP="00FA06F4">
      <w:pPr>
        <w:spacing w:line="276" w:lineRule="auto"/>
        <w:ind w:left="-142"/>
        <w:jc w:val="both"/>
        <w:rPr>
          <w:rFonts w:ascii="Tahoma" w:hAnsi="Tahoma" w:cs="Tahoma"/>
          <w:b/>
          <w:sz w:val="20"/>
          <w:szCs w:val="20"/>
        </w:rPr>
      </w:pPr>
      <w:r w:rsidRPr="00453EA7">
        <w:rPr>
          <w:rFonts w:ascii="Tahoma" w:hAnsi="Tahoma" w:cs="Tahoma"/>
          <w:b/>
          <w:sz w:val="20"/>
          <w:szCs w:val="20"/>
        </w:rPr>
        <w:t>Pooling</w:t>
      </w:r>
    </w:p>
    <w:p w14:paraId="602A2DF8" w14:textId="77777777" w:rsidR="00A924D3" w:rsidRPr="00453EA7" w:rsidRDefault="00A924D3" w:rsidP="00FA06F4">
      <w:pPr>
        <w:spacing w:line="276" w:lineRule="auto"/>
        <w:ind w:left="-142"/>
        <w:jc w:val="both"/>
        <w:rPr>
          <w:rFonts w:ascii="Tahoma" w:hAnsi="Tahoma" w:cs="Tahoma"/>
          <w:sz w:val="20"/>
          <w:szCs w:val="20"/>
        </w:rPr>
      </w:pPr>
      <w:r w:rsidRPr="00453EA7">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453EA7" w:rsidRDefault="00A924D3" w:rsidP="00F4362B">
      <w:pPr>
        <w:pStyle w:val="Default"/>
        <w:numPr>
          <w:ilvl w:val="0"/>
          <w:numId w:val="6"/>
        </w:numPr>
        <w:ind w:left="709"/>
        <w:rPr>
          <w:rFonts w:ascii="Tahoma" w:hAnsi="Tahoma" w:cs="Tahoma"/>
          <w:sz w:val="20"/>
          <w:szCs w:val="20"/>
        </w:rPr>
      </w:pPr>
      <w:r w:rsidRPr="00453EA7">
        <w:rPr>
          <w:rFonts w:ascii="Tahoma" w:hAnsi="Tahoma" w:cs="Tahoma"/>
          <w:sz w:val="20"/>
          <w:szCs w:val="20"/>
        </w:rPr>
        <w:t>quality (including as appropriate: capability, expertise, past performance, availability of resources and proposed methods of undertaking the work</w:t>
      </w:r>
      <w:proofErr w:type="gramStart"/>
      <w:r w:rsidRPr="00453EA7">
        <w:rPr>
          <w:rFonts w:ascii="Tahoma" w:hAnsi="Tahoma" w:cs="Tahoma"/>
          <w:sz w:val="20"/>
          <w:szCs w:val="20"/>
        </w:rPr>
        <w:t>);</w:t>
      </w:r>
      <w:proofErr w:type="gramEnd"/>
    </w:p>
    <w:p w14:paraId="20AE084A" w14:textId="77777777" w:rsidR="00A924D3" w:rsidRPr="00453EA7" w:rsidRDefault="00A924D3" w:rsidP="00F4362B">
      <w:pPr>
        <w:pStyle w:val="Default"/>
        <w:numPr>
          <w:ilvl w:val="0"/>
          <w:numId w:val="6"/>
        </w:numPr>
        <w:ind w:left="709"/>
        <w:rPr>
          <w:rFonts w:ascii="Tahoma" w:hAnsi="Tahoma" w:cs="Tahoma"/>
          <w:sz w:val="20"/>
          <w:szCs w:val="20"/>
        </w:rPr>
      </w:pPr>
      <w:r w:rsidRPr="00453EA7">
        <w:rPr>
          <w:rFonts w:ascii="Tahoma" w:hAnsi="Tahoma" w:cs="Tahoma"/>
          <w:sz w:val="20"/>
          <w:szCs w:val="20"/>
        </w:rPr>
        <w:t>availability (including, without limitation, capacity to meet required deadlines and, where relevant, geographical location); and</w:t>
      </w:r>
    </w:p>
    <w:p w14:paraId="4F80D247" w14:textId="77777777" w:rsidR="00A924D3" w:rsidRPr="00453EA7" w:rsidRDefault="00A924D3" w:rsidP="00F4362B">
      <w:pPr>
        <w:pStyle w:val="Default"/>
        <w:numPr>
          <w:ilvl w:val="0"/>
          <w:numId w:val="6"/>
        </w:numPr>
        <w:ind w:left="709"/>
        <w:rPr>
          <w:rFonts w:ascii="Tahoma" w:hAnsi="Tahoma" w:cs="Tahoma"/>
          <w:sz w:val="20"/>
          <w:szCs w:val="20"/>
        </w:rPr>
      </w:pPr>
      <w:r w:rsidRPr="00453EA7">
        <w:rPr>
          <w:rFonts w:ascii="Tahoma" w:hAnsi="Tahoma" w:cs="Tahoma"/>
          <w:sz w:val="20"/>
          <w:szCs w:val="20"/>
        </w:rPr>
        <w:t>price.</w:t>
      </w:r>
    </w:p>
    <w:p w14:paraId="1C0FCE01" w14:textId="22F4FEF7" w:rsidR="00A924D3" w:rsidRPr="00453EA7" w:rsidRDefault="00A924D3" w:rsidP="00FA06F4">
      <w:pPr>
        <w:spacing w:line="276" w:lineRule="auto"/>
        <w:ind w:left="-142"/>
        <w:jc w:val="both"/>
        <w:rPr>
          <w:rFonts w:ascii="Tahoma" w:hAnsi="Tahoma" w:cs="Tahoma"/>
          <w:sz w:val="20"/>
          <w:szCs w:val="20"/>
        </w:rPr>
      </w:pPr>
      <w:r w:rsidRPr="00453EA7">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04C5B76F" w14:textId="77777777" w:rsidR="00DF4F97" w:rsidRDefault="00DF4F97" w:rsidP="00FA06F4">
      <w:pPr>
        <w:spacing w:line="276" w:lineRule="auto"/>
        <w:ind w:left="-142"/>
        <w:jc w:val="both"/>
        <w:rPr>
          <w:rFonts w:ascii="Tahoma" w:hAnsi="Tahoma" w:cs="Tahoma"/>
          <w:sz w:val="20"/>
          <w:szCs w:val="20"/>
        </w:rPr>
      </w:pPr>
    </w:p>
    <w:p w14:paraId="00924E20" w14:textId="66AFE3DE"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EBFB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6270"/>
        <w:gridCol w:w="2588"/>
      </w:tblGrid>
      <w:tr w:rsidR="00DF4F97" w:rsidRPr="00D0286A" w14:paraId="1AAAE2FD" w14:textId="77777777" w:rsidTr="0095061B">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D1A2137" w14:textId="77777777" w:rsidR="00DF4F97" w:rsidRPr="00D0286A" w:rsidRDefault="00DF4F97" w:rsidP="0095061B">
            <w:pPr>
              <w:ind w:left="-142"/>
              <w:jc w:val="center"/>
              <w:rPr>
                <w:rFonts w:ascii="Tahoma" w:eastAsia="Calibri" w:hAnsi="Tahoma" w:cs="Tahoma"/>
                <w:bCs/>
                <w:sz w:val="36"/>
                <w:szCs w:val="36"/>
                <w:lang w:val="en-US" w:eastAsia="en-US"/>
              </w:rPr>
            </w:pPr>
          </w:p>
        </w:tc>
        <w:tc>
          <w:tcPr>
            <w:tcW w:w="627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E790BC2" w14:textId="77777777" w:rsidR="00DF4F97" w:rsidRPr="00D0286A" w:rsidRDefault="00DF4F97" w:rsidP="0095061B">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588" w:type="dxa"/>
            <w:tcBorders>
              <w:left w:val="single" w:sz="2" w:space="0" w:color="808080" w:themeColor="background1" w:themeShade="80"/>
              <w:bottom w:val="single" w:sz="2" w:space="0" w:color="808080"/>
            </w:tcBorders>
            <w:shd w:val="clear" w:color="auto" w:fill="F2F2F2" w:themeFill="background1" w:themeFillShade="F2"/>
            <w:vAlign w:val="center"/>
          </w:tcPr>
          <w:p w14:paraId="54C4BD9C" w14:textId="77777777" w:rsidR="00DF4F97" w:rsidRPr="00D0286A" w:rsidRDefault="00DF4F97" w:rsidP="0095061B">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DF4F97" w:rsidRPr="00D0286A" w14:paraId="1CC462FD" w14:textId="77777777" w:rsidTr="0095061B">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D2CB2B" w14:textId="77777777" w:rsidR="00DF4F97" w:rsidRPr="00D0286A" w:rsidRDefault="00752B65" w:rsidP="0095061B">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F4F97">
                  <w:rPr>
                    <w:rFonts w:ascii="MS Gothic" w:eastAsia="MS Gothic" w:hAnsi="MS Gothic" w:cs="Tahoma" w:hint="eastAsia"/>
                    <w:bCs/>
                    <w:sz w:val="36"/>
                    <w:szCs w:val="36"/>
                    <w:lang w:val="en-US" w:eastAsia="en-US"/>
                  </w:rPr>
                  <w:t>☐</w:t>
                </w:r>
              </w:sdtContent>
            </w:sdt>
            <w:r w:rsidR="00DF4F97">
              <w:rPr>
                <w:rFonts w:ascii="Tahoma" w:eastAsia="Calibri" w:hAnsi="Tahoma" w:cs="Tahoma"/>
                <w:bCs/>
                <w:sz w:val="36"/>
                <w:szCs w:val="36"/>
                <w:lang w:val="en-US" w:eastAsia="en-US"/>
              </w:rPr>
              <w:t xml:space="preserve">   </w:t>
            </w:r>
          </w:p>
        </w:tc>
        <w:tc>
          <w:tcPr>
            <w:tcW w:w="6270"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8DB6F08" w14:textId="1E3DABD4" w:rsidR="00DF4F97" w:rsidRPr="00A36CB7" w:rsidRDefault="00DF4F97" w:rsidP="006875DB">
            <w:pPr>
              <w:spacing w:before="60" w:after="60"/>
              <w:rPr>
                <w:rFonts w:ascii="Tahoma" w:hAnsi="Tahoma" w:cs="Tahoma"/>
                <w:sz w:val="20"/>
                <w:szCs w:val="20"/>
              </w:rPr>
            </w:pPr>
            <w:r w:rsidRPr="00A36CB7">
              <w:rPr>
                <w:rFonts w:ascii="Tahoma" w:hAnsi="Tahoma" w:cs="Tahoma"/>
                <w:b/>
                <w:bCs/>
                <w:sz w:val="20"/>
                <w:szCs w:val="20"/>
              </w:rPr>
              <w:t>Lot 1</w:t>
            </w:r>
            <w:r w:rsidRPr="00A36CB7">
              <w:rPr>
                <w:rFonts w:ascii="Tahoma" w:hAnsi="Tahoma" w:cs="Tahoma"/>
                <w:sz w:val="20"/>
                <w:szCs w:val="20"/>
              </w:rPr>
              <w:t xml:space="preserve">: </w:t>
            </w:r>
            <w:r w:rsidR="00A36CB7" w:rsidRPr="00A36CB7">
              <w:rPr>
                <w:rFonts w:ascii="Tahoma" w:hAnsi="Tahoma" w:cs="Tahoma"/>
                <w:i/>
                <w:iCs/>
                <w:sz w:val="20"/>
                <w:szCs w:val="20"/>
              </w:rPr>
              <w:t xml:space="preserve">local consultancy services </w:t>
            </w:r>
            <w:r w:rsidR="006875DB">
              <w:rPr>
                <w:rFonts w:ascii="Tahoma" w:hAnsi="Tahoma" w:cs="Tahoma"/>
                <w:i/>
                <w:iCs/>
                <w:sz w:val="20"/>
                <w:szCs w:val="20"/>
              </w:rPr>
              <w:t>in the field of social human rights to</w:t>
            </w:r>
            <w:r w:rsidR="00A36CB7" w:rsidRPr="00A36CB7">
              <w:rPr>
                <w:rFonts w:ascii="Tahoma" w:hAnsi="Tahoma" w:cs="Tahoma"/>
                <w:i/>
                <w:iCs/>
                <w:sz w:val="20"/>
                <w:szCs w:val="20"/>
              </w:rPr>
              <w:t xml:space="preserve"> promot</w:t>
            </w:r>
            <w:r w:rsidR="006875DB">
              <w:rPr>
                <w:rFonts w:ascii="Tahoma" w:hAnsi="Tahoma" w:cs="Tahoma"/>
                <w:i/>
                <w:iCs/>
                <w:sz w:val="20"/>
                <w:szCs w:val="20"/>
              </w:rPr>
              <w:t>e</w:t>
            </w:r>
            <w:r w:rsidR="00A36CB7" w:rsidRPr="00A36CB7">
              <w:rPr>
                <w:rFonts w:ascii="Tahoma" w:hAnsi="Tahoma" w:cs="Tahoma"/>
                <w:i/>
                <w:iCs/>
                <w:sz w:val="20"/>
                <w:szCs w:val="20"/>
              </w:rPr>
              <w:t xml:space="preserve"> and protect social and labour rights, particularly employment rights of persons from vulnerable groups, in line with European </w:t>
            </w:r>
            <w:r w:rsidR="0014267F">
              <w:rPr>
                <w:rFonts w:ascii="Tahoma" w:hAnsi="Tahoma" w:cs="Tahoma"/>
                <w:i/>
                <w:iCs/>
                <w:sz w:val="20"/>
                <w:szCs w:val="20"/>
              </w:rPr>
              <w:t>s</w:t>
            </w:r>
            <w:r w:rsidR="00A36CB7" w:rsidRPr="00A36CB7">
              <w:rPr>
                <w:rFonts w:ascii="Tahoma" w:hAnsi="Tahoma" w:cs="Tahoma"/>
                <w:i/>
                <w:iCs/>
                <w:sz w:val="20"/>
                <w:szCs w:val="20"/>
              </w:rPr>
              <w:t>tandards</w:t>
            </w:r>
          </w:p>
        </w:tc>
        <w:tc>
          <w:tcPr>
            <w:tcW w:w="2588" w:type="dxa"/>
            <w:tcBorders>
              <w:left w:val="single" w:sz="2" w:space="0" w:color="808080" w:themeColor="background1" w:themeShade="80"/>
              <w:bottom w:val="single" w:sz="2" w:space="0" w:color="808080" w:themeColor="background1" w:themeShade="80"/>
            </w:tcBorders>
            <w:shd w:val="clear" w:color="auto" w:fill="auto"/>
            <w:vAlign w:val="center"/>
          </w:tcPr>
          <w:p w14:paraId="753F69A2" w14:textId="77777777" w:rsidR="00DF4F97" w:rsidRPr="00A36CB7" w:rsidRDefault="00DF4F97" w:rsidP="0095061B">
            <w:pPr>
              <w:spacing w:before="60" w:after="60"/>
              <w:ind w:left="-142"/>
              <w:jc w:val="center"/>
              <w:rPr>
                <w:rFonts w:ascii="Tahoma" w:hAnsi="Tahoma" w:cs="Tahoma"/>
                <w:sz w:val="20"/>
                <w:szCs w:val="20"/>
              </w:rPr>
            </w:pPr>
            <w:r w:rsidRPr="00A36CB7">
              <w:rPr>
                <w:rFonts w:ascii="Tahoma" w:hAnsi="Tahoma" w:cs="Tahoma"/>
                <w:sz w:val="20"/>
                <w:szCs w:val="20"/>
              </w:rPr>
              <w:t>20</w:t>
            </w:r>
          </w:p>
        </w:tc>
      </w:tr>
      <w:tr w:rsidR="00DF4F97" w:rsidRPr="00D0286A" w14:paraId="651F8D95" w14:textId="77777777" w:rsidTr="0095061B">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16568F" w14:textId="77777777" w:rsidR="00DF4F97" w:rsidRPr="00D0286A" w:rsidRDefault="00DF4F97" w:rsidP="0095061B">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27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426212C" w14:textId="0C014915" w:rsidR="00DF4F97" w:rsidRPr="00A36CB7" w:rsidRDefault="00DF4F97" w:rsidP="00494948">
            <w:pPr>
              <w:spacing w:before="60" w:after="60"/>
              <w:rPr>
                <w:rFonts w:ascii="Tahoma" w:hAnsi="Tahoma" w:cs="Tahoma"/>
                <w:sz w:val="20"/>
                <w:szCs w:val="20"/>
              </w:rPr>
            </w:pPr>
            <w:r w:rsidRPr="00A36CB7">
              <w:rPr>
                <w:rFonts w:ascii="Tahoma" w:hAnsi="Tahoma" w:cs="Tahoma"/>
                <w:b/>
                <w:bCs/>
                <w:sz w:val="20"/>
                <w:szCs w:val="20"/>
              </w:rPr>
              <w:t>Lot 2:</w:t>
            </w:r>
            <w:r w:rsidRPr="00A36CB7">
              <w:rPr>
                <w:rFonts w:ascii="Tahoma" w:hAnsi="Tahoma" w:cs="Tahoma"/>
                <w:i/>
                <w:iCs/>
                <w:sz w:val="20"/>
                <w:szCs w:val="20"/>
              </w:rPr>
              <w:t xml:space="preserve"> </w:t>
            </w:r>
            <w:r w:rsidR="00A36CB7" w:rsidRPr="00A36CB7">
              <w:rPr>
                <w:rFonts w:ascii="Tahoma" w:hAnsi="Tahoma" w:cs="Tahoma"/>
                <w:i/>
                <w:iCs/>
                <w:sz w:val="20"/>
                <w:szCs w:val="20"/>
              </w:rPr>
              <w:t xml:space="preserve">local consultancy services </w:t>
            </w:r>
            <w:r w:rsidR="006875DB" w:rsidRPr="006875DB">
              <w:rPr>
                <w:rFonts w:ascii="Tahoma" w:hAnsi="Tahoma" w:cs="Tahoma"/>
                <w:i/>
                <w:iCs/>
                <w:sz w:val="20"/>
                <w:szCs w:val="20"/>
              </w:rPr>
              <w:t xml:space="preserve">in the field of vocational education and training </w:t>
            </w:r>
            <w:r w:rsidR="006875DB">
              <w:rPr>
                <w:rFonts w:ascii="Tahoma" w:hAnsi="Tahoma" w:cs="Tahoma"/>
                <w:i/>
                <w:iCs/>
                <w:sz w:val="20"/>
                <w:szCs w:val="20"/>
              </w:rPr>
              <w:t>to</w:t>
            </w:r>
            <w:r w:rsidR="00A36CB7" w:rsidRPr="00A36CB7">
              <w:rPr>
                <w:rFonts w:ascii="Tahoma" w:hAnsi="Tahoma" w:cs="Tahoma"/>
                <w:i/>
                <w:iCs/>
                <w:sz w:val="20"/>
                <w:szCs w:val="20"/>
              </w:rPr>
              <w:t xml:space="preserve"> facilitate the access of persons from vulnerable groups to vocational education and training and subsequent employment</w:t>
            </w:r>
          </w:p>
        </w:tc>
        <w:tc>
          <w:tcPr>
            <w:tcW w:w="258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tcPr>
          <w:p w14:paraId="15D3458A" w14:textId="77777777" w:rsidR="00DF4F97" w:rsidRPr="00A36CB7" w:rsidRDefault="00DF4F97" w:rsidP="0095061B">
            <w:pPr>
              <w:spacing w:before="60" w:after="60"/>
              <w:ind w:left="-142"/>
              <w:jc w:val="center"/>
              <w:rPr>
                <w:rFonts w:ascii="Tahoma" w:hAnsi="Tahoma" w:cs="Tahoma"/>
                <w:sz w:val="20"/>
                <w:szCs w:val="20"/>
              </w:rPr>
            </w:pPr>
            <w:r w:rsidRPr="00A36CB7">
              <w:rPr>
                <w:rFonts w:ascii="Tahoma" w:hAnsi="Tahoma" w:cs="Tahoma"/>
                <w:sz w:val="20"/>
                <w:szCs w:val="20"/>
              </w:rPr>
              <w:t>20</w:t>
            </w:r>
          </w:p>
        </w:tc>
      </w:tr>
      <w:tr w:rsidR="00DF4F97" w:rsidRPr="00D0286A" w14:paraId="32188D55" w14:textId="77777777" w:rsidTr="0095061B">
        <w:trPr>
          <w:trHeight w:val="420"/>
          <w:jc w:val="center"/>
        </w:trPr>
        <w:sdt>
          <w:sdtPr>
            <w:rPr>
              <w:rFonts w:ascii="Tahoma" w:eastAsia="Calibri" w:hAnsi="Tahoma" w:cs="Tahoma"/>
              <w:bCs/>
              <w:sz w:val="36"/>
              <w:szCs w:val="36"/>
              <w:lang w:val="en-US" w:eastAsia="en-US"/>
            </w:rPr>
            <w:id w:val="-1004818167"/>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744510" w14:textId="77777777" w:rsidR="00DF4F97" w:rsidRDefault="00DF4F97" w:rsidP="0095061B">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27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FD56A04" w14:textId="57B2B9B4" w:rsidR="00DF4F97" w:rsidRPr="00A36CB7" w:rsidRDefault="00DF4F97" w:rsidP="00494948">
            <w:pPr>
              <w:spacing w:before="60" w:after="60"/>
              <w:rPr>
                <w:rFonts w:ascii="Tahoma" w:hAnsi="Tahoma" w:cs="Tahoma"/>
                <w:sz w:val="20"/>
                <w:szCs w:val="20"/>
              </w:rPr>
            </w:pPr>
            <w:r w:rsidRPr="00A36CB7">
              <w:rPr>
                <w:rFonts w:ascii="Tahoma" w:hAnsi="Tahoma" w:cs="Tahoma"/>
                <w:b/>
                <w:bCs/>
                <w:sz w:val="20"/>
                <w:szCs w:val="20"/>
              </w:rPr>
              <w:t xml:space="preserve">Lot </w:t>
            </w:r>
            <w:r w:rsidR="00EE6099">
              <w:rPr>
                <w:rFonts w:ascii="Tahoma" w:hAnsi="Tahoma" w:cs="Tahoma"/>
                <w:b/>
                <w:bCs/>
                <w:sz w:val="20"/>
                <w:szCs w:val="20"/>
              </w:rPr>
              <w:t>3</w:t>
            </w:r>
            <w:r w:rsidRPr="00A36CB7">
              <w:rPr>
                <w:rFonts w:ascii="Tahoma" w:hAnsi="Tahoma" w:cs="Tahoma"/>
                <w:b/>
                <w:bCs/>
                <w:sz w:val="20"/>
                <w:szCs w:val="20"/>
              </w:rPr>
              <w:t>:</w:t>
            </w:r>
            <w:r w:rsidRPr="00A36CB7">
              <w:rPr>
                <w:rFonts w:ascii="Tahoma" w:hAnsi="Tahoma" w:cs="Tahoma"/>
                <w:sz w:val="20"/>
                <w:szCs w:val="20"/>
              </w:rPr>
              <w:t xml:space="preserve"> </w:t>
            </w:r>
            <w:r w:rsidR="00A36CB7" w:rsidRPr="006875DB">
              <w:rPr>
                <w:rFonts w:ascii="Tahoma" w:hAnsi="Tahoma" w:cs="Tahoma"/>
                <w:i/>
                <w:iCs/>
                <w:sz w:val="20"/>
                <w:szCs w:val="20"/>
              </w:rPr>
              <w:t>local consultancy services in the field of gender equality</w:t>
            </w:r>
            <w:r w:rsidR="006875DB" w:rsidRPr="006875DB">
              <w:rPr>
                <w:rFonts w:ascii="Tahoma" w:hAnsi="Tahoma" w:cs="Tahoma"/>
                <w:i/>
                <w:iCs/>
                <w:sz w:val="20"/>
                <w:szCs w:val="20"/>
              </w:rPr>
              <w:t xml:space="preserve"> </w:t>
            </w:r>
            <w:r w:rsidR="009C6AF3">
              <w:rPr>
                <w:rFonts w:ascii="Tahoma" w:hAnsi="Tahoma" w:cs="Tahoma"/>
                <w:i/>
                <w:iCs/>
                <w:noProof/>
                <w:sz w:val="20"/>
                <w:szCs w:val="20"/>
                <w:lang w:eastAsia="fr-FR"/>
              </w:rPr>
              <w:t>to</w:t>
            </w:r>
            <w:r w:rsidR="006875DB" w:rsidRPr="006875DB">
              <w:rPr>
                <w:rFonts w:ascii="Tahoma" w:hAnsi="Tahoma" w:cs="Tahoma"/>
                <w:i/>
                <w:iCs/>
                <w:noProof/>
                <w:sz w:val="20"/>
                <w:szCs w:val="20"/>
                <w:lang w:eastAsia="fr-FR"/>
              </w:rPr>
              <w:t xml:space="preserve"> </w:t>
            </w:r>
            <w:r w:rsidR="00A36CB7" w:rsidRPr="006875DB">
              <w:rPr>
                <w:rFonts w:ascii="Tahoma" w:hAnsi="Tahoma" w:cs="Tahoma"/>
                <w:i/>
                <w:iCs/>
                <w:sz w:val="20"/>
                <w:szCs w:val="20"/>
              </w:rPr>
              <w:t>enhanc</w:t>
            </w:r>
            <w:r w:rsidR="009C6AF3">
              <w:rPr>
                <w:rFonts w:ascii="Tahoma" w:hAnsi="Tahoma" w:cs="Tahoma"/>
                <w:i/>
                <w:iCs/>
                <w:sz w:val="20"/>
                <w:szCs w:val="20"/>
              </w:rPr>
              <w:t>e</w:t>
            </w:r>
            <w:r w:rsidR="00A36CB7" w:rsidRPr="006875DB">
              <w:rPr>
                <w:rFonts w:ascii="Tahoma" w:hAnsi="Tahoma" w:cs="Tahoma"/>
                <w:i/>
                <w:iCs/>
                <w:sz w:val="20"/>
                <w:szCs w:val="20"/>
              </w:rPr>
              <w:t xml:space="preserve"> the observance of social labour rights in line with international standards and facilitat</w:t>
            </w:r>
            <w:r w:rsidR="009C6AF3">
              <w:rPr>
                <w:rFonts w:ascii="Tahoma" w:hAnsi="Tahoma" w:cs="Tahoma"/>
                <w:i/>
                <w:iCs/>
                <w:sz w:val="20"/>
                <w:szCs w:val="20"/>
              </w:rPr>
              <w:t>e</w:t>
            </w:r>
            <w:r w:rsidR="00A36CB7" w:rsidRPr="006875DB">
              <w:rPr>
                <w:rFonts w:ascii="Tahoma" w:hAnsi="Tahoma" w:cs="Tahoma"/>
                <w:i/>
                <w:iCs/>
                <w:sz w:val="20"/>
                <w:szCs w:val="20"/>
              </w:rPr>
              <w:t xml:space="preserve"> the access of persons from vulnerable groups to vocational education and training and subsequent employment</w:t>
            </w:r>
          </w:p>
        </w:tc>
        <w:tc>
          <w:tcPr>
            <w:tcW w:w="2588"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vAlign w:val="center"/>
          </w:tcPr>
          <w:p w14:paraId="7950F6CA" w14:textId="77777777" w:rsidR="00DF4F97" w:rsidRPr="00A36CB7" w:rsidRDefault="00DF4F97" w:rsidP="0095061B">
            <w:pPr>
              <w:spacing w:before="60" w:after="60"/>
              <w:ind w:left="-142"/>
              <w:jc w:val="center"/>
              <w:rPr>
                <w:rFonts w:ascii="Tahoma" w:hAnsi="Tahoma" w:cs="Tahoma"/>
                <w:sz w:val="20"/>
                <w:szCs w:val="20"/>
              </w:rPr>
            </w:pPr>
            <w:r w:rsidRPr="00A36CB7">
              <w:rPr>
                <w:rFonts w:ascii="Tahoma" w:hAnsi="Tahoma" w:cs="Tahoma"/>
                <w:sz w:val="20"/>
                <w:szCs w:val="20"/>
              </w:rPr>
              <w:t>5</w:t>
            </w:r>
          </w:p>
        </w:tc>
      </w:tr>
    </w:tbl>
    <w:p w14:paraId="01563664" w14:textId="77777777" w:rsidR="00BE0235" w:rsidRPr="00756A82" w:rsidRDefault="00BE0235"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45053829" w14:textId="46BBFCF5" w:rsidR="00A00FEE" w:rsidRDefault="00A00FEE" w:rsidP="00A00FEE">
      <w:pPr>
        <w:spacing w:line="276" w:lineRule="auto"/>
        <w:ind w:left="-142"/>
        <w:jc w:val="both"/>
        <w:rPr>
          <w:rFonts w:ascii="Tahoma" w:hAnsi="Tahoma" w:cs="Tahoma"/>
          <w:color w:val="000000"/>
          <w:sz w:val="20"/>
          <w:szCs w:val="20"/>
          <w:lang w:eastAsia="en-US"/>
        </w:rPr>
      </w:pPr>
      <w:r w:rsidRPr="00651235">
        <w:rPr>
          <w:rFonts w:ascii="Tahoma" w:hAnsi="Tahoma" w:cs="Tahoma"/>
          <w:sz w:val="20"/>
          <w:szCs w:val="20"/>
        </w:rPr>
        <w:t xml:space="preserve">The fees indicated below will be applicable throughout the duration of the Framework Contract. </w:t>
      </w:r>
      <w:r w:rsidRPr="00651235">
        <w:rPr>
          <w:rFonts w:ascii="Tahoma" w:hAnsi="Tahoma" w:cs="Tahoma"/>
          <w:color w:val="000000"/>
          <w:sz w:val="20"/>
          <w:szCs w:val="20"/>
          <w:lang w:eastAsia="en-US"/>
        </w:rPr>
        <w:t>Prices are indicated in</w:t>
      </w:r>
      <w:r>
        <w:rPr>
          <w:rFonts w:ascii="Tahoma" w:hAnsi="Tahoma" w:cs="Tahoma"/>
          <w:color w:val="000000"/>
          <w:sz w:val="20"/>
          <w:szCs w:val="20"/>
          <w:lang w:eastAsia="en-US"/>
        </w:rPr>
        <w:t xml:space="preserve"> </w:t>
      </w:r>
      <w:r w:rsidR="002F17C0">
        <w:rPr>
          <w:rFonts w:ascii="Tahoma" w:hAnsi="Tahoma" w:cs="Tahoma"/>
          <w:color w:val="000000"/>
          <w:sz w:val="20"/>
          <w:szCs w:val="20"/>
          <w:lang w:eastAsia="en-US"/>
        </w:rPr>
        <w:t>Euros</w:t>
      </w:r>
      <w:r w:rsidR="002F17C0" w:rsidRPr="00651235">
        <w:rPr>
          <w:rFonts w:ascii="Tahoma" w:hAnsi="Tahoma" w:cs="Tahoma"/>
          <w:color w:val="000000"/>
          <w:sz w:val="20"/>
          <w:szCs w:val="20"/>
          <w:lang w:eastAsia="en-US"/>
        </w:rPr>
        <w:t xml:space="preserve"> without</w:t>
      </w:r>
      <w:r w:rsidRPr="00651235">
        <w:rPr>
          <w:rFonts w:ascii="Tahoma" w:hAnsi="Tahoma" w:cs="Tahoma"/>
          <w:color w:val="000000"/>
          <w:sz w:val="20"/>
          <w:szCs w:val="20"/>
          <w:lang w:eastAsia="en-US"/>
        </w:rPr>
        <w:t xml:space="preserve"> VAT. </w:t>
      </w:r>
    </w:p>
    <w:p w14:paraId="51CA236E" w14:textId="77777777" w:rsidR="00A36CB7" w:rsidRPr="00756A82" w:rsidRDefault="00A36CB7" w:rsidP="00A36CB7">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52BE200E" w14:textId="77777777" w:rsidR="00A36CB7" w:rsidRPr="00756A82" w:rsidRDefault="00A36CB7" w:rsidP="00A36CB7">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5680" behindDoc="0" locked="1" layoutInCell="1" allowOverlap="1" wp14:anchorId="124E3850" wp14:editId="5DD302EB">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14765" id="Up Arrow 7" o:spid="_x0000_s1026" type="#_x0000_t68" style="position:absolute;margin-left:402.05pt;margin-top:-3.55pt;width:12.85pt;height:41.35pt;rotation:18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tblInd w:w="-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141"/>
        <w:gridCol w:w="1780"/>
      </w:tblGrid>
      <w:tr w:rsidR="00B61513" w:rsidRPr="00756A82" w14:paraId="3D1EBFF6" w14:textId="77777777" w:rsidTr="00B61513">
        <w:trPr>
          <w:trHeight w:val="467"/>
        </w:trPr>
        <w:tc>
          <w:tcPr>
            <w:tcW w:w="8321" w:type="dxa"/>
            <w:shd w:val="clear" w:color="auto" w:fill="DBE5F1" w:themeFill="accent1" w:themeFillTint="33"/>
            <w:vAlign w:val="center"/>
          </w:tcPr>
          <w:p w14:paraId="3BC6A128" w14:textId="77777777" w:rsidR="00B61513" w:rsidRDefault="00B61513" w:rsidP="00BE0235">
            <w:pPr>
              <w:spacing w:line="276" w:lineRule="auto"/>
              <w:jc w:val="center"/>
              <w:rPr>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p w14:paraId="62E0A4E8" w14:textId="168A475B" w:rsidR="00B61513" w:rsidRPr="001441E1" w:rsidRDefault="00B61513" w:rsidP="00BE0235">
            <w:pPr>
              <w:spacing w:line="276" w:lineRule="auto"/>
              <w:jc w:val="center"/>
              <w:rPr>
                <w:rFonts w:ascii="Tahoma" w:hAnsi="Tahoma" w:cs="Tahoma"/>
                <w:b/>
                <w:sz w:val="18"/>
                <w:szCs w:val="18"/>
                <w:lang w:eastAsia="en-US"/>
              </w:rPr>
            </w:pPr>
          </w:p>
        </w:tc>
        <w:tc>
          <w:tcPr>
            <w:tcW w:w="1810" w:type="dxa"/>
            <w:tcBorders>
              <w:bottom w:val="single" w:sz="2" w:space="0" w:color="FF0000"/>
            </w:tcBorders>
            <w:shd w:val="clear" w:color="auto" w:fill="DBE5F1" w:themeFill="accent1" w:themeFillTint="33"/>
            <w:vAlign w:val="center"/>
          </w:tcPr>
          <w:p w14:paraId="5F2340BB" w14:textId="77777777" w:rsidR="00B61513" w:rsidRPr="00756A82" w:rsidRDefault="00B61513" w:rsidP="00BE0235">
            <w:pPr>
              <w:spacing w:line="276" w:lineRule="auto"/>
              <w:ind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667727B7" w14:textId="77777777" w:rsidR="00B61513" w:rsidRPr="00756A82" w:rsidRDefault="00B61513" w:rsidP="00BE0235">
            <w:pPr>
              <w:spacing w:line="276" w:lineRule="auto"/>
              <w:ind w:right="-219"/>
              <w:jc w:val="center"/>
              <w:rPr>
                <w:rFonts w:ascii="Tahoma" w:hAnsi="Tahoma" w:cs="Tahoma"/>
                <w:b/>
                <w:sz w:val="18"/>
                <w:szCs w:val="18"/>
                <w:lang w:eastAsia="en-US"/>
              </w:rPr>
            </w:pPr>
            <w:r w:rsidRPr="00756A82">
              <w:rPr>
                <w:b/>
                <w:sz w:val="18"/>
                <w:szCs w:val="18"/>
                <w:lang w:eastAsia="en-US"/>
              </w:rPr>
              <w:t>▼</w:t>
            </w:r>
          </w:p>
        </w:tc>
      </w:tr>
      <w:tr w:rsidR="00B61513" w:rsidRPr="00756A82" w14:paraId="389A1CE7" w14:textId="77777777" w:rsidTr="00B61513">
        <w:trPr>
          <w:trHeight w:val="837"/>
        </w:trPr>
        <w:tc>
          <w:tcPr>
            <w:tcW w:w="8321" w:type="dxa"/>
            <w:tcBorders>
              <w:right w:val="single" w:sz="2" w:space="0" w:color="FF0000"/>
            </w:tcBorders>
            <w:shd w:val="clear" w:color="auto" w:fill="F2F2F2" w:themeFill="background1" w:themeFillShade="F2"/>
            <w:vAlign w:val="center"/>
          </w:tcPr>
          <w:p w14:paraId="5FB7169C" w14:textId="7652679B" w:rsidR="00B61513" w:rsidRPr="00406DE7" w:rsidRDefault="00B61513" w:rsidP="00BE0235">
            <w:pPr>
              <w:spacing w:line="276" w:lineRule="auto"/>
              <w:rPr>
                <w:rFonts w:ascii="Tahoma" w:hAnsi="Tahoma" w:cs="Tahoma"/>
                <w:sz w:val="18"/>
                <w:szCs w:val="18"/>
                <w:lang w:eastAsia="en-US"/>
              </w:rPr>
            </w:pPr>
            <w:bookmarkStart w:id="2" w:name="_Hlk136555417"/>
            <w:r w:rsidRPr="008739AA">
              <w:rPr>
                <w:rFonts w:ascii="Tahoma" w:hAnsi="Tahoma" w:cs="Tahoma"/>
                <w:color w:val="000000" w:themeColor="text1"/>
                <w:sz w:val="18"/>
                <w:szCs w:val="18"/>
              </w:rPr>
              <w:lastRenderedPageBreak/>
              <w:t xml:space="preserve">Daily fee for the provision of services as described in Sections B and C of the Terms of Reference </w:t>
            </w:r>
            <w:bookmarkEnd w:id="2"/>
          </w:p>
        </w:tc>
        <w:tc>
          <w:tcPr>
            <w:tcW w:w="181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EB3B23" w14:textId="77777777" w:rsidR="00B61513" w:rsidRPr="00406DE7" w:rsidRDefault="00B61513" w:rsidP="00BE0235">
            <w:pPr>
              <w:rPr>
                <w:rFonts w:ascii="Tahoma" w:hAnsi="Tahoma" w:cs="Tahoma"/>
                <w:sz w:val="18"/>
                <w:szCs w:val="18"/>
                <w:lang w:eastAsia="en-US"/>
              </w:rPr>
            </w:pPr>
          </w:p>
        </w:tc>
      </w:tr>
    </w:tbl>
    <w:p w14:paraId="0B53A542" w14:textId="77777777" w:rsidR="00A36CB7" w:rsidRPr="00756A82" w:rsidRDefault="00A36CB7" w:rsidP="00BE0235">
      <w:pPr>
        <w:spacing w:line="276" w:lineRule="auto"/>
        <w:jc w:val="both"/>
        <w:rPr>
          <w:rFonts w:ascii="Tahoma" w:hAnsi="Tahoma" w:cs="Tahoma"/>
          <w:sz w:val="18"/>
          <w:szCs w:val="18"/>
          <w:lang w:eastAsia="en-US"/>
        </w:rPr>
      </w:pPr>
      <w:bookmarkStart w:id="3" w:name="_Hlk136972883"/>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A36CB7" w:rsidRPr="00026E8A" w14:paraId="5C1CC279" w14:textId="77777777" w:rsidTr="00406DE7">
        <w:tc>
          <w:tcPr>
            <w:tcW w:w="8821" w:type="dxa"/>
            <w:shd w:val="clear" w:color="auto" w:fill="DBE5F1" w:themeFill="accent1" w:themeFillTint="33"/>
            <w:vAlign w:val="center"/>
          </w:tcPr>
          <w:p w14:paraId="3BCC56E1" w14:textId="77777777" w:rsidR="00A36CB7" w:rsidRPr="00F14311" w:rsidRDefault="00A36CB7" w:rsidP="00BE0235">
            <w:pPr>
              <w:spacing w:before="120" w:after="120"/>
              <w:rPr>
                <w:rFonts w:ascii="Tahoma" w:hAnsi="Tahoma" w:cs="Tahoma"/>
                <w:sz w:val="20"/>
                <w:szCs w:val="20"/>
              </w:rPr>
            </w:pPr>
            <w:bookmarkStart w:id="4" w:name="_Hlk62556255"/>
            <w:bookmarkStart w:id="5" w:name="_Hlk62649624"/>
            <w:bookmarkStart w:id="6" w:name="_Hlk62555567"/>
            <w:r w:rsidRPr="00F14311">
              <w:rPr>
                <w:rFonts w:ascii="Tahoma" w:hAnsi="Tahoma" w:cs="Tahoma"/>
                <w:sz w:val="20"/>
                <w:szCs w:val="20"/>
              </w:rPr>
              <w:t>This Framework Contract</w:t>
            </w:r>
            <w:r w:rsidRPr="00F14311">
              <w:rPr>
                <w:rFonts w:ascii="Tahoma" w:eastAsia="Calibri" w:hAnsi="Tahoma" w:cs="Tahoma"/>
                <w:sz w:val="20"/>
                <w:szCs w:val="20"/>
                <w:lang w:val="en-US" w:eastAsia="en-US"/>
              </w:rPr>
              <w:t xml:space="preserve"> takes effect as from the date of its signature by both parties and is</w:t>
            </w:r>
            <w:r w:rsidRPr="00F14311">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3CC0DEB2E63E4694B577EFAFD0CF3C60"/>
              </w:placeholder>
              <w:date w:fullDate="2024-12-31T00:00:00Z">
                <w:dateFormat w:val="dd/MM/yyyy"/>
                <w:lid w:val="fr-FR"/>
                <w:storeMappedDataAs w:val="dateTime"/>
                <w:calendar w:val="gregorian"/>
              </w:date>
            </w:sdtPr>
            <w:sdtEndPr>
              <w:rPr>
                <w:rStyle w:val="Style71"/>
              </w:rPr>
            </w:sdtEndPr>
            <w:sdtContent>
              <w:p w14:paraId="292DC64A" w14:textId="15CA169C" w:rsidR="00A36CB7" w:rsidRPr="00F14311" w:rsidRDefault="00D10845" w:rsidP="00BE0235">
                <w:pPr>
                  <w:spacing w:before="120" w:after="120"/>
                  <w:rPr>
                    <w:rFonts w:ascii="Tahoma" w:hAnsi="Tahoma" w:cs="Tahoma"/>
                    <w:sz w:val="20"/>
                    <w:szCs w:val="20"/>
                  </w:rPr>
                </w:pPr>
                <w:r w:rsidRPr="00F14311">
                  <w:rPr>
                    <w:rStyle w:val="Style71"/>
                    <w:rFonts w:ascii="Tahoma" w:hAnsi="Tahoma" w:cs="Tahoma"/>
                    <w:szCs w:val="20"/>
                    <w:lang w:val="fr-FR"/>
                  </w:rPr>
                  <w:t>31/12/202</w:t>
                </w:r>
                <w:r w:rsidR="00A63CAA">
                  <w:rPr>
                    <w:rStyle w:val="Style71"/>
                    <w:rFonts w:ascii="Tahoma" w:hAnsi="Tahoma" w:cs="Tahoma"/>
                    <w:szCs w:val="20"/>
                    <w:lang w:val="fr-FR"/>
                  </w:rPr>
                  <w:t>4</w:t>
                </w:r>
              </w:p>
            </w:sdtContent>
          </w:sdt>
        </w:tc>
      </w:tr>
      <w:tr w:rsidR="00A36CB7" w:rsidRPr="00651235" w14:paraId="13CB7A8D" w14:textId="77777777" w:rsidTr="00406DE7">
        <w:tc>
          <w:tcPr>
            <w:tcW w:w="10165" w:type="dxa"/>
            <w:gridSpan w:val="2"/>
            <w:shd w:val="clear" w:color="auto" w:fill="DBE5F1" w:themeFill="accent1" w:themeFillTint="33"/>
            <w:vAlign w:val="center"/>
          </w:tcPr>
          <w:p w14:paraId="3A45689F" w14:textId="19E59A9C" w:rsidR="00A36CB7" w:rsidRPr="00F14311" w:rsidRDefault="00A36CB7" w:rsidP="00BE0235">
            <w:pPr>
              <w:spacing w:before="120" w:after="120"/>
              <w:rPr>
                <w:rStyle w:val="Style71"/>
                <w:rFonts w:ascii="Tahoma" w:hAnsi="Tahoma" w:cs="Tahoma"/>
                <w:szCs w:val="20"/>
                <w:lang w:val="en-US"/>
              </w:rPr>
            </w:pPr>
            <w:r w:rsidRPr="00F14311">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406DE7" w:rsidRPr="00F14311">
              <w:rPr>
                <w:rFonts w:ascii="Tahoma" w:hAnsi="Tahoma" w:cs="Tahoma"/>
                <w:sz w:val="20"/>
                <w:szCs w:val="20"/>
                <w:lang w:val="en-US"/>
              </w:rPr>
              <w:t>three</w:t>
            </w:r>
            <w:r w:rsidRPr="00F14311">
              <w:rPr>
                <w:rFonts w:ascii="Tahoma" w:hAnsi="Tahoma" w:cs="Tahoma"/>
                <w:sz w:val="20"/>
                <w:szCs w:val="20"/>
                <w:lang w:val="en-US"/>
              </w:rPr>
              <w:t xml:space="preserve"> months before the renewal date. The contract shall not be renewed beyond </w:t>
            </w:r>
            <w:r w:rsidR="00406DE7" w:rsidRPr="00F14311">
              <w:rPr>
                <w:rFonts w:ascii="Tahoma" w:hAnsi="Tahoma" w:cs="Tahoma"/>
                <w:sz w:val="20"/>
                <w:szCs w:val="20"/>
                <w:lang w:val="en-US"/>
              </w:rPr>
              <w:t>3</w:t>
            </w:r>
            <w:r w:rsidR="004E19BE" w:rsidRPr="00F14311">
              <w:rPr>
                <w:rFonts w:ascii="Tahoma" w:hAnsi="Tahoma" w:cs="Tahoma"/>
                <w:sz w:val="20"/>
                <w:szCs w:val="20"/>
                <w:lang w:val="en-US"/>
              </w:rPr>
              <w:t>0</w:t>
            </w:r>
            <w:r w:rsidR="00406DE7" w:rsidRPr="00F14311">
              <w:rPr>
                <w:rFonts w:ascii="Tahoma" w:hAnsi="Tahoma" w:cs="Tahoma"/>
                <w:sz w:val="20"/>
                <w:szCs w:val="20"/>
                <w:lang w:val="en-US"/>
              </w:rPr>
              <w:t>/</w:t>
            </w:r>
            <w:r w:rsidR="004E19BE" w:rsidRPr="00F14311">
              <w:rPr>
                <w:rFonts w:ascii="Tahoma" w:hAnsi="Tahoma" w:cs="Tahoma"/>
                <w:sz w:val="20"/>
                <w:szCs w:val="20"/>
                <w:lang w:val="en-US"/>
              </w:rPr>
              <w:t>06</w:t>
            </w:r>
            <w:r w:rsidR="00406DE7" w:rsidRPr="00F14311">
              <w:rPr>
                <w:rFonts w:ascii="Tahoma" w:hAnsi="Tahoma" w:cs="Tahoma"/>
                <w:sz w:val="20"/>
                <w:szCs w:val="20"/>
                <w:lang w:val="en-US"/>
              </w:rPr>
              <w:t>/</w:t>
            </w:r>
            <w:r w:rsidR="004E19BE" w:rsidRPr="00F14311">
              <w:rPr>
                <w:rFonts w:ascii="Tahoma" w:hAnsi="Tahoma" w:cs="Tahoma"/>
                <w:sz w:val="20"/>
                <w:szCs w:val="20"/>
                <w:lang w:val="en-US"/>
              </w:rPr>
              <w:t xml:space="preserve">2026 </w:t>
            </w:r>
            <w:r w:rsidRPr="00F14311">
              <w:rPr>
                <w:rFonts w:ascii="Tahoma" w:hAnsi="Tahoma" w:cs="Tahoma"/>
                <w:sz w:val="20"/>
                <w:szCs w:val="20"/>
                <w:lang w:val="en-US"/>
              </w:rPr>
              <w:t>and shall end on this date unless either party has already validly terminated the contract.</w:t>
            </w:r>
          </w:p>
        </w:tc>
      </w:tr>
      <w:bookmarkEnd w:id="3"/>
      <w:bookmarkEnd w:id="4"/>
      <w:bookmarkEnd w:id="5"/>
      <w:bookmarkEnd w:id="6"/>
    </w:tbl>
    <w:p w14:paraId="2F4AE96A" w14:textId="77777777" w:rsidR="00BE0235" w:rsidRPr="00756A82" w:rsidRDefault="00BE0235" w:rsidP="00BE0235">
      <w:pPr>
        <w:spacing w:before="60" w:after="120"/>
        <w:rPr>
          <w:rFonts w:ascii="Tahoma" w:hAnsi="Tahoma" w:cs="Tahoma"/>
          <w:sz w:val="20"/>
          <w:szCs w:val="20"/>
        </w:rPr>
      </w:pPr>
    </w:p>
    <w:p w14:paraId="4473E192" w14:textId="77777777" w:rsidR="00A36CB7" w:rsidRPr="00756A82" w:rsidRDefault="00A36CB7" w:rsidP="00BE0235">
      <w:pPr>
        <w:pBdr>
          <w:top w:val="single" w:sz="2" w:space="1" w:color="FF0000"/>
          <w:left w:val="single" w:sz="2" w:space="4" w:color="FF0000"/>
          <w:bottom w:val="single" w:sz="2" w:space="1" w:color="FF0000"/>
          <w:right w:val="single" w:sz="2" w:space="4" w:color="FF0000"/>
        </w:pBdr>
        <w:spacing w:line="276" w:lineRule="auto"/>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2CA184FE" w14:textId="77777777" w:rsidR="00A36CB7" w:rsidRPr="00756A82" w:rsidRDefault="00A36CB7" w:rsidP="00BE0235">
      <w:pPr>
        <w:spacing w:line="276" w:lineRule="auto"/>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6704" behindDoc="0" locked="1" layoutInCell="1" allowOverlap="1" wp14:anchorId="0323D182" wp14:editId="10291D6E">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59941" id="Up Arrow 1" o:spid="_x0000_s1026" type="#_x0000_t68" style="position:absolute;margin-left:402.05pt;margin-top:-3.55pt;width:12.85pt;height:41.35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018"/>
        <w:gridCol w:w="1898"/>
      </w:tblGrid>
      <w:tr w:rsidR="00B61513" w:rsidRPr="00756A82" w14:paraId="3CC51649" w14:textId="77777777" w:rsidTr="00262A40">
        <w:trPr>
          <w:trHeight w:val="493"/>
          <w:jc w:val="center"/>
        </w:trPr>
        <w:tc>
          <w:tcPr>
            <w:tcW w:w="8139" w:type="dxa"/>
            <w:shd w:val="clear" w:color="auto" w:fill="DBE5F1" w:themeFill="accent1" w:themeFillTint="33"/>
            <w:vAlign w:val="center"/>
          </w:tcPr>
          <w:p w14:paraId="4B77DC2A" w14:textId="5E08AEF1" w:rsidR="00B61513" w:rsidRPr="00B61513" w:rsidRDefault="00B61513" w:rsidP="00B61513">
            <w:pPr>
              <w:spacing w:line="276" w:lineRule="auto"/>
              <w:jc w:val="center"/>
              <w:rPr>
                <w:b/>
                <w:sz w:val="18"/>
                <w:szCs w:val="18"/>
                <w:lang w:eastAsia="en-US"/>
              </w:rPr>
            </w:pPr>
            <w:r w:rsidRPr="00756A82">
              <w:rPr>
                <w:rFonts w:ascii="Tahoma" w:hAnsi="Tahoma" w:cs="Tahoma"/>
                <w:b/>
                <w:sz w:val="18"/>
                <w:szCs w:val="18"/>
                <w:lang w:eastAsia="en-US"/>
              </w:rPr>
              <w:t>LOT 2 – Type of Units</w:t>
            </w:r>
            <w:r w:rsidRPr="00756A82">
              <w:rPr>
                <w:b/>
                <w:sz w:val="18"/>
                <w:szCs w:val="18"/>
                <w:lang w:eastAsia="en-US"/>
              </w:rPr>
              <w:t>▼</w:t>
            </w:r>
          </w:p>
        </w:tc>
        <w:tc>
          <w:tcPr>
            <w:tcW w:w="1920" w:type="dxa"/>
            <w:tcBorders>
              <w:bottom w:val="single" w:sz="2" w:space="0" w:color="FF0000"/>
            </w:tcBorders>
            <w:shd w:val="clear" w:color="auto" w:fill="DBE5F1" w:themeFill="accent1" w:themeFillTint="33"/>
            <w:vAlign w:val="center"/>
          </w:tcPr>
          <w:p w14:paraId="50461392" w14:textId="77777777" w:rsidR="00B61513" w:rsidRPr="00756A82" w:rsidRDefault="00B61513" w:rsidP="00BE0235">
            <w:pPr>
              <w:spacing w:line="276" w:lineRule="auto"/>
              <w:ind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2B69997D" w14:textId="77777777" w:rsidR="00B61513" w:rsidRPr="00756A82" w:rsidRDefault="00B61513" w:rsidP="00BE0235">
            <w:pPr>
              <w:spacing w:line="276" w:lineRule="auto"/>
              <w:ind w:right="-219"/>
              <w:jc w:val="center"/>
              <w:rPr>
                <w:rFonts w:ascii="Tahoma" w:hAnsi="Tahoma" w:cs="Tahoma"/>
                <w:b/>
                <w:sz w:val="18"/>
                <w:szCs w:val="18"/>
                <w:lang w:eastAsia="en-US"/>
              </w:rPr>
            </w:pPr>
            <w:r w:rsidRPr="00756A82">
              <w:rPr>
                <w:b/>
                <w:sz w:val="18"/>
                <w:szCs w:val="18"/>
                <w:lang w:eastAsia="en-US"/>
              </w:rPr>
              <w:t>▼</w:t>
            </w:r>
          </w:p>
        </w:tc>
      </w:tr>
      <w:tr w:rsidR="00B61513" w:rsidRPr="00756A82" w14:paraId="2538FC38" w14:textId="77777777" w:rsidTr="00262A40">
        <w:trPr>
          <w:trHeight w:val="823"/>
          <w:jc w:val="center"/>
        </w:trPr>
        <w:tc>
          <w:tcPr>
            <w:tcW w:w="8139" w:type="dxa"/>
            <w:tcBorders>
              <w:right w:val="single" w:sz="2" w:space="0" w:color="FF0000"/>
            </w:tcBorders>
            <w:shd w:val="clear" w:color="auto" w:fill="F2F2F2" w:themeFill="background1" w:themeFillShade="F2"/>
            <w:vAlign w:val="center"/>
          </w:tcPr>
          <w:p w14:paraId="6FF4C50F" w14:textId="5CE6612D" w:rsidR="00B61513" w:rsidRPr="00756A82" w:rsidRDefault="00B61513" w:rsidP="00BE0235">
            <w:pPr>
              <w:spacing w:line="276" w:lineRule="auto"/>
              <w:rPr>
                <w:rFonts w:ascii="Tahoma" w:hAnsi="Tahoma" w:cs="Tahoma"/>
                <w:sz w:val="18"/>
                <w:szCs w:val="18"/>
                <w:highlight w:val="yellow"/>
                <w:lang w:eastAsia="en-US"/>
              </w:rPr>
            </w:pPr>
            <w:r w:rsidRPr="001441E1">
              <w:rPr>
                <w:rFonts w:ascii="Tahoma" w:hAnsi="Tahoma" w:cs="Tahoma"/>
                <w:color w:val="000000" w:themeColor="text1"/>
                <w:sz w:val="18"/>
                <w:szCs w:val="18"/>
              </w:rPr>
              <w:t xml:space="preserve">Daily fee for the provision of services as described in Sections B and C of the Terms of Reference </w:t>
            </w:r>
          </w:p>
        </w:tc>
        <w:tc>
          <w:tcPr>
            <w:tcW w:w="192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38C8C9" w14:textId="77777777" w:rsidR="00B61513" w:rsidRPr="00756A82" w:rsidRDefault="00B61513" w:rsidP="00BE0235">
            <w:pPr>
              <w:rPr>
                <w:rFonts w:ascii="Tahoma" w:hAnsi="Tahoma" w:cs="Tahoma"/>
                <w:sz w:val="18"/>
                <w:szCs w:val="18"/>
                <w:highlight w:val="yellow"/>
                <w:lang w:eastAsia="en-US"/>
              </w:rPr>
            </w:pPr>
          </w:p>
        </w:tc>
      </w:tr>
    </w:tbl>
    <w:p w14:paraId="65AA22B2" w14:textId="77777777" w:rsidR="00A36CB7" w:rsidRDefault="00A36CB7" w:rsidP="00BE0235">
      <w:pPr>
        <w:rPr>
          <w:rFonts w:ascii="Tahoma" w:hAnsi="Tahoma" w:cs="Tahoma"/>
          <w:b/>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7896"/>
        <w:gridCol w:w="2269"/>
      </w:tblGrid>
      <w:tr w:rsidR="001441E1" w:rsidRPr="00026E8A" w14:paraId="493A9464" w14:textId="77777777" w:rsidTr="001441E1">
        <w:tc>
          <w:tcPr>
            <w:tcW w:w="7896" w:type="dxa"/>
            <w:shd w:val="clear" w:color="auto" w:fill="DBE5F1" w:themeFill="accent1" w:themeFillTint="33"/>
            <w:vAlign w:val="center"/>
          </w:tcPr>
          <w:p w14:paraId="0C39C390" w14:textId="77777777" w:rsidR="001441E1" w:rsidRPr="00F14311" w:rsidRDefault="001441E1" w:rsidP="00BE0235">
            <w:pPr>
              <w:spacing w:before="120" w:after="120"/>
              <w:rPr>
                <w:rFonts w:ascii="Tahoma" w:hAnsi="Tahoma" w:cs="Tahoma"/>
                <w:sz w:val="20"/>
                <w:szCs w:val="20"/>
              </w:rPr>
            </w:pPr>
            <w:r w:rsidRPr="00F14311">
              <w:rPr>
                <w:rFonts w:ascii="Tahoma" w:hAnsi="Tahoma" w:cs="Tahoma"/>
                <w:sz w:val="20"/>
                <w:szCs w:val="20"/>
              </w:rPr>
              <w:t>This Framework Contract</w:t>
            </w:r>
            <w:r w:rsidRPr="00F14311">
              <w:rPr>
                <w:rFonts w:ascii="Tahoma" w:eastAsia="Calibri" w:hAnsi="Tahoma" w:cs="Tahoma"/>
                <w:sz w:val="20"/>
                <w:szCs w:val="20"/>
                <w:lang w:val="en-US" w:eastAsia="en-US"/>
              </w:rPr>
              <w:t xml:space="preserve"> takes effect as from the date of its signature by both parties and is</w:t>
            </w:r>
            <w:r w:rsidRPr="00F14311">
              <w:rPr>
                <w:rFonts w:ascii="Tahoma" w:hAnsi="Tahoma" w:cs="Tahoma"/>
                <w:sz w:val="20"/>
                <w:szCs w:val="20"/>
              </w:rPr>
              <w:t xml:space="preserve"> concluded until:</w:t>
            </w:r>
          </w:p>
        </w:tc>
        <w:tc>
          <w:tcPr>
            <w:tcW w:w="2269" w:type="dxa"/>
            <w:shd w:val="clear" w:color="auto" w:fill="F2F2F2" w:themeFill="background1" w:themeFillShade="F2"/>
            <w:vAlign w:val="center"/>
          </w:tcPr>
          <w:sdt>
            <w:sdtPr>
              <w:rPr>
                <w:rStyle w:val="Style71"/>
                <w:rFonts w:ascii="Tahoma" w:hAnsi="Tahoma" w:cs="Tahoma"/>
                <w:szCs w:val="20"/>
              </w:rPr>
              <w:id w:val="-166942055"/>
              <w:placeholder>
                <w:docPart w:val="797DC54550734F51BF53CABA12F9D2DE"/>
              </w:placeholder>
              <w:date w:fullDate="2024-12-31T00:00:00Z">
                <w:dateFormat w:val="dd/MM/yyyy"/>
                <w:lid w:val="fr-FR"/>
                <w:storeMappedDataAs w:val="dateTime"/>
                <w:calendar w:val="gregorian"/>
              </w:date>
            </w:sdtPr>
            <w:sdtEndPr>
              <w:rPr>
                <w:rStyle w:val="Style71"/>
              </w:rPr>
            </w:sdtEndPr>
            <w:sdtContent>
              <w:p w14:paraId="1F1023D0" w14:textId="0BAA1AFD" w:rsidR="001441E1" w:rsidRPr="00F14311" w:rsidRDefault="001441E1" w:rsidP="00BE0235">
                <w:pPr>
                  <w:spacing w:before="120" w:after="120"/>
                  <w:rPr>
                    <w:rFonts w:ascii="Tahoma" w:hAnsi="Tahoma" w:cs="Tahoma"/>
                    <w:sz w:val="20"/>
                    <w:szCs w:val="20"/>
                  </w:rPr>
                </w:pPr>
                <w:r w:rsidRPr="00F14311">
                  <w:rPr>
                    <w:rStyle w:val="Style71"/>
                    <w:rFonts w:ascii="Tahoma" w:hAnsi="Tahoma" w:cs="Tahoma"/>
                    <w:szCs w:val="20"/>
                    <w:lang w:val="fr-FR"/>
                  </w:rPr>
                  <w:t>31/12/202</w:t>
                </w:r>
                <w:r w:rsidR="00A63CAA">
                  <w:rPr>
                    <w:rStyle w:val="Style71"/>
                    <w:rFonts w:ascii="Tahoma" w:hAnsi="Tahoma" w:cs="Tahoma"/>
                    <w:szCs w:val="20"/>
                    <w:lang w:val="fr-FR"/>
                  </w:rPr>
                  <w:t>4</w:t>
                </w:r>
              </w:p>
            </w:sdtContent>
          </w:sdt>
        </w:tc>
      </w:tr>
      <w:tr w:rsidR="001441E1" w:rsidRPr="00651235" w14:paraId="3F02A322" w14:textId="77777777" w:rsidTr="00280528">
        <w:tc>
          <w:tcPr>
            <w:tcW w:w="10165" w:type="dxa"/>
            <w:gridSpan w:val="2"/>
            <w:shd w:val="clear" w:color="auto" w:fill="DBE5F1" w:themeFill="accent1" w:themeFillTint="33"/>
            <w:vAlign w:val="center"/>
          </w:tcPr>
          <w:p w14:paraId="675B9226" w14:textId="21E4B841" w:rsidR="001441E1" w:rsidRPr="00F14311" w:rsidRDefault="001441E1" w:rsidP="00BE0235">
            <w:pPr>
              <w:spacing w:before="120" w:after="120"/>
              <w:rPr>
                <w:rStyle w:val="Style71"/>
                <w:rFonts w:ascii="Tahoma" w:hAnsi="Tahoma" w:cs="Tahoma"/>
                <w:szCs w:val="20"/>
                <w:lang w:val="en-US"/>
              </w:rPr>
            </w:pPr>
            <w:r w:rsidRPr="00F14311">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w:t>
            </w:r>
            <w:r w:rsidR="004E19BE" w:rsidRPr="00F14311">
              <w:rPr>
                <w:rFonts w:ascii="Tahoma" w:hAnsi="Tahoma" w:cs="Tahoma"/>
                <w:sz w:val="20"/>
                <w:szCs w:val="20"/>
                <w:lang w:val="en-US"/>
              </w:rPr>
              <w:t>0</w:t>
            </w:r>
            <w:r w:rsidRPr="00F14311">
              <w:rPr>
                <w:rFonts w:ascii="Tahoma" w:hAnsi="Tahoma" w:cs="Tahoma"/>
                <w:sz w:val="20"/>
                <w:szCs w:val="20"/>
                <w:lang w:val="en-US"/>
              </w:rPr>
              <w:t>/</w:t>
            </w:r>
            <w:r w:rsidR="004E19BE" w:rsidRPr="00F14311">
              <w:rPr>
                <w:rFonts w:ascii="Tahoma" w:hAnsi="Tahoma" w:cs="Tahoma"/>
                <w:sz w:val="20"/>
                <w:szCs w:val="20"/>
                <w:lang w:val="en-US"/>
              </w:rPr>
              <w:t>06</w:t>
            </w:r>
            <w:r w:rsidRPr="00F14311">
              <w:rPr>
                <w:rFonts w:ascii="Tahoma" w:hAnsi="Tahoma" w:cs="Tahoma"/>
                <w:sz w:val="20"/>
                <w:szCs w:val="20"/>
                <w:lang w:val="en-US"/>
              </w:rPr>
              <w:t>/</w:t>
            </w:r>
            <w:r w:rsidR="004E19BE" w:rsidRPr="00F14311">
              <w:rPr>
                <w:rFonts w:ascii="Tahoma" w:hAnsi="Tahoma" w:cs="Tahoma"/>
                <w:sz w:val="20"/>
                <w:szCs w:val="20"/>
                <w:lang w:val="en-US"/>
              </w:rPr>
              <w:t xml:space="preserve">2026 </w:t>
            </w:r>
            <w:r w:rsidRPr="00F14311">
              <w:rPr>
                <w:rFonts w:ascii="Tahoma" w:hAnsi="Tahoma" w:cs="Tahoma"/>
                <w:sz w:val="20"/>
                <w:szCs w:val="20"/>
                <w:lang w:val="en-US"/>
              </w:rPr>
              <w:t>and shall end on this date unless either party has already validly terminated the.</w:t>
            </w:r>
          </w:p>
        </w:tc>
      </w:tr>
    </w:tbl>
    <w:p w14:paraId="32BEA7F1" w14:textId="77777777" w:rsidR="00B61513" w:rsidRPr="00406DE7" w:rsidRDefault="00B61513" w:rsidP="00BE0235">
      <w:pPr>
        <w:spacing w:before="60" w:after="120"/>
        <w:rPr>
          <w:rFonts w:ascii="Tahoma" w:hAnsi="Tahoma" w:cs="Tahoma"/>
          <w:sz w:val="20"/>
          <w:szCs w:val="20"/>
        </w:rPr>
      </w:pPr>
    </w:p>
    <w:p w14:paraId="70D9710B" w14:textId="77777777" w:rsidR="00A36CB7" w:rsidRPr="00406DE7" w:rsidRDefault="00A36CB7" w:rsidP="00BE0235">
      <w:pPr>
        <w:pBdr>
          <w:top w:val="single" w:sz="2" w:space="1" w:color="FF0000"/>
          <w:left w:val="single" w:sz="2" w:space="4" w:color="FF0000"/>
          <w:bottom w:val="single" w:sz="2" w:space="1" w:color="FF0000"/>
          <w:right w:val="single" w:sz="2" w:space="4" w:color="FF0000"/>
        </w:pBdr>
        <w:spacing w:line="276" w:lineRule="auto"/>
        <w:jc w:val="right"/>
        <w:rPr>
          <w:rFonts w:ascii="Tahoma" w:hAnsi="Tahoma" w:cs="Tahoma"/>
          <w:color w:val="FF0000"/>
          <w:sz w:val="20"/>
          <w:szCs w:val="20"/>
          <w:lang w:eastAsia="en-US"/>
        </w:rPr>
      </w:pPr>
      <w:r w:rsidRPr="00406DE7">
        <w:rPr>
          <w:rFonts w:ascii="Tahoma" w:hAnsi="Tahoma" w:cs="Tahoma"/>
          <w:color w:val="FF0000"/>
          <w:sz w:val="20"/>
          <w:szCs w:val="20"/>
        </w:rPr>
        <w:t>The Provider shall indicate its proposed fee(s) in the box(es) below.</w:t>
      </w:r>
    </w:p>
    <w:p w14:paraId="60D2ADF2" w14:textId="77777777" w:rsidR="00A36CB7" w:rsidRPr="00406DE7" w:rsidRDefault="00A36CB7" w:rsidP="00BE0235">
      <w:pPr>
        <w:spacing w:line="276" w:lineRule="auto"/>
        <w:jc w:val="both"/>
        <w:rPr>
          <w:rFonts w:ascii="Tahoma" w:hAnsi="Tahoma" w:cs="Tahoma"/>
          <w:sz w:val="18"/>
          <w:szCs w:val="18"/>
          <w:lang w:eastAsia="en-US"/>
        </w:rPr>
      </w:pPr>
      <w:r w:rsidRPr="00406DE7">
        <w:rPr>
          <w:rFonts w:ascii="Tahoma" w:hAnsi="Tahoma" w:cs="Tahoma"/>
          <w:noProof/>
          <w:sz w:val="18"/>
          <w:szCs w:val="18"/>
          <w:lang w:val="en-US" w:eastAsia="en-US"/>
        </w:rPr>
        <mc:AlternateContent>
          <mc:Choice Requires="wps">
            <w:drawing>
              <wp:anchor distT="0" distB="0" distL="114300" distR="114300" simplePos="0" relativeHeight="251660800" behindDoc="0" locked="1" layoutInCell="1" allowOverlap="1" wp14:anchorId="53B88513" wp14:editId="68D616B2">
                <wp:simplePos x="0" y="0"/>
                <wp:positionH relativeFrom="column">
                  <wp:posOffset>5106035</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8FE57" id="Up Arrow 1" o:spid="_x0000_s1026" type="#_x0000_t68" style="position:absolute;margin-left:402.05pt;margin-top:-3.55pt;width:12.85pt;height:41.35pt;rotation:18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116"/>
        <w:gridCol w:w="1670"/>
      </w:tblGrid>
      <w:tr w:rsidR="00B61513" w:rsidRPr="00406DE7" w14:paraId="787EBF38" w14:textId="77777777" w:rsidTr="00B61513">
        <w:trPr>
          <w:trHeight w:val="408"/>
          <w:jc w:val="center"/>
        </w:trPr>
        <w:tc>
          <w:tcPr>
            <w:tcW w:w="8116" w:type="dxa"/>
            <w:shd w:val="clear" w:color="auto" w:fill="DBE5F1" w:themeFill="accent1" w:themeFillTint="33"/>
            <w:vAlign w:val="center"/>
          </w:tcPr>
          <w:p w14:paraId="0D680F2F" w14:textId="03B162D9" w:rsidR="00B61513" w:rsidRPr="00B61513" w:rsidRDefault="00B61513" w:rsidP="00B61513">
            <w:pPr>
              <w:spacing w:line="276" w:lineRule="auto"/>
              <w:jc w:val="center"/>
              <w:rPr>
                <w:b/>
                <w:sz w:val="18"/>
                <w:szCs w:val="18"/>
                <w:lang w:eastAsia="en-US"/>
              </w:rPr>
            </w:pPr>
            <w:r w:rsidRPr="00406DE7">
              <w:rPr>
                <w:rFonts w:ascii="Tahoma" w:hAnsi="Tahoma" w:cs="Tahoma"/>
                <w:b/>
                <w:sz w:val="18"/>
                <w:szCs w:val="18"/>
                <w:lang w:eastAsia="en-US"/>
              </w:rPr>
              <w:t xml:space="preserve">LOT </w:t>
            </w:r>
            <w:r w:rsidR="00EE6099">
              <w:rPr>
                <w:rFonts w:ascii="Tahoma" w:hAnsi="Tahoma" w:cs="Tahoma"/>
                <w:b/>
                <w:sz w:val="18"/>
                <w:szCs w:val="18"/>
                <w:lang w:eastAsia="en-US"/>
              </w:rPr>
              <w:t>3</w:t>
            </w:r>
            <w:r w:rsidRPr="00406DE7">
              <w:rPr>
                <w:rFonts w:ascii="Tahoma" w:hAnsi="Tahoma" w:cs="Tahoma"/>
                <w:b/>
                <w:sz w:val="18"/>
                <w:szCs w:val="18"/>
                <w:lang w:eastAsia="en-US"/>
              </w:rPr>
              <w:t xml:space="preserve"> – Type of Units</w:t>
            </w:r>
            <w:r w:rsidRPr="00406DE7">
              <w:rPr>
                <w:b/>
                <w:sz w:val="18"/>
                <w:szCs w:val="18"/>
                <w:lang w:eastAsia="en-US"/>
              </w:rPr>
              <w:t>▼</w:t>
            </w:r>
          </w:p>
        </w:tc>
        <w:tc>
          <w:tcPr>
            <w:tcW w:w="1670" w:type="dxa"/>
            <w:tcBorders>
              <w:bottom w:val="single" w:sz="2" w:space="0" w:color="FF0000"/>
            </w:tcBorders>
            <w:shd w:val="clear" w:color="auto" w:fill="DBE5F1" w:themeFill="accent1" w:themeFillTint="33"/>
            <w:vAlign w:val="center"/>
          </w:tcPr>
          <w:p w14:paraId="6C1B319F" w14:textId="77777777" w:rsidR="00B61513" w:rsidRPr="00406DE7" w:rsidRDefault="00B61513" w:rsidP="00BE0235">
            <w:pPr>
              <w:spacing w:line="276" w:lineRule="auto"/>
              <w:ind w:right="-154"/>
              <w:jc w:val="center"/>
              <w:rPr>
                <w:rFonts w:ascii="Tahoma" w:hAnsi="Tahoma" w:cs="Tahoma"/>
                <w:b/>
                <w:sz w:val="18"/>
                <w:szCs w:val="18"/>
                <w:lang w:eastAsia="en-US"/>
              </w:rPr>
            </w:pPr>
            <w:r w:rsidRPr="00406DE7">
              <w:rPr>
                <w:rFonts w:ascii="Tahoma" w:hAnsi="Tahoma" w:cs="Tahoma"/>
                <w:b/>
                <w:sz w:val="18"/>
                <w:szCs w:val="18"/>
                <w:lang w:eastAsia="en-US"/>
              </w:rPr>
              <w:t>Unit fee</w:t>
            </w:r>
          </w:p>
          <w:p w14:paraId="6A4B9FC3" w14:textId="77777777" w:rsidR="00B61513" w:rsidRPr="00406DE7" w:rsidRDefault="00B61513" w:rsidP="00BE0235">
            <w:pPr>
              <w:spacing w:line="276" w:lineRule="auto"/>
              <w:ind w:right="-219"/>
              <w:jc w:val="center"/>
              <w:rPr>
                <w:rFonts w:ascii="Tahoma" w:hAnsi="Tahoma" w:cs="Tahoma"/>
                <w:b/>
                <w:sz w:val="18"/>
                <w:szCs w:val="18"/>
                <w:lang w:eastAsia="en-US"/>
              </w:rPr>
            </w:pPr>
            <w:r w:rsidRPr="00406DE7">
              <w:rPr>
                <w:b/>
                <w:sz w:val="18"/>
                <w:szCs w:val="18"/>
                <w:lang w:eastAsia="en-US"/>
              </w:rPr>
              <w:t>▼</w:t>
            </w:r>
          </w:p>
        </w:tc>
      </w:tr>
      <w:tr w:rsidR="00B61513" w:rsidRPr="00406DE7" w14:paraId="27390E93" w14:textId="77777777" w:rsidTr="00B61513">
        <w:trPr>
          <w:trHeight w:val="914"/>
          <w:jc w:val="center"/>
        </w:trPr>
        <w:tc>
          <w:tcPr>
            <w:tcW w:w="8116" w:type="dxa"/>
            <w:tcBorders>
              <w:right w:val="single" w:sz="2" w:space="0" w:color="FF0000"/>
            </w:tcBorders>
            <w:shd w:val="clear" w:color="auto" w:fill="F2F2F2" w:themeFill="background1" w:themeFillShade="F2"/>
            <w:vAlign w:val="center"/>
          </w:tcPr>
          <w:p w14:paraId="317AB364" w14:textId="2A2C35D7" w:rsidR="00B61513" w:rsidRPr="00406DE7" w:rsidRDefault="00B61513" w:rsidP="00BE0235">
            <w:pPr>
              <w:jc w:val="both"/>
              <w:rPr>
                <w:rFonts w:ascii="Tahoma" w:hAnsi="Tahoma" w:cs="Tahoma"/>
                <w:sz w:val="18"/>
                <w:szCs w:val="18"/>
                <w:lang w:eastAsia="en-US"/>
              </w:rPr>
            </w:pPr>
            <w:r w:rsidRPr="001441E1">
              <w:rPr>
                <w:rFonts w:ascii="Tahoma" w:hAnsi="Tahoma" w:cs="Tahoma"/>
                <w:color w:val="000000" w:themeColor="text1"/>
                <w:sz w:val="18"/>
                <w:szCs w:val="18"/>
              </w:rPr>
              <w:t xml:space="preserve">Daily fee for the provision of services as described in Sections B and C of the Terms of Reference </w:t>
            </w:r>
          </w:p>
        </w:tc>
        <w:tc>
          <w:tcPr>
            <w:tcW w:w="16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40DA78" w14:textId="77777777" w:rsidR="00B61513" w:rsidRPr="00406DE7" w:rsidRDefault="00B61513" w:rsidP="00BE0235">
            <w:pPr>
              <w:rPr>
                <w:rFonts w:ascii="Tahoma" w:hAnsi="Tahoma" w:cs="Tahoma"/>
                <w:sz w:val="18"/>
                <w:szCs w:val="18"/>
                <w:lang w:eastAsia="en-US"/>
              </w:rPr>
            </w:pPr>
          </w:p>
        </w:tc>
      </w:tr>
    </w:tbl>
    <w:tbl>
      <w:tblPr>
        <w:tblStyle w:val="TableGrid"/>
        <w:tblpPr w:leftFromText="180" w:rightFromText="180" w:vertAnchor="text" w:horzAnchor="margin" w:tblpXSpec="center" w:tblpY="194"/>
        <w:tblW w:w="98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117"/>
        <w:gridCol w:w="1772"/>
      </w:tblGrid>
      <w:tr w:rsidR="00BE0235" w:rsidRPr="00026E8A" w14:paraId="425AC49D" w14:textId="77777777" w:rsidTr="00B61513">
        <w:tc>
          <w:tcPr>
            <w:tcW w:w="8117" w:type="dxa"/>
            <w:shd w:val="clear" w:color="auto" w:fill="DBE5F1" w:themeFill="accent1" w:themeFillTint="33"/>
            <w:vAlign w:val="center"/>
          </w:tcPr>
          <w:p w14:paraId="18D27B7C" w14:textId="77777777" w:rsidR="00BE0235" w:rsidRPr="00F14311" w:rsidRDefault="00BE0235" w:rsidP="00BE0235">
            <w:pPr>
              <w:spacing w:before="120" w:after="120"/>
              <w:rPr>
                <w:rFonts w:ascii="Tahoma" w:hAnsi="Tahoma" w:cs="Tahoma"/>
                <w:sz w:val="20"/>
                <w:szCs w:val="20"/>
              </w:rPr>
            </w:pPr>
            <w:r w:rsidRPr="00F14311">
              <w:rPr>
                <w:rFonts w:ascii="Tahoma" w:hAnsi="Tahoma" w:cs="Tahoma"/>
                <w:sz w:val="20"/>
                <w:szCs w:val="20"/>
              </w:rPr>
              <w:t>This Framework Contract</w:t>
            </w:r>
            <w:r w:rsidRPr="00F14311">
              <w:rPr>
                <w:rFonts w:ascii="Tahoma" w:eastAsia="Calibri" w:hAnsi="Tahoma" w:cs="Tahoma"/>
                <w:sz w:val="20"/>
                <w:szCs w:val="20"/>
                <w:lang w:val="en-US" w:eastAsia="en-US"/>
              </w:rPr>
              <w:t xml:space="preserve"> takes effect as from the date of its signature by both parties and is</w:t>
            </w:r>
            <w:r w:rsidRPr="00F14311">
              <w:rPr>
                <w:rFonts w:ascii="Tahoma" w:hAnsi="Tahoma" w:cs="Tahoma"/>
                <w:sz w:val="20"/>
                <w:szCs w:val="20"/>
              </w:rPr>
              <w:t xml:space="preserve"> concluded until:</w:t>
            </w:r>
          </w:p>
        </w:tc>
        <w:tc>
          <w:tcPr>
            <w:tcW w:w="1772" w:type="dxa"/>
            <w:shd w:val="clear" w:color="auto" w:fill="F2F2F2" w:themeFill="background1" w:themeFillShade="F2"/>
            <w:vAlign w:val="center"/>
          </w:tcPr>
          <w:sdt>
            <w:sdtPr>
              <w:rPr>
                <w:rStyle w:val="Style71"/>
                <w:rFonts w:ascii="Tahoma" w:hAnsi="Tahoma" w:cs="Tahoma"/>
                <w:szCs w:val="20"/>
              </w:rPr>
              <w:id w:val="904111041"/>
              <w:placeholder>
                <w:docPart w:val="936742E7072B4E35A34F2BBA815D7F1E"/>
              </w:placeholder>
              <w:date w:fullDate="2024-12-31T00:00:00Z">
                <w:dateFormat w:val="dd/MM/yyyy"/>
                <w:lid w:val="fr-FR"/>
                <w:storeMappedDataAs w:val="dateTime"/>
                <w:calendar w:val="gregorian"/>
              </w:date>
            </w:sdtPr>
            <w:sdtEndPr>
              <w:rPr>
                <w:rStyle w:val="Style71"/>
              </w:rPr>
            </w:sdtEndPr>
            <w:sdtContent>
              <w:p w14:paraId="5DD7FEE7" w14:textId="061E09CF" w:rsidR="00BE0235" w:rsidRPr="00F14311" w:rsidRDefault="00BE0235" w:rsidP="00BE0235">
                <w:pPr>
                  <w:spacing w:before="120" w:after="120"/>
                  <w:rPr>
                    <w:rFonts w:ascii="Tahoma" w:hAnsi="Tahoma" w:cs="Tahoma"/>
                    <w:sz w:val="20"/>
                    <w:szCs w:val="20"/>
                  </w:rPr>
                </w:pPr>
                <w:r w:rsidRPr="00F14311">
                  <w:rPr>
                    <w:rStyle w:val="Style71"/>
                    <w:rFonts w:ascii="Tahoma" w:hAnsi="Tahoma" w:cs="Tahoma"/>
                    <w:szCs w:val="20"/>
                    <w:lang w:val="fr-FR"/>
                  </w:rPr>
                  <w:t>31/12/202</w:t>
                </w:r>
                <w:r w:rsidR="00A63CAA">
                  <w:rPr>
                    <w:rStyle w:val="Style71"/>
                    <w:rFonts w:ascii="Tahoma" w:hAnsi="Tahoma" w:cs="Tahoma"/>
                    <w:szCs w:val="20"/>
                    <w:lang w:val="fr-FR"/>
                  </w:rPr>
                  <w:t>4</w:t>
                </w:r>
              </w:p>
            </w:sdtContent>
          </w:sdt>
        </w:tc>
      </w:tr>
      <w:tr w:rsidR="00BE0235" w:rsidRPr="00651235" w14:paraId="35160D20" w14:textId="77777777" w:rsidTr="00B61513">
        <w:tc>
          <w:tcPr>
            <w:tcW w:w="9889" w:type="dxa"/>
            <w:gridSpan w:val="2"/>
            <w:shd w:val="clear" w:color="auto" w:fill="DBE5F1" w:themeFill="accent1" w:themeFillTint="33"/>
            <w:vAlign w:val="center"/>
          </w:tcPr>
          <w:p w14:paraId="2F35915B" w14:textId="769D067D" w:rsidR="00BE0235" w:rsidRPr="00F14311" w:rsidRDefault="00BE0235" w:rsidP="00BE0235">
            <w:pPr>
              <w:spacing w:before="120" w:after="120"/>
              <w:rPr>
                <w:rStyle w:val="Style71"/>
                <w:rFonts w:ascii="Tahoma" w:hAnsi="Tahoma" w:cs="Tahoma"/>
                <w:szCs w:val="20"/>
                <w:lang w:val="en-US"/>
              </w:rPr>
            </w:pPr>
            <w:r w:rsidRPr="00F14311">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w:t>
            </w:r>
            <w:r w:rsidR="004E19BE" w:rsidRPr="00F14311">
              <w:rPr>
                <w:rFonts w:ascii="Tahoma" w:hAnsi="Tahoma" w:cs="Tahoma"/>
                <w:sz w:val="20"/>
                <w:szCs w:val="20"/>
                <w:lang w:val="en-US"/>
              </w:rPr>
              <w:t>0</w:t>
            </w:r>
            <w:r w:rsidRPr="00F14311">
              <w:rPr>
                <w:rFonts w:ascii="Tahoma" w:hAnsi="Tahoma" w:cs="Tahoma"/>
                <w:sz w:val="20"/>
                <w:szCs w:val="20"/>
                <w:lang w:val="en-US"/>
              </w:rPr>
              <w:t>/</w:t>
            </w:r>
            <w:r w:rsidR="004E19BE" w:rsidRPr="00F14311">
              <w:rPr>
                <w:rFonts w:ascii="Tahoma" w:hAnsi="Tahoma" w:cs="Tahoma"/>
                <w:sz w:val="20"/>
                <w:szCs w:val="20"/>
                <w:lang w:val="en-US"/>
              </w:rPr>
              <w:t>06</w:t>
            </w:r>
            <w:r w:rsidRPr="00F14311">
              <w:rPr>
                <w:rFonts w:ascii="Tahoma" w:hAnsi="Tahoma" w:cs="Tahoma"/>
                <w:sz w:val="20"/>
                <w:szCs w:val="20"/>
                <w:lang w:val="en-US"/>
              </w:rPr>
              <w:t>/</w:t>
            </w:r>
            <w:r w:rsidR="004E19BE" w:rsidRPr="00F14311">
              <w:rPr>
                <w:rFonts w:ascii="Tahoma" w:hAnsi="Tahoma" w:cs="Tahoma"/>
                <w:sz w:val="20"/>
                <w:szCs w:val="20"/>
                <w:lang w:val="en-US"/>
              </w:rPr>
              <w:t xml:space="preserve">2026 </w:t>
            </w:r>
            <w:r w:rsidRPr="00F14311">
              <w:rPr>
                <w:rFonts w:ascii="Tahoma" w:hAnsi="Tahoma" w:cs="Tahoma"/>
                <w:sz w:val="20"/>
                <w:szCs w:val="20"/>
                <w:lang w:val="en-US"/>
              </w:rPr>
              <w:t>and shall end on this date unless either party has already validly terminated the contract.</w:t>
            </w:r>
          </w:p>
        </w:tc>
      </w:tr>
    </w:tbl>
    <w:p w14:paraId="61509E2D" w14:textId="77777777" w:rsidR="00406DE7" w:rsidRPr="00406DE7" w:rsidRDefault="00406DE7" w:rsidP="00BE0235">
      <w:pPr>
        <w:spacing w:line="276" w:lineRule="auto"/>
        <w:jc w:val="both"/>
        <w:rPr>
          <w:rFonts w:ascii="Tahoma" w:hAnsi="Tahoma" w:cs="Tahoma"/>
          <w:sz w:val="18"/>
          <w:szCs w:val="18"/>
          <w:lang w:eastAsia="en-US"/>
        </w:rPr>
      </w:pPr>
    </w:p>
    <w:p w14:paraId="3D68B47E" w14:textId="229122FF"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5A4C7EAB" w14:textId="73C60A19" w:rsidR="00B0032E" w:rsidRPr="000B3CFE" w:rsidRDefault="000B3CFE" w:rsidP="000B3CFE">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lastRenderedPageBreak/>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0B3CFE">
        <w:rPr>
          <w:rFonts w:ascii="Tahoma" w:hAnsi="Tahoma" w:cs="Tahoma"/>
          <w:sz w:val="20"/>
          <w:szCs w:val="20"/>
        </w:rPr>
        <w:t>;</w:t>
      </w:r>
      <w:proofErr w:type="gramEnd"/>
    </w:p>
    <w:p w14:paraId="160232BF" w14:textId="523B9EE0" w:rsidR="00B0032E" w:rsidRDefault="00B0032E" w:rsidP="00B0032E">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B0032E">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B0032E">
        <w:rPr>
          <w:rFonts w:ascii="Tahoma" w:hAnsi="Tahoma" w:cs="Tahoma"/>
          <w:sz w:val="20"/>
          <w:szCs w:val="20"/>
        </w:rPr>
        <w:t>interest;</w:t>
      </w:r>
      <w:proofErr w:type="gramEnd"/>
    </w:p>
    <w:p w14:paraId="7B237442" w14:textId="77777777" w:rsidR="00530BB0" w:rsidRPr="002013A5" w:rsidRDefault="00530BB0" w:rsidP="00530BB0">
      <w:pPr>
        <w:numPr>
          <w:ilvl w:val="0"/>
          <w:numId w:val="2"/>
        </w:numPr>
        <w:tabs>
          <w:tab w:val="left" w:pos="284"/>
        </w:tabs>
        <w:ind w:left="284" w:right="283" w:hanging="284"/>
        <w:jc w:val="both"/>
        <w:rPr>
          <w:rFonts w:ascii="Tahoma" w:hAnsi="Tahoma" w:cs="Tahoma"/>
          <w:sz w:val="20"/>
          <w:szCs w:val="20"/>
        </w:rPr>
      </w:pPr>
      <w:bookmarkStart w:id="7"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1A3004E2" w14:textId="0F6EE84F" w:rsidR="00530BB0" w:rsidRPr="00453EA7" w:rsidRDefault="00530BB0" w:rsidP="00530BB0">
      <w:pPr>
        <w:numPr>
          <w:ilvl w:val="0"/>
          <w:numId w:val="2"/>
        </w:numPr>
        <w:tabs>
          <w:tab w:val="left" w:pos="284"/>
        </w:tabs>
        <w:ind w:left="284" w:right="283" w:hanging="284"/>
        <w:jc w:val="both"/>
        <w:rPr>
          <w:rFonts w:ascii="Tahoma" w:hAnsi="Tahoma" w:cs="Tahoma"/>
          <w:sz w:val="20"/>
          <w:szCs w:val="20"/>
          <w:lang w:val="en-US"/>
        </w:rPr>
      </w:pPr>
      <w:r w:rsidRPr="00453EA7">
        <w:rPr>
          <w:rFonts w:ascii="Tahoma" w:hAnsi="Tahoma" w:cs="Tahoma"/>
          <w:sz w:val="20"/>
          <w:szCs w:val="20"/>
          <w:lang w:val="en-US"/>
        </w:rPr>
        <w:t>declare that, in the previous three years, neither I, nor the Provider I represent, ha</w:t>
      </w:r>
      <w:r w:rsidR="000B3CFE" w:rsidRPr="00453EA7">
        <w:rPr>
          <w:rFonts w:ascii="Tahoma" w:hAnsi="Tahoma" w:cs="Tahoma"/>
          <w:sz w:val="20"/>
          <w:szCs w:val="20"/>
          <w:lang w:val="en-US"/>
        </w:rPr>
        <w:t>ve</w:t>
      </w:r>
      <w:r w:rsidRPr="00453EA7">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453EA7">
        <w:rPr>
          <w:rFonts w:ascii="Tahoma" w:hAnsi="Tahoma" w:cs="Tahoma"/>
          <w:sz w:val="20"/>
          <w:szCs w:val="20"/>
          <w:lang w:val="en-US"/>
        </w:rPr>
        <w:t>Europe;</w:t>
      </w:r>
      <w:proofErr w:type="gramEnd"/>
      <w:r w:rsidR="00453EA7" w:rsidRPr="00453EA7">
        <w:rPr>
          <w:rFonts w:ascii="Tahoma" w:hAnsi="Tahoma" w:cs="Tahoma"/>
          <w:sz w:val="20"/>
          <w:szCs w:val="20"/>
          <w:lang w:val="en-US"/>
        </w:rPr>
        <w:t xml:space="preserve"> </w:t>
      </w:r>
    </w:p>
    <w:p w14:paraId="544AC85F" w14:textId="3F382426" w:rsidR="00530BB0" w:rsidRPr="00B0032E" w:rsidRDefault="00530BB0" w:rsidP="00530BB0">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7"/>
      <w:proofErr w:type="gramEnd"/>
    </w:p>
    <w:p w14:paraId="248BE0B8"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756A82">
        <w:rPr>
          <w:rFonts w:ascii="Tahoma" w:hAnsi="Tahoma" w:cs="Tahoma"/>
          <w:sz w:val="20"/>
          <w:szCs w:val="20"/>
        </w:rPr>
        <w:t>assimilated;</w:t>
      </w:r>
      <w:proofErr w:type="gramEnd"/>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528878D5" w:rsidR="007631B1" w:rsidRPr="00756A82" w:rsidRDefault="000A5894"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8"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8"/>
      <w:r w:rsidRPr="00756A82">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9032B3">
        <w:rPr>
          <w:rFonts w:ascii="Tahoma" w:hAnsi="Tahoma" w:cs="Tahoma"/>
          <w:color w:val="FF0000"/>
          <w:sz w:val="18"/>
          <w:szCs w:val="18"/>
        </w:rPr>
        <w:t>Tender File Section 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0F373"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3"/>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95980" w:rsidRPr="00756A82" w14:paraId="182B93D3" w14:textId="77777777" w:rsidTr="00FE4ED7">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43C00A02" w:rsidR="00995980" w:rsidRPr="00756A82" w:rsidRDefault="00995980" w:rsidP="007935F8">
            <w:pPr>
              <w:jc w:val="center"/>
              <w:rPr>
                <w:rFonts w:ascii="Tahoma" w:hAnsi="Tahoma" w:cs="Tahoma"/>
                <w:sz w:val="20"/>
                <w:szCs w:val="20"/>
              </w:rPr>
            </w:pPr>
            <w:r w:rsidRPr="00756A82">
              <w:rPr>
                <w:rFonts w:ascii="Tahoma" w:hAnsi="Tahoma" w:cs="Tahoma"/>
                <w:b/>
                <w:sz w:val="20"/>
                <w:szCs w:val="20"/>
              </w:rPr>
              <w:t>Selection</w:t>
            </w:r>
            <w:r w:rsidRPr="00756A82">
              <w:rPr>
                <w:rFonts w:ascii="Tahoma" w:hAnsi="Tahoma" w:cs="Tahoma"/>
                <w:sz w:val="20"/>
                <w:szCs w:val="20"/>
              </w:rPr>
              <w:t xml:space="preserve"> (this part is reserved for the Council of Europe)</w:t>
            </w:r>
          </w:p>
        </w:tc>
      </w:tr>
      <w:tr w:rsidR="00E8134C" w:rsidRPr="00756A82" w14:paraId="241D28F3" w14:textId="77777777" w:rsidTr="009B7F36">
        <w:trPr>
          <w:trHeight w:val="146"/>
          <w:jc w:val="center"/>
        </w:trPr>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4A77F2F7"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4" w:space="0" w:color="auto"/>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tc>
          <w:tcPr>
            <w:tcW w:w="7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51D4EE" w14:textId="30C5A69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4" w:space="0" w:color="auto"/>
              <w:bottom w:val="nil"/>
              <w:right w:val="nil"/>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tc>
          <w:tcPr>
            <w:tcW w:w="705" w:type="dxa"/>
            <w:tcBorders>
              <w:top w:val="nil"/>
              <w:left w:val="nil"/>
              <w:bottom w:val="nil"/>
              <w:right w:val="nil"/>
            </w:tcBorders>
            <w:shd w:val="clear" w:color="auto" w:fill="F2F2F2" w:themeFill="background1" w:themeFillShade="F2"/>
            <w:vAlign w:val="center"/>
          </w:tcPr>
          <w:p w14:paraId="0EE0FBDE" w14:textId="792D56F6" w:rsidR="00E8134C" w:rsidRPr="00995980" w:rsidRDefault="00E8134C" w:rsidP="00E8134C">
            <w:pPr>
              <w:jc w:val="center"/>
              <w:rPr>
                <w:rFonts w:ascii="Tahoma" w:hAnsi="Tahoma" w:cs="Tahoma"/>
                <w:b/>
                <w:sz w:val="20"/>
                <w:szCs w:val="20"/>
              </w:rPr>
            </w:pPr>
          </w:p>
        </w:tc>
        <w:tc>
          <w:tcPr>
            <w:tcW w:w="708" w:type="dxa"/>
            <w:gridSpan w:val="3"/>
            <w:tcBorders>
              <w:top w:val="nil"/>
              <w:left w:val="nil"/>
              <w:bottom w:val="nil"/>
              <w:right w:val="nil"/>
            </w:tcBorders>
            <w:shd w:val="clear" w:color="auto" w:fill="FFFFFF" w:themeFill="background1"/>
            <w:vAlign w:val="center"/>
          </w:tcPr>
          <w:p w14:paraId="682B3B34" w14:textId="50D0F6AD" w:rsidR="00E8134C" w:rsidRPr="00995980" w:rsidRDefault="00E8134C" w:rsidP="00E8134C">
            <w:pPr>
              <w:jc w:val="center"/>
              <w:rPr>
                <w:rFonts w:ascii="Tahoma" w:hAnsi="Tahoma" w:cs="Tahoma"/>
                <w:b/>
                <w:sz w:val="20"/>
                <w:szCs w:val="20"/>
              </w:rPr>
            </w:pPr>
          </w:p>
        </w:tc>
        <w:tc>
          <w:tcPr>
            <w:tcW w:w="710" w:type="dxa"/>
            <w:vMerge w:val="restart"/>
            <w:tcBorders>
              <w:top w:val="nil"/>
              <w:left w:val="nil"/>
              <w:bottom w:val="nil"/>
              <w:right w:val="nil"/>
            </w:tcBorders>
            <w:shd w:val="clear" w:color="auto" w:fill="FFFFFF" w:themeFill="background1"/>
            <w:vAlign w:val="center"/>
          </w:tcPr>
          <w:p w14:paraId="5D8B25A3" w14:textId="77777777" w:rsidR="00E8134C" w:rsidRPr="00995980" w:rsidRDefault="00E8134C" w:rsidP="00E8134C">
            <w:pPr>
              <w:jc w:val="center"/>
              <w:rPr>
                <w:rFonts w:ascii="Tahoma" w:hAnsi="Tahoma" w:cs="Tahoma"/>
                <w:b/>
                <w:sz w:val="20"/>
                <w:szCs w:val="20"/>
              </w:rPr>
            </w:pPr>
          </w:p>
        </w:tc>
        <w:tc>
          <w:tcPr>
            <w:tcW w:w="706" w:type="dxa"/>
            <w:tcBorders>
              <w:top w:val="nil"/>
              <w:left w:val="nil"/>
              <w:bottom w:val="nil"/>
              <w:right w:val="nil"/>
            </w:tcBorders>
            <w:shd w:val="clear" w:color="auto" w:fill="F2F2F2" w:themeFill="background1" w:themeFillShade="F2"/>
            <w:vAlign w:val="center"/>
          </w:tcPr>
          <w:p w14:paraId="3E2FBFB2" w14:textId="5C2FF043" w:rsidR="00E8134C" w:rsidRPr="00995980" w:rsidRDefault="00E8134C" w:rsidP="00E8134C">
            <w:pPr>
              <w:jc w:val="center"/>
              <w:rPr>
                <w:rFonts w:ascii="Tahoma" w:hAnsi="Tahoma" w:cs="Tahoma"/>
                <w:b/>
                <w:sz w:val="20"/>
                <w:szCs w:val="20"/>
              </w:rPr>
            </w:pPr>
          </w:p>
        </w:tc>
        <w:tc>
          <w:tcPr>
            <w:tcW w:w="707" w:type="dxa"/>
            <w:tcBorders>
              <w:top w:val="nil"/>
              <w:left w:val="nil"/>
              <w:bottom w:val="nil"/>
              <w:right w:val="nil"/>
            </w:tcBorders>
            <w:shd w:val="clear" w:color="auto" w:fill="FFFFFF" w:themeFill="background1"/>
            <w:vAlign w:val="center"/>
          </w:tcPr>
          <w:p w14:paraId="48D9F591" w14:textId="00472379" w:rsidR="00E8134C" w:rsidRPr="00995980" w:rsidRDefault="00E8134C" w:rsidP="00E8134C">
            <w:pPr>
              <w:jc w:val="center"/>
              <w:rPr>
                <w:rFonts w:ascii="Tahoma" w:hAnsi="Tahoma" w:cs="Tahoma"/>
                <w:b/>
                <w:sz w:val="20"/>
                <w:szCs w:val="20"/>
              </w:rPr>
            </w:pPr>
          </w:p>
        </w:tc>
        <w:tc>
          <w:tcPr>
            <w:tcW w:w="705" w:type="dxa"/>
            <w:gridSpan w:val="2"/>
            <w:vMerge w:val="restart"/>
            <w:tcBorders>
              <w:top w:val="nil"/>
              <w:left w:val="nil"/>
              <w:bottom w:val="nil"/>
              <w:right w:val="nil"/>
            </w:tcBorders>
            <w:shd w:val="clear" w:color="auto" w:fill="FFFFFF" w:themeFill="background1"/>
            <w:vAlign w:val="center"/>
          </w:tcPr>
          <w:p w14:paraId="6CAE96B6" w14:textId="77777777" w:rsidR="00E8134C" w:rsidRPr="00995980" w:rsidRDefault="00E8134C" w:rsidP="00E8134C">
            <w:pPr>
              <w:jc w:val="center"/>
              <w:rPr>
                <w:rFonts w:ascii="Tahoma" w:hAnsi="Tahoma" w:cs="Tahoma"/>
                <w:b/>
                <w:sz w:val="20"/>
                <w:szCs w:val="20"/>
              </w:rPr>
            </w:pPr>
          </w:p>
        </w:tc>
        <w:tc>
          <w:tcPr>
            <w:tcW w:w="705" w:type="dxa"/>
            <w:gridSpan w:val="2"/>
            <w:tcBorders>
              <w:top w:val="nil"/>
              <w:left w:val="nil"/>
              <w:bottom w:val="nil"/>
              <w:right w:val="nil"/>
            </w:tcBorders>
            <w:shd w:val="clear" w:color="auto" w:fill="F2F2F2" w:themeFill="background1" w:themeFillShade="F2"/>
            <w:vAlign w:val="center"/>
          </w:tcPr>
          <w:p w14:paraId="00D8B88F" w14:textId="5905369A" w:rsidR="00E8134C" w:rsidRPr="00995980" w:rsidRDefault="00E8134C" w:rsidP="00E8134C">
            <w:pPr>
              <w:jc w:val="center"/>
              <w:rPr>
                <w:rFonts w:ascii="Tahoma" w:hAnsi="Tahoma" w:cs="Tahoma"/>
                <w:b/>
                <w:sz w:val="20"/>
                <w:szCs w:val="20"/>
              </w:rPr>
            </w:pPr>
          </w:p>
        </w:tc>
        <w:tc>
          <w:tcPr>
            <w:tcW w:w="706" w:type="dxa"/>
            <w:tcBorders>
              <w:top w:val="nil"/>
              <w:left w:val="nil"/>
              <w:bottom w:val="nil"/>
              <w:right w:val="nil"/>
            </w:tcBorders>
            <w:shd w:val="clear" w:color="auto" w:fill="FFFFFF" w:themeFill="background1"/>
            <w:vAlign w:val="center"/>
          </w:tcPr>
          <w:p w14:paraId="7E51D31E" w14:textId="4458262E" w:rsidR="00E8134C" w:rsidRPr="00995980" w:rsidRDefault="00E8134C" w:rsidP="00E8134C">
            <w:pPr>
              <w:jc w:val="center"/>
              <w:rPr>
                <w:rFonts w:ascii="Tahoma" w:hAnsi="Tahoma" w:cs="Tahoma"/>
                <w:b/>
                <w:color w:val="FFFFFF" w:themeColor="background1"/>
                <w:sz w:val="20"/>
                <w:szCs w:val="20"/>
              </w:rPr>
            </w:pPr>
            <w:r w:rsidRPr="00995980">
              <w:rPr>
                <w:rFonts w:ascii="Tahoma" w:hAnsi="Tahoma" w:cs="Tahoma"/>
                <w:b/>
                <w:color w:val="FFFFFF" w:themeColor="background1"/>
                <w:sz w:val="20"/>
                <w:szCs w:val="20"/>
              </w:rPr>
              <w:t>Lot 9</w:t>
            </w:r>
          </w:p>
        </w:tc>
      </w:tr>
      <w:tr w:rsidR="00E8134C" w:rsidRPr="00756A82" w14:paraId="5B8B9BB4" w14:textId="77777777" w:rsidTr="009B7F36">
        <w:trPr>
          <w:trHeight w:val="146"/>
          <w:jc w:val="center"/>
        </w:trPr>
        <w:tc>
          <w:tcPr>
            <w:tcW w:w="705" w:type="dxa"/>
            <w:gridSpan w:val="2"/>
            <w:tcBorders>
              <w:top w:val="single" w:sz="4" w:space="0" w:color="auto"/>
              <w:left w:val="single" w:sz="2" w:space="0" w:color="808080"/>
              <w:bottom w:val="single" w:sz="2" w:space="0" w:color="808080"/>
              <w:right w:val="single" w:sz="2" w:space="0" w:color="808080"/>
            </w:tcBorders>
            <w:shd w:val="clear" w:color="auto" w:fill="F2F2F2" w:themeFill="background1" w:themeFillShade="F2"/>
            <w:vAlign w:val="center"/>
          </w:tcPr>
          <w:p w14:paraId="3E7FDE2F" w14:textId="57BBBFB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tc>
          <w:tcPr>
            <w:tcW w:w="705" w:type="dxa"/>
            <w:tcBorders>
              <w:top w:val="single" w:sz="4" w:space="0" w:color="auto"/>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top w:val="single" w:sz="4" w:space="0" w:color="auto"/>
              <w:left w:val="single" w:sz="2" w:space="0" w:color="808080"/>
              <w:bottom w:val="nil"/>
              <w:right w:val="nil"/>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tc>
          <w:tcPr>
            <w:tcW w:w="705" w:type="dxa"/>
            <w:gridSpan w:val="2"/>
            <w:tcBorders>
              <w:top w:val="single" w:sz="4" w:space="0" w:color="auto"/>
              <w:left w:val="nil"/>
              <w:bottom w:val="nil"/>
              <w:right w:val="nil"/>
            </w:tcBorders>
            <w:shd w:val="clear" w:color="auto" w:fill="F2F2F2" w:themeFill="background1" w:themeFillShade="F2"/>
            <w:vAlign w:val="center"/>
          </w:tcPr>
          <w:p w14:paraId="667E9054" w14:textId="040E3B33" w:rsidR="00E8134C" w:rsidRPr="009B7F36" w:rsidRDefault="00E8134C" w:rsidP="009B7F36">
            <w:pPr>
              <w:rPr>
                <w:rFonts w:ascii="Tahoma" w:hAnsi="Tahoma" w:cs="Tahoma"/>
                <w:b/>
                <w:color w:val="FFFFFF" w:themeColor="background1"/>
                <w:sz w:val="20"/>
                <w:szCs w:val="20"/>
              </w:rPr>
            </w:pPr>
          </w:p>
        </w:tc>
        <w:tc>
          <w:tcPr>
            <w:tcW w:w="705" w:type="dxa"/>
            <w:tcBorders>
              <w:top w:val="single" w:sz="4" w:space="0" w:color="auto"/>
              <w:left w:val="nil"/>
              <w:bottom w:val="nil"/>
              <w:right w:val="nil"/>
            </w:tcBorders>
            <w:shd w:val="clear" w:color="auto" w:fill="FFFFFF" w:themeFill="background1"/>
            <w:vAlign w:val="center"/>
          </w:tcPr>
          <w:p w14:paraId="2073E020" w14:textId="1B1B5EBD" w:rsidR="00E8134C" w:rsidRPr="009B7F36" w:rsidRDefault="00E8134C" w:rsidP="009B7F36">
            <w:pPr>
              <w:rPr>
                <w:rFonts w:ascii="Tahoma" w:hAnsi="Tahoma" w:cs="Tahoma"/>
                <w:b/>
                <w:color w:val="FFFFFF" w:themeColor="background1"/>
                <w:sz w:val="20"/>
                <w:szCs w:val="20"/>
              </w:rPr>
            </w:pPr>
          </w:p>
        </w:tc>
        <w:tc>
          <w:tcPr>
            <w:tcW w:w="705" w:type="dxa"/>
            <w:vMerge/>
            <w:tcBorders>
              <w:left w:val="nil"/>
              <w:bottom w:val="nil"/>
              <w:right w:val="nil"/>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tc>
          <w:tcPr>
            <w:tcW w:w="705" w:type="dxa"/>
            <w:tcBorders>
              <w:top w:val="nil"/>
              <w:left w:val="nil"/>
              <w:bottom w:val="nil"/>
              <w:right w:val="nil"/>
            </w:tcBorders>
            <w:shd w:val="clear" w:color="auto" w:fill="F2F2F2" w:themeFill="background1" w:themeFillShade="F2"/>
            <w:vAlign w:val="center"/>
          </w:tcPr>
          <w:p w14:paraId="353E24F7" w14:textId="4BB16677" w:rsidR="00E8134C" w:rsidRPr="00995980" w:rsidRDefault="00E8134C" w:rsidP="00E8134C">
            <w:pPr>
              <w:jc w:val="center"/>
              <w:rPr>
                <w:rFonts w:ascii="Tahoma" w:hAnsi="Tahoma" w:cs="Tahoma"/>
                <w:b/>
                <w:sz w:val="20"/>
                <w:szCs w:val="20"/>
              </w:rPr>
            </w:pPr>
          </w:p>
        </w:tc>
        <w:tc>
          <w:tcPr>
            <w:tcW w:w="708" w:type="dxa"/>
            <w:gridSpan w:val="3"/>
            <w:tcBorders>
              <w:top w:val="nil"/>
              <w:left w:val="nil"/>
              <w:bottom w:val="nil"/>
              <w:right w:val="nil"/>
            </w:tcBorders>
            <w:shd w:val="clear" w:color="auto" w:fill="FFFFFF" w:themeFill="background1"/>
            <w:vAlign w:val="center"/>
          </w:tcPr>
          <w:p w14:paraId="2C1CEB5A" w14:textId="71728122" w:rsidR="00E8134C" w:rsidRPr="00995980" w:rsidRDefault="00E8134C" w:rsidP="00E8134C">
            <w:pPr>
              <w:jc w:val="center"/>
              <w:rPr>
                <w:rFonts w:ascii="Tahoma" w:hAnsi="Tahoma" w:cs="Tahoma"/>
                <w:b/>
                <w:sz w:val="20"/>
                <w:szCs w:val="20"/>
              </w:rPr>
            </w:pPr>
          </w:p>
        </w:tc>
        <w:tc>
          <w:tcPr>
            <w:tcW w:w="710" w:type="dxa"/>
            <w:vMerge/>
            <w:tcBorders>
              <w:top w:val="nil"/>
              <w:left w:val="nil"/>
              <w:bottom w:val="nil"/>
              <w:right w:val="nil"/>
            </w:tcBorders>
            <w:shd w:val="clear" w:color="auto" w:fill="FFFFFF" w:themeFill="background1"/>
            <w:vAlign w:val="center"/>
          </w:tcPr>
          <w:p w14:paraId="6C7DAA71" w14:textId="77777777" w:rsidR="00E8134C" w:rsidRPr="00995980" w:rsidRDefault="00E8134C" w:rsidP="00E8134C">
            <w:pPr>
              <w:jc w:val="center"/>
              <w:rPr>
                <w:rFonts w:ascii="Tahoma" w:hAnsi="Tahoma" w:cs="Tahoma"/>
                <w:b/>
                <w:sz w:val="20"/>
                <w:szCs w:val="20"/>
              </w:rPr>
            </w:pPr>
          </w:p>
        </w:tc>
        <w:tc>
          <w:tcPr>
            <w:tcW w:w="706" w:type="dxa"/>
            <w:tcBorders>
              <w:top w:val="nil"/>
              <w:left w:val="nil"/>
              <w:bottom w:val="nil"/>
              <w:right w:val="nil"/>
            </w:tcBorders>
            <w:shd w:val="clear" w:color="auto" w:fill="F2F2F2" w:themeFill="background1" w:themeFillShade="F2"/>
            <w:vAlign w:val="center"/>
          </w:tcPr>
          <w:p w14:paraId="2C00AD95" w14:textId="705F012C" w:rsidR="00E8134C" w:rsidRPr="00995980" w:rsidRDefault="00E8134C" w:rsidP="00E8134C">
            <w:pPr>
              <w:jc w:val="center"/>
              <w:rPr>
                <w:rFonts w:ascii="Tahoma" w:hAnsi="Tahoma" w:cs="Tahoma"/>
                <w:b/>
                <w:sz w:val="20"/>
                <w:szCs w:val="20"/>
              </w:rPr>
            </w:pPr>
          </w:p>
        </w:tc>
        <w:tc>
          <w:tcPr>
            <w:tcW w:w="707" w:type="dxa"/>
            <w:tcBorders>
              <w:top w:val="nil"/>
              <w:left w:val="nil"/>
              <w:bottom w:val="nil"/>
              <w:right w:val="nil"/>
            </w:tcBorders>
            <w:shd w:val="clear" w:color="auto" w:fill="FFFFFF" w:themeFill="background1"/>
            <w:vAlign w:val="center"/>
          </w:tcPr>
          <w:p w14:paraId="311002A0" w14:textId="7B943877" w:rsidR="00E8134C" w:rsidRPr="00995980" w:rsidRDefault="00E8134C" w:rsidP="00E8134C">
            <w:pPr>
              <w:jc w:val="center"/>
              <w:rPr>
                <w:rFonts w:ascii="Tahoma" w:hAnsi="Tahoma" w:cs="Tahoma"/>
                <w:b/>
                <w:sz w:val="20"/>
                <w:szCs w:val="20"/>
              </w:rPr>
            </w:pPr>
          </w:p>
        </w:tc>
        <w:tc>
          <w:tcPr>
            <w:tcW w:w="705" w:type="dxa"/>
            <w:gridSpan w:val="2"/>
            <w:vMerge/>
            <w:tcBorders>
              <w:top w:val="nil"/>
              <w:left w:val="nil"/>
              <w:bottom w:val="nil"/>
              <w:right w:val="nil"/>
            </w:tcBorders>
            <w:shd w:val="clear" w:color="auto" w:fill="FFFFFF" w:themeFill="background1"/>
            <w:vAlign w:val="center"/>
          </w:tcPr>
          <w:p w14:paraId="4E417144" w14:textId="77777777" w:rsidR="00E8134C" w:rsidRPr="00995980" w:rsidRDefault="00E8134C" w:rsidP="00E8134C">
            <w:pPr>
              <w:jc w:val="center"/>
              <w:rPr>
                <w:rFonts w:ascii="Tahoma" w:hAnsi="Tahoma" w:cs="Tahoma"/>
                <w:b/>
                <w:sz w:val="20"/>
                <w:szCs w:val="20"/>
              </w:rPr>
            </w:pPr>
          </w:p>
        </w:tc>
        <w:tc>
          <w:tcPr>
            <w:tcW w:w="705" w:type="dxa"/>
            <w:gridSpan w:val="2"/>
            <w:tcBorders>
              <w:top w:val="nil"/>
              <w:left w:val="nil"/>
              <w:bottom w:val="nil"/>
              <w:right w:val="nil"/>
            </w:tcBorders>
            <w:shd w:val="clear" w:color="auto" w:fill="F2F2F2" w:themeFill="background1" w:themeFillShade="F2"/>
            <w:vAlign w:val="center"/>
          </w:tcPr>
          <w:p w14:paraId="3FA31FEF" w14:textId="401CF1E6" w:rsidR="00E8134C" w:rsidRPr="00995980" w:rsidRDefault="00E8134C" w:rsidP="00E8134C">
            <w:pPr>
              <w:jc w:val="center"/>
              <w:rPr>
                <w:rFonts w:ascii="Tahoma" w:hAnsi="Tahoma" w:cs="Tahoma"/>
                <w:b/>
                <w:sz w:val="20"/>
                <w:szCs w:val="20"/>
              </w:rPr>
            </w:pPr>
          </w:p>
        </w:tc>
        <w:tc>
          <w:tcPr>
            <w:tcW w:w="706" w:type="dxa"/>
            <w:tcBorders>
              <w:top w:val="nil"/>
              <w:left w:val="nil"/>
              <w:bottom w:val="nil"/>
              <w:right w:val="nil"/>
            </w:tcBorders>
            <w:shd w:val="clear" w:color="auto" w:fill="FFFFFF" w:themeFill="background1"/>
            <w:vAlign w:val="center"/>
          </w:tcPr>
          <w:p w14:paraId="03B54102" w14:textId="04BD89C8" w:rsidR="00E8134C" w:rsidRPr="00995980" w:rsidRDefault="00E8134C" w:rsidP="00E8134C">
            <w:pPr>
              <w:jc w:val="center"/>
              <w:rPr>
                <w:rFonts w:ascii="Tahoma" w:hAnsi="Tahoma" w:cs="Tahoma"/>
                <w:b/>
                <w:color w:val="FFFFFF" w:themeColor="background1"/>
                <w:sz w:val="20"/>
                <w:szCs w:val="20"/>
              </w:rPr>
            </w:pPr>
            <w:r w:rsidRPr="00995980">
              <w:rPr>
                <w:rFonts w:ascii="Tahoma" w:hAnsi="Tahoma" w:cs="Tahoma"/>
                <w:b/>
                <w:color w:val="FFFFFF" w:themeColor="background1"/>
                <w:sz w:val="20"/>
                <w:szCs w:val="20"/>
              </w:rPr>
              <w:t>Lot 10</w:t>
            </w:r>
          </w:p>
        </w:tc>
      </w:tr>
    </w:tbl>
    <w:p w14:paraId="008AB4C1" w14:textId="3B4071E3" w:rsidR="00DA0558" w:rsidRDefault="00DA0558">
      <w:pPr>
        <w:rPr>
          <w:rFonts w:ascii="Tahoma" w:hAnsi="Tahoma" w:cs="Tahoma"/>
          <w:b/>
        </w:rPr>
      </w:pPr>
    </w:p>
    <w:p w14:paraId="71BD589B" w14:textId="791B82E8" w:rsidR="00D50F13" w:rsidRPr="00756A82" w:rsidRDefault="0072200B" w:rsidP="00611175">
      <w:pPr>
        <w:pBdr>
          <w:bottom w:val="single" w:sz="2" w:space="0" w:color="808080"/>
        </w:pBdr>
        <w:ind w:left="-142" w:right="-284"/>
        <w:rPr>
          <w:rFonts w:ascii="Tahoma" w:hAnsi="Tahoma" w:cs="Tahoma"/>
        </w:rPr>
      </w:pPr>
      <w:r w:rsidRPr="00756A82">
        <w:rPr>
          <w:rFonts w:ascii="Tahoma" w:hAnsi="Tahoma" w:cs="Tahoma"/>
          <w:b/>
        </w:rPr>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bookmarkEnd w:id="9"/>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lastRenderedPageBreak/>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349821DC"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B31178" w:rsidRPr="00B31178">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lastRenderedPageBreak/>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4.1 Ordering</w:t>
      </w:r>
    </w:p>
    <w:p w14:paraId="5E11917D" w14:textId="77777777" w:rsidR="00625258" w:rsidRDefault="00625258" w:rsidP="00D10845">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99333E">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99333E">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99333E">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75D37503" w14:textId="77777777" w:rsidR="00E6454C" w:rsidRPr="009F7987" w:rsidRDefault="00E6454C" w:rsidP="00E6454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4C3CF544"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99A113C"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6941B58"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AE9ABB3"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393DB63E" w14:textId="77777777" w:rsidR="00B31178" w:rsidRPr="00ED301C"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10"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0F852871"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30AC32BA" w14:textId="77777777" w:rsidR="00B31178" w:rsidRP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31178">
        <w:rPr>
          <w:rFonts w:ascii="Tahoma" w:hAnsi="Tahoma" w:cs="Tahoma"/>
          <w:sz w:val="18"/>
          <w:szCs w:val="18"/>
          <w:lang w:eastAsia="fr-FR"/>
        </w:rPr>
        <w:t xml:space="preserve">the Provider is in any of the situations listed in Article 11.2. </w:t>
      </w:r>
    </w:p>
    <w:p w14:paraId="5922C943" w14:textId="77777777" w:rsidR="00B31178" w:rsidRDefault="00B31178" w:rsidP="00B3117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the Council may consider there to have been a breach of contract and may consequently refuse to pay to the Provider the amounts referred to in Article 4.1 and Article 4.4 above.</w:t>
      </w:r>
    </w:p>
    <w:bookmarkEnd w:id="10"/>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B31178"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3117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B31178"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Hlk62561759"/>
      <w:bookmarkStart w:id="12" w:name="_Hlk62555666"/>
      <w:r w:rsidRPr="00B31178">
        <w:rPr>
          <w:rFonts w:ascii="Tahoma" w:hAnsi="Tahoma" w:cs="Tahoma"/>
          <w:b/>
          <w:smallCaps/>
          <w:color w:val="365F91" w:themeColor="accent1" w:themeShade="BF"/>
          <w:sz w:val="18"/>
          <w:szCs w:val="18"/>
          <w:lang w:eastAsia="fr-FR"/>
        </w:rPr>
        <w:t>Article 10 – Consortium</w:t>
      </w:r>
    </w:p>
    <w:p w14:paraId="04B8CFE1"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have full responsibility for carrying out and complying with the terms of the contract.</w:t>
      </w:r>
    </w:p>
    <w:p w14:paraId="410BAF73"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31178">
        <w:rPr>
          <w:rFonts w:ascii="Tahoma" w:hAnsi="Tahoma" w:cs="Tahoma"/>
          <w:color w:val="000000"/>
          <w:sz w:val="18"/>
          <w:szCs w:val="18"/>
        </w:rPr>
        <w:t>consortium;</w:t>
      </w:r>
      <w:proofErr w:type="gramEnd"/>
      <w:r w:rsidRPr="00B31178">
        <w:rPr>
          <w:rFonts w:ascii="Tahoma" w:hAnsi="Tahoma" w:cs="Tahoma"/>
          <w:color w:val="000000"/>
          <w:sz w:val="18"/>
          <w:szCs w:val="18"/>
        </w:rPr>
        <w:t xml:space="preserve"> even if it has not been the final recipient of those amounts.</w:t>
      </w:r>
    </w:p>
    <w:p w14:paraId="2D0E83E9"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internal roles and responsibilities of the Providers are divided as follows:</w:t>
      </w:r>
    </w:p>
    <w:p w14:paraId="20E75963"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The Providers must designate a coordinator. </w:t>
      </w:r>
    </w:p>
    <w:p w14:paraId="665CF956"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Each Provider must:</w:t>
      </w:r>
    </w:p>
    <w:p w14:paraId="17D6584C"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31178">
        <w:rPr>
          <w:rFonts w:ascii="Tahoma" w:hAnsi="Tahoma" w:cs="Tahoma"/>
          <w:color w:val="000000"/>
          <w:sz w:val="18"/>
          <w:szCs w:val="18"/>
        </w:rPr>
        <w:t>contract;</w:t>
      </w:r>
      <w:proofErr w:type="gramEnd"/>
    </w:p>
    <w:p w14:paraId="15061F59"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submit to the coordinator in good time:</w:t>
      </w:r>
      <w:r w:rsidRPr="00B31178">
        <w:rPr>
          <w:rFonts w:ascii="Tahoma" w:hAnsi="Tahoma" w:cs="Tahoma"/>
          <w:color w:val="000000"/>
          <w:sz w:val="18"/>
          <w:szCs w:val="18"/>
        </w:rPr>
        <w:tab/>
      </w:r>
      <w:r w:rsidRPr="00B31178">
        <w:rPr>
          <w:rFonts w:ascii="Tahoma" w:hAnsi="Tahoma" w:cs="Tahoma"/>
          <w:color w:val="000000"/>
          <w:sz w:val="18"/>
          <w:szCs w:val="18"/>
        </w:rPr>
        <w:br/>
        <w:t>- any other documents or information required by the Council under the contract, unless the contract requires the Provider to submit this information directly;</w:t>
      </w:r>
      <w:r w:rsidRPr="00B31178">
        <w:rPr>
          <w:rFonts w:ascii="Tahoma" w:hAnsi="Tahoma" w:cs="Tahoma"/>
          <w:color w:val="000000"/>
          <w:sz w:val="18"/>
          <w:szCs w:val="18"/>
        </w:rPr>
        <w:tab/>
      </w:r>
      <w:r w:rsidRPr="00B31178">
        <w:rPr>
          <w:rFonts w:ascii="Tahoma" w:hAnsi="Tahoma" w:cs="Tahoma"/>
          <w:color w:val="000000"/>
          <w:sz w:val="18"/>
          <w:szCs w:val="18"/>
        </w:rPr>
        <w:br/>
        <w:t xml:space="preserve">- any information requested by the coordinator </w:t>
      </w:r>
      <w:proofErr w:type="gramStart"/>
      <w:r w:rsidRPr="00B31178">
        <w:rPr>
          <w:rFonts w:ascii="Tahoma" w:hAnsi="Tahoma" w:cs="Tahoma"/>
          <w:color w:val="000000"/>
          <w:sz w:val="18"/>
          <w:szCs w:val="18"/>
        </w:rPr>
        <w:t>in order to</w:t>
      </w:r>
      <w:proofErr w:type="gramEnd"/>
      <w:r w:rsidRPr="00B31178">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6ED549A"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79D3656B" w14:textId="77777777" w:rsidR="00B31178" w:rsidRPr="00B31178" w:rsidRDefault="00B31178" w:rsidP="00B31178">
      <w:pPr>
        <w:pStyle w:val="ListParagraph"/>
        <w:numPr>
          <w:ilvl w:val="2"/>
          <w:numId w:val="35"/>
        </w:numPr>
        <w:jc w:val="both"/>
        <w:rPr>
          <w:rFonts w:ascii="Tahoma" w:hAnsi="Tahoma" w:cs="Tahoma"/>
          <w:color w:val="000000"/>
          <w:sz w:val="18"/>
          <w:szCs w:val="18"/>
        </w:rPr>
      </w:pPr>
      <w:r w:rsidRPr="00B31178">
        <w:rPr>
          <w:rFonts w:ascii="Tahoma" w:hAnsi="Tahoma" w:cs="Tahoma"/>
          <w:color w:val="000000"/>
          <w:sz w:val="18"/>
          <w:szCs w:val="18"/>
        </w:rPr>
        <w:t xml:space="preserve">      The coordinator must:</w:t>
      </w:r>
    </w:p>
    <w:p w14:paraId="3DE6B308"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monitor that the Deliverables are carried out timely and properly, in accordance with the terms of the </w:t>
      </w:r>
      <w:proofErr w:type="gramStart"/>
      <w:r w:rsidRPr="00B31178">
        <w:rPr>
          <w:rFonts w:ascii="Tahoma" w:hAnsi="Tahoma" w:cs="Tahoma"/>
          <w:color w:val="000000"/>
          <w:sz w:val="18"/>
          <w:szCs w:val="18"/>
        </w:rPr>
        <w:t>contract;</w:t>
      </w:r>
      <w:proofErr w:type="gramEnd"/>
    </w:p>
    <w:p w14:paraId="566F0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31178">
        <w:rPr>
          <w:rFonts w:ascii="Tahoma" w:hAnsi="Tahoma" w:cs="Tahoma"/>
          <w:color w:val="000000"/>
          <w:sz w:val="18"/>
          <w:szCs w:val="18"/>
        </w:rPr>
        <w:t>Parties;</w:t>
      </w:r>
      <w:proofErr w:type="gramEnd"/>
    </w:p>
    <w:p w14:paraId="7CB1AAF0"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31178">
        <w:rPr>
          <w:rFonts w:ascii="Tahoma" w:hAnsi="Tahoma" w:cs="Tahoma"/>
          <w:color w:val="000000"/>
          <w:sz w:val="18"/>
          <w:szCs w:val="18"/>
        </w:rPr>
        <w:t>Council;</w:t>
      </w:r>
      <w:proofErr w:type="gramEnd"/>
    </w:p>
    <w:p w14:paraId="46F7ACCD"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submit the Deliverables to the Council in accordance with the timing and terms of the </w:t>
      </w:r>
      <w:proofErr w:type="gramStart"/>
      <w:r w:rsidRPr="00B31178">
        <w:rPr>
          <w:rFonts w:ascii="Tahoma" w:hAnsi="Tahoma" w:cs="Tahoma"/>
          <w:color w:val="000000"/>
          <w:sz w:val="18"/>
          <w:szCs w:val="18"/>
        </w:rPr>
        <w:t>contract;</w:t>
      </w:r>
      <w:proofErr w:type="gramEnd"/>
    </w:p>
    <w:p w14:paraId="599D52A1"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B31178"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coordinator may not subcontract the above-mentioned tasks.</w:t>
      </w:r>
    </w:p>
    <w:p w14:paraId="2468DF8D" w14:textId="2751B301"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1178">
        <w:rPr>
          <w:rFonts w:ascii="Tahoma" w:hAnsi="Tahoma" w:cs="Tahoma"/>
          <w:color w:val="000000"/>
          <w:sz w:val="18"/>
          <w:szCs w:val="18"/>
        </w:rPr>
        <w:tab/>
      </w:r>
      <w:r w:rsidRPr="00B31178">
        <w:rPr>
          <w:rFonts w:ascii="Tahoma" w:hAnsi="Tahoma" w:cs="Tahoma"/>
          <w:color w:val="000000"/>
          <w:sz w:val="18"/>
          <w:szCs w:val="18"/>
        </w:rPr>
        <w:br/>
        <w:t>- internal organisation of the consortium;</w:t>
      </w:r>
      <w:r w:rsidRPr="00B31178">
        <w:rPr>
          <w:rFonts w:ascii="Tahoma" w:hAnsi="Tahoma" w:cs="Tahoma"/>
          <w:color w:val="000000"/>
          <w:sz w:val="18"/>
          <w:szCs w:val="18"/>
        </w:rPr>
        <w:tab/>
      </w:r>
      <w:r w:rsidRPr="00B31178">
        <w:rPr>
          <w:rFonts w:ascii="Tahoma" w:hAnsi="Tahoma" w:cs="Tahoma"/>
          <w:color w:val="000000"/>
          <w:sz w:val="18"/>
          <w:szCs w:val="18"/>
        </w:rPr>
        <w:br/>
        <w:t>- distribution of the Council payment(s);</w:t>
      </w:r>
      <w:r w:rsidRPr="00B31178">
        <w:rPr>
          <w:rFonts w:ascii="Tahoma" w:hAnsi="Tahoma" w:cs="Tahoma"/>
          <w:color w:val="000000"/>
          <w:sz w:val="18"/>
          <w:szCs w:val="18"/>
        </w:rPr>
        <w:tab/>
      </w:r>
      <w:r w:rsidRPr="00B3117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Pr>
          <w:rFonts w:ascii="Tahoma" w:hAnsi="Tahoma" w:cs="Tahoma"/>
          <w:color w:val="000000"/>
          <w:sz w:val="18"/>
          <w:szCs w:val="18"/>
        </w:rPr>
        <w:t>d</w:t>
      </w:r>
      <w:r w:rsidRPr="00B31178">
        <w:rPr>
          <w:rFonts w:ascii="Tahoma" w:hAnsi="Tahoma" w:cs="Tahoma"/>
          <w:color w:val="000000"/>
          <w:sz w:val="18"/>
          <w:szCs w:val="18"/>
        </w:rPr>
        <w:t xml:space="preserve"> persons that have a right of use;</w:t>
      </w:r>
      <w:r w:rsidRPr="00B31178">
        <w:rPr>
          <w:rFonts w:ascii="Tahoma" w:hAnsi="Tahoma" w:cs="Tahoma"/>
          <w:color w:val="000000"/>
          <w:sz w:val="18"/>
          <w:szCs w:val="18"/>
        </w:rPr>
        <w:tab/>
      </w:r>
      <w:r w:rsidRPr="00B31178">
        <w:rPr>
          <w:rFonts w:ascii="Tahoma" w:hAnsi="Tahoma" w:cs="Tahoma"/>
          <w:color w:val="000000"/>
          <w:sz w:val="18"/>
          <w:szCs w:val="18"/>
        </w:rPr>
        <w:br/>
        <w:t>- settlement of internal disputes;</w:t>
      </w:r>
      <w:r w:rsidRPr="00B31178">
        <w:rPr>
          <w:rFonts w:ascii="Tahoma" w:hAnsi="Tahoma" w:cs="Tahoma"/>
          <w:color w:val="000000"/>
          <w:sz w:val="18"/>
          <w:szCs w:val="18"/>
        </w:rPr>
        <w:tab/>
      </w:r>
      <w:r w:rsidRPr="00B31178">
        <w:rPr>
          <w:rFonts w:ascii="Tahoma" w:hAnsi="Tahoma" w:cs="Tahoma"/>
          <w:color w:val="000000"/>
          <w:sz w:val="18"/>
          <w:szCs w:val="18"/>
        </w:rPr>
        <w:br/>
        <w:t>- liability, indemnification and confidentiality arrangements between the Providers.</w:t>
      </w:r>
    </w:p>
    <w:p w14:paraId="6654F5AB" w14:textId="77777777" w:rsidR="00B31178" w:rsidRPr="00C31FC5"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consortium agreement must not contain any provision contrary to the contract.</w:t>
      </w:r>
      <w:bookmarkEnd w:id="11"/>
    </w:p>
    <w:bookmarkEnd w:id="12"/>
    <w:p w14:paraId="1BD3F1C3" w14:textId="495456BD"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B31178" w:rsidRDefault="00B31178" w:rsidP="00B31178">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3117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67D7B6DE" w:rsidR="00625258" w:rsidRPr="00B31178" w:rsidRDefault="00625258" w:rsidP="00B31178">
      <w:pPr>
        <w:pStyle w:val="ListParagraph"/>
        <w:numPr>
          <w:ilvl w:val="1"/>
          <w:numId w:val="38"/>
        </w:numPr>
        <w:tabs>
          <w:tab w:val="left" w:pos="284"/>
        </w:tabs>
        <w:jc w:val="both"/>
        <w:rPr>
          <w:rFonts w:ascii="Tahoma" w:hAnsi="Tahoma" w:cs="Tahoma"/>
          <w:color w:val="000000"/>
          <w:sz w:val="18"/>
          <w:szCs w:val="18"/>
        </w:rPr>
      </w:pPr>
      <w:r w:rsidRPr="00B31178">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00A8C575"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B31178">
        <w:rPr>
          <w:rFonts w:ascii="Tahoma" w:hAnsi="Tahoma" w:cs="Tahoma"/>
          <w:color w:val="000000"/>
          <w:sz w:val="18"/>
          <w:szCs w:val="18"/>
        </w:rPr>
        <w:t xml:space="preserve">, terrorist financing, terrorist offences or offences linked to terrorist activities, child labour or trafficking in human </w:t>
      </w:r>
      <w:proofErr w:type="gramStart"/>
      <w:r w:rsidR="00B31178" w:rsidRPr="00B31178">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598F3E36"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C38E1C6" w14:textId="77777777" w:rsidR="00625258" w:rsidRPr="00622993"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4D3A3B47" w14:textId="209F45D5"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70D9168"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bookmarkStart w:id="13" w:name="_Hlk62555726"/>
      <w:r>
        <w:rPr>
          <w:rFonts w:ascii="Tahoma" w:hAnsi="Tahoma" w:cs="Tahoma"/>
          <w:sz w:val="18"/>
          <w:szCs w:val="18"/>
          <w:lang w:eastAsia="fr-FR"/>
        </w:rPr>
        <w:t>12.1.</w:t>
      </w:r>
      <w:r>
        <w:rPr>
          <w:rFonts w:ascii="Tahoma" w:hAnsi="Tahoma" w:cs="Tahoma"/>
          <w:sz w:val="18"/>
          <w:szCs w:val="18"/>
          <w:lang w:eastAsia="fr-FR"/>
        </w:rPr>
        <w:tab/>
      </w:r>
      <w:bookmarkStart w:id="14"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7E8FF4C1"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3AD963B"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65695B07" w14:textId="77777777" w:rsidR="00B31178" w:rsidRPr="009051DD"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5D616A7" w14:textId="77777777" w:rsidR="00B31178" w:rsidRPr="009051DD"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26E3DC4C" w:rsidR="00625258" w:rsidRPr="00B31178"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13"/>
      <w:bookmarkEnd w:id="14"/>
      <w:r w:rsidR="00625258" w:rsidRPr="00B31178">
        <w:rPr>
          <w:rFonts w:ascii="Tahoma" w:hAnsi="Tahoma" w:cs="Tahoma"/>
          <w:sz w:val="18"/>
          <w:szCs w:val="18"/>
          <w:lang w:eastAsia="fr-FR"/>
        </w:rPr>
        <w:t xml:space="preserve"> </w:t>
      </w:r>
    </w:p>
    <w:p w14:paraId="47B2E641" w14:textId="6E29422B"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8C56E4">
          <w:type w:val="continuous"/>
          <w:pgSz w:w="11907" w:h="16840" w:code="9"/>
          <w:pgMar w:top="709" w:right="850" w:bottom="851"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5D9B0" w14:textId="77777777" w:rsidR="00F42CDF" w:rsidRDefault="00F42CDF" w:rsidP="00D50F13">
      <w:r>
        <w:separator/>
      </w:r>
    </w:p>
  </w:endnote>
  <w:endnote w:type="continuationSeparator" w:id="0">
    <w:p w14:paraId="7FEBE690" w14:textId="77777777" w:rsidR="00F42CDF" w:rsidRDefault="00F42CDF" w:rsidP="00D50F13">
      <w:r>
        <w:continuationSeparator/>
      </w:r>
    </w:p>
  </w:endnote>
  <w:endnote w:type="continuationNotice" w:id="1">
    <w:p w14:paraId="4AF5FBFA" w14:textId="77777777" w:rsidR="00F42CDF" w:rsidRDefault="00F42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70BBD6B5" w:rsidR="005B6CC9" w:rsidRPr="00AE2D2B" w:rsidRDefault="00752B65" w:rsidP="00936A97">
          <w:pPr>
            <w:rPr>
              <w:rFonts w:ascii="Arial Narrow" w:hAnsi="Arial Narrow"/>
              <w:caps/>
              <w:color w:val="000000"/>
              <w:sz w:val="18"/>
              <w:szCs w:val="18"/>
              <w:highlight w:val="cyan"/>
            </w:rPr>
          </w:pPr>
          <w:r w:rsidRPr="00166003">
            <w:rPr>
              <w:rFonts w:ascii="Tahoma" w:hAnsi="Tahoma" w:cs="Tahoma"/>
              <w:caps/>
              <w:color w:val="000000"/>
              <w:sz w:val="18"/>
              <w:szCs w:val="18"/>
            </w:rPr>
            <w:t>BH9161/2023</w:t>
          </w:r>
          <w:r>
            <w:rPr>
              <w:rFonts w:ascii="Tahoma" w:hAnsi="Tahoma" w:cs="Tahoma"/>
              <w:caps/>
              <w:color w:val="000000"/>
              <w:sz w:val="18"/>
              <w:szCs w:val="18"/>
            </w:rPr>
            <w:t>/14</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61F5C" w14:textId="77777777" w:rsidR="00F42CDF" w:rsidRDefault="00F42CDF" w:rsidP="00D50F13">
      <w:r>
        <w:separator/>
      </w:r>
    </w:p>
  </w:footnote>
  <w:footnote w:type="continuationSeparator" w:id="0">
    <w:p w14:paraId="245F3820" w14:textId="77777777" w:rsidR="00F42CDF" w:rsidRDefault="00F42CDF" w:rsidP="00D50F13">
      <w:r>
        <w:continuationSeparator/>
      </w:r>
    </w:p>
  </w:footnote>
  <w:footnote w:type="continuationNotice" w:id="1">
    <w:p w14:paraId="3168982E" w14:textId="77777777" w:rsidR="00F42CDF" w:rsidRDefault="00F42CDF"/>
  </w:footnote>
  <w:footnote w:id="2">
    <w:p w14:paraId="325CC228" w14:textId="2582BA1C" w:rsidR="00854371" w:rsidRPr="00854371" w:rsidRDefault="00854371">
      <w:pPr>
        <w:pStyle w:val="FootnoteText"/>
        <w:rPr>
          <w:rFonts w:ascii="Tahoma" w:hAnsi="Tahoma" w:cs="Tahoma"/>
          <w:sz w:val="18"/>
          <w:szCs w:val="18"/>
        </w:rPr>
      </w:pPr>
      <w:r w:rsidRPr="0014267F">
        <w:rPr>
          <w:rStyle w:val="FootnoteReference"/>
          <w:rFonts w:ascii="Tahoma" w:hAnsi="Tahoma" w:cs="Tahoma"/>
          <w:sz w:val="18"/>
          <w:szCs w:val="18"/>
        </w:rPr>
        <w:footnoteRef/>
      </w:r>
      <w:r w:rsidRPr="0014267F">
        <w:rPr>
          <w:rFonts w:ascii="Tahoma" w:hAnsi="Tahoma" w:cs="Tahoma"/>
          <w:sz w:val="18"/>
          <w:szCs w:val="18"/>
        </w:rPr>
        <w:t xml:space="preserve"> The Council of Europe reserves the right to request documentary evidence.</w:t>
      </w:r>
    </w:p>
  </w:footnote>
  <w:footnote w:id="3">
    <w:p w14:paraId="71AD4308" w14:textId="77777777" w:rsidR="005B6CC9" w:rsidRPr="00854371" w:rsidRDefault="005B6CC9" w:rsidP="003A0F5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rPr>
        <w:t xml:space="preserve"> On behalf of the Secretary General of the Council of Europe.</w:t>
      </w:r>
    </w:p>
  </w:footnote>
  <w:footnote w:id="4">
    <w:p w14:paraId="36A992B0" w14:textId="77777777" w:rsidR="00625258" w:rsidRPr="00951179" w:rsidRDefault="00625258" w:rsidP="00625258">
      <w:pPr>
        <w:pStyle w:val="FootnoteText"/>
        <w:rPr>
          <w:rFonts w:ascii="Tahoma" w:hAnsi="Tahoma" w:cs="Tahoma"/>
          <w:sz w:val="18"/>
          <w:szCs w:val="18"/>
          <w:lang w:val="it-IT"/>
        </w:rPr>
      </w:pPr>
      <w:r w:rsidRPr="00854371">
        <w:rPr>
          <w:rStyle w:val="FootnoteReference"/>
          <w:rFonts w:ascii="Tahoma" w:hAnsi="Tahoma" w:cs="Tahoma"/>
          <w:sz w:val="18"/>
          <w:szCs w:val="18"/>
        </w:rPr>
        <w:footnoteRef/>
      </w:r>
      <w:r w:rsidRPr="00951179">
        <w:rPr>
          <w:rFonts w:ascii="Tahoma" w:hAnsi="Tahoma" w:cs="Tahoma"/>
          <w:sz w:val="18"/>
          <w:szCs w:val="18"/>
          <w:lang w:val="it-IT"/>
        </w:rPr>
        <w:t xml:space="preserve"> </w:t>
      </w:r>
      <w:r w:rsidRPr="00951179">
        <w:rPr>
          <w:rFonts w:ascii="Tahoma" w:hAnsi="Tahoma" w:cs="Tahoma"/>
          <w:sz w:val="18"/>
          <w:szCs w:val="18"/>
          <w:lang w:val="it-IT"/>
        </w:rPr>
        <w:t xml:space="preserve">CM/Del/Dec(2010)1089/11.3 appendix 9 </w:t>
      </w:r>
      <w:hyperlink r:id="rId1" w:history="1">
        <w:r w:rsidRPr="0095117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4109"/>
    <w:multiLevelType w:val="hybridMultilevel"/>
    <w:tmpl w:val="7FF2E202"/>
    <w:lvl w:ilvl="0" w:tplc="C24EBB0A">
      <w:start w:val="7"/>
      <w:numFmt w:val="bullet"/>
      <w:lvlText w:val="-"/>
      <w:lvlJc w:val="left"/>
      <w:pPr>
        <w:ind w:left="1506" w:hanging="360"/>
      </w:pPr>
      <w:rPr>
        <w:rFonts w:ascii="Arial" w:eastAsia="Times New Roman" w:hAnsi="Arial" w:cs="Arial" w:hint="default"/>
      </w:rPr>
    </w:lvl>
    <w:lvl w:ilvl="1" w:tplc="0C000003" w:tentative="1">
      <w:start w:val="1"/>
      <w:numFmt w:val="bullet"/>
      <w:lvlText w:val="o"/>
      <w:lvlJc w:val="left"/>
      <w:pPr>
        <w:ind w:left="2226" w:hanging="360"/>
      </w:pPr>
      <w:rPr>
        <w:rFonts w:ascii="Courier New" w:hAnsi="Courier New" w:cs="Courier New" w:hint="default"/>
      </w:rPr>
    </w:lvl>
    <w:lvl w:ilvl="2" w:tplc="0C000005" w:tentative="1">
      <w:start w:val="1"/>
      <w:numFmt w:val="bullet"/>
      <w:lvlText w:val=""/>
      <w:lvlJc w:val="left"/>
      <w:pPr>
        <w:ind w:left="2946" w:hanging="360"/>
      </w:pPr>
      <w:rPr>
        <w:rFonts w:ascii="Wingdings" w:hAnsi="Wingdings" w:hint="default"/>
      </w:rPr>
    </w:lvl>
    <w:lvl w:ilvl="3" w:tplc="0C000001" w:tentative="1">
      <w:start w:val="1"/>
      <w:numFmt w:val="bullet"/>
      <w:lvlText w:val=""/>
      <w:lvlJc w:val="left"/>
      <w:pPr>
        <w:ind w:left="3666" w:hanging="360"/>
      </w:pPr>
      <w:rPr>
        <w:rFonts w:ascii="Symbol" w:hAnsi="Symbol" w:hint="default"/>
      </w:rPr>
    </w:lvl>
    <w:lvl w:ilvl="4" w:tplc="0C000003" w:tentative="1">
      <w:start w:val="1"/>
      <w:numFmt w:val="bullet"/>
      <w:lvlText w:val="o"/>
      <w:lvlJc w:val="left"/>
      <w:pPr>
        <w:ind w:left="4386" w:hanging="360"/>
      </w:pPr>
      <w:rPr>
        <w:rFonts w:ascii="Courier New" w:hAnsi="Courier New" w:cs="Courier New" w:hint="default"/>
      </w:rPr>
    </w:lvl>
    <w:lvl w:ilvl="5" w:tplc="0C000005" w:tentative="1">
      <w:start w:val="1"/>
      <w:numFmt w:val="bullet"/>
      <w:lvlText w:val=""/>
      <w:lvlJc w:val="left"/>
      <w:pPr>
        <w:ind w:left="5106" w:hanging="360"/>
      </w:pPr>
      <w:rPr>
        <w:rFonts w:ascii="Wingdings" w:hAnsi="Wingdings" w:hint="default"/>
      </w:rPr>
    </w:lvl>
    <w:lvl w:ilvl="6" w:tplc="0C000001" w:tentative="1">
      <w:start w:val="1"/>
      <w:numFmt w:val="bullet"/>
      <w:lvlText w:val=""/>
      <w:lvlJc w:val="left"/>
      <w:pPr>
        <w:ind w:left="5826" w:hanging="360"/>
      </w:pPr>
      <w:rPr>
        <w:rFonts w:ascii="Symbol" w:hAnsi="Symbol" w:hint="default"/>
      </w:rPr>
    </w:lvl>
    <w:lvl w:ilvl="7" w:tplc="0C000003" w:tentative="1">
      <w:start w:val="1"/>
      <w:numFmt w:val="bullet"/>
      <w:lvlText w:val="o"/>
      <w:lvlJc w:val="left"/>
      <w:pPr>
        <w:ind w:left="6546" w:hanging="360"/>
      </w:pPr>
      <w:rPr>
        <w:rFonts w:ascii="Courier New" w:hAnsi="Courier New" w:cs="Courier New" w:hint="default"/>
      </w:rPr>
    </w:lvl>
    <w:lvl w:ilvl="8" w:tplc="0C000005" w:tentative="1">
      <w:start w:val="1"/>
      <w:numFmt w:val="bullet"/>
      <w:lvlText w:val=""/>
      <w:lvlJc w:val="left"/>
      <w:pPr>
        <w:ind w:left="7266"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73C1B"/>
    <w:multiLevelType w:val="hybridMultilevel"/>
    <w:tmpl w:val="68A8933A"/>
    <w:lvl w:ilvl="0" w:tplc="C24EBB0A">
      <w:start w:val="7"/>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D7599"/>
    <w:multiLevelType w:val="hybridMultilevel"/>
    <w:tmpl w:val="8424E6C0"/>
    <w:lvl w:ilvl="0" w:tplc="C24EBB0A">
      <w:start w:val="7"/>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514AA4"/>
    <w:multiLevelType w:val="hybridMultilevel"/>
    <w:tmpl w:val="4E023C2E"/>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894849256">
    <w:abstractNumId w:val="40"/>
  </w:num>
  <w:num w:numId="2" w16cid:durableId="1065764034">
    <w:abstractNumId w:val="41"/>
  </w:num>
  <w:num w:numId="3" w16cid:durableId="490413389">
    <w:abstractNumId w:val="3"/>
  </w:num>
  <w:num w:numId="4" w16cid:durableId="1758625781">
    <w:abstractNumId w:val="2"/>
  </w:num>
  <w:num w:numId="5" w16cid:durableId="1951820355">
    <w:abstractNumId w:val="21"/>
  </w:num>
  <w:num w:numId="6" w16cid:durableId="1255823758">
    <w:abstractNumId w:val="6"/>
  </w:num>
  <w:num w:numId="7" w16cid:durableId="1809005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7171088">
    <w:abstractNumId w:val="22"/>
  </w:num>
  <w:num w:numId="9" w16cid:durableId="332489811">
    <w:abstractNumId w:val="34"/>
  </w:num>
  <w:num w:numId="10" w16cid:durableId="1989436840">
    <w:abstractNumId w:val="15"/>
  </w:num>
  <w:num w:numId="11" w16cid:durableId="720596167">
    <w:abstractNumId w:val="35"/>
  </w:num>
  <w:num w:numId="12" w16cid:durableId="27267067">
    <w:abstractNumId w:val="1"/>
  </w:num>
  <w:num w:numId="13" w16cid:durableId="1261254631">
    <w:abstractNumId w:val="19"/>
  </w:num>
  <w:num w:numId="14" w16cid:durableId="314262850">
    <w:abstractNumId w:val="25"/>
  </w:num>
  <w:num w:numId="15" w16cid:durableId="1502743427">
    <w:abstractNumId w:val="39"/>
  </w:num>
  <w:num w:numId="16" w16cid:durableId="949165689">
    <w:abstractNumId w:val="10"/>
  </w:num>
  <w:num w:numId="17" w16cid:durableId="1053164839">
    <w:abstractNumId w:val="30"/>
  </w:num>
  <w:num w:numId="18" w16cid:durableId="398016671">
    <w:abstractNumId w:val="23"/>
  </w:num>
  <w:num w:numId="19" w16cid:durableId="752818338">
    <w:abstractNumId w:val="20"/>
  </w:num>
  <w:num w:numId="20" w16cid:durableId="537551304">
    <w:abstractNumId w:val="7"/>
  </w:num>
  <w:num w:numId="21" w16cid:durableId="108202294">
    <w:abstractNumId w:val="18"/>
  </w:num>
  <w:num w:numId="22" w16cid:durableId="814415877">
    <w:abstractNumId w:val="11"/>
  </w:num>
  <w:num w:numId="23" w16cid:durableId="1478103851">
    <w:abstractNumId w:val="9"/>
  </w:num>
  <w:num w:numId="24" w16cid:durableId="70123726">
    <w:abstractNumId w:val="37"/>
  </w:num>
  <w:num w:numId="25" w16cid:durableId="2101557883">
    <w:abstractNumId w:val="4"/>
  </w:num>
  <w:num w:numId="26" w16cid:durableId="296104507">
    <w:abstractNumId w:val="8"/>
  </w:num>
  <w:num w:numId="27" w16cid:durableId="1309243717">
    <w:abstractNumId w:val="38"/>
  </w:num>
  <w:num w:numId="28" w16cid:durableId="1350136474">
    <w:abstractNumId w:val="27"/>
  </w:num>
  <w:num w:numId="29" w16cid:durableId="2086998833">
    <w:abstractNumId w:val="12"/>
  </w:num>
  <w:num w:numId="30" w16cid:durableId="746607355">
    <w:abstractNumId w:val="16"/>
  </w:num>
  <w:num w:numId="31" w16cid:durableId="173962234">
    <w:abstractNumId w:val="42"/>
  </w:num>
  <w:num w:numId="32" w16cid:durableId="723332653">
    <w:abstractNumId w:val="13"/>
  </w:num>
  <w:num w:numId="33" w16cid:durableId="1544248917">
    <w:abstractNumId w:val="31"/>
  </w:num>
  <w:num w:numId="34" w16cid:durableId="315837484">
    <w:abstractNumId w:val="32"/>
  </w:num>
  <w:num w:numId="35" w16cid:durableId="724328235">
    <w:abstractNumId w:val="5"/>
  </w:num>
  <w:num w:numId="36" w16cid:durableId="1553274141">
    <w:abstractNumId w:val="33"/>
  </w:num>
  <w:num w:numId="37" w16cid:durableId="1411660810">
    <w:abstractNumId w:val="29"/>
  </w:num>
  <w:num w:numId="38" w16cid:durableId="1763258792">
    <w:abstractNumId w:val="14"/>
  </w:num>
  <w:num w:numId="39" w16cid:durableId="948708387">
    <w:abstractNumId w:val="28"/>
  </w:num>
  <w:num w:numId="40" w16cid:durableId="755594678">
    <w:abstractNumId w:val="17"/>
  </w:num>
  <w:num w:numId="41" w16cid:durableId="1931741373">
    <w:abstractNumId w:val="43"/>
  </w:num>
  <w:num w:numId="42" w16cid:durableId="1921678174">
    <w:abstractNumId w:val="26"/>
  </w:num>
  <w:num w:numId="43" w16cid:durableId="1914659975">
    <w:abstractNumId w:val="0"/>
  </w:num>
  <w:num w:numId="44" w16cid:durableId="615260948">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5894"/>
    <w:rsid w:val="000B26A2"/>
    <w:rsid w:val="000B35C9"/>
    <w:rsid w:val="000B3CFE"/>
    <w:rsid w:val="000B4274"/>
    <w:rsid w:val="000C4D6D"/>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267F"/>
    <w:rsid w:val="001441E1"/>
    <w:rsid w:val="00150C0F"/>
    <w:rsid w:val="00153353"/>
    <w:rsid w:val="00160002"/>
    <w:rsid w:val="0016172B"/>
    <w:rsid w:val="00162598"/>
    <w:rsid w:val="0017082E"/>
    <w:rsid w:val="00183E4D"/>
    <w:rsid w:val="00184131"/>
    <w:rsid w:val="0019283C"/>
    <w:rsid w:val="001A207E"/>
    <w:rsid w:val="001A5371"/>
    <w:rsid w:val="001B0127"/>
    <w:rsid w:val="001B138A"/>
    <w:rsid w:val="001B57E5"/>
    <w:rsid w:val="001C1EFE"/>
    <w:rsid w:val="001C4BA2"/>
    <w:rsid w:val="001C6878"/>
    <w:rsid w:val="001D40AD"/>
    <w:rsid w:val="001D5926"/>
    <w:rsid w:val="001E5424"/>
    <w:rsid w:val="001F5A87"/>
    <w:rsid w:val="002019A5"/>
    <w:rsid w:val="0020483A"/>
    <w:rsid w:val="002073A3"/>
    <w:rsid w:val="002111B3"/>
    <w:rsid w:val="002133FA"/>
    <w:rsid w:val="00213A16"/>
    <w:rsid w:val="00215FF1"/>
    <w:rsid w:val="00225B0D"/>
    <w:rsid w:val="002319F3"/>
    <w:rsid w:val="002336A0"/>
    <w:rsid w:val="00241364"/>
    <w:rsid w:val="002445EE"/>
    <w:rsid w:val="00251355"/>
    <w:rsid w:val="00262A40"/>
    <w:rsid w:val="002818A7"/>
    <w:rsid w:val="00283C28"/>
    <w:rsid w:val="00290EAC"/>
    <w:rsid w:val="00293CBB"/>
    <w:rsid w:val="00294937"/>
    <w:rsid w:val="002A2C42"/>
    <w:rsid w:val="002A56A1"/>
    <w:rsid w:val="002B4786"/>
    <w:rsid w:val="002C6F98"/>
    <w:rsid w:val="002D2FE3"/>
    <w:rsid w:val="002D5425"/>
    <w:rsid w:val="002D5DC0"/>
    <w:rsid w:val="002E132F"/>
    <w:rsid w:val="002E5606"/>
    <w:rsid w:val="002F17C0"/>
    <w:rsid w:val="00300098"/>
    <w:rsid w:val="00303193"/>
    <w:rsid w:val="00311FC7"/>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06DE7"/>
    <w:rsid w:val="00407F5D"/>
    <w:rsid w:val="00410F7E"/>
    <w:rsid w:val="004121E2"/>
    <w:rsid w:val="0041263A"/>
    <w:rsid w:val="004147AB"/>
    <w:rsid w:val="00415503"/>
    <w:rsid w:val="00420E9A"/>
    <w:rsid w:val="00427B37"/>
    <w:rsid w:val="00432F42"/>
    <w:rsid w:val="00437926"/>
    <w:rsid w:val="00441D52"/>
    <w:rsid w:val="004470B4"/>
    <w:rsid w:val="00453EA7"/>
    <w:rsid w:val="00456407"/>
    <w:rsid w:val="00460AF0"/>
    <w:rsid w:val="0046282E"/>
    <w:rsid w:val="0046469D"/>
    <w:rsid w:val="004866AC"/>
    <w:rsid w:val="004874F6"/>
    <w:rsid w:val="00487967"/>
    <w:rsid w:val="00487FFD"/>
    <w:rsid w:val="00490018"/>
    <w:rsid w:val="00492214"/>
    <w:rsid w:val="00494948"/>
    <w:rsid w:val="00494C86"/>
    <w:rsid w:val="00495856"/>
    <w:rsid w:val="00497AEE"/>
    <w:rsid w:val="004A0BAD"/>
    <w:rsid w:val="004A3080"/>
    <w:rsid w:val="004A470A"/>
    <w:rsid w:val="004B0F2D"/>
    <w:rsid w:val="004B2022"/>
    <w:rsid w:val="004B3F9D"/>
    <w:rsid w:val="004B56B1"/>
    <w:rsid w:val="004C3551"/>
    <w:rsid w:val="004C6F59"/>
    <w:rsid w:val="004D084E"/>
    <w:rsid w:val="004E19BE"/>
    <w:rsid w:val="004E1F03"/>
    <w:rsid w:val="004E67E1"/>
    <w:rsid w:val="004E796F"/>
    <w:rsid w:val="004E7A45"/>
    <w:rsid w:val="004E7D01"/>
    <w:rsid w:val="004F2CFB"/>
    <w:rsid w:val="004F71A4"/>
    <w:rsid w:val="00513F0C"/>
    <w:rsid w:val="00523268"/>
    <w:rsid w:val="00527592"/>
    <w:rsid w:val="00530BB0"/>
    <w:rsid w:val="0053377B"/>
    <w:rsid w:val="00533BB1"/>
    <w:rsid w:val="00542FEE"/>
    <w:rsid w:val="00550849"/>
    <w:rsid w:val="00566A81"/>
    <w:rsid w:val="00567F3E"/>
    <w:rsid w:val="005774ED"/>
    <w:rsid w:val="005845C2"/>
    <w:rsid w:val="00593817"/>
    <w:rsid w:val="005A0328"/>
    <w:rsid w:val="005A6974"/>
    <w:rsid w:val="005B0752"/>
    <w:rsid w:val="005B6CC9"/>
    <w:rsid w:val="005C34CB"/>
    <w:rsid w:val="005C5D6E"/>
    <w:rsid w:val="005D5EFF"/>
    <w:rsid w:val="005E2710"/>
    <w:rsid w:val="005E5D88"/>
    <w:rsid w:val="005F65E7"/>
    <w:rsid w:val="00611175"/>
    <w:rsid w:val="00613313"/>
    <w:rsid w:val="006232B4"/>
    <w:rsid w:val="00625258"/>
    <w:rsid w:val="0062653B"/>
    <w:rsid w:val="00626AF7"/>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5DB"/>
    <w:rsid w:val="00687D63"/>
    <w:rsid w:val="006912CB"/>
    <w:rsid w:val="00697081"/>
    <w:rsid w:val="006A0C35"/>
    <w:rsid w:val="006A51F8"/>
    <w:rsid w:val="006A750B"/>
    <w:rsid w:val="006A7F07"/>
    <w:rsid w:val="006B2D7D"/>
    <w:rsid w:val="006B5CAE"/>
    <w:rsid w:val="006B71A1"/>
    <w:rsid w:val="006C7D58"/>
    <w:rsid w:val="006D00AF"/>
    <w:rsid w:val="006D1DE1"/>
    <w:rsid w:val="006D3613"/>
    <w:rsid w:val="006D78F7"/>
    <w:rsid w:val="006E09FC"/>
    <w:rsid w:val="006E284C"/>
    <w:rsid w:val="006F040B"/>
    <w:rsid w:val="006F062F"/>
    <w:rsid w:val="00700635"/>
    <w:rsid w:val="00706BF5"/>
    <w:rsid w:val="00711683"/>
    <w:rsid w:val="00714D53"/>
    <w:rsid w:val="0072200B"/>
    <w:rsid w:val="007332D8"/>
    <w:rsid w:val="0074275F"/>
    <w:rsid w:val="00743F00"/>
    <w:rsid w:val="00747ADB"/>
    <w:rsid w:val="00751959"/>
    <w:rsid w:val="00752B65"/>
    <w:rsid w:val="0075324C"/>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40C1E"/>
    <w:rsid w:val="00846BF5"/>
    <w:rsid w:val="00847F47"/>
    <w:rsid w:val="00854371"/>
    <w:rsid w:val="0085784E"/>
    <w:rsid w:val="00860FEB"/>
    <w:rsid w:val="008628C7"/>
    <w:rsid w:val="008713A9"/>
    <w:rsid w:val="00873212"/>
    <w:rsid w:val="008739AA"/>
    <w:rsid w:val="00883C2D"/>
    <w:rsid w:val="008871ED"/>
    <w:rsid w:val="00887B2A"/>
    <w:rsid w:val="00890F8A"/>
    <w:rsid w:val="00892853"/>
    <w:rsid w:val="00892D73"/>
    <w:rsid w:val="008A486B"/>
    <w:rsid w:val="008B3EEE"/>
    <w:rsid w:val="008B6FDD"/>
    <w:rsid w:val="008C56E4"/>
    <w:rsid w:val="008C754F"/>
    <w:rsid w:val="008D113B"/>
    <w:rsid w:val="008D3220"/>
    <w:rsid w:val="008E74E1"/>
    <w:rsid w:val="008F2664"/>
    <w:rsid w:val="008F2DBD"/>
    <w:rsid w:val="008F3844"/>
    <w:rsid w:val="008F3D21"/>
    <w:rsid w:val="00901C1A"/>
    <w:rsid w:val="009032B3"/>
    <w:rsid w:val="00904B93"/>
    <w:rsid w:val="00905067"/>
    <w:rsid w:val="009058FD"/>
    <w:rsid w:val="009117D6"/>
    <w:rsid w:val="009214B5"/>
    <w:rsid w:val="009315AD"/>
    <w:rsid w:val="0093185B"/>
    <w:rsid w:val="00935A8F"/>
    <w:rsid w:val="00936A97"/>
    <w:rsid w:val="0095095F"/>
    <w:rsid w:val="00951179"/>
    <w:rsid w:val="00951381"/>
    <w:rsid w:val="00956F45"/>
    <w:rsid w:val="0097037F"/>
    <w:rsid w:val="00973EF1"/>
    <w:rsid w:val="0098229E"/>
    <w:rsid w:val="00987B83"/>
    <w:rsid w:val="009902FE"/>
    <w:rsid w:val="00990987"/>
    <w:rsid w:val="0099327E"/>
    <w:rsid w:val="0099333E"/>
    <w:rsid w:val="00995980"/>
    <w:rsid w:val="009A100B"/>
    <w:rsid w:val="009A5B27"/>
    <w:rsid w:val="009A628A"/>
    <w:rsid w:val="009B222E"/>
    <w:rsid w:val="009B76BE"/>
    <w:rsid w:val="009B7F36"/>
    <w:rsid w:val="009C6AF3"/>
    <w:rsid w:val="009D0035"/>
    <w:rsid w:val="009D290D"/>
    <w:rsid w:val="009E0C9B"/>
    <w:rsid w:val="009E4346"/>
    <w:rsid w:val="009E55DF"/>
    <w:rsid w:val="009E7FEF"/>
    <w:rsid w:val="009F208B"/>
    <w:rsid w:val="009F32D6"/>
    <w:rsid w:val="009F49A6"/>
    <w:rsid w:val="009F6493"/>
    <w:rsid w:val="00A00374"/>
    <w:rsid w:val="00A00FEE"/>
    <w:rsid w:val="00A01BC9"/>
    <w:rsid w:val="00A06007"/>
    <w:rsid w:val="00A07C39"/>
    <w:rsid w:val="00A12241"/>
    <w:rsid w:val="00A23D67"/>
    <w:rsid w:val="00A2611F"/>
    <w:rsid w:val="00A30FC9"/>
    <w:rsid w:val="00A34538"/>
    <w:rsid w:val="00A36CB7"/>
    <w:rsid w:val="00A40899"/>
    <w:rsid w:val="00A46562"/>
    <w:rsid w:val="00A51EDA"/>
    <w:rsid w:val="00A53368"/>
    <w:rsid w:val="00A535BA"/>
    <w:rsid w:val="00A53BF2"/>
    <w:rsid w:val="00A63CAA"/>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B4CAD"/>
    <w:rsid w:val="00AD33C7"/>
    <w:rsid w:val="00AD423A"/>
    <w:rsid w:val="00AD5E4A"/>
    <w:rsid w:val="00AE2A99"/>
    <w:rsid w:val="00AE5507"/>
    <w:rsid w:val="00B0032E"/>
    <w:rsid w:val="00B018FC"/>
    <w:rsid w:val="00B036FF"/>
    <w:rsid w:val="00B11F35"/>
    <w:rsid w:val="00B13FA4"/>
    <w:rsid w:val="00B141E6"/>
    <w:rsid w:val="00B14D5F"/>
    <w:rsid w:val="00B21BA4"/>
    <w:rsid w:val="00B221A3"/>
    <w:rsid w:val="00B2354B"/>
    <w:rsid w:val="00B242A3"/>
    <w:rsid w:val="00B30098"/>
    <w:rsid w:val="00B31178"/>
    <w:rsid w:val="00B3135A"/>
    <w:rsid w:val="00B40FB5"/>
    <w:rsid w:val="00B43A63"/>
    <w:rsid w:val="00B467FA"/>
    <w:rsid w:val="00B50164"/>
    <w:rsid w:val="00B5712C"/>
    <w:rsid w:val="00B60F30"/>
    <w:rsid w:val="00B61513"/>
    <w:rsid w:val="00B653B9"/>
    <w:rsid w:val="00B72357"/>
    <w:rsid w:val="00B74DC5"/>
    <w:rsid w:val="00B8307B"/>
    <w:rsid w:val="00B95AB5"/>
    <w:rsid w:val="00BA355F"/>
    <w:rsid w:val="00BA535D"/>
    <w:rsid w:val="00BB11AE"/>
    <w:rsid w:val="00BB66CF"/>
    <w:rsid w:val="00BC2902"/>
    <w:rsid w:val="00BC4242"/>
    <w:rsid w:val="00BD6688"/>
    <w:rsid w:val="00BD671C"/>
    <w:rsid w:val="00BD67BE"/>
    <w:rsid w:val="00BD6B89"/>
    <w:rsid w:val="00BE0235"/>
    <w:rsid w:val="00BE13D6"/>
    <w:rsid w:val="00BE33D8"/>
    <w:rsid w:val="00BF0EF7"/>
    <w:rsid w:val="00BF4B6E"/>
    <w:rsid w:val="00BF51DD"/>
    <w:rsid w:val="00C07F6F"/>
    <w:rsid w:val="00C11F6F"/>
    <w:rsid w:val="00C12897"/>
    <w:rsid w:val="00C16967"/>
    <w:rsid w:val="00C20349"/>
    <w:rsid w:val="00C20C24"/>
    <w:rsid w:val="00C34A74"/>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D061B"/>
    <w:rsid w:val="00CE0F61"/>
    <w:rsid w:val="00CE4E5E"/>
    <w:rsid w:val="00CE58F8"/>
    <w:rsid w:val="00CF486C"/>
    <w:rsid w:val="00CF59FB"/>
    <w:rsid w:val="00D003B2"/>
    <w:rsid w:val="00D04381"/>
    <w:rsid w:val="00D10845"/>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A0558"/>
    <w:rsid w:val="00DB5F16"/>
    <w:rsid w:val="00DB6EFE"/>
    <w:rsid w:val="00DC3F97"/>
    <w:rsid w:val="00DD28B4"/>
    <w:rsid w:val="00DD4C16"/>
    <w:rsid w:val="00DD7140"/>
    <w:rsid w:val="00DE0239"/>
    <w:rsid w:val="00DE3F3C"/>
    <w:rsid w:val="00DF02E7"/>
    <w:rsid w:val="00DF2843"/>
    <w:rsid w:val="00DF4F97"/>
    <w:rsid w:val="00E00310"/>
    <w:rsid w:val="00E0039F"/>
    <w:rsid w:val="00E025DD"/>
    <w:rsid w:val="00E045AD"/>
    <w:rsid w:val="00E05457"/>
    <w:rsid w:val="00E05C41"/>
    <w:rsid w:val="00E0771D"/>
    <w:rsid w:val="00E11E01"/>
    <w:rsid w:val="00E14C65"/>
    <w:rsid w:val="00E160F4"/>
    <w:rsid w:val="00E16762"/>
    <w:rsid w:val="00E17F6A"/>
    <w:rsid w:val="00E2121E"/>
    <w:rsid w:val="00E22FD7"/>
    <w:rsid w:val="00E25DAE"/>
    <w:rsid w:val="00E33AEC"/>
    <w:rsid w:val="00E41727"/>
    <w:rsid w:val="00E4394D"/>
    <w:rsid w:val="00E44537"/>
    <w:rsid w:val="00E459D0"/>
    <w:rsid w:val="00E56FDA"/>
    <w:rsid w:val="00E57189"/>
    <w:rsid w:val="00E62B4B"/>
    <w:rsid w:val="00E6454C"/>
    <w:rsid w:val="00E65AB1"/>
    <w:rsid w:val="00E8134C"/>
    <w:rsid w:val="00E81D73"/>
    <w:rsid w:val="00E90378"/>
    <w:rsid w:val="00E90DC4"/>
    <w:rsid w:val="00E9309D"/>
    <w:rsid w:val="00E94437"/>
    <w:rsid w:val="00EA6EB8"/>
    <w:rsid w:val="00EB550D"/>
    <w:rsid w:val="00EB6C90"/>
    <w:rsid w:val="00EC08A1"/>
    <w:rsid w:val="00ED655B"/>
    <w:rsid w:val="00EE1D09"/>
    <w:rsid w:val="00EE6099"/>
    <w:rsid w:val="00EE7240"/>
    <w:rsid w:val="00EF66B8"/>
    <w:rsid w:val="00F130D7"/>
    <w:rsid w:val="00F14311"/>
    <w:rsid w:val="00F17BA4"/>
    <w:rsid w:val="00F17C76"/>
    <w:rsid w:val="00F21315"/>
    <w:rsid w:val="00F25459"/>
    <w:rsid w:val="00F26952"/>
    <w:rsid w:val="00F270C4"/>
    <w:rsid w:val="00F30E47"/>
    <w:rsid w:val="00F42CDF"/>
    <w:rsid w:val="00F4362B"/>
    <w:rsid w:val="00F50D6C"/>
    <w:rsid w:val="00F56296"/>
    <w:rsid w:val="00F56682"/>
    <w:rsid w:val="00F57BB6"/>
    <w:rsid w:val="00F57EC4"/>
    <w:rsid w:val="00F76F4C"/>
    <w:rsid w:val="00F77E7D"/>
    <w:rsid w:val="00F804E4"/>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D10845"/>
    <w:rPr>
      <w:color w:val="800080" w:themeColor="followedHyperlink"/>
      <w:u w:val="single"/>
    </w:rPr>
  </w:style>
  <w:style w:type="character" w:styleId="UnresolvedMention">
    <w:name w:val="Unresolved Mention"/>
    <w:basedOn w:val="DefaultParagraphFont"/>
    <w:uiPriority w:val="99"/>
    <w:semiHidden/>
    <w:unhideWhenUsed/>
    <w:rsid w:val="00BE0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onica.dobrioglo@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C0DEB2E63E4694B577EFAFD0CF3C60"/>
        <w:category>
          <w:name w:val="General"/>
          <w:gallery w:val="placeholder"/>
        </w:category>
        <w:types>
          <w:type w:val="bbPlcHdr"/>
        </w:types>
        <w:behaviors>
          <w:behavior w:val="content"/>
        </w:behaviors>
        <w:guid w:val="{248E6D20-35A7-48BA-B71B-1A7FFAF1B0A8}"/>
      </w:docPartPr>
      <w:docPartBody>
        <w:p w:rsidR="00826FF6" w:rsidRDefault="00B0621E" w:rsidP="00B0621E">
          <w:pPr>
            <w:pStyle w:val="3CC0DEB2E63E4694B577EFAFD0CF3C60"/>
          </w:pPr>
          <w:r w:rsidRPr="00802563">
            <w:rPr>
              <w:rStyle w:val="PlaceholderText"/>
              <w:rFonts w:ascii="Arial Narrow" w:hAnsi="Arial Narrow"/>
              <w:sz w:val="20"/>
              <w:szCs w:val="20"/>
              <w:highlight w:val="cyan"/>
            </w:rPr>
            <w:t>date</w:t>
          </w:r>
        </w:p>
      </w:docPartBody>
    </w:docPart>
    <w:docPart>
      <w:docPartPr>
        <w:name w:val="797DC54550734F51BF53CABA12F9D2DE"/>
        <w:category>
          <w:name w:val="General"/>
          <w:gallery w:val="placeholder"/>
        </w:category>
        <w:types>
          <w:type w:val="bbPlcHdr"/>
        </w:types>
        <w:behaviors>
          <w:behavior w:val="content"/>
        </w:behaviors>
        <w:guid w:val="{139B25B2-D39A-4208-AAA8-020A615ACB6F}"/>
      </w:docPartPr>
      <w:docPartBody>
        <w:p w:rsidR="00320E2B" w:rsidRDefault="001F62E8" w:rsidP="001F62E8">
          <w:pPr>
            <w:pStyle w:val="797DC54550734F51BF53CABA12F9D2DE"/>
          </w:pPr>
          <w:r w:rsidRPr="00802563">
            <w:rPr>
              <w:rStyle w:val="PlaceholderText"/>
              <w:rFonts w:ascii="Arial Narrow" w:hAnsi="Arial Narrow"/>
              <w:sz w:val="20"/>
              <w:szCs w:val="20"/>
              <w:highlight w:val="cyan"/>
            </w:rPr>
            <w:t>date</w:t>
          </w:r>
        </w:p>
      </w:docPartBody>
    </w:docPart>
    <w:docPart>
      <w:docPartPr>
        <w:name w:val="936742E7072B4E35A34F2BBA815D7F1E"/>
        <w:category>
          <w:name w:val="General"/>
          <w:gallery w:val="placeholder"/>
        </w:category>
        <w:types>
          <w:type w:val="bbPlcHdr"/>
        </w:types>
        <w:behaviors>
          <w:behavior w:val="content"/>
        </w:behaviors>
        <w:guid w:val="{0C915BB2-0D1F-467B-BD5E-E55DA2696898}"/>
      </w:docPartPr>
      <w:docPartBody>
        <w:p w:rsidR="00E9024A" w:rsidRDefault="00653D2B" w:rsidP="00653D2B">
          <w:pPr>
            <w:pStyle w:val="936742E7072B4E35A34F2BBA815D7F1E"/>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40"/>
    <w:rsid w:val="00003D32"/>
    <w:rsid w:val="001351AC"/>
    <w:rsid w:val="00176F10"/>
    <w:rsid w:val="001F62E8"/>
    <w:rsid w:val="00222B27"/>
    <w:rsid w:val="002E6B1B"/>
    <w:rsid w:val="00320E2B"/>
    <w:rsid w:val="00323AF0"/>
    <w:rsid w:val="00331349"/>
    <w:rsid w:val="00653D2B"/>
    <w:rsid w:val="006C6440"/>
    <w:rsid w:val="006F3B2E"/>
    <w:rsid w:val="00715ACA"/>
    <w:rsid w:val="00781A07"/>
    <w:rsid w:val="007C24E4"/>
    <w:rsid w:val="00826FF6"/>
    <w:rsid w:val="0089138D"/>
    <w:rsid w:val="0089326D"/>
    <w:rsid w:val="009B6E9C"/>
    <w:rsid w:val="009F0944"/>
    <w:rsid w:val="00AF6714"/>
    <w:rsid w:val="00B0621E"/>
    <w:rsid w:val="00BE2659"/>
    <w:rsid w:val="00CF0D7B"/>
    <w:rsid w:val="00D573EF"/>
    <w:rsid w:val="00E902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53D2B"/>
    <w:rPr>
      <w:color w:val="808080"/>
    </w:rPr>
  </w:style>
  <w:style w:type="paragraph" w:customStyle="1" w:styleId="3CC0DEB2E63E4694B577EFAFD0CF3C60">
    <w:name w:val="3CC0DEB2E63E4694B577EFAFD0CF3C60"/>
    <w:rsid w:val="00B0621E"/>
  </w:style>
  <w:style w:type="paragraph" w:customStyle="1" w:styleId="936742E7072B4E35A34F2BBA815D7F1E">
    <w:name w:val="936742E7072B4E35A34F2BBA815D7F1E"/>
    <w:rsid w:val="00653D2B"/>
  </w:style>
  <w:style w:type="paragraph" w:customStyle="1" w:styleId="797DC54550734F51BF53CABA12F9D2DE">
    <w:name w:val="797DC54550734F51BF53CABA12F9D2DE"/>
    <w:rsid w:val="001F6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83831-E5CA-4E2A-822F-52AC8E1ED2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FD6CF5-F522-44F7-9608-154F85ABC4D8}">
  <ds:schemaRefs>
    <ds:schemaRef ds:uri="http://schemas.microsoft.com/sharepoint/v3/contenttype/forms"/>
  </ds:schemaRefs>
</ds:datastoreItem>
</file>

<file path=customXml/itemProps3.xml><?xml version="1.0" encoding="utf-8"?>
<ds:datastoreItem xmlns:ds="http://schemas.openxmlformats.org/officeDocument/2006/customXml" ds:itemID="{FD0240C3-FD73-4917-850F-47398053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840100-B031-4D28-97C5-5ADEB040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6177</Words>
  <Characters>35212</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2023-07-19T11:59:00Z</dcterms:created>
  <dcterms:modified xsi:type="dcterms:W3CDTF">2023-07-19T11:59:00Z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