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5A4D" w14:textId="4B14EA49" w:rsidR="0091459B" w:rsidRDefault="007F038E">
      <w:pPr>
        <w:pStyle w:val="BodyText"/>
        <w:ind w:left="0"/>
        <w:jc w:val="left"/>
        <w:rPr>
          <w:rFonts w:ascii="Times New Roman"/>
          <w:sz w:val="20"/>
        </w:rPr>
      </w:pPr>
      <w:r>
        <w:rPr>
          <w:noProof/>
        </w:rPr>
        <w:drawing>
          <wp:anchor distT="0" distB="0" distL="114300" distR="114300" simplePos="0" relativeHeight="251662848" behindDoc="0" locked="0" layoutInCell="1" allowOverlap="1" wp14:anchorId="198991B4" wp14:editId="59D1F88E">
            <wp:simplePos x="0" y="0"/>
            <wp:positionH relativeFrom="column">
              <wp:posOffset>5017477</wp:posOffset>
            </wp:positionH>
            <wp:positionV relativeFrom="paragraph">
              <wp:posOffset>89829</wp:posOffset>
            </wp:positionV>
            <wp:extent cx="1440815" cy="11518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815" cy="1151890"/>
                    </a:xfrm>
                    <a:prstGeom prst="rect">
                      <a:avLst/>
                    </a:prstGeom>
                  </pic:spPr>
                </pic:pic>
              </a:graphicData>
            </a:graphic>
          </wp:anchor>
        </w:drawing>
      </w:r>
    </w:p>
    <w:p w14:paraId="522BB2CD" w14:textId="38EBD9F2" w:rsidR="007F038E" w:rsidRDefault="007F038E" w:rsidP="002F197B">
      <w:pPr>
        <w:pStyle w:val="Title"/>
        <w:ind w:left="0" w:firstLine="288"/>
      </w:pPr>
      <w:r>
        <w:rPr>
          <w:noProof/>
        </w:rPr>
        <mc:AlternateContent>
          <mc:Choice Requires="wps">
            <w:drawing>
              <wp:inline distT="0" distB="0" distL="0" distR="0" wp14:anchorId="5A321FBE" wp14:editId="15A0C4B9">
                <wp:extent cx="4573905" cy="1033780"/>
                <wp:effectExtent l="0" t="0" r="17145" b="13970"/>
                <wp:docPr id="14613880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62"/>
                              <w:gridCol w:w="4535"/>
                            </w:tblGrid>
                            <w:tr w:rsidR="007F038E" w14:paraId="2E73A7E9" w14:textId="77777777" w:rsidTr="007F038E">
                              <w:trPr>
                                <w:trHeight w:val="431"/>
                              </w:trPr>
                              <w:tc>
                                <w:tcPr>
                                  <w:tcW w:w="2662" w:type="dxa"/>
                                  <w:shd w:val="clear" w:color="auto" w:fill="DBE5F1"/>
                                </w:tcPr>
                                <w:p w14:paraId="3725F615" w14:textId="77777777" w:rsidR="007F038E" w:rsidRDefault="007F038E">
                                  <w:pPr>
                                    <w:pStyle w:val="TableParagraph"/>
                                    <w:spacing w:before="103"/>
                                    <w:ind w:left="1319"/>
                                    <w:rPr>
                                      <w:rFonts w:ascii="Arial MT" w:hAnsi="Arial MT"/>
                                      <w:sz w:val="18"/>
                                    </w:rPr>
                                  </w:pPr>
                                  <w:r>
                                    <w:rPr>
                                      <w:sz w:val="18"/>
                                    </w:rPr>
                                    <w:t>Contract</w:t>
                                  </w:r>
                                  <w:r>
                                    <w:rPr>
                                      <w:spacing w:val="-2"/>
                                      <w:sz w:val="18"/>
                                    </w:rPr>
                                    <w:t xml:space="preserve"> </w:t>
                                  </w:r>
                                  <w:r>
                                    <w:rPr>
                                      <w:sz w:val="18"/>
                                    </w:rPr>
                                    <w:t>No.</w:t>
                                  </w:r>
                                  <w:r>
                                    <w:rPr>
                                      <w:spacing w:val="-2"/>
                                      <w:sz w:val="18"/>
                                    </w:rPr>
                                    <w:t xml:space="preserve"> </w:t>
                                  </w:r>
                                  <w:r>
                                    <w:rPr>
                                      <w:rFonts w:ascii="Arial MT" w:hAnsi="Arial MT"/>
                                      <w:color w:val="0070C0"/>
                                      <w:sz w:val="18"/>
                                    </w:rPr>
                                    <w:t>►</w:t>
                                  </w:r>
                                </w:p>
                              </w:tc>
                              <w:tc>
                                <w:tcPr>
                                  <w:tcW w:w="4535" w:type="dxa"/>
                                  <w:shd w:val="clear" w:color="auto" w:fill="F2F2F2"/>
                                </w:tcPr>
                                <w:p w14:paraId="465E65C9" w14:textId="77777777" w:rsidR="007F038E" w:rsidRDefault="007F038E">
                                  <w:pPr>
                                    <w:pStyle w:val="TableParagraph"/>
                                    <w:spacing w:before="108"/>
                                    <w:ind w:left="107"/>
                                    <w:rPr>
                                      <w:sz w:val="18"/>
                                    </w:rPr>
                                  </w:pPr>
                                  <w:r w:rsidRPr="001C21BD">
                                    <w:rPr>
                                      <w:sz w:val="18"/>
                                    </w:rPr>
                                    <w:t>2024AO70</w:t>
                                  </w:r>
                                </w:p>
                              </w:tc>
                            </w:tr>
                            <w:tr w:rsidR="007F038E" w14:paraId="4452FA1C" w14:textId="77777777" w:rsidTr="007F038E">
                              <w:trPr>
                                <w:trHeight w:val="652"/>
                              </w:trPr>
                              <w:tc>
                                <w:tcPr>
                                  <w:tcW w:w="2662" w:type="dxa"/>
                                  <w:shd w:val="clear" w:color="auto" w:fill="DBE5F1"/>
                                </w:tcPr>
                                <w:p w14:paraId="25FD71F5" w14:textId="77777777" w:rsidR="007F038E" w:rsidRDefault="007F038E" w:rsidP="002F197B">
                                  <w:pPr>
                                    <w:pStyle w:val="TableParagraph"/>
                                    <w:rPr>
                                      <w:rFonts w:ascii="Times New Roman"/>
                                      <w:sz w:val="18"/>
                                    </w:rPr>
                                  </w:pPr>
                                </w:p>
                                <w:p w14:paraId="07099574" w14:textId="77777777" w:rsidR="007F038E" w:rsidRDefault="007F038E" w:rsidP="002F197B">
                                  <w:pPr>
                                    <w:pStyle w:val="TableParagraph"/>
                                    <w:rPr>
                                      <w:rFonts w:ascii="Arial MT" w:hAnsi="Arial MT"/>
                                      <w:sz w:val="18"/>
                                    </w:rPr>
                                  </w:pPr>
                                  <w:r>
                                    <w:rPr>
                                      <w:rFonts w:ascii="Times New Roman"/>
                                      <w:sz w:val="18"/>
                                    </w:rPr>
                                    <w:t xml:space="preserve">                   </w:t>
                                  </w:r>
                                  <w:r>
                                    <w:rPr>
                                      <w:sz w:val="18"/>
                                    </w:rPr>
                                    <w:t>Project</w:t>
                                  </w:r>
                                  <w:r>
                                    <w:rPr>
                                      <w:spacing w:val="-2"/>
                                      <w:sz w:val="18"/>
                                    </w:rPr>
                                    <w:t xml:space="preserve"> </w:t>
                                  </w:r>
                                  <w:r>
                                    <w:rPr>
                                      <w:sz w:val="18"/>
                                    </w:rPr>
                                    <w:t>ID</w:t>
                                  </w:r>
                                  <w:r>
                                    <w:rPr>
                                      <w:spacing w:val="-2"/>
                                      <w:sz w:val="18"/>
                                    </w:rPr>
                                    <w:t xml:space="preserve"> </w:t>
                                  </w:r>
                                  <w:r>
                                    <w:rPr>
                                      <w:sz w:val="18"/>
                                    </w:rPr>
                                    <w:t>/</w:t>
                                  </w:r>
                                  <w:r>
                                    <w:rPr>
                                      <w:spacing w:val="-3"/>
                                      <w:sz w:val="18"/>
                                    </w:rPr>
                                    <w:t xml:space="preserve"> </w:t>
                                  </w:r>
                                  <w:r>
                                    <w:rPr>
                                      <w:sz w:val="18"/>
                                    </w:rPr>
                                    <w:t>Sector</w:t>
                                  </w:r>
                                  <w:r>
                                    <w:rPr>
                                      <w:spacing w:val="-1"/>
                                      <w:sz w:val="18"/>
                                    </w:rPr>
                                    <w:t xml:space="preserve"> </w:t>
                                  </w:r>
                                  <w:r>
                                    <w:rPr>
                                      <w:rFonts w:ascii="Arial MT" w:hAnsi="Arial MT"/>
                                      <w:color w:val="0070C0"/>
                                      <w:sz w:val="18"/>
                                    </w:rPr>
                                    <w:t>►</w:t>
                                  </w:r>
                                </w:p>
                              </w:tc>
                              <w:tc>
                                <w:tcPr>
                                  <w:tcW w:w="4535" w:type="dxa"/>
                                  <w:shd w:val="clear" w:color="auto" w:fill="F2F2F2" w:themeFill="background1" w:themeFillShade="F2"/>
                                </w:tcPr>
                                <w:p w14:paraId="15B747A1" w14:textId="77777777" w:rsidR="007F038E" w:rsidRPr="002F197B" w:rsidRDefault="007F038E" w:rsidP="00CA6501">
                                  <w:pPr>
                                    <w:pStyle w:val="TableParagraph"/>
                                    <w:spacing w:line="212" w:lineRule="exact"/>
                                    <w:ind w:left="171"/>
                                    <w:rPr>
                                      <w:sz w:val="18"/>
                                    </w:rPr>
                                  </w:pPr>
                                  <w:r>
                                    <w:rPr>
                                      <w:sz w:val="18"/>
                                    </w:rPr>
                                    <w:t xml:space="preserve">Intercultural Learning Exchange through Global   </w:t>
                                  </w:r>
                                  <w:r w:rsidRPr="002F197B">
                                    <w:rPr>
                                      <w:sz w:val="18"/>
                                    </w:rPr>
                                    <w:t>Education, Networking and Dialogue – iLEGEND III</w:t>
                                  </w:r>
                                </w:p>
                                <w:p w14:paraId="33439FB7" w14:textId="77777777" w:rsidR="007F038E" w:rsidRPr="00CA6501" w:rsidRDefault="007F038E" w:rsidP="00CA6501">
                                  <w:pPr>
                                    <w:pStyle w:val="TableParagraph"/>
                                    <w:spacing w:before="3" w:line="198" w:lineRule="exact"/>
                                    <w:ind w:left="171"/>
                                    <w:rPr>
                                      <w:sz w:val="18"/>
                                    </w:rPr>
                                  </w:pPr>
                                  <w:r w:rsidRPr="002F197B">
                                    <w:rPr>
                                      <w:sz w:val="18"/>
                                    </w:rPr>
                                    <w:t xml:space="preserve">(3337) / GLOBAL EDUCATION  </w:t>
                                  </w:r>
                                </w:p>
                              </w:tc>
                            </w:tr>
                            <w:tr w:rsidR="007F038E" w14:paraId="129420BD" w14:textId="77777777" w:rsidTr="007F038E">
                              <w:trPr>
                                <w:trHeight w:val="1033"/>
                              </w:trPr>
                              <w:tc>
                                <w:tcPr>
                                  <w:tcW w:w="2662" w:type="dxa"/>
                                  <w:shd w:val="clear" w:color="auto" w:fill="DBE5F1"/>
                                </w:tcPr>
                                <w:p w14:paraId="3E51DAB7" w14:textId="77777777" w:rsidR="007F038E" w:rsidRDefault="007F038E">
                                  <w:pPr>
                                    <w:pStyle w:val="TableParagraph"/>
                                    <w:spacing w:line="214" w:lineRule="exact"/>
                                    <w:ind w:right="105"/>
                                    <w:jc w:val="right"/>
                                    <w:rPr>
                                      <w:sz w:val="18"/>
                                    </w:rPr>
                                  </w:pPr>
                                  <w:r>
                                    <w:rPr>
                                      <w:sz w:val="18"/>
                                    </w:rPr>
                                    <w:t>Council</w:t>
                                  </w:r>
                                  <w:r>
                                    <w:rPr>
                                      <w:spacing w:val="-4"/>
                                      <w:sz w:val="18"/>
                                    </w:rPr>
                                    <w:t xml:space="preserve"> </w:t>
                                  </w:r>
                                  <w:r>
                                    <w:rPr>
                                      <w:sz w:val="18"/>
                                    </w:rPr>
                                    <w:t>of</w:t>
                                  </w:r>
                                  <w:r>
                                    <w:rPr>
                                      <w:spacing w:val="-4"/>
                                      <w:sz w:val="18"/>
                                    </w:rPr>
                                    <w:t xml:space="preserve"> </w:t>
                                  </w:r>
                                  <w:r>
                                    <w:rPr>
                                      <w:sz w:val="18"/>
                                    </w:rPr>
                                    <w:t>Europe</w:t>
                                  </w:r>
                                  <w:r>
                                    <w:rPr>
                                      <w:spacing w:val="-5"/>
                                      <w:sz w:val="18"/>
                                    </w:rPr>
                                    <w:t xml:space="preserve"> </w:t>
                                  </w:r>
                                  <w:r>
                                    <w:rPr>
                                      <w:sz w:val="18"/>
                                    </w:rPr>
                                    <w:t>contact</w:t>
                                  </w:r>
                                </w:p>
                                <w:p w14:paraId="65407073" w14:textId="77777777" w:rsidR="007F038E" w:rsidRDefault="007F038E">
                                  <w:pPr>
                                    <w:pStyle w:val="TableParagraph"/>
                                    <w:spacing w:line="203" w:lineRule="exact"/>
                                    <w:ind w:right="103"/>
                                    <w:jc w:val="right"/>
                                    <w:rPr>
                                      <w:rFonts w:ascii="Arial MT" w:hAnsi="Arial MT"/>
                                      <w:sz w:val="18"/>
                                    </w:rPr>
                                  </w:pPr>
                                  <w:r>
                                    <w:rPr>
                                      <w:sz w:val="18"/>
                                    </w:rPr>
                                    <w:t>point</w:t>
                                  </w:r>
                                  <w:r>
                                    <w:rPr>
                                      <w:spacing w:val="-3"/>
                                      <w:sz w:val="18"/>
                                    </w:rPr>
                                    <w:t xml:space="preserve"> </w:t>
                                  </w:r>
                                  <w:r>
                                    <w:rPr>
                                      <w:rFonts w:ascii="Arial MT" w:hAnsi="Arial MT"/>
                                      <w:color w:val="0070C0"/>
                                      <w:sz w:val="18"/>
                                    </w:rPr>
                                    <w:t>►</w:t>
                                  </w:r>
                                </w:p>
                              </w:tc>
                              <w:tc>
                                <w:tcPr>
                                  <w:tcW w:w="4535" w:type="dxa"/>
                                  <w:shd w:val="clear" w:color="auto" w:fill="F2F2F2"/>
                                </w:tcPr>
                                <w:p w14:paraId="7426E10A" w14:textId="77777777" w:rsidR="007F038E" w:rsidRDefault="007F038E">
                                  <w:pPr>
                                    <w:pStyle w:val="TableParagraph"/>
                                    <w:spacing w:line="203" w:lineRule="exact"/>
                                    <w:ind w:left="107"/>
                                    <w:rPr>
                                      <w:sz w:val="18"/>
                                    </w:rPr>
                                  </w:pPr>
                                  <w:r>
                                    <w:rPr>
                                      <w:sz w:val="18"/>
                                    </w:rPr>
                                    <w:br/>
                                    <w:t xml:space="preserve">  </w:t>
                                  </w:r>
                                </w:p>
                              </w:tc>
                            </w:tr>
                          </w:tbl>
                          <w:p w14:paraId="57B8BFE9" w14:textId="77777777" w:rsidR="007F038E" w:rsidRDefault="007F038E" w:rsidP="007F038E">
                            <w:pPr>
                              <w:pStyle w:val="BodyText"/>
                              <w:ind w:left="0"/>
                              <w:jc w:val="left"/>
                            </w:pPr>
                          </w:p>
                        </w:txbxContent>
                      </wps:txbx>
                      <wps:bodyPr rot="0" vert="horz" wrap="square" lIns="0" tIns="0" rIns="0" bIns="0" anchor="t" anchorCtr="0" upright="1">
                        <a:noAutofit/>
                      </wps:bodyPr>
                    </wps:wsp>
                  </a:graphicData>
                </a:graphic>
              </wp:inline>
            </w:drawing>
          </mc:Choice>
          <mc:Fallback>
            <w:pict>
              <v:shapetype w14:anchorId="5A321FBE" id="_x0000_t202" coordsize="21600,21600" o:spt="202" path="m,l,21600r21600,l21600,xe">
                <v:stroke joinstyle="miter"/>
                <v:path gradientshapeok="t" o:connecttype="rect"/>
              </v:shapetype>
              <v:shape id="Text Box 19" o:spid="_x0000_s1026" type="#_x0000_t202" style="width:360.1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" filled="f" stroked="f">
                <v:textbox inset="0,0,0,0">
                  <w:txbxContent>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62"/>
                        <w:gridCol w:w="4535"/>
                      </w:tblGrid>
                      <w:tr w:rsidR="007F038E" w14:paraId="2E73A7E9" w14:textId="77777777" w:rsidTr="007F038E">
                        <w:trPr>
                          <w:trHeight w:val="431"/>
                        </w:trPr>
                        <w:tc>
                          <w:tcPr>
                            <w:tcW w:w="2662" w:type="dxa"/>
                            <w:shd w:val="clear" w:color="auto" w:fill="DBE5F1"/>
                          </w:tcPr>
                          <w:p w14:paraId="3725F615" w14:textId="77777777" w:rsidR="007F038E" w:rsidRDefault="007F038E">
                            <w:pPr>
                              <w:pStyle w:val="TableParagraph"/>
                              <w:spacing w:before="103"/>
                              <w:ind w:left="1319"/>
                              <w:rPr>
                                <w:rFonts w:ascii="Arial MT" w:hAnsi="Arial MT"/>
                                <w:sz w:val="18"/>
                              </w:rPr>
                            </w:pPr>
                            <w:r>
                              <w:rPr>
                                <w:sz w:val="18"/>
                              </w:rPr>
                              <w:t>Contract</w:t>
                            </w:r>
                            <w:r>
                              <w:rPr>
                                <w:spacing w:val="-2"/>
                                <w:sz w:val="18"/>
                              </w:rPr>
                              <w:t xml:space="preserve"> </w:t>
                            </w:r>
                            <w:r>
                              <w:rPr>
                                <w:sz w:val="18"/>
                              </w:rPr>
                              <w:t>No.</w:t>
                            </w:r>
                            <w:r>
                              <w:rPr>
                                <w:spacing w:val="-2"/>
                                <w:sz w:val="18"/>
                              </w:rPr>
                              <w:t xml:space="preserve"> </w:t>
                            </w:r>
                            <w:r>
                              <w:rPr>
                                <w:rFonts w:ascii="Arial MT" w:hAnsi="Arial MT"/>
                                <w:color w:val="0070C0"/>
                                <w:sz w:val="18"/>
                              </w:rPr>
                              <w:t>►</w:t>
                            </w:r>
                          </w:p>
                        </w:tc>
                        <w:tc>
                          <w:tcPr>
                            <w:tcW w:w="4535" w:type="dxa"/>
                            <w:shd w:val="clear" w:color="auto" w:fill="F2F2F2"/>
                          </w:tcPr>
                          <w:p w14:paraId="465E65C9" w14:textId="77777777" w:rsidR="007F038E" w:rsidRDefault="007F038E">
                            <w:pPr>
                              <w:pStyle w:val="TableParagraph"/>
                              <w:spacing w:before="108"/>
                              <w:ind w:left="107"/>
                              <w:rPr>
                                <w:sz w:val="18"/>
                              </w:rPr>
                            </w:pPr>
                            <w:r w:rsidRPr="001C21BD">
                              <w:rPr>
                                <w:sz w:val="18"/>
                              </w:rPr>
                              <w:t>2024AO70</w:t>
                            </w:r>
                          </w:p>
                        </w:tc>
                      </w:tr>
                      <w:tr w:rsidR="007F038E" w14:paraId="4452FA1C" w14:textId="77777777" w:rsidTr="007F038E">
                        <w:trPr>
                          <w:trHeight w:val="652"/>
                        </w:trPr>
                        <w:tc>
                          <w:tcPr>
                            <w:tcW w:w="2662" w:type="dxa"/>
                            <w:shd w:val="clear" w:color="auto" w:fill="DBE5F1"/>
                          </w:tcPr>
                          <w:p w14:paraId="25FD71F5" w14:textId="77777777" w:rsidR="007F038E" w:rsidRDefault="007F038E" w:rsidP="002F197B">
                            <w:pPr>
                              <w:pStyle w:val="TableParagraph"/>
                              <w:rPr>
                                <w:rFonts w:ascii="Times New Roman"/>
                                <w:sz w:val="18"/>
                              </w:rPr>
                            </w:pPr>
                          </w:p>
                          <w:p w14:paraId="07099574" w14:textId="77777777" w:rsidR="007F038E" w:rsidRDefault="007F038E" w:rsidP="002F197B">
                            <w:pPr>
                              <w:pStyle w:val="TableParagraph"/>
                              <w:rPr>
                                <w:rFonts w:ascii="Arial MT" w:hAnsi="Arial MT"/>
                                <w:sz w:val="18"/>
                              </w:rPr>
                            </w:pPr>
                            <w:r>
                              <w:rPr>
                                <w:rFonts w:ascii="Times New Roman"/>
                                <w:sz w:val="18"/>
                              </w:rPr>
                              <w:t xml:space="preserve">                   </w:t>
                            </w:r>
                            <w:r>
                              <w:rPr>
                                <w:sz w:val="18"/>
                              </w:rPr>
                              <w:t>Project</w:t>
                            </w:r>
                            <w:r>
                              <w:rPr>
                                <w:spacing w:val="-2"/>
                                <w:sz w:val="18"/>
                              </w:rPr>
                              <w:t xml:space="preserve"> </w:t>
                            </w:r>
                            <w:r>
                              <w:rPr>
                                <w:sz w:val="18"/>
                              </w:rPr>
                              <w:t>ID</w:t>
                            </w:r>
                            <w:r>
                              <w:rPr>
                                <w:spacing w:val="-2"/>
                                <w:sz w:val="18"/>
                              </w:rPr>
                              <w:t xml:space="preserve"> </w:t>
                            </w:r>
                            <w:r>
                              <w:rPr>
                                <w:sz w:val="18"/>
                              </w:rPr>
                              <w:t>/</w:t>
                            </w:r>
                            <w:r>
                              <w:rPr>
                                <w:spacing w:val="-3"/>
                                <w:sz w:val="18"/>
                              </w:rPr>
                              <w:t xml:space="preserve"> </w:t>
                            </w:r>
                            <w:r>
                              <w:rPr>
                                <w:sz w:val="18"/>
                              </w:rPr>
                              <w:t>Sector</w:t>
                            </w:r>
                            <w:r>
                              <w:rPr>
                                <w:spacing w:val="-1"/>
                                <w:sz w:val="18"/>
                              </w:rPr>
                              <w:t xml:space="preserve"> </w:t>
                            </w:r>
                            <w:r>
                              <w:rPr>
                                <w:rFonts w:ascii="Arial MT" w:hAnsi="Arial MT"/>
                                <w:color w:val="0070C0"/>
                                <w:sz w:val="18"/>
                              </w:rPr>
                              <w:t>►</w:t>
                            </w:r>
                          </w:p>
                        </w:tc>
                        <w:tc>
                          <w:tcPr>
                            <w:tcW w:w="4535" w:type="dxa"/>
                            <w:shd w:val="clear" w:color="auto" w:fill="F2F2F2" w:themeFill="background1" w:themeFillShade="F2"/>
                          </w:tcPr>
                          <w:p w14:paraId="15B747A1" w14:textId="77777777" w:rsidR="007F038E" w:rsidRPr="002F197B" w:rsidRDefault="007F038E" w:rsidP="00CA6501">
                            <w:pPr>
                              <w:pStyle w:val="TableParagraph"/>
                              <w:spacing w:line="212" w:lineRule="exact"/>
                              <w:ind w:left="171"/>
                              <w:rPr>
                                <w:sz w:val="18"/>
                              </w:rPr>
                            </w:pPr>
                            <w:r>
                              <w:rPr>
                                <w:sz w:val="18"/>
                              </w:rPr>
                              <w:t xml:space="preserve">Intercultural Learning Exchange through Global   </w:t>
                            </w:r>
                            <w:r w:rsidRPr="002F197B">
                              <w:rPr>
                                <w:sz w:val="18"/>
                              </w:rPr>
                              <w:t>Education, Networking and Dialogue – iLEGEND III</w:t>
                            </w:r>
                          </w:p>
                          <w:p w14:paraId="33439FB7" w14:textId="77777777" w:rsidR="007F038E" w:rsidRPr="00CA6501" w:rsidRDefault="007F038E" w:rsidP="00CA6501">
                            <w:pPr>
                              <w:pStyle w:val="TableParagraph"/>
                              <w:spacing w:before="3" w:line="198" w:lineRule="exact"/>
                              <w:ind w:left="171"/>
                              <w:rPr>
                                <w:sz w:val="18"/>
                              </w:rPr>
                            </w:pPr>
                            <w:r w:rsidRPr="002F197B">
                              <w:rPr>
                                <w:sz w:val="18"/>
                              </w:rPr>
                              <w:t xml:space="preserve">(3337) / GLOBAL EDUCATION  </w:t>
                            </w:r>
                          </w:p>
                        </w:tc>
                      </w:tr>
                      <w:tr w:rsidR="007F038E" w14:paraId="129420BD" w14:textId="77777777" w:rsidTr="007F038E">
                        <w:trPr>
                          <w:trHeight w:val="1033"/>
                        </w:trPr>
                        <w:tc>
                          <w:tcPr>
                            <w:tcW w:w="2662" w:type="dxa"/>
                            <w:shd w:val="clear" w:color="auto" w:fill="DBE5F1"/>
                          </w:tcPr>
                          <w:p w14:paraId="3E51DAB7" w14:textId="77777777" w:rsidR="007F038E" w:rsidRDefault="007F038E">
                            <w:pPr>
                              <w:pStyle w:val="TableParagraph"/>
                              <w:spacing w:line="214" w:lineRule="exact"/>
                              <w:ind w:right="105"/>
                              <w:jc w:val="right"/>
                              <w:rPr>
                                <w:sz w:val="18"/>
                              </w:rPr>
                            </w:pPr>
                            <w:r>
                              <w:rPr>
                                <w:sz w:val="18"/>
                              </w:rPr>
                              <w:t>Council</w:t>
                            </w:r>
                            <w:r>
                              <w:rPr>
                                <w:spacing w:val="-4"/>
                                <w:sz w:val="18"/>
                              </w:rPr>
                              <w:t xml:space="preserve"> </w:t>
                            </w:r>
                            <w:r>
                              <w:rPr>
                                <w:sz w:val="18"/>
                              </w:rPr>
                              <w:t>of</w:t>
                            </w:r>
                            <w:r>
                              <w:rPr>
                                <w:spacing w:val="-4"/>
                                <w:sz w:val="18"/>
                              </w:rPr>
                              <w:t xml:space="preserve"> </w:t>
                            </w:r>
                            <w:r>
                              <w:rPr>
                                <w:sz w:val="18"/>
                              </w:rPr>
                              <w:t>Europe</w:t>
                            </w:r>
                            <w:r>
                              <w:rPr>
                                <w:spacing w:val="-5"/>
                                <w:sz w:val="18"/>
                              </w:rPr>
                              <w:t xml:space="preserve"> </w:t>
                            </w:r>
                            <w:r>
                              <w:rPr>
                                <w:sz w:val="18"/>
                              </w:rPr>
                              <w:t>contact</w:t>
                            </w:r>
                          </w:p>
                          <w:p w14:paraId="65407073" w14:textId="77777777" w:rsidR="007F038E" w:rsidRDefault="007F038E">
                            <w:pPr>
                              <w:pStyle w:val="TableParagraph"/>
                              <w:spacing w:line="203" w:lineRule="exact"/>
                              <w:ind w:right="103"/>
                              <w:jc w:val="right"/>
                              <w:rPr>
                                <w:rFonts w:ascii="Arial MT" w:hAnsi="Arial MT"/>
                                <w:sz w:val="18"/>
                              </w:rPr>
                            </w:pPr>
                            <w:r>
                              <w:rPr>
                                <w:sz w:val="18"/>
                              </w:rPr>
                              <w:t>point</w:t>
                            </w:r>
                            <w:r>
                              <w:rPr>
                                <w:spacing w:val="-3"/>
                                <w:sz w:val="18"/>
                              </w:rPr>
                              <w:t xml:space="preserve"> </w:t>
                            </w:r>
                            <w:r>
                              <w:rPr>
                                <w:rFonts w:ascii="Arial MT" w:hAnsi="Arial MT"/>
                                <w:color w:val="0070C0"/>
                                <w:sz w:val="18"/>
                              </w:rPr>
                              <w:t>►</w:t>
                            </w:r>
                          </w:p>
                        </w:tc>
                        <w:tc>
                          <w:tcPr>
                            <w:tcW w:w="4535" w:type="dxa"/>
                            <w:shd w:val="clear" w:color="auto" w:fill="F2F2F2"/>
                          </w:tcPr>
                          <w:p w14:paraId="7426E10A" w14:textId="77777777" w:rsidR="007F038E" w:rsidRDefault="007F038E">
                            <w:pPr>
                              <w:pStyle w:val="TableParagraph"/>
                              <w:spacing w:line="203" w:lineRule="exact"/>
                              <w:ind w:left="107"/>
                              <w:rPr>
                                <w:sz w:val="18"/>
                              </w:rPr>
                            </w:pPr>
                            <w:r>
                              <w:rPr>
                                <w:sz w:val="18"/>
                              </w:rPr>
                              <w:br/>
                              <w:t xml:space="preserve">  </w:t>
                            </w:r>
                          </w:p>
                        </w:tc>
                      </w:tr>
                    </w:tbl>
                    <w:p w14:paraId="57B8BFE9" w14:textId="77777777" w:rsidR="007F038E" w:rsidRDefault="007F038E" w:rsidP="007F038E">
                      <w:pPr>
                        <w:pStyle w:val="BodyText"/>
                        <w:ind w:left="0"/>
                        <w:jc w:val="left"/>
                      </w:pPr>
                    </w:p>
                  </w:txbxContent>
                </v:textbox>
                <w10:anchorlock/>
              </v:shape>
            </w:pict>
          </mc:Fallback>
        </mc:AlternateContent>
      </w:r>
    </w:p>
    <w:p w14:paraId="35F29AB6" w14:textId="77777777" w:rsidR="007F038E" w:rsidRDefault="007F038E" w:rsidP="007F038E">
      <w:pPr>
        <w:pStyle w:val="Title"/>
        <w:ind w:left="0"/>
      </w:pPr>
    </w:p>
    <w:p w14:paraId="02E0B923" w14:textId="7FF6B109" w:rsidR="0091459B" w:rsidRDefault="00B74175" w:rsidP="002F197B">
      <w:pPr>
        <w:pStyle w:val="Title"/>
        <w:ind w:left="0" w:firstLine="288"/>
      </w:pPr>
      <w:r>
        <w:t>ACT</w:t>
      </w:r>
      <w:r>
        <w:rPr>
          <w:spacing w:val="-4"/>
        </w:rPr>
        <w:t xml:space="preserve"> </w:t>
      </w:r>
      <w:r>
        <w:t>OF</w:t>
      </w:r>
      <w:r>
        <w:rPr>
          <w:spacing w:val="-3"/>
        </w:rPr>
        <w:t xml:space="preserve"> </w:t>
      </w:r>
      <w:r>
        <w:t>ENGAGEMENT</w:t>
      </w:r>
    </w:p>
    <w:p w14:paraId="022B33EF" w14:textId="7EF1E6CB" w:rsidR="0091459B" w:rsidRDefault="002F197B" w:rsidP="002F197B">
      <w:pPr>
        <w:pStyle w:val="Heading1"/>
        <w:spacing w:before="1"/>
        <w:ind w:left="0"/>
      </w:pPr>
      <w:r>
        <w:t xml:space="preserve">    </w:t>
      </w:r>
      <w:r w:rsidR="004F08F0">
        <w:t>(International</w:t>
      </w:r>
      <w:r w:rsidR="004F08F0">
        <w:rPr>
          <w:spacing w:val="-4"/>
        </w:rPr>
        <w:t xml:space="preserve"> </w:t>
      </w:r>
      <w:r w:rsidR="004F08F0">
        <w:t>public</w:t>
      </w:r>
      <w:r w:rsidR="004F08F0">
        <w:rPr>
          <w:spacing w:val="-4"/>
        </w:rPr>
        <w:t xml:space="preserve"> </w:t>
      </w:r>
      <w:r w:rsidR="004F08F0">
        <w:t>call</w:t>
      </w:r>
      <w:r w:rsidR="004F08F0">
        <w:rPr>
          <w:spacing w:val="-3"/>
        </w:rPr>
        <w:t xml:space="preserve"> </w:t>
      </w:r>
      <w:r w:rsidR="004F08F0">
        <w:t>for</w:t>
      </w:r>
      <w:r w:rsidR="004F08F0">
        <w:rPr>
          <w:spacing w:val="-4"/>
        </w:rPr>
        <w:t xml:space="preserve"> </w:t>
      </w:r>
      <w:r w:rsidR="004F08F0">
        <w:t>tenders</w:t>
      </w:r>
      <w:r w:rsidR="004F08F0">
        <w:rPr>
          <w:spacing w:val="-2"/>
        </w:rPr>
        <w:t xml:space="preserve"> </w:t>
      </w:r>
      <w:r w:rsidR="004F08F0">
        <w:t>/</w:t>
      </w:r>
      <w:r w:rsidR="004F08F0">
        <w:rPr>
          <w:spacing w:val="-4"/>
        </w:rPr>
        <w:t xml:space="preserve"> </w:t>
      </w:r>
      <w:r w:rsidR="004F08F0">
        <w:rPr>
          <w:u w:val="thick"/>
        </w:rPr>
        <w:t>Framework</w:t>
      </w:r>
      <w:r w:rsidR="004F08F0">
        <w:rPr>
          <w:spacing w:val="-3"/>
          <w:u w:val="thick"/>
        </w:rPr>
        <w:t xml:space="preserve"> </w:t>
      </w:r>
      <w:r w:rsidR="004F08F0">
        <w:rPr>
          <w:u w:val="thick"/>
        </w:rPr>
        <w:t>contract</w:t>
      </w:r>
      <w:r w:rsidR="004F08F0">
        <w:t>)</w:t>
      </w:r>
    </w:p>
    <w:p w14:paraId="4E73FE7D" w14:textId="77777777" w:rsidR="0091459B" w:rsidRDefault="0091459B">
      <w:pPr>
        <w:pStyle w:val="BodyText"/>
        <w:spacing w:before="11"/>
        <w:ind w:left="0"/>
        <w:jc w:val="left"/>
        <w:rPr>
          <w:b/>
          <w:sz w:val="20"/>
        </w:rPr>
      </w:pPr>
    </w:p>
    <w:p w14:paraId="52F6E7C2" w14:textId="72057177" w:rsidR="0091459B" w:rsidRDefault="00B74175" w:rsidP="002F197B">
      <w:pPr>
        <w:ind w:left="284" w:right="112"/>
        <w:jc w:val="both"/>
        <w:rPr>
          <w:b/>
        </w:rPr>
      </w:pPr>
      <w:r>
        <w:rPr>
          <w:noProof/>
        </w:rPr>
        <mc:AlternateContent>
          <mc:Choice Requires="wps">
            <w:drawing>
              <wp:anchor distT="0" distB="0" distL="0" distR="0" simplePos="0" relativeHeight="251654656" behindDoc="1" locked="0" layoutInCell="1" allowOverlap="1" wp14:anchorId="585515D2" wp14:editId="024BA172">
                <wp:simplePos x="0" y="0"/>
                <wp:positionH relativeFrom="page">
                  <wp:posOffset>562610</wp:posOffset>
                </wp:positionH>
                <wp:positionV relativeFrom="paragraph">
                  <wp:posOffset>751205</wp:posOffset>
                </wp:positionV>
                <wp:extent cx="6437630" cy="490855"/>
                <wp:effectExtent l="0" t="0" r="0" b="0"/>
                <wp:wrapTopAndBottom/>
                <wp:docPr id="14231785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490855"/>
                        </a:xfrm>
                        <a:prstGeom prst="rect">
                          <a:avLst/>
                        </a:prstGeom>
                        <a:noFill/>
                        <a:ln w="3048">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881916" w14:textId="77777777" w:rsidR="0091459B" w:rsidRDefault="004F08F0">
                            <w:pPr>
                              <w:spacing w:before="20"/>
                              <w:ind w:left="105" w:right="103"/>
                              <w:jc w:val="both"/>
                              <w:rPr>
                                <w:sz w:val="20"/>
                              </w:rPr>
                            </w:pPr>
                            <w:r>
                              <w:rPr>
                                <w:sz w:val="20"/>
                              </w:rPr>
                              <w:t>The</w:t>
                            </w:r>
                            <w:r>
                              <w:rPr>
                                <w:spacing w:val="-12"/>
                                <w:sz w:val="20"/>
                              </w:rPr>
                              <w:t xml:space="preserve"> </w:t>
                            </w:r>
                            <w:r>
                              <w:rPr>
                                <w:sz w:val="20"/>
                              </w:rPr>
                              <w:t>signature</w:t>
                            </w:r>
                            <w:r>
                              <w:rPr>
                                <w:spacing w:val="-11"/>
                                <w:sz w:val="20"/>
                              </w:rPr>
                              <w:t xml:space="preserve"> </w:t>
                            </w:r>
                            <w:r>
                              <w:rPr>
                                <w:sz w:val="20"/>
                              </w:rPr>
                              <w:t>of</w:t>
                            </w:r>
                            <w:r>
                              <w:rPr>
                                <w:spacing w:val="-11"/>
                                <w:sz w:val="20"/>
                              </w:rPr>
                              <w:t xml:space="preserve"> </w:t>
                            </w:r>
                            <w:r>
                              <w:rPr>
                                <w:sz w:val="20"/>
                              </w:rPr>
                              <w:t>this</w:t>
                            </w:r>
                            <w:r>
                              <w:rPr>
                                <w:spacing w:val="-11"/>
                                <w:sz w:val="20"/>
                              </w:rPr>
                              <w:t xml:space="preserve"> </w:t>
                            </w:r>
                            <w:r>
                              <w:rPr>
                                <w:sz w:val="20"/>
                              </w:rPr>
                              <w:t>Act</w:t>
                            </w:r>
                            <w:r>
                              <w:rPr>
                                <w:spacing w:val="-11"/>
                                <w:sz w:val="20"/>
                              </w:rPr>
                              <w:t xml:space="preserve"> </w:t>
                            </w:r>
                            <w:r>
                              <w:rPr>
                                <w:sz w:val="20"/>
                              </w:rPr>
                              <w:t>of</w:t>
                            </w:r>
                            <w:r>
                              <w:rPr>
                                <w:spacing w:val="-11"/>
                                <w:sz w:val="20"/>
                              </w:rPr>
                              <w:t xml:space="preserve"> </w:t>
                            </w:r>
                            <w:r>
                              <w:rPr>
                                <w:sz w:val="20"/>
                              </w:rPr>
                              <w:t>Engagement</w:t>
                            </w:r>
                            <w:r>
                              <w:rPr>
                                <w:spacing w:val="-10"/>
                                <w:sz w:val="20"/>
                              </w:rPr>
                              <w:t xml:space="preserve"> </w:t>
                            </w:r>
                            <w:r>
                              <w:rPr>
                                <w:sz w:val="20"/>
                              </w:rPr>
                              <w:t>by</w:t>
                            </w:r>
                            <w:r>
                              <w:rPr>
                                <w:spacing w:val="-12"/>
                                <w:sz w:val="20"/>
                              </w:rPr>
                              <w:t xml:space="preserve"> </w:t>
                            </w:r>
                            <w:r>
                              <w:rPr>
                                <w:sz w:val="20"/>
                              </w:rPr>
                              <w:t>the</w:t>
                            </w:r>
                            <w:r>
                              <w:rPr>
                                <w:spacing w:val="-11"/>
                                <w:sz w:val="20"/>
                              </w:rPr>
                              <w:t xml:space="preserve"> </w:t>
                            </w:r>
                            <w:r>
                              <w:rPr>
                                <w:sz w:val="20"/>
                              </w:rPr>
                              <w:t>tenderer</w:t>
                            </w:r>
                            <w:r>
                              <w:rPr>
                                <w:spacing w:val="-11"/>
                                <w:sz w:val="20"/>
                              </w:rPr>
                              <w:t xml:space="preserve"> </w:t>
                            </w:r>
                            <w:r>
                              <w:rPr>
                                <w:sz w:val="20"/>
                              </w:rPr>
                              <w:t>alone</w:t>
                            </w:r>
                            <w:r>
                              <w:rPr>
                                <w:spacing w:val="-12"/>
                                <w:sz w:val="20"/>
                              </w:rPr>
                              <w:t xml:space="preserve"> </w:t>
                            </w:r>
                            <w:r>
                              <w:rPr>
                                <w:sz w:val="20"/>
                              </w:rPr>
                              <w:t>shall</w:t>
                            </w:r>
                            <w:r>
                              <w:rPr>
                                <w:spacing w:val="-11"/>
                                <w:sz w:val="20"/>
                              </w:rPr>
                              <w:t xml:space="preserve"> </w:t>
                            </w:r>
                            <w:r>
                              <w:rPr>
                                <w:sz w:val="20"/>
                              </w:rPr>
                              <w:t>not</w:t>
                            </w:r>
                            <w:r>
                              <w:rPr>
                                <w:spacing w:val="-11"/>
                                <w:sz w:val="20"/>
                              </w:rPr>
                              <w:t xml:space="preserve"> </w:t>
                            </w:r>
                            <w:r>
                              <w:rPr>
                                <w:sz w:val="20"/>
                              </w:rPr>
                              <w:t>constitute</w:t>
                            </w:r>
                            <w:r>
                              <w:rPr>
                                <w:spacing w:val="-11"/>
                                <w:sz w:val="20"/>
                              </w:rPr>
                              <w:t xml:space="preserve"> </w:t>
                            </w:r>
                            <w:r>
                              <w:rPr>
                                <w:sz w:val="20"/>
                              </w:rPr>
                              <w:t>or</w:t>
                            </w:r>
                            <w:r>
                              <w:rPr>
                                <w:spacing w:val="-11"/>
                                <w:sz w:val="20"/>
                              </w:rPr>
                              <w:t xml:space="preserve"> </w:t>
                            </w:r>
                            <w:r>
                              <w:rPr>
                                <w:sz w:val="20"/>
                              </w:rPr>
                              <w:t>imply</w:t>
                            </w:r>
                            <w:r>
                              <w:rPr>
                                <w:spacing w:val="-12"/>
                                <w:sz w:val="20"/>
                              </w:rPr>
                              <w:t xml:space="preserve"> </w:t>
                            </w:r>
                            <w:r>
                              <w:rPr>
                                <w:sz w:val="20"/>
                              </w:rPr>
                              <w:t>any</w:t>
                            </w:r>
                            <w:r>
                              <w:rPr>
                                <w:spacing w:val="-11"/>
                                <w:sz w:val="20"/>
                              </w:rPr>
                              <w:t xml:space="preserve"> </w:t>
                            </w:r>
                            <w:r>
                              <w:rPr>
                                <w:sz w:val="20"/>
                              </w:rPr>
                              <w:t>sort</w:t>
                            </w:r>
                            <w:r>
                              <w:rPr>
                                <w:spacing w:val="-12"/>
                                <w:sz w:val="20"/>
                              </w:rPr>
                              <w:t xml:space="preserve"> </w:t>
                            </w:r>
                            <w:r>
                              <w:rPr>
                                <w:sz w:val="20"/>
                              </w:rPr>
                              <w:t>of</w:t>
                            </w:r>
                            <w:r>
                              <w:rPr>
                                <w:spacing w:val="-10"/>
                                <w:sz w:val="20"/>
                              </w:rPr>
                              <w:t xml:space="preserve"> </w:t>
                            </w:r>
                            <w:r>
                              <w:rPr>
                                <w:sz w:val="20"/>
                              </w:rPr>
                              <w:t>contractual</w:t>
                            </w:r>
                            <w:r>
                              <w:rPr>
                                <w:spacing w:val="-60"/>
                                <w:sz w:val="20"/>
                              </w:rPr>
                              <w:t xml:space="preserve"> </w:t>
                            </w:r>
                            <w:r>
                              <w:rPr>
                                <w:sz w:val="20"/>
                              </w:rPr>
                              <w:t xml:space="preserve">commitment on the part of the Council of Europe. This Act shall become contractually binding only </w:t>
                            </w:r>
                            <w:r>
                              <w:rPr>
                                <w:b/>
                                <w:sz w:val="20"/>
                              </w:rPr>
                              <w:t>upon</w:t>
                            </w:r>
                            <w:r>
                              <w:rPr>
                                <w:b/>
                                <w:spacing w:val="1"/>
                                <w:sz w:val="20"/>
                              </w:rPr>
                              <w:t xml:space="preserve"> </w:t>
                            </w:r>
                            <w:r>
                              <w:rPr>
                                <w:b/>
                                <w:sz w:val="20"/>
                              </w:rPr>
                              <w:t>signature</w:t>
                            </w:r>
                            <w:r>
                              <w:rPr>
                                <w:b/>
                                <w:spacing w:val="-3"/>
                                <w:sz w:val="20"/>
                              </w:rPr>
                              <w:t xml:space="preserve"> </w:t>
                            </w:r>
                            <w:r>
                              <w:rPr>
                                <w:b/>
                                <w:sz w:val="20"/>
                              </w:rPr>
                              <w:t>by</w:t>
                            </w:r>
                            <w:r>
                              <w:rPr>
                                <w:b/>
                                <w:spacing w:val="-2"/>
                                <w:sz w:val="20"/>
                              </w:rPr>
                              <w:t xml:space="preserve"> </w:t>
                            </w:r>
                            <w:r>
                              <w:rPr>
                                <w:b/>
                                <w:sz w:val="20"/>
                              </w:rPr>
                              <w:t>a</w:t>
                            </w:r>
                            <w:r>
                              <w:rPr>
                                <w:b/>
                                <w:spacing w:val="-2"/>
                                <w:sz w:val="20"/>
                              </w:rPr>
                              <w:t xml:space="preserve"> </w:t>
                            </w:r>
                            <w:r>
                              <w:rPr>
                                <w:b/>
                                <w:sz w:val="20"/>
                              </w:rPr>
                              <w:t>Council</w:t>
                            </w:r>
                            <w:r>
                              <w:rPr>
                                <w:b/>
                                <w:spacing w:val="-1"/>
                                <w:sz w:val="20"/>
                              </w:rPr>
                              <w:t xml:space="preserve"> </w:t>
                            </w:r>
                            <w:r>
                              <w:rPr>
                                <w:b/>
                                <w:sz w:val="20"/>
                              </w:rPr>
                              <w:t>of</w:t>
                            </w:r>
                            <w:r>
                              <w:rPr>
                                <w:b/>
                                <w:spacing w:val="-2"/>
                                <w:sz w:val="20"/>
                              </w:rPr>
                              <w:t xml:space="preserve"> </w:t>
                            </w:r>
                            <w:r>
                              <w:rPr>
                                <w:b/>
                                <w:sz w:val="20"/>
                              </w:rPr>
                              <w:t>Europe</w:t>
                            </w:r>
                            <w:r>
                              <w:rPr>
                                <w:b/>
                                <w:spacing w:val="-2"/>
                                <w:sz w:val="20"/>
                              </w:rPr>
                              <w:t xml:space="preserve"> </w:t>
                            </w:r>
                            <w:r>
                              <w:rPr>
                                <w:b/>
                                <w:sz w:val="20"/>
                              </w:rPr>
                              <w:t>authorised</w:t>
                            </w:r>
                            <w:r>
                              <w:rPr>
                                <w:b/>
                                <w:spacing w:val="-1"/>
                                <w:sz w:val="20"/>
                              </w:rPr>
                              <w:t xml:space="preserve"> </w:t>
                            </w:r>
                            <w:r>
                              <w:rPr>
                                <w:b/>
                                <w:sz w:val="20"/>
                              </w:rPr>
                              <w:t>staff</w:t>
                            </w:r>
                            <w:r>
                              <w:rPr>
                                <w:b/>
                                <w:spacing w:val="-1"/>
                                <w:sz w:val="20"/>
                              </w:rPr>
                              <w:t xml:space="preserve"> </w:t>
                            </w:r>
                            <w:r>
                              <w:rPr>
                                <w:b/>
                                <w:sz w:val="20"/>
                              </w:rPr>
                              <w:t>member</w:t>
                            </w:r>
                            <w:r>
                              <w:rPr>
                                <w:b/>
                                <w:spacing w:val="1"/>
                                <w:sz w:val="20"/>
                              </w:rPr>
                              <w:t xml:space="preserve"> </w:t>
                            </w:r>
                            <w:r>
                              <w:rPr>
                                <w:sz w:val="20"/>
                              </w:rPr>
                              <w:t>(see</w:t>
                            </w:r>
                            <w:r>
                              <w:rPr>
                                <w:spacing w:val="-1"/>
                                <w:sz w:val="20"/>
                              </w:rPr>
                              <w:t xml:space="preserve"> </w:t>
                            </w:r>
                            <w:r>
                              <w:rPr>
                                <w:sz w:val="20"/>
                              </w:rPr>
                              <w:t>Section</w:t>
                            </w:r>
                            <w:r>
                              <w:rPr>
                                <w:spacing w:val="-1"/>
                                <w:sz w:val="20"/>
                              </w:rPr>
                              <w:t xml:space="preserve"> </w:t>
                            </w:r>
                            <w:r>
                              <w:rPr>
                                <w:sz w:val="20"/>
                              </w:rPr>
                              <w:t>B</w:t>
                            </w:r>
                            <w:r>
                              <w:rPr>
                                <w:spacing w:val="-1"/>
                                <w:sz w:val="20"/>
                              </w:rPr>
                              <w:t xml:space="preserve"> </w:t>
                            </w:r>
                            <w:r>
                              <w:rPr>
                                <w:sz w:val="20"/>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515D2" id="Text Box 17" o:spid="_x0000_s1027" type="#_x0000_t202" style="position:absolute;left:0;text-align:left;margin-left:44.3pt;margin-top:59.15pt;width:506.9pt;height:38.6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" filled="f" strokecolor="#f2f2f2" strokeweight=".24pt">
                <v:textbox inset="0,0,0,0">
                  <w:txbxContent>
                    <w:p w14:paraId="62881916" w14:textId="77777777" w:rsidR="0091459B" w:rsidRDefault="004F08F0">
                      <w:pPr>
                        <w:spacing w:before="20"/>
                        <w:ind w:left="105" w:right="103"/>
                        <w:jc w:val="both"/>
                        <w:rPr>
                          <w:sz w:val="20"/>
                        </w:rPr>
                      </w:pPr>
                      <w:r>
                        <w:rPr>
                          <w:sz w:val="20"/>
                        </w:rPr>
                        <w:t>The</w:t>
                      </w:r>
                      <w:r>
                        <w:rPr>
                          <w:spacing w:val="-12"/>
                          <w:sz w:val="20"/>
                        </w:rPr>
                        <w:t xml:space="preserve"> </w:t>
                      </w:r>
                      <w:r>
                        <w:rPr>
                          <w:sz w:val="20"/>
                        </w:rPr>
                        <w:t>signature</w:t>
                      </w:r>
                      <w:r>
                        <w:rPr>
                          <w:spacing w:val="-11"/>
                          <w:sz w:val="20"/>
                        </w:rPr>
                        <w:t xml:space="preserve"> </w:t>
                      </w:r>
                      <w:r>
                        <w:rPr>
                          <w:sz w:val="20"/>
                        </w:rPr>
                        <w:t>of</w:t>
                      </w:r>
                      <w:r>
                        <w:rPr>
                          <w:spacing w:val="-11"/>
                          <w:sz w:val="20"/>
                        </w:rPr>
                        <w:t xml:space="preserve"> </w:t>
                      </w:r>
                      <w:r>
                        <w:rPr>
                          <w:sz w:val="20"/>
                        </w:rPr>
                        <w:t>this</w:t>
                      </w:r>
                      <w:r>
                        <w:rPr>
                          <w:spacing w:val="-11"/>
                          <w:sz w:val="20"/>
                        </w:rPr>
                        <w:t xml:space="preserve"> </w:t>
                      </w:r>
                      <w:r>
                        <w:rPr>
                          <w:sz w:val="20"/>
                        </w:rPr>
                        <w:t>Act</w:t>
                      </w:r>
                      <w:r>
                        <w:rPr>
                          <w:spacing w:val="-11"/>
                          <w:sz w:val="20"/>
                        </w:rPr>
                        <w:t xml:space="preserve"> </w:t>
                      </w:r>
                      <w:r>
                        <w:rPr>
                          <w:sz w:val="20"/>
                        </w:rPr>
                        <w:t>of</w:t>
                      </w:r>
                      <w:r>
                        <w:rPr>
                          <w:spacing w:val="-11"/>
                          <w:sz w:val="20"/>
                        </w:rPr>
                        <w:t xml:space="preserve"> </w:t>
                      </w:r>
                      <w:r>
                        <w:rPr>
                          <w:sz w:val="20"/>
                        </w:rPr>
                        <w:t>Engagement</w:t>
                      </w:r>
                      <w:r>
                        <w:rPr>
                          <w:spacing w:val="-10"/>
                          <w:sz w:val="20"/>
                        </w:rPr>
                        <w:t xml:space="preserve"> </w:t>
                      </w:r>
                      <w:r>
                        <w:rPr>
                          <w:sz w:val="20"/>
                        </w:rPr>
                        <w:t>by</w:t>
                      </w:r>
                      <w:r>
                        <w:rPr>
                          <w:spacing w:val="-12"/>
                          <w:sz w:val="20"/>
                        </w:rPr>
                        <w:t xml:space="preserve"> </w:t>
                      </w:r>
                      <w:r>
                        <w:rPr>
                          <w:sz w:val="20"/>
                        </w:rPr>
                        <w:t>the</w:t>
                      </w:r>
                      <w:r>
                        <w:rPr>
                          <w:spacing w:val="-11"/>
                          <w:sz w:val="20"/>
                        </w:rPr>
                        <w:t xml:space="preserve"> </w:t>
                      </w:r>
                      <w:r>
                        <w:rPr>
                          <w:sz w:val="20"/>
                        </w:rPr>
                        <w:t>tenderer</w:t>
                      </w:r>
                      <w:r>
                        <w:rPr>
                          <w:spacing w:val="-11"/>
                          <w:sz w:val="20"/>
                        </w:rPr>
                        <w:t xml:space="preserve"> </w:t>
                      </w:r>
                      <w:r>
                        <w:rPr>
                          <w:sz w:val="20"/>
                        </w:rPr>
                        <w:t>alone</w:t>
                      </w:r>
                      <w:r>
                        <w:rPr>
                          <w:spacing w:val="-12"/>
                          <w:sz w:val="20"/>
                        </w:rPr>
                        <w:t xml:space="preserve"> </w:t>
                      </w:r>
                      <w:r>
                        <w:rPr>
                          <w:sz w:val="20"/>
                        </w:rPr>
                        <w:t>shall</w:t>
                      </w:r>
                      <w:r>
                        <w:rPr>
                          <w:spacing w:val="-11"/>
                          <w:sz w:val="20"/>
                        </w:rPr>
                        <w:t xml:space="preserve"> </w:t>
                      </w:r>
                      <w:r>
                        <w:rPr>
                          <w:sz w:val="20"/>
                        </w:rPr>
                        <w:t>not</w:t>
                      </w:r>
                      <w:r>
                        <w:rPr>
                          <w:spacing w:val="-11"/>
                          <w:sz w:val="20"/>
                        </w:rPr>
                        <w:t xml:space="preserve"> </w:t>
                      </w:r>
                      <w:r>
                        <w:rPr>
                          <w:sz w:val="20"/>
                        </w:rPr>
                        <w:t>constitute</w:t>
                      </w:r>
                      <w:r>
                        <w:rPr>
                          <w:spacing w:val="-11"/>
                          <w:sz w:val="20"/>
                        </w:rPr>
                        <w:t xml:space="preserve"> </w:t>
                      </w:r>
                      <w:r>
                        <w:rPr>
                          <w:sz w:val="20"/>
                        </w:rPr>
                        <w:t>or</w:t>
                      </w:r>
                      <w:r>
                        <w:rPr>
                          <w:spacing w:val="-11"/>
                          <w:sz w:val="20"/>
                        </w:rPr>
                        <w:t xml:space="preserve"> </w:t>
                      </w:r>
                      <w:r>
                        <w:rPr>
                          <w:sz w:val="20"/>
                        </w:rPr>
                        <w:t>imply</w:t>
                      </w:r>
                      <w:r>
                        <w:rPr>
                          <w:spacing w:val="-12"/>
                          <w:sz w:val="20"/>
                        </w:rPr>
                        <w:t xml:space="preserve"> </w:t>
                      </w:r>
                      <w:r>
                        <w:rPr>
                          <w:sz w:val="20"/>
                        </w:rPr>
                        <w:t>any</w:t>
                      </w:r>
                      <w:r>
                        <w:rPr>
                          <w:spacing w:val="-11"/>
                          <w:sz w:val="20"/>
                        </w:rPr>
                        <w:t xml:space="preserve"> </w:t>
                      </w:r>
                      <w:r>
                        <w:rPr>
                          <w:sz w:val="20"/>
                        </w:rPr>
                        <w:t>sort</w:t>
                      </w:r>
                      <w:r>
                        <w:rPr>
                          <w:spacing w:val="-12"/>
                          <w:sz w:val="20"/>
                        </w:rPr>
                        <w:t xml:space="preserve"> </w:t>
                      </w:r>
                      <w:r>
                        <w:rPr>
                          <w:sz w:val="20"/>
                        </w:rPr>
                        <w:t>of</w:t>
                      </w:r>
                      <w:r>
                        <w:rPr>
                          <w:spacing w:val="-10"/>
                          <w:sz w:val="20"/>
                        </w:rPr>
                        <w:t xml:space="preserve"> </w:t>
                      </w:r>
                      <w:r>
                        <w:rPr>
                          <w:sz w:val="20"/>
                        </w:rPr>
                        <w:t>contractual</w:t>
                      </w:r>
                      <w:r>
                        <w:rPr>
                          <w:spacing w:val="-60"/>
                          <w:sz w:val="20"/>
                        </w:rPr>
                        <w:t xml:space="preserve"> </w:t>
                      </w:r>
                      <w:r>
                        <w:rPr>
                          <w:sz w:val="20"/>
                        </w:rPr>
                        <w:t xml:space="preserve">commitment on the part of the Council of Europe. This Act shall become contractually binding only </w:t>
                      </w:r>
                      <w:r>
                        <w:rPr>
                          <w:b/>
                          <w:sz w:val="20"/>
                        </w:rPr>
                        <w:t>upon</w:t>
                      </w:r>
                      <w:r>
                        <w:rPr>
                          <w:b/>
                          <w:spacing w:val="1"/>
                          <w:sz w:val="20"/>
                        </w:rPr>
                        <w:t xml:space="preserve"> </w:t>
                      </w:r>
                      <w:r>
                        <w:rPr>
                          <w:b/>
                          <w:sz w:val="20"/>
                        </w:rPr>
                        <w:t>signature</w:t>
                      </w:r>
                      <w:r>
                        <w:rPr>
                          <w:b/>
                          <w:spacing w:val="-3"/>
                          <w:sz w:val="20"/>
                        </w:rPr>
                        <w:t xml:space="preserve"> </w:t>
                      </w:r>
                      <w:r>
                        <w:rPr>
                          <w:b/>
                          <w:sz w:val="20"/>
                        </w:rPr>
                        <w:t>by</w:t>
                      </w:r>
                      <w:r>
                        <w:rPr>
                          <w:b/>
                          <w:spacing w:val="-2"/>
                          <w:sz w:val="20"/>
                        </w:rPr>
                        <w:t xml:space="preserve"> </w:t>
                      </w:r>
                      <w:r>
                        <w:rPr>
                          <w:b/>
                          <w:sz w:val="20"/>
                        </w:rPr>
                        <w:t>a</w:t>
                      </w:r>
                      <w:r>
                        <w:rPr>
                          <w:b/>
                          <w:spacing w:val="-2"/>
                          <w:sz w:val="20"/>
                        </w:rPr>
                        <w:t xml:space="preserve"> </w:t>
                      </w:r>
                      <w:r>
                        <w:rPr>
                          <w:b/>
                          <w:sz w:val="20"/>
                        </w:rPr>
                        <w:t>Council</w:t>
                      </w:r>
                      <w:r>
                        <w:rPr>
                          <w:b/>
                          <w:spacing w:val="-1"/>
                          <w:sz w:val="20"/>
                        </w:rPr>
                        <w:t xml:space="preserve"> </w:t>
                      </w:r>
                      <w:r>
                        <w:rPr>
                          <w:b/>
                          <w:sz w:val="20"/>
                        </w:rPr>
                        <w:t>of</w:t>
                      </w:r>
                      <w:r>
                        <w:rPr>
                          <w:b/>
                          <w:spacing w:val="-2"/>
                          <w:sz w:val="20"/>
                        </w:rPr>
                        <w:t xml:space="preserve"> </w:t>
                      </w:r>
                      <w:r>
                        <w:rPr>
                          <w:b/>
                          <w:sz w:val="20"/>
                        </w:rPr>
                        <w:t>Europe</w:t>
                      </w:r>
                      <w:r>
                        <w:rPr>
                          <w:b/>
                          <w:spacing w:val="-2"/>
                          <w:sz w:val="20"/>
                        </w:rPr>
                        <w:t xml:space="preserve"> </w:t>
                      </w:r>
                      <w:proofErr w:type="spellStart"/>
                      <w:r>
                        <w:rPr>
                          <w:b/>
                          <w:sz w:val="20"/>
                        </w:rPr>
                        <w:t>authorised</w:t>
                      </w:r>
                      <w:proofErr w:type="spellEnd"/>
                      <w:r>
                        <w:rPr>
                          <w:b/>
                          <w:spacing w:val="-1"/>
                          <w:sz w:val="20"/>
                        </w:rPr>
                        <w:t xml:space="preserve"> </w:t>
                      </w:r>
                      <w:r>
                        <w:rPr>
                          <w:b/>
                          <w:sz w:val="20"/>
                        </w:rPr>
                        <w:t>staff</w:t>
                      </w:r>
                      <w:r>
                        <w:rPr>
                          <w:b/>
                          <w:spacing w:val="-1"/>
                          <w:sz w:val="20"/>
                        </w:rPr>
                        <w:t xml:space="preserve"> </w:t>
                      </w:r>
                      <w:r>
                        <w:rPr>
                          <w:b/>
                          <w:sz w:val="20"/>
                        </w:rPr>
                        <w:t>member</w:t>
                      </w:r>
                      <w:r>
                        <w:rPr>
                          <w:b/>
                          <w:spacing w:val="1"/>
                          <w:sz w:val="20"/>
                        </w:rPr>
                        <w:t xml:space="preserve"> </w:t>
                      </w:r>
                      <w:r>
                        <w:rPr>
                          <w:sz w:val="20"/>
                        </w:rPr>
                        <w:t>(see</w:t>
                      </w:r>
                      <w:r>
                        <w:rPr>
                          <w:spacing w:val="-1"/>
                          <w:sz w:val="20"/>
                        </w:rPr>
                        <w:t xml:space="preserve"> </w:t>
                      </w:r>
                      <w:r>
                        <w:rPr>
                          <w:sz w:val="20"/>
                        </w:rPr>
                        <w:t>Section</w:t>
                      </w:r>
                      <w:r>
                        <w:rPr>
                          <w:spacing w:val="-1"/>
                          <w:sz w:val="20"/>
                        </w:rPr>
                        <w:t xml:space="preserve"> </w:t>
                      </w:r>
                      <w:r>
                        <w:rPr>
                          <w:sz w:val="20"/>
                        </w:rPr>
                        <w:t>B</w:t>
                      </w:r>
                      <w:r>
                        <w:rPr>
                          <w:spacing w:val="-1"/>
                          <w:sz w:val="20"/>
                        </w:rPr>
                        <w:t xml:space="preserve"> </w:t>
                      </w:r>
                      <w:r>
                        <w:rPr>
                          <w:sz w:val="20"/>
                        </w:rPr>
                        <w:t>below).</w:t>
                      </w:r>
                    </w:p>
                  </w:txbxContent>
                </v:textbox>
                <w10:wrap type="topAndBottom" anchorx="page"/>
              </v:shape>
            </w:pict>
          </mc:Fallback>
        </mc:AlternateContent>
      </w:r>
      <w:r>
        <w:rPr>
          <w:noProof/>
        </w:rPr>
        <mc:AlternateContent>
          <mc:Choice Requires="wps">
            <w:drawing>
              <wp:anchor distT="0" distB="0" distL="0" distR="0" simplePos="0" relativeHeight="251657728" behindDoc="1" locked="0" layoutInCell="1" allowOverlap="1" wp14:anchorId="53330AF4" wp14:editId="12403943">
                <wp:simplePos x="0" y="0"/>
                <wp:positionH relativeFrom="page">
                  <wp:posOffset>562610</wp:posOffset>
                </wp:positionH>
                <wp:positionV relativeFrom="paragraph">
                  <wp:posOffset>1397000</wp:posOffset>
                </wp:positionV>
                <wp:extent cx="6437630" cy="856615"/>
                <wp:effectExtent l="0" t="0" r="0" b="0"/>
                <wp:wrapTopAndBottom/>
                <wp:docPr id="1769356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856615"/>
                        </a:xfrm>
                        <a:prstGeom prst="rect">
                          <a:avLst/>
                        </a:prstGeom>
                        <a:noFill/>
                        <a:ln w="304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766568" w14:textId="77777777" w:rsidR="0091459B" w:rsidRDefault="004F08F0">
                            <w:pPr>
                              <w:pStyle w:val="BodyText"/>
                              <w:spacing w:before="16" w:line="217" w:lineRule="exact"/>
                              <w:ind w:left="105"/>
                              <w:jc w:val="left"/>
                            </w:pPr>
                            <w:r>
                              <w:rPr>
                                <w:color w:val="FF0000"/>
                              </w:rPr>
                              <w:t>Tenderers</w:t>
                            </w:r>
                            <w:r>
                              <w:rPr>
                                <w:color w:val="FF0000"/>
                                <w:spacing w:val="-5"/>
                              </w:rPr>
                              <w:t xml:space="preserve"> </w:t>
                            </w:r>
                            <w:r>
                              <w:rPr>
                                <w:color w:val="FF0000"/>
                              </w:rPr>
                              <w:t>shall:</w:t>
                            </w:r>
                          </w:p>
                          <w:p w14:paraId="741D2FE7" w14:textId="77777777" w:rsidR="0091459B" w:rsidRDefault="004F08F0">
                            <w:pPr>
                              <w:numPr>
                                <w:ilvl w:val="0"/>
                                <w:numId w:val="20"/>
                              </w:numPr>
                              <w:tabs>
                                <w:tab w:val="left" w:pos="315"/>
                              </w:tabs>
                              <w:spacing w:line="244" w:lineRule="auto"/>
                              <w:ind w:right="315" w:firstLine="0"/>
                              <w:rPr>
                                <w:sz w:val="18"/>
                              </w:rPr>
                            </w:pPr>
                            <w:r>
                              <w:rPr>
                                <w:color w:val="FF0000"/>
                                <w:sz w:val="18"/>
                              </w:rPr>
                              <w:t xml:space="preserve">Fill in the below sections </w:t>
                            </w:r>
                            <w:r>
                              <w:rPr>
                                <w:b/>
                                <w:color w:val="FF0000"/>
                                <w:sz w:val="18"/>
                              </w:rPr>
                              <w:t xml:space="preserve">Contact details of the Provider </w:t>
                            </w:r>
                            <w:r>
                              <w:rPr>
                                <w:color w:val="FF0000"/>
                                <w:sz w:val="18"/>
                              </w:rPr>
                              <w:t xml:space="preserve">and </w:t>
                            </w:r>
                            <w:r>
                              <w:rPr>
                                <w:b/>
                                <w:color w:val="FF0000"/>
                                <w:sz w:val="18"/>
                              </w:rPr>
                              <w:t>Bank details</w:t>
                            </w:r>
                            <w:r>
                              <w:rPr>
                                <w:color w:val="FF0000"/>
                                <w:sz w:val="18"/>
                              </w:rPr>
                              <w:t>. Ensure that the “Name” of the Provider</w:t>
                            </w:r>
                            <w:r>
                              <w:rPr>
                                <w:color w:val="FF0000"/>
                                <w:spacing w:val="-54"/>
                                <w:sz w:val="18"/>
                              </w:rPr>
                              <w:t xml:space="preserve"> </w:t>
                            </w:r>
                            <w:r>
                              <w:rPr>
                                <w:color w:val="FF0000"/>
                                <w:sz w:val="18"/>
                              </w:rPr>
                              <w:t>and</w:t>
                            </w:r>
                            <w:r>
                              <w:rPr>
                                <w:color w:val="FF0000"/>
                                <w:spacing w:val="-3"/>
                                <w:sz w:val="18"/>
                              </w:rPr>
                              <w:t xml:space="preserve"> </w:t>
                            </w:r>
                            <w:r>
                              <w:rPr>
                                <w:color w:val="FF0000"/>
                                <w:sz w:val="18"/>
                              </w:rPr>
                              <w:t>the</w:t>
                            </w:r>
                            <w:r>
                              <w:rPr>
                                <w:color w:val="FF0000"/>
                                <w:spacing w:val="-2"/>
                                <w:sz w:val="18"/>
                              </w:rPr>
                              <w:t xml:space="preserve"> </w:t>
                            </w:r>
                            <w:r>
                              <w:rPr>
                                <w:color w:val="FF0000"/>
                                <w:sz w:val="18"/>
                              </w:rPr>
                              <w:t>“Account</w:t>
                            </w:r>
                            <w:r>
                              <w:rPr>
                                <w:color w:val="FF0000"/>
                                <w:spacing w:val="-1"/>
                                <w:sz w:val="18"/>
                              </w:rPr>
                              <w:t xml:space="preserve"> </w:t>
                            </w:r>
                            <w:r>
                              <w:rPr>
                                <w:color w:val="FF0000"/>
                                <w:sz w:val="18"/>
                              </w:rPr>
                              <w:t>holder”</w:t>
                            </w:r>
                            <w:r>
                              <w:rPr>
                                <w:color w:val="FF0000"/>
                                <w:spacing w:val="-2"/>
                                <w:sz w:val="18"/>
                              </w:rPr>
                              <w:t xml:space="preserve"> </w:t>
                            </w:r>
                            <w:r>
                              <w:rPr>
                                <w:color w:val="FF0000"/>
                                <w:sz w:val="18"/>
                              </w:rPr>
                              <w:t>are</w:t>
                            </w:r>
                            <w:r>
                              <w:rPr>
                                <w:color w:val="FF0000"/>
                                <w:spacing w:val="-2"/>
                                <w:sz w:val="18"/>
                              </w:rPr>
                              <w:t xml:space="preserve"> </w:t>
                            </w:r>
                            <w:r>
                              <w:rPr>
                                <w:color w:val="FF0000"/>
                                <w:sz w:val="18"/>
                              </w:rPr>
                              <w:t>the</w:t>
                            </w:r>
                            <w:r>
                              <w:rPr>
                                <w:color w:val="FF0000"/>
                                <w:spacing w:val="-2"/>
                                <w:sz w:val="18"/>
                              </w:rPr>
                              <w:t xml:space="preserve"> </w:t>
                            </w:r>
                            <w:r>
                              <w:rPr>
                                <w:color w:val="FF0000"/>
                                <w:sz w:val="18"/>
                              </w:rPr>
                              <w:t>same.</w:t>
                            </w:r>
                          </w:p>
                          <w:p w14:paraId="1EC3AB0E" w14:textId="77777777" w:rsidR="0091459B" w:rsidRDefault="004F08F0">
                            <w:pPr>
                              <w:pStyle w:val="BodyText"/>
                              <w:numPr>
                                <w:ilvl w:val="0"/>
                                <w:numId w:val="20"/>
                              </w:numPr>
                              <w:tabs>
                                <w:tab w:val="left" w:pos="315"/>
                              </w:tabs>
                              <w:spacing w:line="210" w:lineRule="exact"/>
                              <w:ind w:left="314"/>
                            </w:pPr>
                            <w:r>
                              <w:rPr>
                                <w:color w:val="FF0000"/>
                              </w:rPr>
                              <w:t>Fill</w:t>
                            </w:r>
                            <w:r>
                              <w:rPr>
                                <w:color w:val="FF0000"/>
                                <w:spacing w:val="-2"/>
                              </w:rPr>
                              <w:t xml:space="preserve"> </w:t>
                            </w:r>
                            <w:r>
                              <w:rPr>
                                <w:color w:val="FF0000"/>
                              </w:rPr>
                              <w:t>in</w:t>
                            </w:r>
                            <w:r>
                              <w:rPr>
                                <w:color w:val="FF0000"/>
                                <w:spacing w:val="-3"/>
                              </w:rPr>
                              <w:t xml:space="preserve"> </w:t>
                            </w:r>
                            <w:r>
                              <w:rPr>
                                <w:color w:val="FF0000"/>
                              </w:rPr>
                              <w:t>the</w:t>
                            </w:r>
                            <w:r>
                              <w:rPr>
                                <w:color w:val="FF0000"/>
                                <w:spacing w:val="-2"/>
                              </w:rPr>
                              <w:t xml:space="preserve"> </w:t>
                            </w:r>
                            <w:r>
                              <w:rPr>
                                <w:color w:val="FF0000"/>
                              </w:rPr>
                              <w:t>column</w:t>
                            </w:r>
                            <w:r>
                              <w:rPr>
                                <w:color w:val="FF0000"/>
                                <w:spacing w:val="-3"/>
                              </w:rPr>
                              <w:t xml:space="preserve"> </w:t>
                            </w:r>
                            <w:r>
                              <w:rPr>
                                <w:color w:val="FF0000"/>
                              </w:rPr>
                              <w:t>“Fees”</w:t>
                            </w:r>
                            <w:r>
                              <w:rPr>
                                <w:color w:val="FF0000"/>
                                <w:spacing w:val="-2"/>
                              </w:rPr>
                              <w:t xml:space="preserve"> </w:t>
                            </w:r>
                            <w:r>
                              <w:rPr>
                                <w:color w:val="FF0000"/>
                              </w:rPr>
                              <w:t>of</w:t>
                            </w:r>
                            <w:r>
                              <w:rPr>
                                <w:color w:val="FF0000"/>
                                <w:spacing w:val="-2"/>
                              </w:rPr>
                              <w:t xml:space="preserve"> </w:t>
                            </w:r>
                            <w:r>
                              <w:rPr>
                                <w:color w:val="FF0000"/>
                              </w:rPr>
                              <w:t>the</w:t>
                            </w:r>
                            <w:r>
                              <w:rPr>
                                <w:color w:val="FF0000"/>
                                <w:spacing w:val="-2"/>
                              </w:rPr>
                              <w:t xml:space="preserve"> </w:t>
                            </w:r>
                            <w:r>
                              <w:rPr>
                                <w:color w:val="FF0000"/>
                              </w:rPr>
                              <w:t>table</w:t>
                            </w:r>
                            <w:r>
                              <w:rPr>
                                <w:color w:val="FF0000"/>
                                <w:spacing w:val="-3"/>
                              </w:rPr>
                              <w:t xml:space="preserve"> </w:t>
                            </w:r>
                            <w:r>
                              <w:rPr>
                                <w:color w:val="FF0000"/>
                              </w:rPr>
                              <w:t>of</w:t>
                            </w:r>
                            <w:r>
                              <w:rPr>
                                <w:color w:val="FF0000"/>
                                <w:spacing w:val="-2"/>
                              </w:rPr>
                              <w:t xml:space="preserve"> </w:t>
                            </w:r>
                            <w:r>
                              <w:rPr>
                                <w:color w:val="FF0000"/>
                              </w:rPr>
                              <w:t>fees</w:t>
                            </w:r>
                            <w:r>
                              <w:rPr>
                                <w:color w:val="FF0000"/>
                                <w:spacing w:val="-1"/>
                              </w:rPr>
                              <w:t xml:space="preserve"> </w:t>
                            </w:r>
                            <w:r>
                              <w:rPr>
                                <w:color w:val="FF0000"/>
                              </w:rPr>
                              <w:t>(See</w:t>
                            </w:r>
                            <w:r>
                              <w:rPr>
                                <w:color w:val="FF0000"/>
                                <w:spacing w:val="-3"/>
                              </w:rPr>
                              <w:t xml:space="preserve"> </w:t>
                            </w:r>
                            <w:r>
                              <w:rPr>
                                <w:color w:val="FF0000"/>
                              </w:rPr>
                              <w:t>Section</w:t>
                            </w:r>
                            <w:r>
                              <w:rPr>
                                <w:color w:val="FF0000"/>
                                <w:spacing w:val="-3"/>
                              </w:rPr>
                              <w:t xml:space="preserve"> </w:t>
                            </w:r>
                            <w:r>
                              <w:rPr>
                                <w:color w:val="FF0000"/>
                              </w:rPr>
                              <w:t>A</w:t>
                            </w:r>
                            <w:r>
                              <w:rPr>
                                <w:color w:val="FF0000"/>
                                <w:spacing w:val="-4"/>
                              </w:rPr>
                              <w:t xml:space="preserve"> </w:t>
                            </w:r>
                            <w:r>
                              <w:rPr>
                                <w:color w:val="FF0000"/>
                              </w:rPr>
                              <w:t>below);</w:t>
                            </w:r>
                          </w:p>
                          <w:p w14:paraId="5385EE8F" w14:textId="77777777" w:rsidR="0091459B" w:rsidRDefault="004F08F0">
                            <w:pPr>
                              <w:pStyle w:val="BodyText"/>
                              <w:numPr>
                                <w:ilvl w:val="0"/>
                                <w:numId w:val="20"/>
                              </w:numPr>
                              <w:tabs>
                                <w:tab w:val="left" w:pos="315"/>
                              </w:tabs>
                              <w:spacing w:line="244" w:lineRule="auto"/>
                              <w:ind w:right="229" w:firstLine="0"/>
                            </w:pPr>
                            <w:r>
                              <w:rPr>
                                <w:color w:val="FF0000"/>
                              </w:rPr>
                              <w:t>Sign the Act of Engagement (See Section B) and send a scanned copy to the Council, together with the other supporting</w:t>
                            </w:r>
                            <w:r>
                              <w:rPr>
                                <w:color w:val="FF0000"/>
                                <w:spacing w:val="-54"/>
                              </w:rPr>
                              <w:t xml:space="preserve"> </w:t>
                            </w:r>
                            <w:r>
                              <w:rPr>
                                <w:color w:val="FF0000"/>
                              </w:rPr>
                              <w:t>documents</w:t>
                            </w:r>
                            <w:r>
                              <w:rPr>
                                <w:color w:val="FF0000"/>
                                <w:spacing w:val="-3"/>
                              </w:rPr>
                              <w:t xml:space="preserve"> </w:t>
                            </w:r>
                            <w:r>
                              <w:rPr>
                                <w:color w:val="FF0000"/>
                              </w:rPr>
                              <w:t>(see</w:t>
                            </w:r>
                            <w:r>
                              <w:rPr>
                                <w:color w:val="FF0000"/>
                                <w:spacing w:val="-2"/>
                              </w:rPr>
                              <w:t xml:space="preserve"> </w:t>
                            </w:r>
                            <w:r>
                              <w:rPr>
                                <w:color w:val="FF0000"/>
                              </w:rPr>
                              <w:t>Tender</w:t>
                            </w:r>
                            <w:r>
                              <w:rPr>
                                <w:color w:val="FF0000"/>
                                <w:spacing w:val="-1"/>
                              </w:rPr>
                              <w:t xml:space="preserve"> </w:t>
                            </w:r>
                            <w:r>
                              <w:rPr>
                                <w:color w:val="FF0000"/>
                              </w:rPr>
                              <w:t>File</w:t>
                            </w:r>
                            <w:r>
                              <w:rPr>
                                <w:color w:val="FF0000"/>
                                <w:spacing w:val="-2"/>
                              </w:rPr>
                              <w:t xml:space="preserve"> </w:t>
                            </w:r>
                            <w:r>
                              <w:rPr>
                                <w:color w:val="FF0000"/>
                              </w:rPr>
                              <w:t>Section</w:t>
                            </w:r>
                            <w:r>
                              <w:rPr>
                                <w:color w:val="FF0000"/>
                                <w:spacing w:val="-2"/>
                              </w:rPr>
                              <w:t xml:space="preserve"> </w:t>
                            </w:r>
                            <w:r>
                              <w:rPr>
                                <w:color w:val="FF0000"/>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30AF4" id="Text Box 16" o:spid="_x0000_s1028" type="#_x0000_t202" style="position:absolute;left:0;text-align:left;margin-left:44.3pt;margin-top:110pt;width:506.9pt;height:67.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" filled="f" strokecolor="red" strokeweight=".24pt">
                <v:textbox inset="0,0,0,0">
                  <w:txbxContent>
                    <w:p w14:paraId="57766568" w14:textId="77777777" w:rsidR="0091459B" w:rsidRDefault="004F08F0">
                      <w:pPr>
                        <w:pStyle w:val="BodyText"/>
                        <w:spacing w:before="16" w:line="217" w:lineRule="exact"/>
                        <w:ind w:left="105"/>
                        <w:jc w:val="left"/>
                      </w:pPr>
                      <w:r>
                        <w:rPr>
                          <w:color w:val="FF0000"/>
                        </w:rPr>
                        <w:t>Tenderers</w:t>
                      </w:r>
                      <w:r>
                        <w:rPr>
                          <w:color w:val="FF0000"/>
                          <w:spacing w:val="-5"/>
                        </w:rPr>
                        <w:t xml:space="preserve"> </w:t>
                      </w:r>
                      <w:r>
                        <w:rPr>
                          <w:color w:val="FF0000"/>
                        </w:rPr>
                        <w:t>shall:</w:t>
                      </w:r>
                    </w:p>
                    <w:p w14:paraId="741D2FE7" w14:textId="77777777" w:rsidR="0091459B" w:rsidRDefault="004F08F0">
                      <w:pPr>
                        <w:numPr>
                          <w:ilvl w:val="0"/>
                          <w:numId w:val="20"/>
                        </w:numPr>
                        <w:tabs>
                          <w:tab w:val="left" w:pos="315"/>
                        </w:tabs>
                        <w:spacing w:line="244" w:lineRule="auto"/>
                        <w:ind w:right="315" w:firstLine="0"/>
                        <w:rPr>
                          <w:sz w:val="18"/>
                        </w:rPr>
                      </w:pPr>
                      <w:r>
                        <w:rPr>
                          <w:color w:val="FF0000"/>
                          <w:sz w:val="18"/>
                        </w:rPr>
                        <w:t xml:space="preserve">Fill in the below sections </w:t>
                      </w:r>
                      <w:r>
                        <w:rPr>
                          <w:b/>
                          <w:color w:val="FF0000"/>
                          <w:sz w:val="18"/>
                        </w:rPr>
                        <w:t xml:space="preserve">Contact details of the Provider </w:t>
                      </w:r>
                      <w:r>
                        <w:rPr>
                          <w:color w:val="FF0000"/>
                          <w:sz w:val="18"/>
                        </w:rPr>
                        <w:t xml:space="preserve">and </w:t>
                      </w:r>
                      <w:r>
                        <w:rPr>
                          <w:b/>
                          <w:color w:val="FF0000"/>
                          <w:sz w:val="18"/>
                        </w:rPr>
                        <w:t>Bank details</w:t>
                      </w:r>
                      <w:r>
                        <w:rPr>
                          <w:color w:val="FF0000"/>
                          <w:sz w:val="18"/>
                        </w:rPr>
                        <w:t>. Ensure that the “Name” of the Provider</w:t>
                      </w:r>
                      <w:r>
                        <w:rPr>
                          <w:color w:val="FF0000"/>
                          <w:spacing w:val="-54"/>
                          <w:sz w:val="18"/>
                        </w:rPr>
                        <w:t xml:space="preserve"> </w:t>
                      </w:r>
                      <w:r>
                        <w:rPr>
                          <w:color w:val="FF0000"/>
                          <w:sz w:val="18"/>
                        </w:rPr>
                        <w:t>and</w:t>
                      </w:r>
                      <w:r>
                        <w:rPr>
                          <w:color w:val="FF0000"/>
                          <w:spacing w:val="-3"/>
                          <w:sz w:val="18"/>
                        </w:rPr>
                        <w:t xml:space="preserve"> </w:t>
                      </w:r>
                      <w:r>
                        <w:rPr>
                          <w:color w:val="FF0000"/>
                          <w:sz w:val="18"/>
                        </w:rPr>
                        <w:t>the</w:t>
                      </w:r>
                      <w:r>
                        <w:rPr>
                          <w:color w:val="FF0000"/>
                          <w:spacing w:val="-2"/>
                          <w:sz w:val="18"/>
                        </w:rPr>
                        <w:t xml:space="preserve"> </w:t>
                      </w:r>
                      <w:r>
                        <w:rPr>
                          <w:color w:val="FF0000"/>
                          <w:sz w:val="18"/>
                        </w:rPr>
                        <w:t>“Account</w:t>
                      </w:r>
                      <w:r>
                        <w:rPr>
                          <w:color w:val="FF0000"/>
                          <w:spacing w:val="-1"/>
                          <w:sz w:val="18"/>
                        </w:rPr>
                        <w:t xml:space="preserve"> </w:t>
                      </w:r>
                      <w:r>
                        <w:rPr>
                          <w:color w:val="FF0000"/>
                          <w:sz w:val="18"/>
                        </w:rPr>
                        <w:t>holder”</w:t>
                      </w:r>
                      <w:r>
                        <w:rPr>
                          <w:color w:val="FF0000"/>
                          <w:spacing w:val="-2"/>
                          <w:sz w:val="18"/>
                        </w:rPr>
                        <w:t xml:space="preserve"> </w:t>
                      </w:r>
                      <w:r>
                        <w:rPr>
                          <w:color w:val="FF0000"/>
                          <w:sz w:val="18"/>
                        </w:rPr>
                        <w:t>are</w:t>
                      </w:r>
                      <w:r>
                        <w:rPr>
                          <w:color w:val="FF0000"/>
                          <w:spacing w:val="-2"/>
                          <w:sz w:val="18"/>
                        </w:rPr>
                        <w:t xml:space="preserve"> </w:t>
                      </w:r>
                      <w:r>
                        <w:rPr>
                          <w:color w:val="FF0000"/>
                          <w:sz w:val="18"/>
                        </w:rPr>
                        <w:t>the</w:t>
                      </w:r>
                      <w:r>
                        <w:rPr>
                          <w:color w:val="FF0000"/>
                          <w:spacing w:val="-2"/>
                          <w:sz w:val="18"/>
                        </w:rPr>
                        <w:t xml:space="preserve"> </w:t>
                      </w:r>
                      <w:r>
                        <w:rPr>
                          <w:color w:val="FF0000"/>
                          <w:sz w:val="18"/>
                        </w:rPr>
                        <w:t>same.</w:t>
                      </w:r>
                    </w:p>
                    <w:p w14:paraId="1EC3AB0E" w14:textId="77777777" w:rsidR="0091459B" w:rsidRDefault="004F08F0">
                      <w:pPr>
                        <w:pStyle w:val="BodyText"/>
                        <w:numPr>
                          <w:ilvl w:val="0"/>
                          <w:numId w:val="20"/>
                        </w:numPr>
                        <w:tabs>
                          <w:tab w:val="left" w:pos="315"/>
                        </w:tabs>
                        <w:spacing w:line="210" w:lineRule="exact"/>
                        <w:ind w:left="314"/>
                      </w:pPr>
                      <w:r>
                        <w:rPr>
                          <w:color w:val="FF0000"/>
                        </w:rPr>
                        <w:t>Fill</w:t>
                      </w:r>
                      <w:r>
                        <w:rPr>
                          <w:color w:val="FF0000"/>
                          <w:spacing w:val="-2"/>
                        </w:rPr>
                        <w:t xml:space="preserve"> </w:t>
                      </w:r>
                      <w:r>
                        <w:rPr>
                          <w:color w:val="FF0000"/>
                        </w:rPr>
                        <w:t>in</w:t>
                      </w:r>
                      <w:r>
                        <w:rPr>
                          <w:color w:val="FF0000"/>
                          <w:spacing w:val="-3"/>
                        </w:rPr>
                        <w:t xml:space="preserve"> </w:t>
                      </w:r>
                      <w:r>
                        <w:rPr>
                          <w:color w:val="FF0000"/>
                        </w:rPr>
                        <w:t>the</w:t>
                      </w:r>
                      <w:r>
                        <w:rPr>
                          <w:color w:val="FF0000"/>
                          <w:spacing w:val="-2"/>
                        </w:rPr>
                        <w:t xml:space="preserve"> </w:t>
                      </w:r>
                      <w:r>
                        <w:rPr>
                          <w:color w:val="FF0000"/>
                        </w:rPr>
                        <w:t>column</w:t>
                      </w:r>
                      <w:r>
                        <w:rPr>
                          <w:color w:val="FF0000"/>
                          <w:spacing w:val="-3"/>
                        </w:rPr>
                        <w:t xml:space="preserve"> </w:t>
                      </w:r>
                      <w:r>
                        <w:rPr>
                          <w:color w:val="FF0000"/>
                        </w:rPr>
                        <w:t>“Fees”</w:t>
                      </w:r>
                      <w:r>
                        <w:rPr>
                          <w:color w:val="FF0000"/>
                          <w:spacing w:val="-2"/>
                        </w:rPr>
                        <w:t xml:space="preserve"> </w:t>
                      </w:r>
                      <w:r>
                        <w:rPr>
                          <w:color w:val="FF0000"/>
                        </w:rPr>
                        <w:t>of</w:t>
                      </w:r>
                      <w:r>
                        <w:rPr>
                          <w:color w:val="FF0000"/>
                          <w:spacing w:val="-2"/>
                        </w:rPr>
                        <w:t xml:space="preserve"> </w:t>
                      </w:r>
                      <w:r>
                        <w:rPr>
                          <w:color w:val="FF0000"/>
                        </w:rPr>
                        <w:t>the</w:t>
                      </w:r>
                      <w:r>
                        <w:rPr>
                          <w:color w:val="FF0000"/>
                          <w:spacing w:val="-2"/>
                        </w:rPr>
                        <w:t xml:space="preserve"> </w:t>
                      </w:r>
                      <w:r>
                        <w:rPr>
                          <w:color w:val="FF0000"/>
                        </w:rPr>
                        <w:t>table</w:t>
                      </w:r>
                      <w:r>
                        <w:rPr>
                          <w:color w:val="FF0000"/>
                          <w:spacing w:val="-3"/>
                        </w:rPr>
                        <w:t xml:space="preserve"> </w:t>
                      </w:r>
                      <w:r>
                        <w:rPr>
                          <w:color w:val="FF0000"/>
                        </w:rPr>
                        <w:t>of</w:t>
                      </w:r>
                      <w:r>
                        <w:rPr>
                          <w:color w:val="FF0000"/>
                          <w:spacing w:val="-2"/>
                        </w:rPr>
                        <w:t xml:space="preserve"> </w:t>
                      </w:r>
                      <w:r>
                        <w:rPr>
                          <w:color w:val="FF0000"/>
                        </w:rPr>
                        <w:t>fees</w:t>
                      </w:r>
                      <w:r>
                        <w:rPr>
                          <w:color w:val="FF0000"/>
                          <w:spacing w:val="-1"/>
                        </w:rPr>
                        <w:t xml:space="preserve"> </w:t>
                      </w:r>
                      <w:r>
                        <w:rPr>
                          <w:color w:val="FF0000"/>
                        </w:rPr>
                        <w:t>(See</w:t>
                      </w:r>
                      <w:r>
                        <w:rPr>
                          <w:color w:val="FF0000"/>
                          <w:spacing w:val="-3"/>
                        </w:rPr>
                        <w:t xml:space="preserve"> </w:t>
                      </w:r>
                      <w:r>
                        <w:rPr>
                          <w:color w:val="FF0000"/>
                        </w:rPr>
                        <w:t>Section</w:t>
                      </w:r>
                      <w:r>
                        <w:rPr>
                          <w:color w:val="FF0000"/>
                          <w:spacing w:val="-3"/>
                        </w:rPr>
                        <w:t xml:space="preserve"> </w:t>
                      </w:r>
                      <w:r>
                        <w:rPr>
                          <w:color w:val="FF0000"/>
                        </w:rPr>
                        <w:t>A</w:t>
                      </w:r>
                      <w:r>
                        <w:rPr>
                          <w:color w:val="FF0000"/>
                          <w:spacing w:val="-4"/>
                        </w:rPr>
                        <w:t xml:space="preserve"> </w:t>
                      </w:r>
                      <w:r>
                        <w:rPr>
                          <w:color w:val="FF0000"/>
                        </w:rPr>
                        <w:t>below</w:t>
                      </w:r>
                      <w:proofErr w:type="gramStart"/>
                      <w:r>
                        <w:rPr>
                          <w:color w:val="FF0000"/>
                        </w:rPr>
                        <w:t>);</w:t>
                      </w:r>
                      <w:proofErr w:type="gramEnd"/>
                    </w:p>
                    <w:p w14:paraId="5385EE8F" w14:textId="77777777" w:rsidR="0091459B" w:rsidRDefault="004F08F0">
                      <w:pPr>
                        <w:pStyle w:val="BodyText"/>
                        <w:numPr>
                          <w:ilvl w:val="0"/>
                          <w:numId w:val="20"/>
                        </w:numPr>
                        <w:tabs>
                          <w:tab w:val="left" w:pos="315"/>
                        </w:tabs>
                        <w:spacing w:line="244" w:lineRule="auto"/>
                        <w:ind w:right="229" w:firstLine="0"/>
                      </w:pPr>
                      <w:r>
                        <w:rPr>
                          <w:color w:val="FF0000"/>
                        </w:rPr>
                        <w:t>Sign the Act of Engagement (See Section B) and send a scanned copy to the Council, together with the other supporting</w:t>
                      </w:r>
                      <w:r>
                        <w:rPr>
                          <w:color w:val="FF0000"/>
                          <w:spacing w:val="-54"/>
                        </w:rPr>
                        <w:t xml:space="preserve"> </w:t>
                      </w:r>
                      <w:r>
                        <w:rPr>
                          <w:color w:val="FF0000"/>
                        </w:rPr>
                        <w:t>documents</w:t>
                      </w:r>
                      <w:r>
                        <w:rPr>
                          <w:color w:val="FF0000"/>
                          <w:spacing w:val="-3"/>
                        </w:rPr>
                        <w:t xml:space="preserve"> </w:t>
                      </w:r>
                      <w:r>
                        <w:rPr>
                          <w:color w:val="FF0000"/>
                        </w:rPr>
                        <w:t>(see</w:t>
                      </w:r>
                      <w:r>
                        <w:rPr>
                          <w:color w:val="FF0000"/>
                          <w:spacing w:val="-2"/>
                        </w:rPr>
                        <w:t xml:space="preserve"> </w:t>
                      </w:r>
                      <w:r>
                        <w:rPr>
                          <w:color w:val="FF0000"/>
                        </w:rPr>
                        <w:t>Tender</w:t>
                      </w:r>
                      <w:r>
                        <w:rPr>
                          <w:color w:val="FF0000"/>
                          <w:spacing w:val="-1"/>
                        </w:rPr>
                        <w:t xml:space="preserve"> </w:t>
                      </w:r>
                      <w:r>
                        <w:rPr>
                          <w:color w:val="FF0000"/>
                        </w:rPr>
                        <w:t>File</w:t>
                      </w:r>
                      <w:r>
                        <w:rPr>
                          <w:color w:val="FF0000"/>
                          <w:spacing w:val="-2"/>
                        </w:rPr>
                        <w:t xml:space="preserve"> </w:t>
                      </w:r>
                      <w:r>
                        <w:rPr>
                          <w:color w:val="FF0000"/>
                        </w:rPr>
                        <w:t>Section</w:t>
                      </w:r>
                      <w:r>
                        <w:rPr>
                          <w:color w:val="FF0000"/>
                          <w:spacing w:val="-2"/>
                        </w:rPr>
                        <w:t xml:space="preserve"> </w:t>
                      </w:r>
                      <w:r>
                        <w:rPr>
                          <w:color w:val="FF0000"/>
                        </w:rPr>
                        <w:t>F).</w:t>
                      </w:r>
                    </w:p>
                  </w:txbxContent>
                </v:textbox>
                <w10:wrap type="topAndBottom" anchorx="page"/>
              </v:shape>
            </w:pict>
          </mc:Fallback>
        </mc:AlternateContent>
      </w:r>
      <w:r>
        <w:rPr>
          <w:b/>
        </w:rPr>
        <w:t xml:space="preserve">This Act of Engagement lays down the terms and conditions of the </w:t>
      </w:r>
      <w:r>
        <w:rPr>
          <w:b/>
          <w:u w:val="thick"/>
        </w:rPr>
        <w:t>framework contract</w:t>
      </w:r>
      <w:r>
        <w:rPr>
          <w:b/>
          <w:spacing w:val="1"/>
        </w:rPr>
        <w:t xml:space="preserve"> </w:t>
      </w:r>
      <w:r>
        <w:rPr>
          <w:b/>
        </w:rPr>
        <w:t>between the Provider (as described below) and the Council of Europe</w:t>
      </w:r>
      <w:r>
        <w:rPr>
          <w:b/>
          <w:vertAlign w:val="superscript"/>
        </w:rPr>
        <w:t>1</w:t>
      </w:r>
      <w:r>
        <w:rPr>
          <w:b/>
        </w:rPr>
        <w:t xml:space="preserve"> for the provision</w:t>
      </w:r>
      <w:r w:rsidR="002F197B">
        <w:rPr>
          <w:b/>
        </w:rPr>
        <w:t xml:space="preserve"> </w:t>
      </w:r>
      <w:r>
        <w:rPr>
          <w:b/>
          <w:spacing w:val="-62"/>
        </w:rPr>
        <w:t xml:space="preserve"> </w:t>
      </w:r>
      <w:r>
        <w:rPr>
          <w:b/>
        </w:rPr>
        <w:t>of national consultancy services on global education in the framework of</w:t>
      </w:r>
      <w:r>
        <w:rPr>
          <w:b/>
          <w:spacing w:val="1"/>
        </w:rPr>
        <w:t xml:space="preserve"> </w:t>
      </w:r>
      <w:r>
        <w:rPr>
          <w:b/>
        </w:rPr>
        <w:t>activities</w:t>
      </w:r>
      <w:r>
        <w:rPr>
          <w:b/>
          <w:spacing w:val="-2"/>
        </w:rPr>
        <w:t xml:space="preserve"> </w:t>
      </w:r>
      <w:r>
        <w:rPr>
          <w:b/>
        </w:rPr>
        <w:t>of</w:t>
      </w:r>
      <w:r>
        <w:rPr>
          <w:b/>
          <w:spacing w:val="-1"/>
        </w:rPr>
        <w:t xml:space="preserve"> </w:t>
      </w:r>
      <w:r>
        <w:rPr>
          <w:b/>
        </w:rPr>
        <w:t>the</w:t>
      </w:r>
      <w:r>
        <w:rPr>
          <w:b/>
          <w:spacing w:val="-1"/>
        </w:rPr>
        <w:t xml:space="preserve"> </w:t>
      </w:r>
      <w:r>
        <w:rPr>
          <w:b/>
        </w:rPr>
        <w:t>iLEGEND</w:t>
      </w:r>
      <w:r>
        <w:rPr>
          <w:b/>
          <w:spacing w:val="-1"/>
        </w:rPr>
        <w:t xml:space="preserve"> </w:t>
      </w:r>
      <w:r>
        <w:rPr>
          <w:b/>
        </w:rPr>
        <w:t>III</w:t>
      </w:r>
      <w:r>
        <w:rPr>
          <w:b/>
          <w:spacing w:val="-1"/>
        </w:rPr>
        <w:t xml:space="preserve"> </w:t>
      </w:r>
      <w:r>
        <w:rPr>
          <w:b/>
        </w:rPr>
        <w:t>project.</w:t>
      </w:r>
    </w:p>
    <w:p w14:paraId="6525D451" w14:textId="77777777" w:rsidR="0091459B" w:rsidRDefault="0091459B">
      <w:pPr>
        <w:pStyle w:val="BodyText"/>
        <w:spacing w:before="1"/>
        <w:ind w:left="0"/>
        <w:jc w:val="left"/>
        <w:rPr>
          <w:b/>
          <w:sz w:val="14"/>
        </w:rPr>
      </w:pPr>
    </w:p>
    <w:p w14:paraId="4EABF5A2" w14:textId="77777777" w:rsidR="008A3598" w:rsidRDefault="008A3598">
      <w:pPr>
        <w:pStyle w:val="BodyText"/>
        <w:spacing w:before="1"/>
        <w:ind w:left="0"/>
        <w:jc w:val="left"/>
        <w:rPr>
          <w:b/>
          <w:sz w:val="14"/>
        </w:rPr>
      </w:pPr>
    </w:p>
    <w:p w14:paraId="3937FAB7" w14:textId="77777777" w:rsidR="008A3598" w:rsidRDefault="008A3598">
      <w:pPr>
        <w:pStyle w:val="BodyText"/>
        <w:spacing w:before="1"/>
        <w:ind w:left="0"/>
        <w:jc w:val="left"/>
        <w:rPr>
          <w:b/>
          <w:sz w:val="14"/>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8A3598" w:rsidRPr="0035618E" w14:paraId="54DDDB98" w14:textId="77777777" w:rsidTr="00A46B39">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C9E3DD3" w14:textId="77777777" w:rsidR="008A3598" w:rsidRPr="0035618E" w:rsidRDefault="008A3598" w:rsidP="00A46B39">
            <w:pPr>
              <w:ind w:left="113" w:right="113"/>
              <w:jc w:val="center"/>
              <w:rPr>
                <w:b/>
                <w:sz w:val="18"/>
                <w:szCs w:val="18"/>
              </w:rPr>
            </w:pPr>
            <w:bookmarkStart w:id="0" w:name="_Hlk149661700"/>
            <w:r>
              <w:rPr>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B69AE6" w14:textId="77777777" w:rsidR="008A3598" w:rsidRPr="0035618E" w:rsidRDefault="008A3598" w:rsidP="00A46B39">
            <w:pPr>
              <w:jc w:val="right"/>
              <w:rPr>
                <w:sz w:val="18"/>
                <w:szCs w:val="18"/>
              </w:rPr>
            </w:pPr>
            <w:r>
              <w:rPr>
                <w:sz w:val="18"/>
                <w:szCs w:val="18"/>
              </w:rPr>
              <w:t>Legal personality</w:t>
            </w:r>
            <w:r>
              <w:rPr>
                <w:rStyle w:val="FootnoteReference"/>
                <w:sz w:val="18"/>
                <w:szCs w:val="18"/>
              </w:rPr>
              <w:footnoteReference w:id="1"/>
            </w:r>
            <w:r>
              <w:rPr>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613BD5" w14:textId="02EA5EFA" w:rsidR="008A3598" w:rsidRPr="00DC499F" w:rsidRDefault="008A3598" w:rsidP="00A46B39">
            <w:pPr>
              <w:rPr>
                <w:color w:val="000000"/>
                <w:sz w:val="20"/>
                <w:szCs w:val="20"/>
              </w:rPr>
            </w:pP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A40F86E" w14:textId="77777777" w:rsidR="008A3598" w:rsidRPr="00DC499F" w:rsidRDefault="00000000" w:rsidP="00A46B39">
            <w:pPr>
              <w:rPr>
                <w:color w:val="000000"/>
                <w:sz w:val="20"/>
                <w:szCs w:val="20"/>
              </w:rPr>
            </w:pPr>
            <w:sdt>
              <w:sdtPr>
                <w:rPr>
                  <w:color w:val="000000"/>
                  <w:sz w:val="18"/>
                  <w:szCs w:val="18"/>
                  <w:lang w:val="es-ES_tradnl"/>
                </w:rPr>
                <w:id w:val="82498792"/>
                <w14:checkbox>
                  <w14:checked w14:val="0"/>
                  <w14:checkedState w14:val="2612" w14:font="MS Gothic"/>
                  <w14:uncheckedState w14:val="2610" w14:font="MS Gothic"/>
                </w14:checkbox>
              </w:sdtPr>
              <w:sdtContent>
                <w:r w:rsidR="008A3598" w:rsidRPr="00DC499F">
                  <w:rPr>
                    <w:rFonts w:ascii="Segoe UI Symbol" w:hAnsi="Segoe UI Symbol" w:cs="Segoe UI Symbol"/>
                    <w:color w:val="000000"/>
                    <w:sz w:val="18"/>
                    <w:szCs w:val="18"/>
                    <w:lang w:val="es-ES_tradnl"/>
                  </w:rPr>
                  <w:t>☐</w:t>
                </w:r>
              </w:sdtContent>
            </w:sdt>
            <w:r w:rsidR="008A3598" w:rsidRPr="00DC499F">
              <w:rPr>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9874137" w14:textId="77777777" w:rsidR="008A3598" w:rsidRPr="00DC499F" w:rsidRDefault="00000000" w:rsidP="00A46B39">
            <w:pPr>
              <w:rPr>
                <w:color w:val="000000"/>
                <w:sz w:val="20"/>
                <w:szCs w:val="20"/>
              </w:rPr>
            </w:pPr>
            <w:sdt>
              <w:sdtPr>
                <w:rPr>
                  <w:color w:val="000000"/>
                  <w:sz w:val="18"/>
                  <w:szCs w:val="18"/>
                  <w:lang w:val="es-ES_tradnl"/>
                </w:rPr>
                <w:id w:val="-1527868180"/>
                <w14:checkbox>
                  <w14:checked w14:val="0"/>
                  <w14:checkedState w14:val="2612" w14:font="MS Gothic"/>
                  <w14:uncheckedState w14:val="2610" w14:font="MS Gothic"/>
                </w14:checkbox>
              </w:sdtPr>
              <w:sdtContent>
                <w:r w:rsidR="008A3598" w:rsidRPr="00DC499F">
                  <w:rPr>
                    <w:rFonts w:ascii="Segoe UI Symbol" w:hAnsi="Segoe UI Symbol" w:cs="Segoe UI Symbol"/>
                    <w:color w:val="000000"/>
                    <w:sz w:val="18"/>
                    <w:szCs w:val="18"/>
                    <w:lang w:val="es-ES_tradnl"/>
                  </w:rPr>
                  <w:t>☐</w:t>
                </w:r>
              </w:sdtContent>
            </w:sdt>
            <w:r w:rsidR="008A3598" w:rsidRPr="00DC499F">
              <w:rPr>
                <w:color w:val="000000"/>
                <w:sz w:val="18"/>
                <w:szCs w:val="18"/>
                <w:lang w:val="es-ES_tradnl"/>
              </w:rPr>
              <w:t xml:space="preserve"> Consortium</w:t>
            </w:r>
          </w:p>
        </w:tc>
      </w:tr>
      <w:tr w:rsidR="008A3598" w:rsidRPr="0035618E" w14:paraId="5CCC168E" w14:textId="77777777" w:rsidTr="00A46B39">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E3E3B25" w14:textId="77777777" w:rsidR="008A3598" w:rsidRPr="0035618E" w:rsidRDefault="008A3598" w:rsidP="00A46B39">
            <w:pPr>
              <w:ind w:left="113" w:right="113"/>
              <w:jc w:val="center"/>
              <w:rPr>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6FEDFC" w14:textId="77777777" w:rsidR="008A3598" w:rsidRPr="0035618E" w:rsidRDefault="008A3598" w:rsidP="00A46B39">
            <w:pPr>
              <w:jc w:val="right"/>
              <w:rPr>
                <w:sz w:val="18"/>
                <w:szCs w:val="18"/>
              </w:rPr>
            </w:pPr>
            <w:r w:rsidRPr="0035618E">
              <w:rPr>
                <w:sz w:val="18"/>
                <w:szCs w:val="18"/>
              </w:rPr>
              <w:t>Name and address</w:t>
            </w:r>
            <w:r>
              <w:rPr>
                <w:rStyle w:val="FootnoteReference"/>
                <w:sz w:val="18"/>
                <w:szCs w:val="18"/>
              </w:rPr>
              <w:footnoteReference w:id="2"/>
            </w:r>
          </w:p>
          <w:p w14:paraId="25099379" w14:textId="77777777" w:rsidR="008A3598" w:rsidRPr="0035618E" w:rsidRDefault="008A3598" w:rsidP="00A46B39">
            <w:pPr>
              <w:jc w:val="right"/>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6B41E6" w14:textId="77777777" w:rsidR="008A3598" w:rsidRPr="0035618E" w:rsidRDefault="008A3598" w:rsidP="00A46B39">
            <w:pPr>
              <w:rPr>
                <w:color w:val="000000"/>
                <w:sz w:val="20"/>
                <w:szCs w:val="20"/>
              </w:rPr>
            </w:pPr>
          </w:p>
        </w:tc>
      </w:tr>
      <w:tr w:rsidR="008A3598" w:rsidRPr="0035618E" w14:paraId="4AEBD037" w14:textId="77777777" w:rsidTr="00A46B39">
        <w:trPr>
          <w:trHeight w:val="632"/>
          <w:jc w:val="center"/>
        </w:trPr>
        <w:tc>
          <w:tcPr>
            <w:tcW w:w="449" w:type="dxa"/>
            <w:vMerge/>
            <w:tcBorders>
              <w:left w:val="single" w:sz="2" w:space="0" w:color="808080"/>
              <w:right w:val="single" w:sz="2" w:space="0" w:color="808080"/>
            </w:tcBorders>
            <w:shd w:val="clear" w:color="auto" w:fill="F2F2F2"/>
          </w:tcPr>
          <w:p w14:paraId="1C8A251F" w14:textId="77777777" w:rsidR="008A3598" w:rsidRPr="0035618E" w:rsidRDefault="008A3598" w:rsidP="00A46B39">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BEE070" w14:textId="77777777" w:rsidR="008A3598" w:rsidRPr="0025388B" w:rsidRDefault="008A3598" w:rsidP="00A46B39">
            <w:pPr>
              <w:jc w:val="right"/>
              <w:rPr>
                <w:sz w:val="18"/>
                <w:szCs w:val="18"/>
              </w:rPr>
            </w:pPr>
            <w:r w:rsidRPr="0025388B">
              <w:rPr>
                <w:sz w:val="18"/>
                <w:szCs w:val="18"/>
              </w:rPr>
              <w:t>Consortium’s coordinator (for consortia only)</w:t>
            </w:r>
            <w:r w:rsidRPr="0025388B">
              <w:rPr>
                <w:rStyle w:val="FootnoteReference"/>
                <w:sz w:val="18"/>
                <w:szCs w:val="18"/>
              </w:rPr>
              <w:footnoteReference w:id="3"/>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B52226" w14:textId="77777777" w:rsidR="008A3598" w:rsidRPr="0025388B" w:rsidRDefault="008A3598" w:rsidP="00A46B39">
            <w:pPr>
              <w:rPr>
                <w:sz w:val="20"/>
                <w:szCs w:val="20"/>
              </w:rPr>
            </w:pPr>
          </w:p>
        </w:tc>
      </w:tr>
      <w:tr w:rsidR="008A3598" w:rsidRPr="0035618E" w14:paraId="0F4BFB98" w14:textId="77777777" w:rsidTr="00A46B39">
        <w:trPr>
          <w:trHeight w:val="632"/>
          <w:jc w:val="center"/>
        </w:trPr>
        <w:tc>
          <w:tcPr>
            <w:tcW w:w="449" w:type="dxa"/>
            <w:vMerge/>
            <w:tcBorders>
              <w:left w:val="single" w:sz="2" w:space="0" w:color="808080"/>
              <w:right w:val="single" w:sz="2" w:space="0" w:color="808080"/>
            </w:tcBorders>
            <w:shd w:val="clear" w:color="auto" w:fill="F2F2F2"/>
          </w:tcPr>
          <w:p w14:paraId="539FA199" w14:textId="77777777" w:rsidR="008A3598" w:rsidRPr="0035618E" w:rsidRDefault="008A3598" w:rsidP="00A46B39">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075FB2" w14:textId="77777777" w:rsidR="008A3598" w:rsidRPr="0025388B" w:rsidRDefault="008A3598" w:rsidP="00A46B39">
            <w:pPr>
              <w:jc w:val="right"/>
              <w:rPr>
                <w:sz w:val="18"/>
                <w:szCs w:val="18"/>
              </w:rPr>
            </w:pPr>
            <w:r w:rsidRPr="0025388B">
              <w:rPr>
                <w:sz w:val="18"/>
                <w:szCs w:val="18"/>
              </w:rPr>
              <w:t>Representative (for legal persons only)</w:t>
            </w:r>
          </w:p>
          <w:p w14:paraId="6BEF05D4" w14:textId="77777777" w:rsidR="008A3598" w:rsidRPr="0025388B" w:rsidRDefault="008A3598" w:rsidP="00A46B39">
            <w:pPr>
              <w:jc w:val="right"/>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BBF91DF" w14:textId="77777777" w:rsidR="008A3598" w:rsidRPr="0025388B" w:rsidRDefault="008A3598" w:rsidP="00A46B39">
            <w:pPr>
              <w:rPr>
                <w:sz w:val="20"/>
                <w:szCs w:val="20"/>
              </w:rPr>
            </w:pPr>
          </w:p>
        </w:tc>
      </w:tr>
      <w:tr w:rsidR="008A3598" w:rsidRPr="0035618E" w14:paraId="3AA7578E" w14:textId="77777777" w:rsidTr="00A46B39">
        <w:trPr>
          <w:trHeight w:val="632"/>
          <w:jc w:val="center"/>
        </w:trPr>
        <w:tc>
          <w:tcPr>
            <w:tcW w:w="449" w:type="dxa"/>
            <w:vMerge/>
            <w:tcBorders>
              <w:left w:val="single" w:sz="2" w:space="0" w:color="808080"/>
              <w:right w:val="single" w:sz="2" w:space="0" w:color="808080"/>
            </w:tcBorders>
            <w:shd w:val="clear" w:color="auto" w:fill="F2F2F2"/>
          </w:tcPr>
          <w:p w14:paraId="70FFB90D" w14:textId="77777777" w:rsidR="008A3598" w:rsidRPr="0035618E" w:rsidRDefault="008A3598" w:rsidP="00A46B39">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6B28D4" w14:textId="77777777" w:rsidR="008A3598" w:rsidRPr="0035618E" w:rsidRDefault="008A3598" w:rsidP="00A46B39">
            <w:pPr>
              <w:jc w:val="right"/>
              <w:rPr>
                <w:sz w:val="18"/>
                <w:szCs w:val="18"/>
              </w:rPr>
            </w:pPr>
            <w:r w:rsidRPr="0035618E">
              <w:rPr>
                <w:sz w:val="18"/>
                <w:szCs w:val="18"/>
              </w:rPr>
              <w:t>Contact person</w:t>
            </w:r>
          </w:p>
          <w:p w14:paraId="3309FF4B" w14:textId="77777777" w:rsidR="008A3598" w:rsidRPr="0035618E" w:rsidRDefault="008A3598" w:rsidP="00A46B39">
            <w:pPr>
              <w:jc w:val="right"/>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93B584" w14:textId="77777777" w:rsidR="008A3598" w:rsidRPr="0035618E" w:rsidRDefault="008A3598" w:rsidP="00A46B39">
            <w:pPr>
              <w:rPr>
                <w:sz w:val="20"/>
                <w:szCs w:val="20"/>
              </w:rPr>
            </w:pPr>
          </w:p>
        </w:tc>
      </w:tr>
      <w:tr w:rsidR="008A3598" w:rsidRPr="0035618E" w14:paraId="5BEE4AF9" w14:textId="77777777" w:rsidTr="00A46B39">
        <w:trPr>
          <w:trHeight w:val="632"/>
          <w:jc w:val="center"/>
        </w:trPr>
        <w:tc>
          <w:tcPr>
            <w:tcW w:w="449" w:type="dxa"/>
            <w:vMerge/>
            <w:tcBorders>
              <w:left w:val="single" w:sz="2" w:space="0" w:color="808080"/>
              <w:right w:val="single" w:sz="2" w:space="0" w:color="808080"/>
            </w:tcBorders>
            <w:shd w:val="clear" w:color="auto" w:fill="F2F2F2"/>
          </w:tcPr>
          <w:p w14:paraId="40D6AAD1" w14:textId="77777777" w:rsidR="008A3598" w:rsidRPr="0035618E" w:rsidRDefault="008A3598" w:rsidP="00A46B39">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63F1AA" w14:textId="77777777" w:rsidR="008A3598" w:rsidRPr="0035618E" w:rsidRDefault="008A3598" w:rsidP="00A46B39">
            <w:pPr>
              <w:jc w:val="right"/>
              <w:rPr>
                <w:sz w:val="18"/>
                <w:szCs w:val="18"/>
              </w:rPr>
            </w:pPr>
            <w:r w:rsidRPr="0035618E">
              <w:rPr>
                <w:sz w:val="18"/>
                <w:szCs w:val="18"/>
              </w:rPr>
              <w:t>VAT n° (if any)</w:t>
            </w:r>
          </w:p>
          <w:p w14:paraId="433AC326" w14:textId="77777777" w:rsidR="008A3598" w:rsidRPr="0035618E" w:rsidRDefault="008A3598" w:rsidP="00A46B39">
            <w:pPr>
              <w:jc w:val="right"/>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5D7214" w14:textId="77777777" w:rsidR="008A3598" w:rsidRPr="0035618E" w:rsidRDefault="008A3598" w:rsidP="00A46B39">
            <w:pPr>
              <w:rPr>
                <w:sz w:val="20"/>
                <w:szCs w:val="20"/>
              </w:rPr>
            </w:pPr>
          </w:p>
        </w:tc>
      </w:tr>
      <w:tr w:rsidR="008A3598" w:rsidRPr="0035618E" w14:paraId="1B835A2E" w14:textId="77777777" w:rsidTr="00A46B39">
        <w:trPr>
          <w:trHeight w:val="632"/>
          <w:jc w:val="center"/>
        </w:trPr>
        <w:tc>
          <w:tcPr>
            <w:tcW w:w="449" w:type="dxa"/>
            <w:vMerge/>
            <w:tcBorders>
              <w:left w:val="single" w:sz="2" w:space="0" w:color="808080"/>
              <w:right w:val="single" w:sz="2" w:space="0" w:color="808080"/>
            </w:tcBorders>
            <w:shd w:val="clear" w:color="auto" w:fill="F2F2F2"/>
          </w:tcPr>
          <w:p w14:paraId="5FBF06E6" w14:textId="77777777" w:rsidR="008A3598" w:rsidRPr="0035618E" w:rsidRDefault="008A3598" w:rsidP="00A46B39">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789A98" w14:textId="77777777" w:rsidR="008A3598" w:rsidRPr="0035618E" w:rsidRDefault="008A3598" w:rsidP="00A46B39">
            <w:pPr>
              <w:jc w:val="right"/>
              <w:rPr>
                <w:sz w:val="18"/>
                <w:szCs w:val="18"/>
              </w:rPr>
            </w:pPr>
            <w:r w:rsidRPr="0035618E">
              <w:rPr>
                <w:sz w:val="18"/>
                <w:szCs w:val="18"/>
              </w:rPr>
              <w:t>Country and registration n° (if any)</w:t>
            </w:r>
          </w:p>
          <w:p w14:paraId="33CF886B" w14:textId="77777777" w:rsidR="008A3598" w:rsidRPr="0035618E" w:rsidRDefault="008A3598" w:rsidP="00A46B39">
            <w:pPr>
              <w:jc w:val="right"/>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B14A7C" w14:textId="77777777" w:rsidR="008A3598" w:rsidRPr="0035618E" w:rsidRDefault="008A3598" w:rsidP="00A46B39">
            <w:pPr>
              <w:rPr>
                <w:sz w:val="20"/>
                <w:szCs w:val="20"/>
              </w:rPr>
            </w:pPr>
          </w:p>
        </w:tc>
      </w:tr>
      <w:tr w:rsidR="008A3598" w:rsidRPr="0035618E" w14:paraId="7426F38E" w14:textId="77777777" w:rsidTr="00A46B39">
        <w:trPr>
          <w:trHeight w:val="632"/>
          <w:jc w:val="center"/>
        </w:trPr>
        <w:tc>
          <w:tcPr>
            <w:tcW w:w="449" w:type="dxa"/>
            <w:vMerge/>
            <w:tcBorders>
              <w:left w:val="single" w:sz="2" w:space="0" w:color="808080"/>
              <w:right w:val="single" w:sz="2" w:space="0" w:color="808080"/>
            </w:tcBorders>
            <w:shd w:val="clear" w:color="auto" w:fill="F2F2F2"/>
          </w:tcPr>
          <w:p w14:paraId="1927561A" w14:textId="77777777" w:rsidR="008A3598" w:rsidRPr="0035618E" w:rsidRDefault="008A3598" w:rsidP="00A46B39">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1EF08D" w14:textId="77777777" w:rsidR="008A3598" w:rsidRPr="0035618E" w:rsidRDefault="008A3598" w:rsidP="00A46B39">
            <w:pPr>
              <w:jc w:val="right"/>
              <w:rPr>
                <w:sz w:val="18"/>
                <w:szCs w:val="18"/>
              </w:rPr>
            </w:pPr>
            <w:r w:rsidRPr="0035618E">
              <w:rPr>
                <w:sz w:val="18"/>
                <w:szCs w:val="18"/>
              </w:rPr>
              <w:t>Email (Contact person)</w:t>
            </w:r>
          </w:p>
          <w:p w14:paraId="5EFF012D" w14:textId="77777777" w:rsidR="008A3598" w:rsidRPr="0035618E" w:rsidRDefault="008A3598" w:rsidP="00A46B39">
            <w:pPr>
              <w:jc w:val="right"/>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DCFEC6" w14:textId="77777777" w:rsidR="008A3598" w:rsidRPr="0035618E" w:rsidRDefault="008A3598" w:rsidP="00A46B39">
            <w:pPr>
              <w:rPr>
                <w:sz w:val="20"/>
                <w:szCs w:val="20"/>
              </w:rPr>
            </w:pPr>
          </w:p>
        </w:tc>
      </w:tr>
      <w:tr w:rsidR="008A3598" w:rsidRPr="0035618E" w14:paraId="247C0CA5" w14:textId="77777777" w:rsidTr="00A46B39">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55A71B8" w14:textId="77777777" w:rsidR="008A3598" w:rsidRPr="0035618E" w:rsidRDefault="008A3598" w:rsidP="00A46B39">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C95F4F" w14:textId="77777777" w:rsidR="008A3598" w:rsidRPr="0035618E" w:rsidRDefault="008A3598" w:rsidP="00A46B39">
            <w:pPr>
              <w:jc w:val="right"/>
              <w:rPr>
                <w:sz w:val="18"/>
                <w:szCs w:val="18"/>
              </w:rPr>
            </w:pPr>
            <w:r w:rsidRPr="0035618E">
              <w:rPr>
                <w:sz w:val="18"/>
                <w:szCs w:val="18"/>
              </w:rPr>
              <w:t>Phone number (Contact person)</w:t>
            </w:r>
          </w:p>
          <w:p w14:paraId="4D5A2DC5" w14:textId="77777777" w:rsidR="008A3598" w:rsidRPr="0035618E" w:rsidRDefault="008A3598" w:rsidP="00A46B39">
            <w:pPr>
              <w:jc w:val="right"/>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9AB0C4" w14:textId="77777777" w:rsidR="008A3598" w:rsidRPr="0035618E" w:rsidRDefault="008A3598" w:rsidP="00A46B39">
            <w:pPr>
              <w:rPr>
                <w:sz w:val="20"/>
                <w:szCs w:val="20"/>
              </w:rPr>
            </w:pPr>
          </w:p>
        </w:tc>
      </w:tr>
      <w:tr w:rsidR="008A3598" w:rsidRPr="0035618E" w14:paraId="5386FAA6" w14:textId="77777777" w:rsidTr="00A46B39">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5FDEDAF" w14:textId="77777777" w:rsidR="008A3598" w:rsidRPr="0035618E" w:rsidRDefault="008A3598" w:rsidP="00A46B39">
            <w:pPr>
              <w:ind w:left="113" w:right="113"/>
              <w:jc w:val="center"/>
              <w:rPr>
                <w:b/>
                <w:sz w:val="18"/>
                <w:szCs w:val="18"/>
              </w:rPr>
            </w:pPr>
            <w:r w:rsidRPr="0035618E">
              <w:rPr>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99420F3" w14:textId="77777777" w:rsidR="008A3598" w:rsidRPr="0035618E" w:rsidRDefault="008A3598" w:rsidP="00A46B39">
            <w:pPr>
              <w:jc w:val="right"/>
              <w:rPr>
                <w:sz w:val="18"/>
                <w:szCs w:val="18"/>
              </w:rPr>
            </w:pPr>
            <w:r w:rsidRPr="0035618E">
              <w:rPr>
                <w:sz w:val="18"/>
                <w:szCs w:val="18"/>
              </w:rPr>
              <w:t>Account holder</w:t>
            </w:r>
            <w:r>
              <w:rPr>
                <w:rStyle w:val="FootnoteReference"/>
                <w:sz w:val="18"/>
                <w:szCs w:val="18"/>
              </w:rPr>
              <w:footnoteReference w:id="4"/>
            </w:r>
          </w:p>
          <w:p w14:paraId="02C0E3F8" w14:textId="77777777" w:rsidR="008A3598" w:rsidRPr="0035618E" w:rsidRDefault="008A3598" w:rsidP="00A46B39">
            <w:pPr>
              <w:jc w:val="right"/>
              <w:rPr>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3CF664D4" w14:textId="77777777" w:rsidR="008A3598" w:rsidRPr="0035618E" w:rsidRDefault="008A3598" w:rsidP="00A46B39">
            <w:pPr>
              <w:rPr>
                <w:sz w:val="20"/>
                <w:szCs w:val="20"/>
              </w:rPr>
            </w:pPr>
          </w:p>
        </w:tc>
      </w:tr>
      <w:tr w:rsidR="008A3598" w:rsidRPr="0035618E" w14:paraId="2F7F0299" w14:textId="77777777" w:rsidTr="00A46B39">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C4A96C8" w14:textId="77777777" w:rsidR="008A3598" w:rsidRPr="0035618E" w:rsidRDefault="008A3598" w:rsidP="00A46B39">
            <w:pPr>
              <w:rPr>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48766BF" w14:textId="77777777" w:rsidR="008A3598" w:rsidRPr="0035618E" w:rsidRDefault="008A3598" w:rsidP="00A46B39">
            <w:pPr>
              <w:jc w:val="right"/>
              <w:rPr>
                <w:sz w:val="18"/>
                <w:szCs w:val="18"/>
              </w:rPr>
            </w:pPr>
            <w:r w:rsidRPr="0035618E">
              <w:rPr>
                <w:sz w:val="18"/>
                <w:szCs w:val="18"/>
              </w:rPr>
              <w:t>IBAN n°</w:t>
            </w:r>
          </w:p>
          <w:p w14:paraId="697DA366" w14:textId="77777777" w:rsidR="008A3598" w:rsidRPr="0035618E" w:rsidRDefault="008A3598" w:rsidP="00A46B39">
            <w:pPr>
              <w:jc w:val="right"/>
              <w:rPr>
                <w:sz w:val="18"/>
                <w:szCs w:val="18"/>
              </w:rPr>
            </w:pPr>
            <w:r w:rsidRPr="0035618E">
              <w:rPr>
                <w:sz w:val="18"/>
                <w:szCs w:val="18"/>
              </w:rPr>
              <w:t>(if available)</w:t>
            </w:r>
          </w:p>
          <w:p w14:paraId="13F25D1E" w14:textId="77777777" w:rsidR="008A3598" w:rsidRPr="0035618E" w:rsidRDefault="008A3598" w:rsidP="00A46B39">
            <w:pPr>
              <w:jc w:val="right"/>
              <w:rPr>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3EB124D" w14:textId="77777777" w:rsidR="008A3598" w:rsidRPr="0035618E" w:rsidRDefault="008A3598" w:rsidP="00A46B39">
            <w:pPr>
              <w:rPr>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C29FBF8" w14:textId="77777777" w:rsidR="008A3598" w:rsidRPr="0035618E" w:rsidRDefault="008A3598" w:rsidP="00A46B39">
            <w:pPr>
              <w:jc w:val="right"/>
              <w:rPr>
                <w:sz w:val="18"/>
                <w:szCs w:val="18"/>
              </w:rPr>
            </w:pPr>
            <w:r w:rsidRPr="0035618E">
              <w:rPr>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1B45DCA" w14:textId="77777777" w:rsidR="008A3598" w:rsidRPr="0035618E" w:rsidRDefault="008A3598" w:rsidP="00A46B39">
            <w:pPr>
              <w:rPr>
                <w:sz w:val="20"/>
                <w:szCs w:val="20"/>
              </w:rPr>
            </w:pPr>
          </w:p>
        </w:tc>
      </w:tr>
      <w:tr w:rsidR="008A3598" w:rsidRPr="0035618E" w14:paraId="524D886F" w14:textId="77777777" w:rsidTr="00A46B39">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69376EF" w14:textId="77777777" w:rsidR="008A3598" w:rsidRPr="0035618E" w:rsidRDefault="008A3598" w:rsidP="00A46B39">
            <w:pPr>
              <w:rPr>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2467003" w14:textId="77777777" w:rsidR="008A3598" w:rsidRPr="0035618E" w:rsidRDefault="008A3598" w:rsidP="00A46B39">
            <w:pPr>
              <w:jc w:val="right"/>
              <w:rPr>
                <w:sz w:val="18"/>
                <w:szCs w:val="18"/>
              </w:rPr>
            </w:pPr>
            <w:r w:rsidRPr="0035618E">
              <w:rPr>
                <w:sz w:val="18"/>
                <w:szCs w:val="18"/>
              </w:rPr>
              <w:t>Bank name</w:t>
            </w:r>
          </w:p>
          <w:p w14:paraId="7343FDFA" w14:textId="77777777" w:rsidR="008A3598" w:rsidRPr="0035618E" w:rsidRDefault="008A3598" w:rsidP="00A46B39">
            <w:pPr>
              <w:jc w:val="right"/>
              <w:rPr>
                <w:sz w:val="18"/>
                <w:szCs w:val="18"/>
              </w:rPr>
            </w:pPr>
            <w:r w:rsidRPr="0035618E">
              <w:rPr>
                <w:sz w:val="18"/>
                <w:szCs w:val="18"/>
              </w:rPr>
              <w:t>and Branch</w:t>
            </w:r>
          </w:p>
          <w:p w14:paraId="12734653" w14:textId="77777777" w:rsidR="008A3598" w:rsidRPr="0035618E" w:rsidRDefault="008A3598" w:rsidP="00A46B39">
            <w:pPr>
              <w:jc w:val="right"/>
              <w:rPr>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B5DA435" w14:textId="77777777" w:rsidR="008A3598" w:rsidRPr="0035618E" w:rsidRDefault="008A3598" w:rsidP="00A46B39">
            <w:pPr>
              <w:rPr>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2717F17" w14:textId="77777777" w:rsidR="008A3598" w:rsidRPr="0035618E" w:rsidRDefault="008A3598" w:rsidP="00A46B39">
            <w:pPr>
              <w:jc w:val="right"/>
              <w:rPr>
                <w:sz w:val="18"/>
                <w:szCs w:val="18"/>
              </w:rPr>
            </w:pPr>
            <w:r w:rsidRPr="0035618E">
              <w:rPr>
                <w:sz w:val="18"/>
                <w:szCs w:val="18"/>
              </w:rPr>
              <w:t xml:space="preserve">BIC/SWIFT Code </w:t>
            </w:r>
          </w:p>
          <w:p w14:paraId="57255651" w14:textId="77777777" w:rsidR="008A3598" w:rsidRPr="0035618E" w:rsidRDefault="008A3598" w:rsidP="00A46B39">
            <w:pPr>
              <w:jc w:val="right"/>
              <w:rPr>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E6D4DC6" w14:textId="77777777" w:rsidR="008A3598" w:rsidRPr="0035618E" w:rsidRDefault="008A3598" w:rsidP="00A46B39">
            <w:pPr>
              <w:rPr>
                <w:sz w:val="20"/>
                <w:szCs w:val="20"/>
              </w:rPr>
            </w:pPr>
          </w:p>
        </w:tc>
      </w:tr>
      <w:tr w:rsidR="008A3598" w:rsidRPr="0035618E" w14:paraId="46D081A5" w14:textId="77777777" w:rsidTr="00A46B39">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377EC8F" w14:textId="77777777" w:rsidR="008A3598" w:rsidRPr="0035618E" w:rsidRDefault="008A3598" w:rsidP="00A46B39">
            <w:pPr>
              <w:rPr>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ABAE272" w14:textId="77777777" w:rsidR="008A3598" w:rsidRPr="0035618E" w:rsidRDefault="008A3598" w:rsidP="00A46B39">
            <w:pPr>
              <w:jc w:val="right"/>
              <w:rPr>
                <w:sz w:val="18"/>
                <w:szCs w:val="18"/>
              </w:rPr>
            </w:pPr>
            <w:r w:rsidRPr="0035618E">
              <w:rPr>
                <w:sz w:val="18"/>
                <w:szCs w:val="18"/>
              </w:rPr>
              <w:t xml:space="preserve">Bank Address </w:t>
            </w:r>
          </w:p>
          <w:p w14:paraId="5E8E079A" w14:textId="77777777" w:rsidR="008A3598" w:rsidRPr="0035618E" w:rsidRDefault="008A3598" w:rsidP="00A46B39">
            <w:pPr>
              <w:jc w:val="right"/>
              <w:rPr>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9C69722" w14:textId="77777777" w:rsidR="008A3598" w:rsidRPr="0035618E" w:rsidRDefault="008A3598" w:rsidP="00A46B39">
            <w:pPr>
              <w:rPr>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A0B451" w14:textId="77777777" w:rsidR="008A3598" w:rsidRPr="0035618E" w:rsidRDefault="008A3598" w:rsidP="00A46B39">
            <w:pPr>
              <w:jc w:val="right"/>
              <w:rPr>
                <w:sz w:val="18"/>
                <w:szCs w:val="18"/>
              </w:rPr>
            </w:pPr>
            <w:r w:rsidRPr="0035618E">
              <w:rPr>
                <w:sz w:val="18"/>
                <w:szCs w:val="18"/>
              </w:rPr>
              <w:t>Account currency</w:t>
            </w:r>
            <w:r>
              <w:rPr>
                <w:rStyle w:val="FootnoteReference"/>
                <w:sz w:val="18"/>
                <w:szCs w:val="18"/>
              </w:rPr>
              <w:footnoteReference w:id="5"/>
            </w:r>
            <w:r w:rsidRPr="0035618E">
              <w:rPr>
                <w:sz w:val="18"/>
                <w:szCs w:val="18"/>
              </w:rPr>
              <w:t xml:space="preserve"> </w:t>
            </w:r>
            <w:r w:rsidRPr="0035618E">
              <w:rPr>
                <w:color w:val="FF0000"/>
                <w:sz w:val="16"/>
                <w:szCs w:val="16"/>
              </w:rPr>
              <w:t>►</w:t>
            </w:r>
            <w:r w:rsidRPr="0035618E">
              <w:rPr>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A324D6A" w14:textId="77777777" w:rsidR="008A3598" w:rsidRPr="0035618E" w:rsidRDefault="008A3598" w:rsidP="00A46B39">
            <w:pPr>
              <w:rPr>
                <w:sz w:val="20"/>
                <w:szCs w:val="20"/>
              </w:rPr>
            </w:pPr>
          </w:p>
        </w:tc>
      </w:tr>
      <w:bookmarkEnd w:id="0"/>
    </w:tbl>
    <w:p w14:paraId="0AA011AC" w14:textId="77777777" w:rsidR="008A3598" w:rsidRDefault="008A3598">
      <w:pPr>
        <w:pStyle w:val="BodyText"/>
        <w:spacing w:before="1"/>
        <w:ind w:left="0"/>
        <w:jc w:val="left"/>
        <w:rPr>
          <w:b/>
          <w:sz w:val="14"/>
        </w:rPr>
      </w:pPr>
    </w:p>
    <w:p w14:paraId="092A0294" w14:textId="77777777" w:rsidR="0091459B" w:rsidRDefault="0091459B">
      <w:pPr>
        <w:spacing w:line="217" w:lineRule="exact"/>
        <w:sectPr w:rsidR="0091459B" w:rsidSect="007F038E">
          <w:type w:val="continuous"/>
          <w:pgSz w:w="11900" w:h="16840"/>
          <w:pgMar w:top="709" w:right="720" w:bottom="720" w:left="720" w:header="340" w:footer="397" w:gutter="0"/>
          <w:cols w:space="720"/>
          <w:titlePg/>
          <w:docGrid w:linePitch="299"/>
        </w:sectPr>
      </w:pPr>
    </w:p>
    <w:p w14:paraId="2BB19BC4" w14:textId="77777777" w:rsidR="0091459B" w:rsidRDefault="004F08F0">
      <w:pPr>
        <w:pStyle w:val="Heading1"/>
        <w:numPr>
          <w:ilvl w:val="0"/>
          <w:numId w:val="17"/>
        </w:numPr>
        <w:tabs>
          <w:tab w:val="left" w:pos="576"/>
          <w:tab w:val="left" w:pos="10383"/>
        </w:tabs>
        <w:ind w:hanging="316"/>
        <w:jc w:val="left"/>
      </w:pPr>
      <w:r>
        <w:rPr>
          <w:u w:val="single" w:color="808080"/>
        </w:rPr>
        <w:lastRenderedPageBreak/>
        <w:t>Terms</w:t>
      </w:r>
      <w:r>
        <w:rPr>
          <w:spacing w:val="-4"/>
          <w:u w:val="single" w:color="808080"/>
        </w:rPr>
        <w:t xml:space="preserve"> </w:t>
      </w:r>
      <w:r>
        <w:rPr>
          <w:u w:val="single" w:color="808080"/>
        </w:rPr>
        <w:t>of</w:t>
      </w:r>
      <w:r>
        <w:rPr>
          <w:spacing w:val="-3"/>
          <w:u w:val="single" w:color="808080"/>
        </w:rPr>
        <w:t xml:space="preserve"> </w:t>
      </w:r>
      <w:r>
        <w:rPr>
          <w:u w:val="single" w:color="808080"/>
        </w:rPr>
        <w:t>reference/Table</w:t>
      </w:r>
      <w:r>
        <w:rPr>
          <w:spacing w:val="-3"/>
          <w:u w:val="single" w:color="808080"/>
        </w:rPr>
        <w:t xml:space="preserve"> </w:t>
      </w:r>
      <w:r>
        <w:rPr>
          <w:u w:val="single" w:color="808080"/>
        </w:rPr>
        <w:t>of</w:t>
      </w:r>
      <w:r>
        <w:rPr>
          <w:spacing w:val="-3"/>
          <w:u w:val="single" w:color="808080"/>
        </w:rPr>
        <w:t xml:space="preserve"> </w:t>
      </w:r>
      <w:r>
        <w:rPr>
          <w:u w:val="single" w:color="808080"/>
        </w:rPr>
        <w:t>unit</w:t>
      </w:r>
      <w:r>
        <w:rPr>
          <w:spacing w:val="-3"/>
          <w:u w:val="single" w:color="808080"/>
        </w:rPr>
        <w:t xml:space="preserve"> </w:t>
      </w:r>
      <w:r>
        <w:rPr>
          <w:u w:val="single" w:color="808080"/>
        </w:rPr>
        <w:t>fees</w:t>
      </w:r>
      <w:r>
        <w:rPr>
          <w:u w:val="single" w:color="808080"/>
        </w:rPr>
        <w:tab/>
      </w:r>
    </w:p>
    <w:p w14:paraId="57B18A4A" w14:textId="77777777" w:rsidR="0091459B" w:rsidRDefault="0091459B">
      <w:pPr>
        <w:pStyle w:val="BodyText"/>
        <w:spacing w:before="4"/>
        <w:ind w:left="0"/>
        <w:jc w:val="left"/>
        <w:rPr>
          <w:b/>
          <w:sz w:val="23"/>
        </w:rPr>
      </w:pPr>
    </w:p>
    <w:p w14:paraId="51131BCA" w14:textId="77777777" w:rsidR="0091459B" w:rsidRDefault="004F08F0">
      <w:pPr>
        <w:spacing w:before="102"/>
        <w:ind w:left="291" w:right="417"/>
        <w:jc w:val="both"/>
        <w:rPr>
          <w:sz w:val="20"/>
        </w:rPr>
      </w:pPr>
      <w:r>
        <w:rPr>
          <w:sz w:val="20"/>
        </w:rPr>
        <w:t>The Council of Europe is currently implementing a Project on the Project iLegend III, Intercultural Learning</w:t>
      </w:r>
      <w:r>
        <w:rPr>
          <w:spacing w:val="1"/>
          <w:sz w:val="20"/>
        </w:rPr>
        <w:t xml:space="preserve"> </w:t>
      </w:r>
      <w:r>
        <w:rPr>
          <w:sz w:val="20"/>
        </w:rPr>
        <w:t>Exchange through Global Education, Networking and Dialogue. In that context, it is looking for a maximum of 40</w:t>
      </w:r>
      <w:r>
        <w:rPr>
          <w:spacing w:val="1"/>
          <w:sz w:val="20"/>
        </w:rPr>
        <w:t xml:space="preserve"> </w:t>
      </w:r>
      <w:r>
        <w:rPr>
          <w:sz w:val="20"/>
        </w:rPr>
        <w:t>(forty)</w:t>
      </w:r>
      <w:r>
        <w:rPr>
          <w:spacing w:val="-4"/>
          <w:sz w:val="20"/>
        </w:rPr>
        <w:t xml:space="preserve"> </w:t>
      </w:r>
      <w:r>
        <w:rPr>
          <w:sz w:val="20"/>
        </w:rPr>
        <w:t>providers</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provision</w:t>
      </w:r>
      <w:r>
        <w:rPr>
          <w:spacing w:val="-4"/>
          <w:sz w:val="20"/>
        </w:rPr>
        <w:t xml:space="preserve"> </w:t>
      </w:r>
      <w:r>
        <w:rPr>
          <w:sz w:val="20"/>
        </w:rPr>
        <w:t>of</w:t>
      </w:r>
      <w:r>
        <w:rPr>
          <w:spacing w:val="-4"/>
          <w:sz w:val="20"/>
        </w:rPr>
        <w:t xml:space="preserve"> </w:t>
      </w:r>
      <w:r>
        <w:rPr>
          <w:sz w:val="20"/>
        </w:rPr>
        <w:t>national</w:t>
      </w:r>
      <w:r>
        <w:rPr>
          <w:spacing w:val="-3"/>
          <w:sz w:val="20"/>
        </w:rPr>
        <w:t xml:space="preserve"> </w:t>
      </w:r>
      <w:r>
        <w:rPr>
          <w:sz w:val="20"/>
        </w:rPr>
        <w:t>consultancy</w:t>
      </w:r>
      <w:r>
        <w:rPr>
          <w:spacing w:val="-5"/>
          <w:sz w:val="20"/>
        </w:rPr>
        <w:t xml:space="preserve"> </w:t>
      </w:r>
      <w:r>
        <w:rPr>
          <w:sz w:val="20"/>
        </w:rPr>
        <w:t>services</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requested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Council</w:t>
      </w:r>
      <w:r>
        <w:rPr>
          <w:spacing w:val="-3"/>
          <w:sz w:val="20"/>
        </w:rPr>
        <w:t xml:space="preserve"> </w:t>
      </w:r>
      <w:r>
        <w:rPr>
          <w:sz w:val="20"/>
        </w:rPr>
        <w:t>on</w:t>
      </w:r>
      <w:r>
        <w:rPr>
          <w:spacing w:val="-5"/>
          <w:sz w:val="20"/>
        </w:rPr>
        <w:t xml:space="preserve"> </w:t>
      </w:r>
      <w:r>
        <w:rPr>
          <w:sz w:val="20"/>
        </w:rPr>
        <w:t>an</w:t>
      </w:r>
      <w:r>
        <w:rPr>
          <w:spacing w:val="-4"/>
          <w:sz w:val="20"/>
        </w:rPr>
        <w:t xml:space="preserve"> </w:t>
      </w:r>
      <w:r>
        <w:rPr>
          <w:sz w:val="20"/>
        </w:rPr>
        <w:t>as</w:t>
      </w:r>
      <w:r>
        <w:rPr>
          <w:spacing w:val="-4"/>
          <w:sz w:val="20"/>
        </w:rPr>
        <w:t xml:space="preserve"> </w:t>
      </w:r>
      <w:r>
        <w:rPr>
          <w:sz w:val="20"/>
        </w:rPr>
        <w:t>needed</w:t>
      </w:r>
      <w:r>
        <w:rPr>
          <w:spacing w:val="-60"/>
          <w:sz w:val="20"/>
        </w:rPr>
        <w:t xml:space="preserve"> </w:t>
      </w:r>
      <w:r>
        <w:rPr>
          <w:sz w:val="20"/>
        </w:rPr>
        <w:t>basis,</w:t>
      </w:r>
      <w:r>
        <w:rPr>
          <w:spacing w:val="-2"/>
          <w:sz w:val="20"/>
        </w:rPr>
        <w:t xml:space="preserve"> </w:t>
      </w:r>
      <w:r>
        <w:rPr>
          <w:sz w:val="20"/>
        </w:rPr>
        <w:t>in</w:t>
      </w:r>
      <w:r>
        <w:rPr>
          <w:spacing w:val="-1"/>
          <w:sz w:val="20"/>
        </w:rPr>
        <w:t xml:space="preserve"> </w:t>
      </w:r>
      <w:r>
        <w:rPr>
          <w:sz w:val="20"/>
        </w:rPr>
        <w:t>compliance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ordering</w:t>
      </w:r>
      <w:r>
        <w:rPr>
          <w:spacing w:val="-2"/>
          <w:sz w:val="20"/>
        </w:rPr>
        <w:t xml:space="preserve"> </w:t>
      </w:r>
      <w:r>
        <w:rPr>
          <w:sz w:val="20"/>
        </w:rPr>
        <w:t>procedure</w:t>
      </w:r>
      <w:r>
        <w:rPr>
          <w:spacing w:val="-1"/>
          <w:sz w:val="20"/>
        </w:rPr>
        <w:t xml:space="preserve"> </w:t>
      </w:r>
      <w:r>
        <w:rPr>
          <w:sz w:val="20"/>
        </w:rPr>
        <w:t>defined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Framework</w:t>
      </w:r>
      <w:r>
        <w:rPr>
          <w:spacing w:val="-2"/>
          <w:sz w:val="20"/>
        </w:rPr>
        <w:t xml:space="preserve"> </w:t>
      </w:r>
      <w:r>
        <w:rPr>
          <w:sz w:val="20"/>
        </w:rPr>
        <w:t>Contract.</w:t>
      </w:r>
    </w:p>
    <w:p w14:paraId="651DE53A" w14:textId="77777777" w:rsidR="0091459B" w:rsidRDefault="0091459B">
      <w:pPr>
        <w:pStyle w:val="BodyText"/>
        <w:ind w:left="0"/>
        <w:jc w:val="left"/>
        <w:rPr>
          <w:sz w:val="23"/>
        </w:rPr>
      </w:pPr>
    </w:p>
    <w:p w14:paraId="46EFE1E6" w14:textId="4552D5E5" w:rsidR="0091459B" w:rsidRDefault="004F08F0">
      <w:pPr>
        <w:spacing w:line="271" w:lineRule="auto"/>
        <w:ind w:left="291"/>
        <w:rPr>
          <w:sz w:val="20"/>
        </w:rPr>
      </w:pPr>
      <w:r>
        <w:rPr>
          <w:sz w:val="20"/>
        </w:rPr>
        <w:t>Each</w:t>
      </w:r>
      <w:r>
        <w:rPr>
          <w:spacing w:val="11"/>
          <w:sz w:val="20"/>
        </w:rPr>
        <w:t xml:space="preserve"> </w:t>
      </w:r>
      <w:r>
        <w:rPr>
          <w:sz w:val="20"/>
        </w:rPr>
        <w:t>time</w:t>
      </w:r>
      <w:r>
        <w:rPr>
          <w:spacing w:val="12"/>
          <w:sz w:val="20"/>
        </w:rPr>
        <w:t xml:space="preserve"> </w:t>
      </w:r>
      <w:r>
        <w:rPr>
          <w:sz w:val="20"/>
        </w:rPr>
        <w:t>an</w:t>
      </w:r>
      <w:r>
        <w:rPr>
          <w:spacing w:val="11"/>
          <w:sz w:val="20"/>
        </w:rPr>
        <w:t xml:space="preserve"> </w:t>
      </w:r>
      <w:r>
        <w:rPr>
          <w:sz w:val="20"/>
        </w:rPr>
        <w:t>order</w:t>
      </w:r>
      <w:r>
        <w:rPr>
          <w:spacing w:val="12"/>
          <w:sz w:val="20"/>
        </w:rPr>
        <w:t xml:space="preserve"> </w:t>
      </w:r>
      <w:r>
        <w:rPr>
          <w:sz w:val="20"/>
        </w:rPr>
        <w:t>form</w:t>
      </w:r>
      <w:r>
        <w:rPr>
          <w:spacing w:val="10"/>
          <w:sz w:val="20"/>
        </w:rPr>
        <w:t xml:space="preserve"> </w:t>
      </w:r>
      <w:r>
        <w:rPr>
          <w:sz w:val="20"/>
        </w:rPr>
        <w:t>is</w:t>
      </w:r>
      <w:r>
        <w:rPr>
          <w:spacing w:val="12"/>
          <w:sz w:val="20"/>
        </w:rPr>
        <w:t xml:space="preserve"> </w:t>
      </w:r>
      <w:r>
        <w:rPr>
          <w:sz w:val="20"/>
        </w:rPr>
        <w:t>sent,</w:t>
      </w:r>
      <w:r>
        <w:rPr>
          <w:spacing w:val="12"/>
          <w:sz w:val="20"/>
        </w:rPr>
        <w:t xml:space="preserve"> </w:t>
      </w:r>
      <w:r>
        <w:rPr>
          <w:sz w:val="20"/>
        </w:rPr>
        <w:t>the</w:t>
      </w:r>
      <w:r>
        <w:rPr>
          <w:spacing w:val="11"/>
          <w:sz w:val="20"/>
        </w:rPr>
        <w:t xml:space="preserve"> </w:t>
      </w:r>
      <w:r>
        <w:rPr>
          <w:sz w:val="20"/>
        </w:rPr>
        <w:t>selected</w:t>
      </w:r>
      <w:r>
        <w:rPr>
          <w:spacing w:val="12"/>
          <w:sz w:val="20"/>
        </w:rPr>
        <w:t xml:space="preserve"> </w:t>
      </w:r>
      <w:r>
        <w:rPr>
          <w:sz w:val="20"/>
        </w:rPr>
        <w:t>Provider</w:t>
      </w:r>
      <w:r>
        <w:rPr>
          <w:spacing w:val="11"/>
          <w:sz w:val="20"/>
        </w:rPr>
        <w:t xml:space="preserve"> </w:t>
      </w:r>
      <w:r>
        <w:rPr>
          <w:sz w:val="20"/>
        </w:rPr>
        <w:t>undertakes</w:t>
      </w:r>
      <w:r>
        <w:rPr>
          <w:spacing w:val="12"/>
          <w:sz w:val="20"/>
        </w:rPr>
        <w:t xml:space="preserve"> </w:t>
      </w:r>
      <w:r>
        <w:rPr>
          <w:sz w:val="20"/>
        </w:rPr>
        <w:t>to</w:t>
      </w:r>
      <w:r>
        <w:rPr>
          <w:spacing w:val="12"/>
          <w:sz w:val="20"/>
        </w:rPr>
        <w:t xml:space="preserve"> </w:t>
      </w:r>
      <w:r>
        <w:rPr>
          <w:sz w:val="20"/>
        </w:rPr>
        <w:t>take</w:t>
      </w:r>
      <w:r>
        <w:rPr>
          <w:spacing w:val="11"/>
          <w:sz w:val="20"/>
        </w:rPr>
        <w:t xml:space="preserve"> </w:t>
      </w:r>
      <w:r>
        <w:rPr>
          <w:sz w:val="20"/>
        </w:rPr>
        <w:t>all</w:t>
      </w:r>
      <w:r>
        <w:rPr>
          <w:spacing w:val="12"/>
          <w:sz w:val="20"/>
        </w:rPr>
        <w:t xml:space="preserve"> </w:t>
      </w:r>
      <w:r>
        <w:rPr>
          <w:sz w:val="20"/>
        </w:rPr>
        <w:t>the</w:t>
      </w:r>
      <w:r>
        <w:rPr>
          <w:spacing w:val="11"/>
          <w:sz w:val="20"/>
        </w:rPr>
        <w:t xml:space="preserve"> </w:t>
      </w:r>
      <w:r>
        <w:rPr>
          <w:sz w:val="20"/>
        </w:rPr>
        <w:t>necessary</w:t>
      </w:r>
      <w:r>
        <w:rPr>
          <w:spacing w:val="12"/>
          <w:sz w:val="20"/>
        </w:rPr>
        <w:t xml:space="preserve"> </w:t>
      </w:r>
      <w:r>
        <w:rPr>
          <w:sz w:val="20"/>
        </w:rPr>
        <w:t>measures</w:t>
      </w:r>
      <w:r>
        <w:rPr>
          <w:spacing w:val="12"/>
          <w:sz w:val="20"/>
        </w:rPr>
        <w:t xml:space="preserve"> </w:t>
      </w:r>
      <w:r>
        <w:rPr>
          <w:sz w:val="20"/>
        </w:rPr>
        <w:t>to</w:t>
      </w:r>
      <w:r>
        <w:rPr>
          <w:spacing w:val="11"/>
          <w:sz w:val="20"/>
        </w:rPr>
        <w:t xml:space="preserve"> </w:t>
      </w:r>
      <w:r>
        <w:rPr>
          <w:sz w:val="20"/>
        </w:rPr>
        <w:t>send</w:t>
      </w:r>
      <w:r>
        <w:rPr>
          <w:spacing w:val="12"/>
          <w:sz w:val="20"/>
        </w:rPr>
        <w:t xml:space="preserve"> </w:t>
      </w:r>
      <w:r>
        <w:rPr>
          <w:sz w:val="20"/>
        </w:rPr>
        <w:t>it</w:t>
      </w:r>
      <w:r>
        <w:rPr>
          <w:spacing w:val="-60"/>
          <w:sz w:val="20"/>
        </w:rPr>
        <w:t xml:space="preserve"> </w:t>
      </w:r>
      <w:r>
        <w:rPr>
          <w:sz w:val="20"/>
        </w:rPr>
        <w:t>signed</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Council</w:t>
      </w:r>
      <w:r>
        <w:rPr>
          <w:spacing w:val="-1"/>
          <w:sz w:val="20"/>
        </w:rPr>
        <w:t xml:space="preserve"> </w:t>
      </w:r>
      <w:r>
        <w:rPr>
          <w:sz w:val="20"/>
        </w:rPr>
        <w:t xml:space="preserve">within </w:t>
      </w:r>
      <w:r w:rsidR="00120119">
        <w:rPr>
          <w:sz w:val="20"/>
        </w:rPr>
        <w:t>2</w:t>
      </w:r>
      <w:r>
        <w:rPr>
          <w:spacing w:val="-1"/>
          <w:sz w:val="20"/>
        </w:rPr>
        <w:t xml:space="preserve"> </w:t>
      </w:r>
      <w:r>
        <w:rPr>
          <w:sz w:val="20"/>
        </w:rPr>
        <w:t>(t</w:t>
      </w:r>
      <w:r w:rsidR="00120119">
        <w:rPr>
          <w:sz w:val="20"/>
        </w:rPr>
        <w:t>wo</w:t>
      </w:r>
      <w:r>
        <w:rPr>
          <w:sz w:val="20"/>
        </w:rPr>
        <w:t>)</w:t>
      </w:r>
      <w:r>
        <w:rPr>
          <w:spacing w:val="-1"/>
          <w:sz w:val="20"/>
        </w:rPr>
        <w:t xml:space="preserve"> </w:t>
      </w:r>
      <w:r>
        <w:rPr>
          <w:sz w:val="20"/>
        </w:rPr>
        <w:t>working</w:t>
      </w:r>
      <w:r>
        <w:rPr>
          <w:spacing w:val="-1"/>
          <w:sz w:val="20"/>
        </w:rPr>
        <w:t xml:space="preserve"> </w:t>
      </w:r>
      <w:r>
        <w:rPr>
          <w:sz w:val="20"/>
        </w:rPr>
        <w:t>days</w:t>
      </w:r>
      <w:r>
        <w:rPr>
          <w:spacing w:val="-1"/>
          <w:sz w:val="20"/>
        </w:rPr>
        <w:t xml:space="preserve"> </w:t>
      </w:r>
      <w:r>
        <w:rPr>
          <w:sz w:val="20"/>
        </w:rPr>
        <w:t>after</w:t>
      </w:r>
      <w:r>
        <w:rPr>
          <w:spacing w:val="-1"/>
          <w:sz w:val="20"/>
        </w:rPr>
        <w:t xml:space="preserve"> </w:t>
      </w:r>
      <w:r>
        <w:rPr>
          <w:sz w:val="20"/>
        </w:rPr>
        <w:t>its</w:t>
      </w:r>
      <w:r>
        <w:rPr>
          <w:spacing w:val="-2"/>
          <w:sz w:val="20"/>
        </w:rPr>
        <w:t xml:space="preserve"> </w:t>
      </w:r>
      <w:r>
        <w:rPr>
          <w:sz w:val="20"/>
        </w:rPr>
        <w:t>reception.</w:t>
      </w:r>
    </w:p>
    <w:p w14:paraId="7BBA09BF" w14:textId="77777777" w:rsidR="0091459B" w:rsidRDefault="0091459B">
      <w:pPr>
        <w:pStyle w:val="BodyText"/>
        <w:spacing w:before="7"/>
        <w:ind w:left="0"/>
        <w:jc w:val="left"/>
        <w:rPr>
          <w:sz w:val="23"/>
        </w:rPr>
      </w:pPr>
    </w:p>
    <w:p w14:paraId="2B14D262" w14:textId="77777777" w:rsidR="0091459B" w:rsidRDefault="004F08F0">
      <w:pPr>
        <w:ind w:left="291"/>
        <w:rPr>
          <w:b/>
          <w:sz w:val="20"/>
        </w:rPr>
      </w:pPr>
      <w:r>
        <w:rPr>
          <w:b/>
          <w:sz w:val="20"/>
        </w:rPr>
        <w:t>Pooling</w:t>
      </w:r>
    </w:p>
    <w:p w14:paraId="58D7C5F4" w14:textId="77777777" w:rsidR="0091459B" w:rsidRDefault="004F08F0">
      <w:pPr>
        <w:spacing w:before="37" w:line="276" w:lineRule="auto"/>
        <w:ind w:left="291" w:right="106"/>
        <w:rPr>
          <w:sz w:val="20"/>
        </w:rPr>
      </w:pPr>
      <w:r>
        <w:rPr>
          <w:sz w:val="20"/>
        </w:rPr>
        <w:t>For</w:t>
      </w:r>
      <w:r>
        <w:rPr>
          <w:spacing w:val="-12"/>
          <w:sz w:val="20"/>
        </w:rPr>
        <w:t xml:space="preserve"> </w:t>
      </w:r>
      <w:r>
        <w:rPr>
          <w:sz w:val="20"/>
        </w:rPr>
        <w:t>each</w:t>
      </w:r>
      <w:r>
        <w:rPr>
          <w:spacing w:val="-12"/>
          <w:sz w:val="20"/>
        </w:rPr>
        <w:t xml:space="preserve"> </w:t>
      </w:r>
      <w:r>
        <w:rPr>
          <w:sz w:val="20"/>
        </w:rPr>
        <w:t>order,</w:t>
      </w:r>
      <w:r>
        <w:rPr>
          <w:spacing w:val="-11"/>
          <w:sz w:val="20"/>
        </w:rPr>
        <w:t xml:space="preserve"> </w:t>
      </w:r>
      <w:r>
        <w:rPr>
          <w:sz w:val="20"/>
        </w:rPr>
        <w:t>the</w:t>
      </w:r>
      <w:r>
        <w:rPr>
          <w:spacing w:val="-12"/>
          <w:sz w:val="20"/>
        </w:rPr>
        <w:t xml:space="preserve"> </w:t>
      </w:r>
      <w:r>
        <w:rPr>
          <w:sz w:val="20"/>
        </w:rPr>
        <w:t>Council</w:t>
      </w:r>
      <w:r>
        <w:rPr>
          <w:spacing w:val="-12"/>
          <w:sz w:val="20"/>
        </w:rPr>
        <w:t xml:space="preserve"> </w:t>
      </w:r>
      <w:r>
        <w:rPr>
          <w:sz w:val="20"/>
        </w:rPr>
        <w:t>will</w:t>
      </w:r>
      <w:r>
        <w:rPr>
          <w:spacing w:val="-11"/>
          <w:sz w:val="20"/>
        </w:rPr>
        <w:t xml:space="preserve"> </w:t>
      </w:r>
      <w:r>
        <w:rPr>
          <w:sz w:val="20"/>
        </w:rPr>
        <w:t>select</w:t>
      </w:r>
      <w:r>
        <w:rPr>
          <w:spacing w:val="-12"/>
          <w:sz w:val="20"/>
        </w:rPr>
        <w:t xml:space="preserve"> </w:t>
      </w:r>
      <w:r>
        <w:rPr>
          <w:sz w:val="20"/>
        </w:rPr>
        <w:t>from</w:t>
      </w:r>
      <w:r>
        <w:rPr>
          <w:spacing w:val="-13"/>
          <w:sz w:val="20"/>
        </w:rPr>
        <w:t xml:space="preserve"> </w:t>
      </w:r>
      <w:r>
        <w:rPr>
          <w:sz w:val="20"/>
        </w:rPr>
        <w:t>the</w:t>
      </w:r>
      <w:r>
        <w:rPr>
          <w:spacing w:val="-11"/>
          <w:sz w:val="20"/>
        </w:rPr>
        <w:t xml:space="preserve"> </w:t>
      </w:r>
      <w:r>
        <w:rPr>
          <w:sz w:val="20"/>
        </w:rPr>
        <w:t>pool</w:t>
      </w:r>
      <w:r>
        <w:rPr>
          <w:spacing w:val="-12"/>
          <w:sz w:val="20"/>
        </w:rPr>
        <w:t xml:space="preserve"> </w:t>
      </w:r>
      <w:r>
        <w:rPr>
          <w:sz w:val="20"/>
        </w:rPr>
        <w:t>of</w:t>
      </w:r>
      <w:r>
        <w:rPr>
          <w:spacing w:val="-12"/>
          <w:sz w:val="20"/>
        </w:rPr>
        <w:t xml:space="preserve"> </w:t>
      </w:r>
      <w:r>
        <w:rPr>
          <w:sz w:val="20"/>
        </w:rPr>
        <w:t>pre-selected</w:t>
      </w:r>
      <w:r>
        <w:rPr>
          <w:spacing w:val="-11"/>
          <w:sz w:val="20"/>
        </w:rPr>
        <w:t xml:space="preserve"> </w:t>
      </w:r>
      <w:r>
        <w:rPr>
          <w:sz w:val="20"/>
        </w:rPr>
        <w:t>tenderers</w:t>
      </w:r>
      <w:r>
        <w:rPr>
          <w:spacing w:val="-12"/>
          <w:sz w:val="20"/>
        </w:rPr>
        <w:t xml:space="preserve"> </w:t>
      </w:r>
      <w:r>
        <w:rPr>
          <w:sz w:val="20"/>
        </w:rPr>
        <w:t>the</w:t>
      </w:r>
      <w:r>
        <w:rPr>
          <w:spacing w:val="-12"/>
          <w:sz w:val="20"/>
        </w:rPr>
        <w:t xml:space="preserve"> </w:t>
      </w:r>
      <w:r>
        <w:rPr>
          <w:sz w:val="20"/>
        </w:rPr>
        <w:t>Provider</w:t>
      </w:r>
      <w:r>
        <w:rPr>
          <w:spacing w:val="-11"/>
          <w:sz w:val="20"/>
        </w:rPr>
        <w:t xml:space="preserve"> </w:t>
      </w:r>
      <w:r>
        <w:rPr>
          <w:sz w:val="20"/>
        </w:rPr>
        <w:t>who</w:t>
      </w:r>
      <w:r>
        <w:rPr>
          <w:spacing w:val="-12"/>
          <w:sz w:val="20"/>
        </w:rPr>
        <w:t xml:space="preserve"> </w:t>
      </w:r>
      <w:r>
        <w:rPr>
          <w:sz w:val="20"/>
        </w:rPr>
        <w:t>demonstrably</w:t>
      </w:r>
      <w:r>
        <w:rPr>
          <w:spacing w:val="-12"/>
          <w:sz w:val="20"/>
        </w:rPr>
        <w:t xml:space="preserve"> </w:t>
      </w:r>
      <w:r>
        <w:rPr>
          <w:sz w:val="20"/>
        </w:rPr>
        <w:t>offers</w:t>
      </w:r>
      <w:r>
        <w:rPr>
          <w:spacing w:val="-59"/>
          <w:sz w:val="20"/>
        </w:rPr>
        <w:t xml:space="preserve"> </w:t>
      </w:r>
      <w:r>
        <w:rPr>
          <w:sz w:val="20"/>
        </w:rPr>
        <w:t>best</w:t>
      </w:r>
      <w:r>
        <w:rPr>
          <w:spacing w:val="-2"/>
          <w:sz w:val="20"/>
        </w:rPr>
        <w:t xml:space="preserve"> </w:t>
      </w:r>
      <w:r>
        <w:rPr>
          <w:sz w:val="20"/>
        </w:rPr>
        <w:t>value</w:t>
      </w:r>
      <w:r>
        <w:rPr>
          <w:spacing w:val="-1"/>
          <w:sz w:val="20"/>
        </w:rPr>
        <w:t xml:space="preserve"> </w:t>
      </w:r>
      <w:r>
        <w:rPr>
          <w:sz w:val="20"/>
        </w:rPr>
        <w:t>for</w:t>
      </w:r>
      <w:r>
        <w:rPr>
          <w:spacing w:val="-2"/>
          <w:sz w:val="20"/>
        </w:rPr>
        <w:t xml:space="preserve"> </w:t>
      </w:r>
      <w:r>
        <w:rPr>
          <w:sz w:val="20"/>
        </w:rPr>
        <w:t>money</w:t>
      </w:r>
      <w:r>
        <w:rPr>
          <w:spacing w:val="-1"/>
          <w:sz w:val="20"/>
        </w:rPr>
        <w:t xml:space="preserve"> </w:t>
      </w:r>
      <w:r>
        <w:rPr>
          <w:sz w:val="20"/>
        </w:rPr>
        <w:t>for</w:t>
      </w:r>
      <w:r>
        <w:rPr>
          <w:spacing w:val="-2"/>
          <w:sz w:val="20"/>
        </w:rPr>
        <w:t xml:space="preserve"> </w:t>
      </w:r>
      <w:r>
        <w:rPr>
          <w:sz w:val="20"/>
        </w:rPr>
        <w:t>its</w:t>
      </w:r>
      <w:r>
        <w:rPr>
          <w:spacing w:val="-1"/>
          <w:sz w:val="20"/>
        </w:rPr>
        <w:t xml:space="preserve"> </w:t>
      </w:r>
      <w:r>
        <w:rPr>
          <w:sz w:val="20"/>
        </w:rPr>
        <w:t>requirement</w:t>
      </w:r>
      <w:r>
        <w:rPr>
          <w:spacing w:val="-2"/>
          <w:sz w:val="20"/>
        </w:rPr>
        <w:t xml:space="preserve"> </w:t>
      </w:r>
      <w:r>
        <w:rPr>
          <w:sz w:val="20"/>
        </w:rPr>
        <w:t>when</w:t>
      </w:r>
      <w:r>
        <w:rPr>
          <w:spacing w:val="-2"/>
          <w:sz w:val="20"/>
        </w:rPr>
        <w:t xml:space="preserve"> </w:t>
      </w:r>
      <w:r>
        <w:rPr>
          <w:sz w:val="20"/>
        </w:rPr>
        <w:t>assessed</w:t>
      </w:r>
      <w:r>
        <w:rPr>
          <w:spacing w:val="-1"/>
          <w:sz w:val="20"/>
        </w:rPr>
        <w:t xml:space="preserve"> </w:t>
      </w:r>
      <w:r>
        <w:rPr>
          <w:sz w:val="20"/>
        </w:rPr>
        <w:t>–</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Order</w:t>
      </w:r>
      <w:r>
        <w:rPr>
          <w:spacing w:val="-1"/>
          <w:sz w:val="20"/>
        </w:rPr>
        <w:t xml:space="preserve"> </w:t>
      </w:r>
      <w:r>
        <w:rPr>
          <w:sz w:val="20"/>
        </w:rPr>
        <w:t>concerned</w:t>
      </w:r>
      <w:r>
        <w:rPr>
          <w:spacing w:val="-1"/>
          <w:sz w:val="20"/>
        </w:rPr>
        <w:t xml:space="preserve"> </w:t>
      </w:r>
      <w:r>
        <w:rPr>
          <w:sz w:val="20"/>
        </w:rPr>
        <w:t>–</w:t>
      </w:r>
      <w:r>
        <w:rPr>
          <w:spacing w:val="-1"/>
          <w:sz w:val="20"/>
        </w:rPr>
        <w:t xml:space="preserve"> </w:t>
      </w:r>
      <w:r>
        <w:rPr>
          <w:sz w:val="20"/>
        </w:rPr>
        <w:t>against</w:t>
      </w:r>
      <w:r>
        <w:rPr>
          <w:spacing w:val="-1"/>
          <w:sz w:val="20"/>
        </w:rPr>
        <w:t xml:space="preserve"> </w:t>
      </w:r>
      <w:r>
        <w:rPr>
          <w:sz w:val="20"/>
        </w:rPr>
        <w:t>the</w:t>
      </w:r>
      <w:r>
        <w:rPr>
          <w:spacing w:val="-2"/>
          <w:sz w:val="20"/>
        </w:rPr>
        <w:t xml:space="preserve"> </w:t>
      </w:r>
      <w:r>
        <w:rPr>
          <w:sz w:val="20"/>
        </w:rPr>
        <w:t>criteria</w:t>
      </w:r>
      <w:r>
        <w:rPr>
          <w:spacing w:val="-1"/>
          <w:sz w:val="20"/>
        </w:rPr>
        <w:t xml:space="preserve"> </w:t>
      </w:r>
      <w:r>
        <w:rPr>
          <w:sz w:val="20"/>
        </w:rPr>
        <w:t>of:</w:t>
      </w:r>
    </w:p>
    <w:p w14:paraId="68D1FF00" w14:textId="77777777" w:rsidR="0091459B" w:rsidRDefault="004F08F0">
      <w:pPr>
        <w:pStyle w:val="ListParagraph"/>
        <w:numPr>
          <w:ilvl w:val="0"/>
          <w:numId w:val="16"/>
        </w:numPr>
        <w:tabs>
          <w:tab w:val="left" w:pos="434"/>
        </w:tabs>
        <w:spacing w:before="4" w:line="237" w:lineRule="auto"/>
        <w:ind w:right="495" w:firstLine="0"/>
        <w:jc w:val="left"/>
        <w:rPr>
          <w:sz w:val="20"/>
        </w:rPr>
      </w:pPr>
      <w:r>
        <w:rPr>
          <w:sz w:val="20"/>
        </w:rPr>
        <w:t>quality (including as appropriate: capability, expertise, past performance, availability of resources and proposed</w:t>
      </w:r>
      <w:r>
        <w:rPr>
          <w:spacing w:val="-60"/>
          <w:sz w:val="20"/>
        </w:rPr>
        <w:t xml:space="preserve"> </w:t>
      </w:r>
      <w:r>
        <w:rPr>
          <w:sz w:val="20"/>
        </w:rPr>
        <w:t>methods</w:t>
      </w:r>
      <w:r>
        <w:rPr>
          <w:spacing w:val="-2"/>
          <w:sz w:val="20"/>
        </w:rPr>
        <w:t xml:space="preserve"> </w:t>
      </w:r>
      <w:r>
        <w:rPr>
          <w:sz w:val="20"/>
        </w:rPr>
        <w:t>of</w:t>
      </w:r>
      <w:r>
        <w:rPr>
          <w:spacing w:val="-1"/>
          <w:sz w:val="20"/>
        </w:rPr>
        <w:t xml:space="preserve"> </w:t>
      </w:r>
      <w:r>
        <w:rPr>
          <w:sz w:val="20"/>
        </w:rPr>
        <w:t>undertaking</w:t>
      </w:r>
      <w:r>
        <w:rPr>
          <w:spacing w:val="-1"/>
          <w:sz w:val="20"/>
        </w:rPr>
        <w:t xml:space="preserve"> </w:t>
      </w:r>
      <w:r>
        <w:rPr>
          <w:sz w:val="20"/>
        </w:rPr>
        <w:t>the</w:t>
      </w:r>
      <w:r>
        <w:rPr>
          <w:spacing w:val="-1"/>
          <w:sz w:val="20"/>
        </w:rPr>
        <w:t xml:space="preserve"> </w:t>
      </w:r>
      <w:r>
        <w:rPr>
          <w:sz w:val="20"/>
        </w:rPr>
        <w:t>work);</w:t>
      </w:r>
    </w:p>
    <w:p w14:paraId="5B308947" w14:textId="77777777" w:rsidR="0091459B" w:rsidRDefault="004F08F0">
      <w:pPr>
        <w:pStyle w:val="ListParagraph"/>
        <w:numPr>
          <w:ilvl w:val="0"/>
          <w:numId w:val="16"/>
        </w:numPr>
        <w:tabs>
          <w:tab w:val="left" w:pos="434"/>
        </w:tabs>
        <w:spacing w:before="1" w:line="237" w:lineRule="auto"/>
        <w:ind w:right="498" w:firstLine="0"/>
        <w:jc w:val="left"/>
        <w:rPr>
          <w:sz w:val="20"/>
        </w:rPr>
      </w:pPr>
      <w:r>
        <w:rPr>
          <w:sz w:val="20"/>
        </w:rPr>
        <w:t>availability (including, without limitation, capacity to meet required deadlines and, where relevant, geographical</w:t>
      </w:r>
      <w:r>
        <w:rPr>
          <w:spacing w:val="-61"/>
          <w:sz w:val="20"/>
        </w:rPr>
        <w:t xml:space="preserve"> </w:t>
      </w:r>
      <w:r>
        <w:rPr>
          <w:sz w:val="20"/>
        </w:rPr>
        <w:t>location);</w:t>
      </w:r>
      <w:r>
        <w:rPr>
          <w:spacing w:val="-2"/>
          <w:sz w:val="20"/>
        </w:rPr>
        <w:t xml:space="preserve"> </w:t>
      </w:r>
      <w:r>
        <w:rPr>
          <w:sz w:val="20"/>
        </w:rPr>
        <w:t>and</w:t>
      </w:r>
    </w:p>
    <w:p w14:paraId="700F404E" w14:textId="77777777" w:rsidR="0091459B" w:rsidRDefault="004F08F0">
      <w:pPr>
        <w:pStyle w:val="ListParagraph"/>
        <w:numPr>
          <w:ilvl w:val="0"/>
          <w:numId w:val="16"/>
        </w:numPr>
        <w:tabs>
          <w:tab w:val="left" w:pos="434"/>
        </w:tabs>
        <w:spacing w:before="3" w:line="241" w:lineRule="exact"/>
        <w:ind w:left="433" w:hanging="143"/>
        <w:jc w:val="left"/>
        <w:rPr>
          <w:sz w:val="20"/>
        </w:rPr>
      </w:pPr>
      <w:r>
        <w:rPr>
          <w:sz w:val="20"/>
        </w:rPr>
        <w:t>price.</w:t>
      </w:r>
    </w:p>
    <w:p w14:paraId="1422F689" w14:textId="77777777" w:rsidR="0091459B" w:rsidRDefault="004F08F0">
      <w:pPr>
        <w:spacing w:line="276" w:lineRule="auto"/>
        <w:ind w:left="291" w:right="106"/>
        <w:rPr>
          <w:sz w:val="20"/>
        </w:rPr>
      </w:pPr>
      <w:r>
        <w:rPr>
          <w:sz w:val="20"/>
        </w:rPr>
        <w:t>If a</w:t>
      </w:r>
      <w:r>
        <w:rPr>
          <w:spacing w:val="1"/>
          <w:sz w:val="20"/>
        </w:rPr>
        <w:t xml:space="preserve"> </w:t>
      </w:r>
      <w:r>
        <w:rPr>
          <w:sz w:val="20"/>
        </w:rPr>
        <w:t>Provider</w:t>
      </w:r>
      <w:r>
        <w:rPr>
          <w:spacing w:val="1"/>
          <w:sz w:val="20"/>
        </w:rPr>
        <w:t xml:space="preserve"> </w:t>
      </w:r>
      <w:r>
        <w:rPr>
          <w:sz w:val="20"/>
        </w:rPr>
        <w:t>is</w:t>
      </w:r>
      <w:r>
        <w:rPr>
          <w:spacing w:val="1"/>
          <w:sz w:val="20"/>
        </w:rPr>
        <w:t xml:space="preserve"> </w:t>
      </w:r>
      <w:r>
        <w:rPr>
          <w:sz w:val="20"/>
        </w:rPr>
        <w:t>unable to take an Order</w:t>
      </w:r>
      <w:r>
        <w:rPr>
          <w:spacing w:val="1"/>
          <w:sz w:val="20"/>
        </w:rPr>
        <w:t xml:space="preserve"> </w:t>
      </w:r>
      <w:r>
        <w:rPr>
          <w:sz w:val="20"/>
        </w:rPr>
        <w:t>or</w:t>
      </w:r>
      <w:r>
        <w:rPr>
          <w:spacing w:val="1"/>
          <w:sz w:val="20"/>
        </w:rPr>
        <w:t xml:space="preserve"> </w:t>
      </w:r>
      <w:r>
        <w:rPr>
          <w:sz w:val="20"/>
        </w:rPr>
        <w:t>if no</w:t>
      </w:r>
      <w:r>
        <w:rPr>
          <w:spacing w:val="1"/>
          <w:sz w:val="20"/>
        </w:rPr>
        <w:t xml:space="preserve"> </w:t>
      </w:r>
      <w:r>
        <w:rPr>
          <w:sz w:val="20"/>
        </w:rPr>
        <w:t>reply</w:t>
      </w:r>
      <w:r>
        <w:rPr>
          <w:spacing w:val="1"/>
          <w:sz w:val="20"/>
        </w:rPr>
        <w:t xml:space="preserve"> </w:t>
      </w:r>
      <w:r>
        <w:rPr>
          <w:sz w:val="20"/>
        </w:rPr>
        <w:t>is</w:t>
      </w:r>
      <w:r>
        <w:rPr>
          <w:spacing w:val="1"/>
          <w:sz w:val="20"/>
        </w:rPr>
        <w:t xml:space="preserve"> </w:t>
      </w:r>
      <w:r>
        <w:rPr>
          <w:sz w:val="20"/>
        </w:rPr>
        <w:t>given on his behalf</w:t>
      </w:r>
      <w:r>
        <w:rPr>
          <w:spacing w:val="1"/>
          <w:sz w:val="20"/>
        </w:rPr>
        <w:t xml:space="preserve"> </w:t>
      </w:r>
      <w:r>
        <w:rPr>
          <w:sz w:val="20"/>
        </w:rPr>
        <w:t>within the above deadline, the Council</w:t>
      </w:r>
      <w:r>
        <w:rPr>
          <w:spacing w:val="-59"/>
          <w:sz w:val="20"/>
        </w:rPr>
        <w:t xml:space="preserve"> </w:t>
      </w:r>
      <w:r>
        <w:rPr>
          <w:sz w:val="20"/>
        </w:rPr>
        <w:t>may</w:t>
      </w:r>
      <w:r>
        <w:rPr>
          <w:spacing w:val="-2"/>
          <w:sz w:val="20"/>
        </w:rPr>
        <w:t xml:space="preserve"> </w:t>
      </w:r>
      <w:r>
        <w:rPr>
          <w:sz w:val="20"/>
        </w:rPr>
        <w:t>call</w:t>
      </w:r>
      <w:r>
        <w:rPr>
          <w:spacing w:val="-1"/>
          <w:sz w:val="20"/>
        </w:rPr>
        <w:t xml:space="preserve"> </w:t>
      </w:r>
      <w:r>
        <w:rPr>
          <w:sz w:val="20"/>
        </w:rPr>
        <w:t>on</w:t>
      </w:r>
      <w:r>
        <w:rPr>
          <w:spacing w:val="-2"/>
          <w:sz w:val="20"/>
        </w:rPr>
        <w:t xml:space="preserve"> </w:t>
      </w:r>
      <w:r>
        <w:rPr>
          <w:sz w:val="20"/>
        </w:rPr>
        <w:t>another</w:t>
      </w:r>
      <w:r>
        <w:rPr>
          <w:spacing w:val="-1"/>
          <w:sz w:val="20"/>
        </w:rPr>
        <w:t xml:space="preserve"> </w:t>
      </w:r>
      <w:r>
        <w:rPr>
          <w:sz w:val="20"/>
        </w:rPr>
        <w:t>Provider</w:t>
      </w:r>
      <w:r>
        <w:rPr>
          <w:spacing w:val="-2"/>
          <w:sz w:val="20"/>
        </w:rPr>
        <w:t xml:space="preserve"> </w:t>
      </w:r>
      <w:r>
        <w:rPr>
          <w:sz w:val="20"/>
        </w:rPr>
        <w:t>using</w:t>
      </w:r>
      <w:r>
        <w:rPr>
          <w:spacing w:val="-2"/>
          <w:sz w:val="20"/>
        </w:rPr>
        <w:t xml:space="preserve"> </w:t>
      </w:r>
      <w:r>
        <w:rPr>
          <w:sz w:val="20"/>
        </w:rPr>
        <w:t>the</w:t>
      </w:r>
      <w:r>
        <w:rPr>
          <w:spacing w:val="-1"/>
          <w:sz w:val="20"/>
        </w:rPr>
        <w:t xml:space="preserve"> </w:t>
      </w:r>
      <w:r>
        <w:rPr>
          <w:sz w:val="20"/>
        </w:rPr>
        <w:t>same</w:t>
      </w:r>
      <w:r>
        <w:rPr>
          <w:spacing w:val="-1"/>
          <w:sz w:val="20"/>
        </w:rPr>
        <w:t xml:space="preserve"> </w:t>
      </w:r>
      <w:r>
        <w:rPr>
          <w:sz w:val="20"/>
        </w:rPr>
        <w:t>criteria,</w:t>
      </w:r>
      <w:r>
        <w:rPr>
          <w:spacing w:val="-2"/>
          <w:sz w:val="20"/>
        </w:rPr>
        <w:t xml:space="preserve"> </w:t>
      </w:r>
      <w:r>
        <w:rPr>
          <w:sz w:val="20"/>
        </w:rPr>
        <w:t>and</w:t>
      </w:r>
      <w:r>
        <w:rPr>
          <w:spacing w:val="-2"/>
          <w:sz w:val="20"/>
        </w:rPr>
        <w:t xml:space="preserve"> </w:t>
      </w:r>
      <w:r>
        <w:rPr>
          <w:sz w:val="20"/>
        </w:rPr>
        <w:t>so</w:t>
      </w:r>
      <w:r>
        <w:rPr>
          <w:spacing w:val="-1"/>
          <w:sz w:val="20"/>
        </w:rPr>
        <w:t xml:space="preserve"> </w:t>
      </w:r>
      <w:r>
        <w:rPr>
          <w:sz w:val="20"/>
        </w:rPr>
        <w:t>on</w:t>
      </w:r>
      <w:r>
        <w:rPr>
          <w:spacing w:val="-2"/>
          <w:sz w:val="20"/>
        </w:rPr>
        <w:t xml:space="preserve"> </w:t>
      </w:r>
      <w:r>
        <w:rPr>
          <w:sz w:val="20"/>
        </w:rPr>
        <w:t>until</w:t>
      </w:r>
      <w:r>
        <w:rPr>
          <w:spacing w:val="-2"/>
          <w:sz w:val="20"/>
        </w:rPr>
        <w:t xml:space="preserve"> </w:t>
      </w:r>
      <w:r>
        <w:rPr>
          <w:sz w:val="20"/>
        </w:rPr>
        <w:t>a</w:t>
      </w:r>
      <w:r>
        <w:rPr>
          <w:spacing w:val="-1"/>
          <w:sz w:val="20"/>
        </w:rPr>
        <w:t xml:space="preserve"> </w:t>
      </w:r>
      <w:r>
        <w:rPr>
          <w:sz w:val="20"/>
        </w:rPr>
        <w:t>suitable</w:t>
      </w:r>
      <w:r>
        <w:rPr>
          <w:spacing w:val="-1"/>
          <w:sz w:val="20"/>
        </w:rPr>
        <w:t xml:space="preserve"> </w:t>
      </w:r>
      <w:r>
        <w:rPr>
          <w:sz w:val="20"/>
        </w:rPr>
        <w:t>Provider</w:t>
      </w:r>
      <w:r>
        <w:rPr>
          <w:spacing w:val="-1"/>
          <w:sz w:val="20"/>
        </w:rPr>
        <w:t xml:space="preserve"> </w:t>
      </w:r>
      <w:r>
        <w:rPr>
          <w:sz w:val="20"/>
        </w:rPr>
        <w:t>is</w:t>
      </w:r>
      <w:r>
        <w:rPr>
          <w:spacing w:val="-2"/>
          <w:sz w:val="20"/>
        </w:rPr>
        <w:t xml:space="preserve"> </w:t>
      </w:r>
      <w:r>
        <w:rPr>
          <w:sz w:val="20"/>
        </w:rPr>
        <w:t>contracted.</w:t>
      </w:r>
    </w:p>
    <w:p w14:paraId="1C58A589" w14:textId="77777777" w:rsidR="0091459B" w:rsidRDefault="0091459B">
      <w:pPr>
        <w:pStyle w:val="BodyText"/>
        <w:spacing w:before="1"/>
        <w:ind w:left="0"/>
        <w:jc w:val="left"/>
        <w:rPr>
          <w:sz w:val="23"/>
        </w:rPr>
      </w:pPr>
    </w:p>
    <w:p w14:paraId="0FD3425A" w14:textId="63B84561" w:rsidR="0091459B" w:rsidRDefault="00B74175">
      <w:pPr>
        <w:spacing w:before="1" w:line="276" w:lineRule="auto"/>
        <w:ind w:left="291" w:right="422"/>
        <w:jc w:val="both"/>
        <w:rPr>
          <w:b/>
          <w:sz w:val="20"/>
        </w:rPr>
      </w:pPr>
      <w:r>
        <w:rPr>
          <w:noProof/>
        </w:rPr>
        <mc:AlternateContent>
          <mc:Choice Requires="wpg">
            <w:drawing>
              <wp:anchor distT="0" distB="0" distL="114300" distR="114300" simplePos="0" relativeHeight="251652608" behindDoc="0" locked="0" layoutInCell="1" allowOverlap="1" wp14:anchorId="4C6B5804" wp14:editId="602417F7">
                <wp:simplePos x="0" y="0"/>
                <wp:positionH relativeFrom="page">
                  <wp:posOffset>5314950</wp:posOffset>
                </wp:positionH>
                <wp:positionV relativeFrom="paragraph">
                  <wp:posOffset>1038225</wp:posOffset>
                </wp:positionV>
                <wp:extent cx="172720" cy="534670"/>
                <wp:effectExtent l="0" t="0" r="0" b="0"/>
                <wp:wrapNone/>
                <wp:docPr id="189875500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534670"/>
                          <a:chOff x="8370" y="1635"/>
                          <a:chExt cx="272" cy="842"/>
                        </a:xfrm>
                      </wpg:grpSpPr>
                      <wps:wsp>
                        <wps:cNvPr id="1870773039" name="Freeform 14"/>
                        <wps:cNvSpPr>
                          <a:spLocks/>
                        </wps:cNvSpPr>
                        <wps:spPr bwMode="auto">
                          <a:xfrm>
                            <a:off x="8378" y="1642"/>
                            <a:ext cx="257" cy="827"/>
                          </a:xfrm>
                          <a:custGeom>
                            <a:avLst/>
                            <a:gdLst>
                              <a:gd name="T0" fmla="+- 0 8571 8378"/>
                              <a:gd name="T1" fmla="*/ T0 w 257"/>
                              <a:gd name="T2" fmla="+- 0 1642 1642"/>
                              <a:gd name="T3" fmla="*/ 1642 h 827"/>
                              <a:gd name="T4" fmla="+- 0 8442 8378"/>
                              <a:gd name="T5" fmla="*/ T4 w 257"/>
                              <a:gd name="T6" fmla="+- 0 1642 1642"/>
                              <a:gd name="T7" fmla="*/ 1642 h 827"/>
                              <a:gd name="T8" fmla="+- 0 8442 8378"/>
                              <a:gd name="T9" fmla="*/ T8 w 257"/>
                              <a:gd name="T10" fmla="+- 0 2317 1642"/>
                              <a:gd name="T11" fmla="*/ 2317 h 827"/>
                              <a:gd name="T12" fmla="+- 0 8378 8378"/>
                              <a:gd name="T13" fmla="*/ T12 w 257"/>
                              <a:gd name="T14" fmla="+- 0 2317 1642"/>
                              <a:gd name="T15" fmla="*/ 2317 h 827"/>
                              <a:gd name="T16" fmla="+- 0 8506 8378"/>
                              <a:gd name="T17" fmla="*/ T16 w 257"/>
                              <a:gd name="T18" fmla="+- 0 2469 1642"/>
                              <a:gd name="T19" fmla="*/ 2469 h 827"/>
                              <a:gd name="T20" fmla="+- 0 8635 8378"/>
                              <a:gd name="T21" fmla="*/ T20 w 257"/>
                              <a:gd name="T22" fmla="+- 0 2317 1642"/>
                              <a:gd name="T23" fmla="*/ 2317 h 827"/>
                              <a:gd name="T24" fmla="+- 0 8571 8378"/>
                              <a:gd name="T25" fmla="*/ T24 w 257"/>
                              <a:gd name="T26" fmla="+- 0 2317 1642"/>
                              <a:gd name="T27" fmla="*/ 2317 h 827"/>
                              <a:gd name="T28" fmla="+- 0 8571 8378"/>
                              <a:gd name="T29" fmla="*/ T28 w 257"/>
                              <a:gd name="T30" fmla="+- 0 1642 1642"/>
                              <a:gd name="T31" fmla="*/ 1642 h 8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7" h="827">
                                <a:moveTo>
                                  <a:pt x="193" y="0"/>
                                </a:moveTo>
                                <a:lnTo>
                                  <a:pt x="64" y="0"/>
                                </a:lnTo>
                                <a:lnTo>
                                  <a:pt x="64" y="675"/>
                                </a:lnTo>
                                <a:lnTo>
                                  <a:pt x="0" y="675"/>
                                </a:lnTo>
                                <a:lnTo>
                                  <a:pt x="128" y="827"/>
                                </a:lnTo>
                                <a:lnTo>
                                  <a:pt x="257" y="675"/>
                                </a:lnTo>
                                <a:lnTo>
                                  <a:pt x="193" y="675"/>
                                </a:lnTo>
                                <a:lnTo>
                                  <a:pt x="1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828746" name="Freeform 13"/>
                        <wps:cNvSpPr>
                          <a:spLocks/>
                        </wps:cNvSpPr>
                        <wps:spPr bwMode="auto">
                          <a:xfrm>
                            <a:off x="8378" y="1642"/>
                            <a:ext cx="257" cy="827"/>
                          </a:xfrm>
                          <a:custGeom>
                            <a:avLst/>
                            <a:gdLst>
                              <a:gd name="T0" fmla="+- 0 8635 8378"/>
                              <a:gd name="T1" fmla="*/ T0 w 257"/>
                              <a:gd name="T2" fmla="+- 0 2317 1642"/>
                              <a:gd name="T3" fmla="*/ 2317 h 827"/>
                              <a:gd name="T4" fmla="+- 0 8506 8378"/>
                              <a:gd name="T5" fmla="*/ T4 w 257"/>
                              <a:gd name="T6" fmla="+- 0 2469 1642"/>
                              <a:gd name="T7" fmla="*/ 2469 h 827"/>
                              <a:gd name="T8" fmla="+- 0 8378 8378"/>
                              <a:gd name="T9" fmla="*/ T8 w 257"/>
                              <a:gd name="T10" fmla="+- 0 2317 1642"/>
                              <a:gd name="T11" fmla="*/ 2317 h 827"/>
                              <a:gd name="T12" fmla="+- 0 8442 8378"/>
                              <a:gd name="T13" fmla="*/ T12 w 257"/>
                              <a:gd name="T14" fmla="+- 0 2317 1642"/>
                              <a:gd name="T15" fmla="*/ 2317 h 827"/>
                              <a:gd name="T16" fmla="+- 0 8442 8378"/>
                              <a:gd name="T17" fmla="*/ T16 w 257"/>
                              <a:gd name="T18" fmla="+- 0 1642 1642"/>
                              <a:gd name="T19" fmla="*/ 1642 h 827"/>
                              <a:gd name="T20" fmla="+- 0 8571 8378"/>
                              <a:gd name="T21" fmla="*/ T20 w 257"/>
                              <a:gd name="T22" fmla="+- 0 1642 1642"/>
                              <a:gd name="T23" fmla="*/ 1642 h 827"/>
                              <a:gd name="T24" fmla="+- 0 8571 8378"/>
                              <a:gd name="T25" fmla="*/ T24 w 257"/>
                              <a:gd name="T26" fmla="+- 0 2317 1642"/>
                              <a:gd name="T27" fmla="*/ 2317 h 827"/>
                              <a:gd name="T28" fmla="+- 0 8635 8378"/>
                              <a:gd name="T29" fmla="*/ T28 w 257"/>
                              <a:gd name="T30" fmla="+- 0 2317 1642"/>
                              <a:gd name="T31" fmla="*/ 2317 h 8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7" h="827">
                                <a:moveTo>
                                  <a:pt x="257" y="675"/>
                                </a:moveTo>
                                <a:lnTo>
                                  <a:pt x="128" y="827"/>
                                </a:lnTo>
                                <a:lnTo>
                                  <a:pt x="0" y="675"/>
                                </a:lnTo>
                                <a:lnTo>
                                  <a:pt x="64" y="675"/>
                                </a:lnTo>
                                <a:lnTo>
                                  <a:pt x="64" y="0"/>
                                </a:lnTo>
                                <a:lnTo>
                                  <a:pt x="193" y="0"/>
                                </a:lnTo>
                                <a:lnTo>
                                  <a:pt x="193" y="675"/>
                                </a:lnTo>
                                <a:lnTo>
                                  <a:pt x="257" y="675"/>
                                </a:lnTo>
                                <a:close/>
                              </a:path>
                            </a:pathLst>
                          </a:custGeom>
                          <a:noFill/>
                          <a:ln w="952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75932" id="Group 12" o:spid="_x0000_s1026" style="position:absolute;margin-left:418.5pt;margin-top:81.75pt;width:13.6pt;height:42.1pt;z-index:251652096;mso-position-horizontal-relative:page" coordorigin="8370,1635" coordsize="27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">
                <v:shape id="Freeform 14" o:spid="_x0000_s1027" style="position:absolute;left:8378;top:1642;width:257;height:827;visibility:visible;mso-wrap-style:square;v-text-anchor:top" coordsize="25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" path="m193,l64,r,675l,675,128,827,257,675r-64,l193,xe" stroked="f">
                  <v:path arrowok="t" o:connecttype="custom" o:connectlocs="193,1642;64,1642;64,2317;0,2317;128,2469;257,2317;193,2317;193,1642" o:connectangles="0,0,0,0,0,0,0,0"/>
                </v:shape>
                <v:shape id="Freeform 13" o:spid="_x0000_s1028" style="position:absolute;left:8378;top:1642;width:257;height:827;visibility:visible;mso-wrap-style:square;v-text-anchor:top" coordsize="25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" path="m257,675l128,827,,675r64,l64,,193,r,675l257,675xe" filled="f" strokecolor="red">
                  <v:path arrowok="t" o:connecttype="custom" o:connectlocs="257,2317;128,2469;0,2317;64,2317;64,1642;193,1642;193,2317;257,2317" o:connectangles="0,0,0,0,0,0,0,0"/>
                </v:shape>
                <w10:wrap anchorx="page"/>
              </v:group>
            </w:pict>
          </mc:Fallback>
        </mc:AlternateContent>
      </w:r>
      <w:r>
        <w:rPr>
          <w:sz w:val="20"/>
        </w:rPr>
        <w:t>The</w:t>
      </w:r>
      <w:r>
        <w:rPr>
          <w:spacing w:val="-12"/>
          <w:sz w:val="20"/>
        </w:rPr>
        <w:t xml:space="preserve"> </w:t>
      </w:r>
      <w:r>
        <w:rPr>
          <w:sz w:val="20"/>
        </w:rPr>
        <w:t>fees</w:t>
      </w:r>
      <w:r>
        <w:rPr>
          <w:spacing w:val="-12"/>
          <w:sz w:val="20"/>
        </w:rPr>
        <w:t xml:space="preserve"> </w:t>
      </w:r>
      <w:r>
        <w:rPr>
          <w:sz w:val="20"/>
        </w:rPr>
        <w:t>indicated</w:t>
      </w:r>
      <w:r>
        <w:rPr>
          <w:spacing w:val="-12"/>
          <w:sz w:val="20"/>
        </w:rPr>
        <w:t xml:space="preserve"> </w:t>
      </w:r>
      <w:r>
        <w:rPr>
          <w:sz w:val="20"/>
        </w:rPr>
        <w:t>below</w:t>
      </w:r>
      <w:r>
        <w:rPr>
          <w:spacing w:val="-12"/>
          <w:sz w:val="20"/>
        </w:rPr>
        <w:t xml:space="preserve"> </w:t>
      </w:r>
      <w:r>
        <w:rPr>
          <w:sz w:val="20"/>
        </w:rPr>
        <w:t>will</w:t>
      </w:r>
      <w:r>
        <w:rPr>
          <w:spacing w:val="-10"/>
          <w:sz w:val="20"/>
        </w:rPr>
        <w:t xml:space="preserve"> </w:t>
      </w:r>
      <w:r>
        <w:rPr>
          <w:sz w:val="20"/>
        </w:rPr>
        <w:t>be</w:t>
      </w:r>
      <w:r>
        <w:rPr>
          <w:spacing w:val="-12"/>
          <w:sz w:val="20"/>
        </w:rPr>
        <w:t xml:space="preserve"> </w:t>
      </w:r>
      <w:r>
        <w:rPr>
          <w:sz w:val="20"/>
        </w:rPr>
        <w:t>applicable</w:t>
      </w:r>
      <w:r>
        <w:rPr>
          <w:spacing w:val="-12"/>
          <w:sz w:val="20"/>
        </w:rPr>
        <w:t xml:space="preserve"> </w:t>
      </w:r>
      <w:r>
        <w:rPr>
          <w:sz w:val="20"/>
        </w:rPr>
        <w:t>throughout</w:t>
      </w:r>
      <w:r>
        <w:rPr>
          <w:spacing w:val="-11"/>
          <w:sz w:val="20"/>
        </w:rPr>
        <w:t xml:space="preserve"> </w:t>
      </w:r>
      <w:r>
        <w:rPr>
          <w:sz w:val="20"/>
        </w:rPr>
        <w:t>the</w:t>
      </w:r>
      <w:r>
        <w:rPr>
          <w:spacing w:val="-12"/>
          <w:sz w:val="20"/>
        </w:rPr>
        <w:t xml:space="preserve"> </w:t>
      </w:r>
      <w:r>
        <w:rPr>
          <w:sz w:val="20"/>
        </w:rPr>
        <w:t>duration</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Framework</w:t>
      </w:r>
      <w:r>
        <w:rPr>
          <w:spacing w:val="-12"/>
          <w:sz w:val="20"/>
        </w:rPr>
        <w:t xml:space="preserve"> </w:t>
      </w:r>
      <w:r>
        <w:rPr>
          <w:sz w:val="20"/>
        </w:rPr>
        <w:t>Contract.</w:t>
      </w:r>
      <w:r>
        <w:rPr>
          <w:spacing w:val="-13"/>
          <w:sz w:val="20"/>
        </w:rPr>
        <w:t xml:space="preserve"> </w:t>
      </w:r>
      <w:r>
        <w:rPr>
          <w:sz w:val="20"/>
        </w:rPr>
        <w:t>Prices</w:t>
      </w:r>
      <w:r>
        <w:rPr>
          <w:spacing w:val="-11"/>
          <w:sz w:val="20"/>
        </w:rPr>
        <w:t xml:space="preserve"> </w:t>
      </w:r>
      <w:r>
        <w:rPr>
          <w:sz w:val="20"/>
        </w:rPr>
        <w:t>are</w:t>
      </w:r>
      <w:r>
        <w:rPr>
          <w:spacing w:val="-12"/>
          <w:sz w:val="20"/>
        </w:rPr>
        <w:t xml:space="preserve"> </w:t>
      </w:r>
      <w:r>
        <w:rPr>
          <w:sz w:val="20"/>
        </w:rPr>
        <w:t>indicated</w:t>
      </w:r>
      <w:r>
        <w:rPr>
          <w:spacing w:val="-60"/>
          <w:sz w:val="20"/>
        </w:rPr>
        <w:t xml:space="preserve"> </w:t>
      </w:r>
      <w:r>
        <w:rPr>
          <w:sz w:val="20"/>
        </w:rPr>
        <w:t>in</w:t>
      </w:r>
      <w:r>
        <w:rPr>
          <w:spacing w:val="-10"/>
          <w:sz w:val="20"/>
        </w:rPr>
        <w:t xml:space="preserve"> </w:t>
      </w:r>
      <w:r>
        <w:rPr>
          <w:sz w:val="20"/>
        </w:rPr>
        <w:t>Euros</w:t>
      </w:r>
      <w:r>
        <w:rPr>
          <w:spacing w:val="-8"/>
          <w:sz w:val="20"/>
        </w:rPr>
        <w:t xml:space="preserve"> </w:t>
      </w:r>
      <w:r>
        <w:rPr>
          <w:sz w:val="20"/>
        </w:rPr>
        <w:t>without</w:t>
      </w:r>
      <w:r>
        <w:rPr>
          <w:spacing w:val="-9"/>
          <w:sz w:val="20"/>
        </w:rPr>
        <w:t xml:space="preserve"> </w:t>
      </w:r>
      <w:r>
        <w:rPr>
          <w:sz w:val="20"/>
        </w:rPr>
        <w:t>VAT.</w:t>
      </w:r>
      <w:r>
        <w:rPr>
          <w:spacing w:val="-8"/>
          <w:sz w:val="20"/>
        </w:rPr>
        <w:t xml:space="preserve"> </w:t>
      </w:r>
      <w:r>
        <w:rPr>
          <w:sz w:val="20"/>
        </w:rPr>
        <w:t>For</w:t>
      </w:r>
      <w:r>
        <w:rPr>
          <w:spacing w:val="-8"/>
          <w:sz w:val="20"/>
        </w:rPr>
        <w:t xml:space="preserve"> </w:t>
      </w:r>
      <w:r>
        <w:rPr>
          <w:sz w:val="20"/>
        </w:rPr>
        <w:t>the</w:t>
      </w:r>
      <w:r>
        <w:rPr>
          <w:spacing w:val="-10"/>
          <w:sz w:val="20"/>
        </w:rPr>
        <w:t xml:space="preserve"> </w:t>
      </w:r>
      <w:r>
        <w:rPr>
          <w:sz w:val="20"/>
        </w:rPr>
        <w:t>VAT</w:t>
      </w:r>
      <w:r>
        <w:rPr>
          <w:spacing w:val="-8"/>
          <w:sz w:val="20"/>
        </w:rPr>
        <w:t xml:space="preserve"> </w:t>
      </w:r>
      <w:r>
        <w:rPr>
          <w:sz w:val="20"/>
        </w:rPr>
        <w:t>regime</w:t>
      </w:r>
      <w:r>
        <w:rPr>
          <w:spacing w:val="-9"/>
          <w:sz w:val="20"/>
        </w:rPr>
        <w:t xml:space="preserve"> </w:t>
      </w:r>
      <w:r>
        <w:rPr>
          <w:sz w:val="20"/>
        </w:rPr>
        <w:t>to</w:t>
      </w:r>
      <w:r>
        <w:rPr>
          <w:spacing w:val="-10"/>
          <w:sz w:val="20"/>
        </w:rPr>
        <w:t xml:space="preserve"> </w:t>
      </w:r>
      <w:r>
        <w:rPr>
          <w:sz w:val="20"/>
        </w:rPr>
        <w:t>be</w:t>
      </w:r>
      <w:r>
        <w:rPr>
          <w:spacing w:val="-9"/>
          <w:sz w:val="20"/>
        </w:rPr>
        <w:t xml:space="preserve"> </w:t>
      </w:r>
      <w:r>
        <w:rPr>
          <w:sz w:val="20"/>
        </w:rPr>
        <w:t>mentioned</w:t>
      </w:r>
      <w:r>
        <w:rPr>
          <w:spacing w:val="-8"/>
          <w:sz w:val="20"/>
        </w:rPr>
        <w:t xml:space="preserve"> </w:t>
      </w:r>
      <w:r>
        <w:rPr>
          <w:sz w:val="20"/>
        </w:rPr>
        <w:t>on</w:t>
      </w:r>
      <w:r>
        <w:rPr>
          <w:spacing w:val="-10"/>
          <w:sz w:val="20"/>
        </w:rPr>
        <w:t xml:space="preserve"> </w:t>
      </w:r>
      <w:r>
        <w:rPr>
          <w:sz w:val="20"/>
        </w:rPr>
        <w:t>the</w:t>
      </w:r>
      <w:r>
        <w:rPr>
          <w:spacing w:val="-9"/>
          <w:sz w:val="20"/>
        </w:rPr>
        <w:t xml:space="preserve"> </w:t>
      </w:r>
      <w:r>
        <w:rPr>
          <w:sz w:val="20"/>
        </w:rPr>
        <w:t>invoice(s),</w:t>
      </w:r>
      <w:r>
        <w:rPr>
          <w:spacing w:val="-9"/>
          <w:sz w:val="20"/>
        </w:rPr>
        <w:t xml:space="preserve"> </w:t>
      </w:r>
      <w:r>
        <w:rPr>
          <w:sz w:val="20"/>
        </w:rPr>
        <w:t>please</w:t>
      </w:r>
      <w:r>
        <w:rPr>
          <w:spacing w:val="-9"/>
          <w:sz w:val="20"/>
        </w:rPr>
        <w:t xml:space="preserve"> </w:t>
      </w:r>
      <w:r>
        <w:rPr>
          <w:sz w:val="20"/>
        </w:rPr>
        <w:t>refer</w:t>
      </w:r>
      <w:r>
        <w:rPr>
          <w:spacing w:val="-8"/>
          <w:sz w:val="20"/>
        </w:rPr>
        <w:t xml:space="preserve"> </w:t>
      </w:r>
      <w:r>
        <w:rPr>
          <w:sz w:val="20"/>
        </w:rPr>
        <w:t>to</w:t>
      </w:r>
      <w:r>
        <w:rPr>
          <w:spacing w:val="-10"/>
          <w:sz w:val="20"/>
        </w:rPr>
        <w:t xml:space="preserve"> </w:t>
      </w:r>
      <w:r>
        <w:rPr>
          <w:sz w:val="20"/>
        </w:rPr>
        <w:t>Article</w:t>
      </w:r>
      <w:r>
        <w:rPr>
          <w:spacing w:val="-8"/>
          <w:sz w:val="20"/>
        </w:rPr>
        <w:t xml:space="preserve"> </w:t>
      </w:r>
      <w:r>
        <w:rPr>
          <w:sz w:val="20"/>
        </w:rPr>
        <w:t>4.2</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Legal</w:t>
      </w:r>
      <w:r>
        <w:rPr>
          <w:spacing w:val="-60"/>
          <w:sz w:val="20"/>
        </w:rPr>
        <w:t xml:space="preserve"> </w:t>
      </w:r>
      <w:r>
        <w:rPr>
          <w:sz w:val="20"/>
        </w:rPr>
        <w:t>Conditions</w:t>
      </w:r>
      <w:r>
        <w:rPr>
          <w:spacing w:val="-8"/>
          <w:sz w:val="20"/>
        </w:rPr>
        <w:t xml:space="preserve"> </w:t>
      </w:r>
      <w:r>
        <w:rPr>
          <w:sz w:val="20"/>
        </w:rPr>
        <w:t>(See</w:t>
      </w:r>
      <w:r>
        <w:rPr>
          <w:spacing w:val="-7"/>
          <w:sz w:val="20"/>
        </w:rPr>
        <w:t xml:space="preserve"> </w:t>
      </w:r>
      <w:r>
        <w:rPr>
          <w:sz w:val="20"/>
        </w:rPr>
        <w:t>Section</w:t>
      </w:r>
      <w:r>
        <w:rPr>
          <w:spacing w:val="-8"/>
          <w:sz w:val="20"/>
        </w:rPr>
        <w:t xml:space="preserve"> </w:t>
      </w:r>
      <w:r>
        <w:rPr>
          <w:sz w:val="20"/>
        </w:rPr>
        <w:t>C.</w:t>
      </w:r>
      <w:r>
        <w:rPr>
          <w:spacing w:val="-7"/>
          <w:sz w:val="20"/>
        </w:rPr>
        <w:t xml:space="preserve"> </w:t>
      </w:r>
      <w:r>
        <w:rPr>
          <w:sz w:val="20"/>
        </w:rPr>
        <w:t>below</w:t>
      </w:r>
      <w:r w:rsidRPr="00CA6501">
        <w:rPr>
          <w:sz w:val="20"/>
        </w:rPr>
        <w:t>).</w:t>
      </w:r>
      <w:r w:rsidRPr="00CA6501">
        <w:rPr>
          <w:spacing w:val="46"/>
          <w:sz w:val="20"/>
        </w:rPr>
        <w:t xml:space="preserve"> </w:t>
      </w:r>
      <w:r w:rsidRPr="00CA6501">
        <w:rPr>
          <w:b/>
          <w:sz w:val="20"/>
          <w:u w:val="single"/>
        </w:rPr>
        <w:t>Tenders</w:t>
      </w:r>
      <w:r w:rsidRPr="00CA6501">
        <w:rPr>
          <w:b/>
          <w:spacing w:val="-8"/>
          <w:sz w:val="20"/>
          <w:u w:val="single"/>
        </w:rPr>
        <w:t xml:space="preserve"> </w:t>
      </w:r>
      <w:r w:rsidRPr="00CA6501">
        <w:rPr>
          <w:b/>
          <w:sz w:val="20"/>
          <w:u w:val="single"/>
        </w:rPr>
        <w:t>proposing</w:t>
      </w:r>
      <w:r w:rsidRPr="00CA6501">
        <w:rPr>
          <w:b/>
          <w:spacing w:val="-7"/>
          <w:sz w:val="20"/>
          <w:u w:val="single"/>
        </w:rPr>
        <w:t xml:space="preserve"> </w:t>
      </w:r>
      <w:r w:rsidRPr="00CA6501">
        <w:rPr>
          <w:b/>
          <w:sz w:val="20"/>
          <w:u w:val="single"/>
        </w:rPr>
        <w:t>a</w:t>
      </w:r>
      <w:r w:rsidRPr="00CA6501">
        <w:rPr>
          <w:b/>
          <w:spacing w:val="-7"/>
          <w:sz w:val="20"/>
          <w:u w:val="single"/>
        </w:rPr>
        <w:t xml:space="preserve"> </w:t>
      </w:r>
      <w:r w:rsidRPr="00CA6501">
        <w:rPr>
          <w:b/>
          <w:sz w:val="20"/>
          <w:u w:val="single"/>
        </w:rPr>
        <w:t>fee</w:t>
      </w:r>
      <w:r w:rsidRPr="00CA6501">
        <w:rPr>
          <w:b/>
          <w:spacing w:val="-7"/>
          <w:sz w:val="20"/>
          <w:u w:val="single"/>
        </w:rPr>
        <w:t xml:space="preserve"> </w:t>
      </w:r>
      <w:r w:rsidRPr="00CA6501">
        <w:rPr>
          <w:b/>
          <w:sz w:val="20"/>
          <w:u w:val="single"/>
        </w:rPr>
        <w:t>above</w:t>
      </w:r>
      <w:r w:rsidRPr="00CA6501">
        <w:rPr>
          <w:b/>
          <w:spacing w:val="-8"/>
          <w:sz w:val="20"/>
          <w:u w:val="single"/>
        </w:rPr>
        <w:t xml:space="preserve"> </w:t>
      </w:r>
      <w:r w:rsidRPr="00CA6501">
        <w:rPr>
          <w:b/>
          <w:sz w:val="20"/>
          <w:u w:val="single"/>
        </w:rPr>
        <w:t>the</w:t>
      </w:r>
      <w:r w:rsidRPr="00CA6501">
        <w:rPr>
          <w:b/>
          <w:spacing w:val="-7"/>
          <w:sz w:val="20"/>
          <w:u w:val="single"/>
        </w:rPr>
        <w:t xml:space="preserve"> </w:t>
      </w:r>
      <w:r w:rsidRPr="00CA6501">
        <w:rPr>
          <w:b/>
          <w:sz w:val="20"/>
          <w:u w:val="single"/>
        </w:rPr>
        <w:t>exclusion</w:t>
      </w:r>
      <w:r w:rsidRPr="00CA6501">
        <w:rPr>
          <w:b/>
          <w:spacing w:val="-7"/>
          <w:sz w:val="20"/>
          <w:u w:val="single"/>
        </w:rPr>
        <w:t xml:space="preserve"> </w:t>
      </w:r>
      <w:r w:rsidRPr="00CA6501">
        <w:rPr>
          <w:b/>
          <w:sz w:val="20"/>
          <w:u w:val="single"/>
        </w:rPr>
        <w:t>level</w:t>
      </w:r>
      <w:r w:rsidRPr="00CA6501">
        <w:rPr>
          <w:b/>
          <w:spacing w:val="-7"/>
          <w:sz w:val="20"/>
          <w:u w:val="single"/>
        </w:rPr>
        <w:t xml:space="preserve"> </w:t>
      </w:r>
      <w:r w:rsidRPr="00CA6501">
        <w:rPr>
          <w:b/>
          <w:sz w:val="20"/>
          <w:u w:val="single"/>
        </w:rPr>
        <w:t>will</w:t>
      </w:r>
      <w:r w:rsidRPr="00CA6501">
        <w:rPr>
          <w:b/>
          <w:spacing w:val="-6"/>
          <w:sz w:val="20"/>
          <w:u w:val="single"/>
        </w:rPr>
        <w:t xml:space="preserve"> </w:t>
      </w:r>
      <w:r w:rsidRPr="00CA6501">
        <w:rPr>
          <w:b/>
          <w:sz w:val="20"/>
          <w:u w:val="single"/>
        </w:rPr>
        <w:t>be</w:t>
      </w:r>
      <w:r w:rsidRPr="00CA6501">
        <w:rPr>
          <w:b/>
          <w:spacing w:val="-7"/>
          <w:sz w:val="20"/>
          <w:u w:val="single"/>
        </w:rPr>
        <w:t xml:space="preserve"> </w:t>
      </w:r>
      <w:r w:rsidRPr="00CA6501">
        <w:rPr>
          <w:b/>
          <w:sz w:val="20"/>
          <w:u w:val="single"/>
        </w:rPr>
        <w:t>entirely</w:t>
      </w:r>
      <w:r w:rsidRPr="00CA6501">
        <w:rPr>
          <w:b/>
          <w:spacing w:val="-8"/>
          <w:sz w:val="20"/>
          <w:u w:val="single"/>
        </w:rPr>
        <w:t xml:space="preserve"> </w:t>
      </w:r>
      <w:r w:rsidRPr="00CA6501">
        <w:rPr>
          <w:b/>
          <w:sz w:val="20"/>
          <w:u w:val="single"/>
        </w:rPr>
        <w:t>and</w:t>
      </w:r>
      <w:r w:rsidRPr="00CA6501">
        <w:rPr>
          <w:b/>
          <w:spacing w:val="-56"/>
          <w:sz w:val="20"/>
        </w:rPr>
        <w:t xml:space="preserve"> </w:t>
      </w:r>
      <w:r w:rsidRPr="00CA6501">
        <w:rPr>
          <w:b/>
          <w:sz w:val="20"/>
          <w:u w:val="single"/>
        </w:rPr>
        <w:t>automatically</w:t>
      </w:r>
      <w:r w:rsidRPr="00CA6501">
        <w:rPr>
          <w:b/>
          <w:spacing w:val="-2"/>
          <w:sz w:val="20"/>
          <w:u w:val="single"/>
        </w:rPr>
        <w:t xml:space="preserve"> </w:t>
      </w:r>
      <w:r w:rsidRPr="00CA6501">
        <w:rPr>
          <w:b/>
          <w:sz w:val="20"/>
          <w:u w:val="single"/>
        </w:rPr>
        <w:t>excluded</w:t>
      </w:r>
      <w:r w:rsidRPr="00CA6501">
        <w:rPr>
          <w:b/>
          <w:spacing w:val="-1"/>
          <w:sz w:val="20"/>
          <w:u w:val="single"/>
        </w:rPr>
        <w:t xml:space="preserve"> </w:t>
      </w:r>
      <w:r w:rsidRPr="00CA6501">
        <w:rPr>
          <w:b/>
          <w:sz w:val="20"/>
          <w:u w:val="single"/>
        </w:rPr>
        <w:t>from</w:t>
      </w:r>
      <w:r w:rsidRPr="00CA6501">
        <w:rPr>
          <w:b/>
          <w:spacing w:val="-2"/>
          <w:sz w:val="20"/>
          <w:u w:val="single"/>
        </w:rPr>
        <w:t xml:space="preserve"> </w:t>
      </w:r>
      <w:r w:rsidRPr="00CA6501">
        <w:rPr>
          <w:b/>
          <w:sz w:val="20"/>
          <w:u w:val="single"/>
        </w:rPr>
        <w:t>the</w:t>
      </w:r>
      <w:r w:rsidRPr="00CA6501">
        <w:rPr>
          <w:b/>
          <w:spacing w:val="-2"/>
          <w:sz w:val="20"/>
          <w:u w:val="single"/>
        </w:rPr>
        <w:t xml:space="preserve"> </w:t>
      </w:r>
      <w:r w:rsidRPr="00CA6501">
        <w:rPr>
          <w:b/>
          <w:sz w:val="20"/>
          <w:u w:val="single"/>
        </w:rPr>
        <w:t>tender</w:t>
      </w:r>
      <w:r w:rsidRPr="00CA6501">
        <w:rPr>
          <w:b/>
          <w:spacing w:val="-1"/>
          <w:sz w:val="20"/>
          <w:u w:val="single"/>
        </w:rPr>
        <w:t xml:space="preserve"> </w:t>
      </w:r>
      <w:r w:rsidRPr="00CA6501">
        <w:rPr>
          <w:b/>
          <w:sz w:val="20"/>
          <w:u w:val="single"/>
        </w:rPr>
        <w:t>procedure.</w:t>
      </w:r>
    </w:p>
    <w:p w14:paraId="36A53869" w14:textId="7C1816B2" w:rsidR="0091459B" w:rsidRDefault="00B74175">
      <w:pPr>
        <w:pStyle w:val="BodyText"/>
        <w:spacing w:before="6"/>
        <w:ind w:left="0"/>
        <w:jc w:val="left"/>
        <w:rPr>
          <w:b/>
          <w:sz w:val="19"/>
        </w:rPr>
      </w:pPr>
      <w:r>
        <w:rPr>
          <w:noProof/>
        </w:rPr>
        <mc:AlternateContent>
          <mc:Choice Requires="wps">
            <w:drawing>
              <wp:anchor distT="0" distB="0" distL="0" distR="0" simplePos="0" relativeHeight="251658752" behindDoc="1" locked="0" layoutInCell="1" allowOverlap="1" wp14:anchorId="4D1C63B9" wp14:editId="59430B5F">
                <wp:simplePos x="0" y="0"/>
                <wp:positionH relativeFrom="page">
                  <wp:posOffset>519430</wp:posOffset>
                </wp:positionH>
                <wp:positionV relativeFrom="paragraph">
                  <wp:posOffset>175895</wp:posOffset>
                </wp:positionV>
                <wp:extent cx="6480175" cy="204470"/>
                <wp:effectExtent l="0" t="0" r="0" b="0"/>
                <wp:wrapTopAndBottom/>
                <wp:docPr id="10133421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04470"/>
                        </a:xfrm>
                        <a:prstGeom prst="rect">
                          <a:avLst/>
                        </a:prstGeom>
                        <a:noFill/>
                        <a:ln w="304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545C91" w14:textId="77777777" w:rsidR="0091459B" w:rsidRDefault="004F08F0">
                            <w:pPr>
                              <w:spacing w:before="20"/>
                              <w:ind w:left="4112"/>
                              <w:rPr>
                                <w:sz w:val="20"/>
                              </w:rPr>
                            </w:pPr>
                            <w:r>
                              <w:rPr>
                                <w:color w:val="FF0000"/>
                                <w:sz w:val="20"/>
                              </w:rPr>
                              <w:t>The</w:t>
                            </w:r>
                            <w:r>
                              <w:rPr>
                                <w:color w:val="FF0000"/>
                                <w:spacing w:val="-2"/>
                                <w:sz w:val="20"/>
                              </w:rPr>
                              <w:t xml:space="preserve"> </w:t>
                            </w:r>
                            <w:r>
                              <w:rPr>
                                <w:color w:val="FF0000"/>
                                <w:sz w:val="20"/>
                              </w:rPr>
                              <w:t>Provider</w:t>
                            </w:r>
                            <w:r>
                              <w:rPr>
                                <w:color w:val="FF0000"/>
                                <w:spacing w:val="-2"/>
                                <w:sz w:val="20"/>
                              </w:rPr>
                              <w:t xml:space="preserve"> </w:t>
                            </w:r>
                            <w:r>
                              <w:rPr>
                                <w:color w:val="FF0000"/>
                                <w:sz w:val="20"/>
                              </w:rPr>
                              <w:t>shall</w:t>
                            </w:r>
                            <w:r>
                              <w:rPr>
                                <w:color w:val="FF0000"/>
                                <w:spacing w:val="-1"/>
                                <w:sz w:val="20"/>
                              </w:rPr>
                              <w:t xml:space="preserve"> </w:t>
                            </w:r>
                            <w:r>
                              <w:rPr>
                                <w:color w:val="FF0000"/>
                                <w:sz w:val="20"/>
                              </w:rPr>
                              <w:t>indicate</w:t>
                            </w:r>
                            <w:r>
                              <w:rPr>
                                <w:color w:val="FF0000"/>
                                <w:spacing w:val="-2"/>
                                <w:sz w:val="20"/>
                              </w:rPr>
                              <w:t xml:space="preserve"> </w:t>
                            </w:r>
                            <w:r>
                              <w:rPr>
                                <w:color w:val="FF0000"/>
                                <w:sz w:val="20"/>
                              </w:rPr>
                              <w:t>its</w:t>
                            </w:r>
                            <w:r>
                              <w:rPr>
                                <w:color w:val="FF0000"/>
                                <w:spacing w:val="-1"/>
                                <w:sz w:val="20"/>
                              </w:rPr>
                              <w:t xml:space="preserve"> </w:t>
                            </w:r>
                            <w:r>
                              <w:rPr>
                                <w:color w:val="FF0000"/>
                                <w:sz w:val="20"/>
                              </w:rPr>
                              <w:t>proposed</w:t>
                            </w:r>
                            <w:r>
                              <w:rPr>
                                <w:color w:val="FF0000"/>
                                <w:spacing w:val="-2"/>
                                <w:sz w:val="20"/>
                              </w:rPr>
                              <w:t xml:space="preserve"> </w:t>
                            </w:r>
                            <w:r>
                              <w:rPr>
                                <w:color w:val="FF0000"/>
                                <w:sz w:val="20"/>
                              </w:rPr>
                              <w:t>fee(s)</w:t>
                            </w:r>
                            <w:r>
                              <w:rPr>
                                <w:color w:val="FF0000"/>
                                <w:spacing w:val="-1"/>
                                <w:sz w:val="20"/>
                              </w:rPr>
                              <w:t xml:space="preserve"> </w:t>
                            </w:r>
                            <w:r>
                              <w:rPr>
                                <w:color w:val="FF0000"/>
                                <w:sz w:val="20"/>
                              </w:rPr>
                              <w:t>in</w:t>
                            </w:r>
                            <w:r>
                              <w:rPr>
                                <w:color w:val="FF0000"/>
                                <w:spacing w:val="-2"/>
                                <w:sz w:val="20"/>
                              </w:rPr>
                              <w:t xml:space="preserve"> </w:t>
                            </w:r>
                            <w:r>
                              <w:rPr>
                                <w:color w:val="FF0000"/>
                                <w:sz w:val="20"/>
                              </w:rPr>
                              <w:t>the</w:t>
                            </w:r>
                            <w:r>
                              <w:rPr>
                                <w:color w:val="FF0000"/>
                                <w:spacing w:val="-1"/>
                                <w:sz w:val="20"/>
                              </w:rPr>
                              <w:t xml:space="preserve"> </w:t>
                            </w:r>
                            <w:r>
                              <w:rPr>
                                <w:color w:val="FF0000"/>
                                <w:sz w:val="20"/>
                              </w:rPr>
                              <w:t>box(es)</w:t>
                            </w:r>
                            <w:r>
                              <w:rPr>
                                <w:color w:val="FF0000"/>
                                <w:spacing w:val="-2"/>
                                <w:sz w:val="20"/>
                              </w:rPr>
                              <w:t xml:space="preserve"> </w:t>
                            </w:r>
                            <w:r>
                              <w:rPr>
                                <w:color w:val="FF0000"/>
                                <w:sz w:val="20"/>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63B9" id="Text Box 11" o:spid="_x0000_s1029" type="#_x0000_t202" style="position:absolute;margin-left:40.9pt;margin-top:13.85pt;width:510.25pt;height:16.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" filled="f" strokecolor="red" strokeweight=".24pt">
                <v:textbox inset="0,0,0,0">
                  <w:txbxContent>
                    <w:p w14:paraId="14545C91" w14:textId="77777777" w:rsidR="0091459B" w:rsidRDefault="004F08F0">
                      <w:pPr>
                        <w:spacing w:before="20"/>
                        <w:ind w:left="4112"/>
                        <w:rPr>
                          <w:sz w:val="20"/>
                        </w:rPr>
                      </w:pPr>
                      <w:r>
                        <w:rPr>
                          <w:color w:val="FF0000"/>
                          <w:sz w:val="20"/>
                        </w:rPr>
                        <w:t>The</w:t>
                      </w:r>
                      <w:r>
                        <w:rPr>
                          <w:color w:val="FF0000"/>
                          <w:spacing w:val="-2"/>
                          <w:sz w:val="20"/>
                        </w:rPr>
                        <w:t xml:space="preserve"> </w:t>
                      </w:r>
                      <w:r>
                        <w:rPr>
                          <w:color w:val="FF0000"/>
                          <w:sz w:val="20"/>
                        </w:rPr>
                        <w:t>Provider</w:t>
                      </w:r>
                      <w:r>
                        <w:rPr>
                          <w:color w:val="FF0000"/>
                          <w:spacing w:val="-2"/>
                          <w:sz w:val="20"/>
                        </w:rPr>
                        <w:t xml:space="preserve"> </w:t>
                      </w:r>
                      <w:r>
                        <w:rPr>
                          <w:color w:val="FF0000"/>
                          <w:sz w:val="20"/>
                        </w:rPr>
                        <w:t>shall</w:t>
                      </w:r>
                      <w:r>
                        <w:rPr>
                          <w:color w:val="FF0000"/>
                          <w:spacing w:val="-1"/>
                          <w:sz w:val="20"/>
                        </w:rPr>
                        <w:t xml:space="preserve"> </w:t>
                      </w:r>
                      <w:r>
                        <w:rPr>
                          <w:color w:val="FF0000"/>
                          <w:sz w:val="20"/>
                        </w:rPr>
                        <w:t>indicate</w:t>
                      </w:r>
                      <w:r>
                        <w:rPr>
                          <w:color w:val="FF0000"/>
                          <w:spacing w:val="-2"/>
                          <w:sz w:val="20"/>
                        </w:rPr>
                        <w:t xml:space="preserve"> </w:t>
                      </w:r>
                      <w:r>
                        <w:rPr>
                          <w:color w:val="FF0000"/>
                          <w:sz w:val="20"/>
                        </w:rPr>
                        <w:t>its</w:t>
                      </w:r>
                      <w:r>
                        <w:rPr>
                          <w:color w:val="FF0000"/>
                          <w:spacing w:val="-1"/>
                          <w:sz w:val="20"/>
                        </w:rPr>
                        <w:t xml:space="preserve"> </w:t>
                      </w:r>
                      <w:r>
                        <w:rPr>
                          <w:color w:val="FF0000"/>
                          <w:sz w:val="20"/>
                        </w:rPr>
                        <w:t>proposed</w:t>
                      </w:r>
                      <w:r>
                        <w:rPr>
                          <w:color w:val="FF0000"/>
                          <w:spacing w:val="-2"/>
                          <w:sz w:val="20"/>
                        </w:rPr>
                        <w:t xml:space="preserve"> </w:t>
                      </w:r>
                      <w:r>
                        <w:rPr>
                          <w:color w:val="FF0000"/>
                          <w:sz w:val="20"/>
                        </w:rPr>
                        <w:t>fee(s)</w:t>
                      </w:r>
                      <w:r>
                        <w:rPr>
                          <w:color w:val="FF0000"/>
                          <w:spacing w:val="-1"/>
                          <w:sz w:val="20"/>
                        </w:rPr>
                        <w:t xml:space="preserve"> </w:t>
                      </w:r>
                      <w:r>
                        <w:rPr>
                          <w:color w:val="FF0000"/>
                          <w:sz w:val="20"/>
                        </w:rPr>
                        <w:t>in</w:t>
                      </w:r>
                      <w:r>
                        <w:rPr>
                          <w:color w:val="FF0000"/>
                          <w:spacing w:val="-2"/>
                          <w:sz w:val="20"/>
                        </w:rPr>
                        <w:t xml:space="preserve"> </w:t>
                      </w:r>
                      <w:r>
                        <w:rPr>
                          <w:color w:val="FF0000"/>
                          <w:sz w:val="20"/>
                        </w:rPr>
                        <w:t>the</w:t>
                      </w:r>
                      <w:r>
                        <w:rPr>
                          <w:color w:val="FF0000"/>
                          <w:spacing w:val="-1"/>
                          <w:sz w:val="20"/>
                        </w:rPr>
                        <w:t xml:space="preserve"> </w:t>
                      </w:r>
                      <w:r>
                        <w:rPr>
                          <w:color w:val="FF0000"/>
                          <w:sz w:val="20"/>
                        </w:rPr>
                        <w:t>box(es)</w:t>
                      </w:r>
                      <w:r>
                        <w:rPr>
                          <w:color w:val="FF0000"/>
                          <w:spacing w:val="-2"/>
                          <w:sz w:val="20"/>
                        </w:rPr>
                        <w:t xml:space="preserve"> </w:t>
                      </w:r>
                      <w:r>
                        <w:rPr>
                          <w:color w:val="FF0000"/>
                          <w:sz w:val="20"/>
                        </w:rPr>
                        <w:t>below.</w:t>
                      </w:r>
                    </w:p>
                  </w:txbxContent>
                </v:textbox>
                <w10:wrap type="topAndBottom" anchorx="page"/>
              </v:shape>
            </w:pict>
          </mc:Fallback>
        </mc:AlternateContent>
      </w:r>
    </w:p>
    <w:p w14:paraId="7B71D315" w14:textId="77777777" w:rsidR="0091459B" w:rsidRDefault="0091459B">
      <w:pPr>
        <w:pStyle w:val="BodyText"/>
        <w:spacing w:before="2"/>
        <w:ind w:left="0"/>
        <w:jc w:val="left"/>
        <w:rPr>
          <w:b/>
        </w:r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800"/>
        <w:gridCol w:w="1416"/>
        <w:gridCol w:w="1277"/>
      </w:tblGrid>
      <w:tr w:rsidR="0091459B" w14:paraId="02243A98" w14:textId="77777777">
        <w:trPr>
          <w:trHeight w:val="738"/>
        </w:trPr>
        <w:tc>
          <w:tcPr>
            <w:tcW w:w="7800" w:type="dxa"/>
            <w:shd w:val="clear" w:color="auto" w:fill="DBE5F1"/>
          </w:tcPr>
          <w:p w14:paraId="58BBBCA5" w14:textId="77777777" w:rsidR="0091459B" w:rsidRDefault="0091459B">
            <w:pPr>
              <w:pStyle w:val="TableParagraph"/>
              <w:spacing w:before="5"/>
              <w:rPr>
                <w:b/>
                <w:sz w:val="20"/>
              </w:rPr>
            </w:pPr>
          </w:p>
          <w:p w14:paraId="3540F510" w14:textId="77777777" w:rsidR="0091459B" w:rsidRDefault="004F08F0">
            <w:pPr>
              <w:pStyle w:val="TableParagraph"/>
              <w:ind w:left="3073" w:right="3062"/>
              <w:jc w:val="center"/>
              <w:rPr>
                <w:rFonts w:ascii="Arial" w:hAnsi="Arial"/>
                <w:b/>
                <w:sz w:val="18"/>
              </w:rPr>
            </w:pPr>
            <w:r>
              <w:rPr>
                <w:b/>
                <w:sz w:val="18"/>
              </w:rPr>
              <w:t>Type(s)</w:t>
            </w:r>
            <w:r>
              <w:rPr>
                <w:b/>
                <w:spacing w:val="-3"/>
                <w:sz w:val="18"/>
              </w:rPr>
              <w:t xml:space="preserve"> </w:t>
            </w:r>
            <w:r>
              <w:rPr>
                <w:b/>
                <w:sz w:val="18"/>
              </w:rPr>
              <w:t>of</w:t>
            </w:r>
            <w:r>
              <w:rPr>
                <w:b/>
                <w:spacing w:val="-2"/>
                <w:sz w:val="18"/>
              </w:rPr>
              <w:t xml:space="preserve"> </w:t>
            </w:r>
            <w:r>
              <w:rPr>
                <w:b/>
                <w:sz w:val="18"/>
              </w:rPr>
              <w:t>Units</w:t>
            </w:r>
            <w:r>
              <w:rPr>
                <w:rFonts w:ascii="Arial" w:hAnsi="Arial"/>
                <w:b/>
                <w:sz w:val="18"/>
              </w:rPr>
              <w:t>▼</w:t>
            </w:r>
          </w:p>
        </w:tc>
        <w:tc>
          <w:tcPr>
            <w:tcW w:w="1416" w:type="dxa"/>
            <w:tcBorders>
              <w:bottom w:val="single" w:sz="2" w:space="0" w:color="FF0000"/>
            </w:tcBorders>
            <w:shd w:val="clear" w:color="auto" w:fill="DBE5F1"/>
          </w:tcPr>
          <w:p w14:paraId="1806289A" w14:textId="77777777" w:rsidR="0091459B" w:rsidRDefault="004F08F0">
            <w:pPr>
              <w:pStyle w:val="TableParagraph"/>
              <w:spacing w:before="127"/>
              <w:ind w:left="223" w:right="217"/>
              <w:jc w:val="center"/>
              <w:rPr>
                <w:b/>
                <w:sz w:val="18"/>
              </w:rPr>
            </w:pPr>
            <w:r>
              <w:rPr>
                <w:b/>
                <w:sz w:val="18"/>
              </w:rPr>
              <w:t>Units</w:t>
            </w:r>
            <w:r>
              <w:rPr>
                <w:b/>
                <w:spacing w:val="-3"/>
                <w:sz w:val="18"/>
              </w:rPr>
              <w:t xml:space="preserve"> </w:t>
            </w:r>
            <w:r>
              <w:rPr>
                <w:b/>
                <w:sz w:val="18"/>
              </w:rPr>
              <w:t>Fees</w:t>
            </w:r>
          </w:p>
          <w:p w14:paraId="3F5061DB" w14:textId="77777777" w:rsidR="0091459B" w:rsidRDefault="004F08F0">
            <w:pPr>
              <w:pStyle w:val="TableParagraph"/>
              <w:spacing w:before="34"/>
              <w:ind w:left="7"/>
              <w:jc w:val="center"/>
              <w:rPr>
                <w:rFonts w:ascii="Arial" w:hAnsi="Arial"/>
                <w:b/>
                <w:sz w:val="18"/>
              </w:rPr>
            </w:pPr>
            <w:r>
              <w:rPr>
                <w:rFonts w:ascii="Arial" w:hAnsi="Arial"/>
                <w:b/>
                <w:w w:val="101"/>
                <w:sz w:val="18"/>
              </w:rPr>
              <w:t>▼</w:t>
            </w:r>
          </w:p>
        </w:tc>
        <w:tc>
          <w:tcPr>
            <w:tcW w:w="1277" w:type="dxa"/>
            <w:shd w:val="clear" w:color="auto" w:fill="DBE5F1"/>
          </w:tcPr>
          <w:p w14:paraId="09C6D418" w14:textId="77777777" w:rsidR="0091459B" w:rsidRDefault="004F08F0">
            <w:pPr>
              <w:pStyle w:val="TableParagraph"/>
              <w:spacing w:before="2" w:line="276" w:lineRule="auto"/>
              <w:ind w:left="197" w:right="215"/>
              <w:jc w:val="center"/>
              <w:rPr>
                <w:b/>
                <w:sz w:val="18"/>
              </w:rPr>
            </w:pPr>
            <w:r>
              <w:rPr>
                <w:b/>
                <w:sz w:val="18"/>
              </w:rPr>
              <w:t>Exclusion</w:t>
            </w:r>
            <w:r>
              <w:rPr>
                <w:b/>
                <w:spacing w:val="-51"/>
                <w:sz w:val="18"/>
              </w:rPr>
              <w:t xml:space="preserve"> </w:t>
            </w:r>
            <w:r>
              <w:rPr>
                <w:b/>
                <w:sz w:val="18"/>
              </w:rPr>
              <w:t>level</w:t>
            </w:r>
          </w:p>
          <w:p w14:paraId="2BC365C7" w14:textId="77777777" w:rsidR="0091459B" w:rsidRDefault="004F08F0">
            <w:pPr>
              <w:pStyle w:val="TableParagraph"/>
              <w:spacing w:before="1"/>
              <w:ind w:right="16"/>
              <w:jc w:val="center"/>
              <w:rPr>
                <w:rFonts w:ascii="Arial" w:hAnsi="Arial"/>
                <w:b/>
                <w:sz w:val="18"/>
              </w:rPr>
            </w:pPr>
            <w:r>
              <w:rPr>
                <w:rFonts w:ascii="Arial" w:hAnsi="Arial"/>
                <w:b/>
                <w:w w:val="101"/>
                <w:sz w:val="18"/>
              </w:rPr>
              <w:t>▼</w:t>
            </w:r>
          </w:p>
        </w:tc>
      </w:tr>
      <w:tr w:rsidR="0091459B" w14:paraId="0B468760" w14:textId="77777777">
        <w:trPr>
          <w:trHeight w:val="6330"/>
        </w:trPr>
        <w:tc>
          <w:tcPr>
            <w:tcW w:w="7800" w:type="dxa"/>
            <w:tcBorders>
              <w:right w:val="single" w:sz="2" w:space="0" w:color="FF0000"/>
            </w:tcBorders>
            <w:shd w:val="clear" w:color="auto" w:fill="F2F2F2"/>
          </w:tcPr>
          <w:p w14:paraId="279B18D8" w14:textId="77777777" w:rsidR="001C21BD" w:rsidRDefault="001C21BD">
            <w:pPr>
              <w:pStyle w:val="TableParagraph"/>
              <w:spacing w:before="2"/>
              <w:ind w:left="146"/>
              <w:rPr>
                <w:b/>
                <w:sz w:val="20"/>
                <w:szCs w:val="20"/>
              </w:rPr>
            </w:pPr>
          </w:p>
          <w:p w14:paraId="42E88EA5" w14:textId="2CF29C87" w:rsidR="0091459B" w:rsidRPr="001C21BD" w:rsidRDefault="004F08F0">
            <w:pPr>
              <w:pStyle w:val="TableParagraph"/>
              <w:spacing w:before="2"/>
              <w:ind w:left="146"/>
              <w:rPr>
                <w:sz w:val="20"/>
                <w:szCs w:val="20"/>
              </w:rPr>
            </w:pPr>
            <w:r w:rsidRPr="001C21BD">
              <w:rPr>
                <w:b/>
                <w:sz w:val="20"/>
                <w:szCs w:val="20"/>
              </w:rPr>
              <w:t>Daily</w:t>
            </w:r>
            <w:r w:rsidRPr="001C21BD">
              <w:rPr>
                <w:b/>
                <w:spacing w:val="-3"/>
                <w:sz w:val="20"/>
                <w:szCs w:val="20"/>
              </w:rPr>
              <w:t xml:space="preserve"> </w:t>
            </w:r>
            <w:r w:rsidRPr="001C21BD">
              <w:rPr>
                <w:b/>
                <w:sz w:val="20"/>
                <w:szCs w:val="20"/>
              </w:rPr>
              <w:t>fee</w:t>
            </w:r>
            <w:r w:rsidRPr="001C21BD">
              <w:rPr>
                <w:b/>
                <w:spacing w:val="1"/>
                <w:sz w:val="20"/>
                <w:szCs w:val="20"/>
              </w:rPr>
              <w:t xml:space="preserve"> </w:t>
            </w:r>
            <w:r w:rsidRPr="001C21BD">
              <w:rPr>
                <w:sz w:val="20"/>
                <w:szCs w:val="20"/>
              </w:rPr>
              <w:t>for</w:t>
            </w:r>
            <w:r w:rsidRPr="001C21BD">
              <w:rPr>
                <w:spacing w:val="-2"/>
                <w:sz w:val="20"/>
                <w:szCs w:val="20"/>
              </w:rPr>
              <w:t xml:space="preserve"> </w:t>
            </w:r>
            <w:r w:rsidRPr="001C21BD">
              <w:rPr>
                <w:sz w:val="20"/>
                <w:szCs w:val="20"/>
              </w:rPr>
              <w:t>the</w:t>
            </w:r>
            <w:r w:rsidRPr="001C21BD">
              <w:rPr>
                <w:spacing w:val="-3"/>
                <w:sz w:val="20"/>
                <w:szCs w:val="20"/>
              </w:rPr>
              <w:t xml:space="preserve"> </w:t>
            </w:r>
            <w:r w:rsidRPr="001C21BD">
              <w:rPr>
                <w:sz w:val="20"/>
                <w:szCs w:val="20"/>
              </w:rPr>
              <w:t>provision</w:t>
            </w:r>
            <w:r w:rsidRPr="001C21BD">
              <w:rPr>
                <w:spacing w:val="-3"/>
                <w:sz w:val="20"/>
                <w:szCs w:val="20"/>
              </w:rPr>
              <w:t xml:space="preserve"> </w:t>
            </w:r>
            <w:r w:rsidRPr="001C21BD">
              <w:rPr>
                <w:sz w:val="20"/>
                <w:szCs w:val="20"/>
              </w:rPr>
              <w:t>of</w:t>
            </w:r>
            <w:r w:rsidR="002E59EF">
              <w:rPr>
                <w:sz w:val="20"/>
                <w:szCs w:val="20"/>
              </w:rPr>
              <w:t xml:space="preserve"> services as described in the Terms of Reference (Section B)</w:t>
            </w:r>
            <w:r w:rsidR="0076717A">
              <w:rPr>
                <w:sz w:val="20"/>
                <w:szCs w:val="20"/>
              </w:rPr>
              <w:t xml:space="preserve"> and in particular the </w:t>
            </w:r>
            <w:r w:rsidRPr="001C21BD">
              <w:rPr>
                <w:sz w:val="20"/>
                <w:szCs w:val="20"/>
              </w:rPr>
              <w:t>following</w:t>
            </w:r>
            <w:r w:rsidRPr="001C21BD">
              <w:rPr>
                <w:spacing w:val="-3"/>
                <w:sz w:val="20"/>
                <w:szCs w:val="20"/>
              </w:rPr>
              <w:t xml:space="preserve"> </w:t>
            </w:r>
            <w:r w:rsidRPr="001C21BD">
              <w:rPr>
                <w:sz w:val="20"/>
                <w:szCs w:val="20"/>
              </w:rPr>
              <w:t>deliverables:</w:t>
            </w:r>
          </w:p>
          <w:p w14:paraId="6EB516F9" w14:textId="77777777" w:rsidR="0091459B" w:rsidRDefault="0091459B">
            <w:pPr>
              <w:pStyle w:val="TableParagraph"/>
              <w:spacing w:before="8"/>
              <w:rPr>
                <w:b/>
                <w:sz w:val="25"/>
              </w:rPr>
            </w:pPr>
          </w:p>
          <w:p w14:paraId="343F46CB" w14:textId="77777777" w:rsidR="0091459B" w:rsidRDefault="004F08F0">
            <w:pPr>
              <w:pStyle w:val="TableParagraph"/>
              <w:numPr>
                <w:ilvl w:val="0"/>
                <w:numId w:val="15"/>
              </w:numPr>
              <w:tabs>
                <w:tab w:val="left" w:pos="833"/>
              </w:tabs>
              <w:spacing w:line="276" w:lineRule="auto"/>
              <w:ind w:right="98"/>
              <w:jc w:val="both"/>
              <w:rPr>
                <w:sz w:val="20"/>
              </w:rPr>
            </w:pPr>
            <w:r>
              <w:rPr>
                <w:sz w:val="20"/>
              </w:rPr>
              <w:t>Monitor</w:t>
            </w:r>
            <w:r>
              <w:rPr>
                <w:spacing w:val="-8"/>
                <w:sz w:val="20"/>
              </w:rPr>
              <w:t xml:space="preserve"> </w:t>
            </w:r>
            <w:r>
              <w:rPr>
                <w:sz w:val="20"/>
              </w:rPr>
              <w:t>and</w:t>
            </w:r>
            <w:r>
              <w:rPr>
                <w:spacing w:val="-8"/>
                <w:sz w:val="20"/>
              </w:rPr>
              <w:t xml:space="preserve"> </w:t>
            </w:r>
            <w:r>
              <w:rPr>
                <w:sz w:val="20"/>
              </w:rPr>
              <w:t>report</w:t>
            </w:r>
            <w:r>
              <w:rPr>
                <w:spacing w:val="-8"/>
                <w:sz w:val="20"/>
              </w:rPr>
              <w:t xml:space="preserve"> </w:t>
            </w:r>
            <w:r>
              <w:rPr>
                <w:sz w:val="20"/>
              </w:rPr>
              <w:t>on</w:t>
            </w:r>
            <w:r>
              <w:rPr>
                <w:spacing w:val="-7"/>
                <w:sz w:val="20"/>
              </w:rPr>
              <w:t xml:space="preserve"> </w:t>
            </w:r>
            <w:r>
              <w:rPr>
                <w:sz w:val="20"/>
              </w:rPr>
              <w:t>progress</w:t>
            </w:r>
            <w:r>
              <w:rPr>
                <w:spacing w:val="-8"/>
                <w:sz w:val="20"/>
              </w:rPr>
              <w:t xml:space="preserve"> </w:t>
            </w:r>
            <w:r>
              <w:rPr>
                <w:sz w:val="20"/>
              </w:rPr>
              <w:t>on</w:t>
            </w:r>
            <w:r>
              <w:rPr>
                <w:spacing w:val="-8"/>
                <w:sz w:val="20"/>
              </w:rPr>
              <w:t xml:space="preserve"> </w:t>
            </w:r>
            <w:r>
              <w:rPr>
                <w:sz w:val="20"/>
              </w:rPr>
              <w:t>Global</w:t>
            </w:r>
            <w:r>
              <w:rPr>
                <w:spacing w:val="-7"/>
                <w:sz w:val="20"/>
              </w:rPr>
              <w:t xml:space="preserve"> </w:t>
            </w:r>
            <w:r>
              <w:rPr>
                <w:sz w:val="20"/>
              </w:rPr>
              <w:t>Citizenship</w:t>
            </w:r>
            <w:r>
              <w:rPr>
                <w:spacing w:val="-8"/>
                <w:sz w:val="20"/>
              </w:rPr>
              <w:t xml:space="preserve"> </w:t>
            </w:r>
            <w:r>
              <w:rPr>
                <w:sz w:val="20"/>
              </w:rPr>
              <w:t>Education</w:t>
            </w:r>
            <w:r>
              <w:rPr>
                <w:spacing w:val="-8"/>
                <w:sz w:val="20"/>
              </w:rPr>
              <w:t xml:space="preserve"> </w:t>
            </w:r>
            <w:r>
              <w:rPr>
                <w:sz w:val="20"/>
              </w:rPr>
              <w:t>at</w:t>
            </w:r>
            <w:r>
              <w:rPr>
                <w:spacing w:val="-8"/>
                <w:sz w:val="20"/>
              </w:rPr>
              <w:t xml:space="preserve"> </w:t>
            </w:r>
            <w:r>
              <w:rPr>
                <w:sz w:val="20"/>
              </w:rPr>
              <w:t>the</w:t>
            </w:r>
            <w:r>
              <w:rPr>
                <w:spacing w:val="-7"/>
                <w:sz w:val="20"/>
              </w:rPr>
              <w:t xml:space="preserve"> </w:t>
            </w:r>
            <w:r>
              <w:rPr>
                <w:sz w:val="20"/>
              </w:rPr>
              <w:t>national</w:t>
            </w:r>
            <w:r>
              <w:rPr>
                <w:spacing w:val="-60"/>
                <w:sz w:val="20"/>
              </w:rPr>
              <w:t xml:space="preserve"> </w:t>
            </w:r>
            <w:r>
              <w:rPr>
                <w:sz w:val="20"/>
              </w:rPr>
              <w:t>level: Conduct surveys and studies to gather data on the state of GE, analyse</w:t>
            </w:r>
            <w:r>
              <w:rPr>
                <w:spacing w:val="-60"/>
                <w:sz w:val="20"/>
              </w:rPr>
              <w:t xml:space="preserve"> </w:t>
            </w:r>
            <w:r>
              <w:rPr>
                <w:sz w:val="20"/>
              </w:rPr>
              <w:t>data to identify gaps and opportunities for improvement, share insights with</w:t>
            </w:r>
            <w:r>
              <w:rPr>
                <w:spacing w:val="1"/>
                <w:sz w:val="20"/>
              </w:rPr>
              <w:t xml:space="preserve"> </w:t>
            </w:r>
            <w:r>
              <w:rPr>
                <w:sz w:val="20"/>
              </w:rPr>
              <w:t>the NSC; monitor the progress of GE initiatives, evaluate the impact of</w:t>
            </w:r>
            <w:r>
              <w:rPr>
                <w:spacing w:val="1"/>
                <w:sz w:val="20"/>
              </w:rPr>
              <w:t xml:space="preserve"> </w:t>
            </w:r>
            <w:r>
              <w:rPr>
                <w:sz w:val="20"/>
              </w:rPr>
              <w:t>programs</w:t>
            </w:r>
            <w:r>
              <w:rPr>
                <w:spacing w:val="-2"/>
                <w:sz w:val="20"/>
              </w:rPr>
              <w:t xml:space="preserve"> </w:t>
            </w:r>
            <w:r>
              <w:rPr>
                <w:sz w:val="20"/>
              </w:rPr>
              <w:t>and</w:t>
            </w:r>
            <w:r>
              <w:rPr>
                <w:spacing w:val="-1"/>
                <w:sz w:val="20"/>
              </w:rPr>
              <w:t xml:space="preserve"> </w:t>
            </w:r>
            <w:r>
              <w:rPr>
                <w:sz w:val="20"/>
              </w:rPr>
              <w:t>activities,</w:t>
            </w:r>
            <w:r>
              <w:rPr>
                <w:spacing w:val="-1"/>
                <w:sz w:val="20"/>
              </w:rPr>
              <w:t xml:space="preserve"> </w:t>
            </w:r>
            <w:r>
              <w:rPr>
                <w:sz w:val="20"/>
              </w:rPr>
              <w:t>collect</w:t>
            </w:r>
            <w:r>
              <w:rPr>
                <w:spacing w:val="-2"/>
                <w:sz w:val="20"/>
              </w:rPr>
              <w:t xml:space="preserve"> </w:t>
            </w:r>
            <w:r>
              <w:rPr>
                <w:sz w:val="20"/>
              </w:rPr>
              <w:t>feedback</w:t>
            </w:r>
            <w:r>
              <w:rPr>
                <w:spacing w:val="-1"/>
                <w:sz w:val="20"/>
              </w:rPr>
              <w:t xml:space="preserve"> </w:t>
            </w:r>
            <w:r>
              <w:rPr>
                <w:sz w:val="20"/>
              </w:rPr>
              <w:t>from</w:t>
            </w:r>
            <w:r>
              <w:rPr>
                <w:spacing w:val="-2"/>
                <w:sz w:val="20"/>
              </w:rPr>
              <w:t xml:space="preserve"> </w:t>
            </w:r>
            <w:r>
              <w:rPr>
                <w:sz w:val="20"/>
              </w:rPr>
              <w:t>beneficiaries.</w:t>
            </w:r>
          </w:p>
          <w:p w14:paraId="7A8BA8CB" w14:textId="77777777" w:rsidR="0091459B" w:rsidRDefault="0091459B">
            <w:pPr>
              <w:pStyle w:val="TableParagraph"/>
              <w:rPr>
                <w:b/>
                <w:sz w:val="23"/>
              </w:rPr>
            </w:pPr>
          </w:p>
          <w:p w14:paraId="5AD765C9" w14:textId="77777777" w:rsidR="0091459B" w:rsidRDefault="004F08F0">
            <w:pPr>
              <w:pStyle w:val="TableParagraph"/>
              <w:numPr>
                <w:ilvl w:val="0"/>
                <w:numId w:val="15"/>
              </w:numPr>
              <w:tabs>
                <w:tab w:val="left" w:pos="833"/>
              </w:tabs>
              <w:spacing w:line="276" w:lineRule="auto"/>
              <w:ind w:right="96"/>
              <w:jc w:val="both"/>
              <w:rPr>
                <w:sz w:val="20"/>
              </w:rPr>
            </w:pPr>
            <w:r>
              <w:rPr>
                <w:sz w:val="20"/>
              </w:rPr>
              <w:t>Coordinate and facilitate the annual Global Education Week (GEW) campaign</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national</w:t>
            </w:r>
            <w:r>
              <w:rPr>
                <w:spacing w:val="1"/>
                <w:sz w:val="20"/>
              </w:rPr>
              <w:t xml:space="preserve"> </w:t>
            </w:r>
            <w:r>
              <w:rPr>
                <w:sz w:val="20"/>
              </w:rPr>
              <w:t>and</w:t>
            </w:r>
            <w:r>
              <w:rPr>
                <w:spacing w:val="1"/>
                <w:sz w:val="20"/>
              </w:rPr>
              <w:t xml:space="preserve"> </w:t>
            </w:r>
            <w:r>
              <w:rPr>
                <w:sz w:val="20"/>
              </w:rPr>
              <w:t>local</w:t>
            </w:r>
            <w:r>
              <w:rPr>
                <w:spacing w:val="1"/>
                <w:sz w:val="20"/>
              </w:rPr>
              <w:t xml:space="preserve"> </w:t>
            </w:r>
            <w:r>
              <w:rPr>
                <w:sz w:val="20"/>
              </w:rPr>
              <w:t>level,</w:t>
            </w:r>
            <w:r>
              <w:rPr>
                <w:spacing w:val="1"/>
                <w:sz w:val="20"/>
              </w:rPr>
              <w:t xml:space="preserve"> </w:t>
            </w:r>
            <w:r>
              <w:rPr>
                <w:sz w:val="20"/>
              </w:rPr>
              <w:t>through</w:t>
            </w:r>
            <w:r>
              <w:rPr>
                <w:spacing w:val="1"/>
                <w:sz w:val="20"/>
              </w:rPr>
              <w:t xml:space="preserve"> </w:t>
            </w:r>
            <w:r>
              <w:rPr>
                <w:sz w:val="20"/>
              </w:rPr>
              <w:t>the</w:t>
            </w:r>
            <w:r>
              <w:rPr>
                <w:spacing w:val="1"/>
                <w:sz w:val="20"/>
              </w:rPr>
              <w:t xml:space="preserve"> </w:t>
            </w:r>
            <w:r>
              <w:rPr>
                <w:sz w:val="20"/>
              </w:rPr>
              <w:t>engagement</w:t>
            </w:r>
            <w:r>
              <w:rPr>
                <w:spacing w:val="1"/>
                <w:sz w:val="20"/>
              </w:rPr>
              <w:t xml:space="preserve"> </w:t>
            </w:r>
            <w:r>
              <w:rPr>
                <w:sz w:val="20"/>
              </w:rPr>
              <w:t>of</w:t>
            </w:r>
            <w:r>
              <w:rPr>
                <w:spacing w:val="1"/>
                <w:sz w:val="20"/>
              </w:rPr>
              <w:t xml:space="preserve"> </w:t>
            </w:r>
            <w:r>
              <w:rPr>
                <w:sz w:val="20"/>
              </w:rPr>
              <w:t>relevant</w:t>
            </w:r>
            <w:r>
              <w:rPr>
                <w:spacing w:val="1"/>
                <w:sz w:val="20"/>
              </w:rPr>
              <w:t xml:space="preserve"> </w:t>
            </w:r>
            <w:r>
              <w:rPr>
                <w:sz w:val="20"/>
              </w:rPr>
              <w:t>stakeholders</w:t>
            </w:r>
            <w:r>
              <w:rPr>
                <w:spacing w:val="1"/>
                <w:sz w:val="20"/>
              </w:rPr>
              <w:t xml:space="preserve"> </w:t>
            </w:r>
            <w:r>
              <w:rPr>
                <w:sz w:val="20"/>
              </w:rPr>
              <w:t>(educators,</w:t>
            </w:r>
            <w:r>
              <w:rPr>
                <w:spacing w:val="1"/>
                <w:sz w:val="20"/>
              </w:rPr>
              <w:t xml:space="preserve"> </w:t>
            </w:r>
            <w:r>
              <w:rPr>
                <w:sz w:val="20"/>
              </w:rPr>
              <w:t>students,</w:t>
            </w:r>
            <w:r>
              <w:rPr>
                <w:spacing w:val="1"/>
                <w:sz w:val="20"/>
              </w:rPr>
              <w:t xml:space="preserve"> </w:t>
            </w:r>
            <w:r>
              <w:rPr>
                <w:sz w:val="20"/>
              </w:rPr>
              <w:t>other</w:t>
            </w:r>
            <w:r>
              <w:rPr>
                <w:spacing w:val="1"/>
                <w:sz w:val="20"/>
              </w:rPr>
              <w:t xml:space="preserve"> </w:t>
            </w:r>
            <w:r>
              <w:rPr>
                <w:sz w:val="20"/>
              </w:rPr>
              <w:t>CSOs,</w:t>
            </w:r>
            <w:r>
              <w:rPr>
                <w:spacing w:val="1"/>
                <w:sz w:val="20"/>
              </w:rPr>
              <w:t xml:space="preserve"> </w:t>
            </w:r>
            <w:r>
              <w:rPr>
                <w:sz w:val="20"/>
              </w:rPr>
              <w:t>government</w:t>
            </w:r>
            <w:r>
              <w:rPr>
                <w:spacing w:val="1"/>
                <w:sz w:val="20"/>
              </w:rPr>
              <w:t xml:space="preserve"> </w:t>
            </w:r>
            <w:r>
              <w:rPr>
                <w:sz w:val="20"/>
              </w:rPr>
              <w:t>bodies),</w:t>
            </w:r>
            <w:r>
              <w:rPr>
                <w:spacing w:val="1"/>
                <w:sz w:val="20"/>
              </w:rPr>
              <w:t xml:space="preserve"> </w:t>
            </w:r>
            <w:r>
              <w:rPr>
                <w:sz w:val="20"/>
              </w:rPr>
              <w:t>the</w:t>
            </w:r>
            <w:r>
              <w:rPr>
                <w:spacing w:val="-60"/>
                <w:sz w:val="20"/>
              </w:rPr>
              <w:t xml:space="preserve"> </w:t>
            </w:r>
            <w:r>
              <w:rPr>
                <w:sz w:val="20"/>
              </w:rPr>
              <w:t>organisation of national information sessions, the launch of a social media</w:t>
            </w:r>
            <w:r>
              <w:rPr>
                <w:spacing w:val="1"/>
                <w:sz w:val="20"/>
              </w:rPr>
              <w:t xml:space="preserve"> </w:t>
            </w:r>
            <w:r>
              <w:rPr>
                <w:sz w:val="20"/>
              </w:rPr>
              <w:t>campaign (before and during the GEW), the collection of relevant data and</w:t>
            </w:r>
            <w:r>
              <w:rPr>
                <w:spacing w:val="1"/>
                <w:sz w:val="20"/>
              </w:rPr>
              <w:t xml:space="preserve"> </w:t>
            </w:r>
            <w:r>
              <w:rPr>
                <w:sz w:val="20"/>
              </w:rPr>
              <w:t>feedback.</w:t>
            </w:r>
          </w:p>
          <w:p w14:paraId="1468BB8B" w14:textId="77777777" w:rsidR="0091459B" w:rsidRDefault="0091459B">
            <w:pPr>
              <w:pStyle w:val="TableParagraph"/>
              <w:rPr>
                <w:b/>
                <w:sz w:val="23"/>
              </w:rPr>
            </w:pPr>
          </w:p>
          <w:p w14:paraId="10EF9013" w14:textId="77777777" w:rsidR="0091459B" w:rsidRDefault="004F08F0">
            <w:pPr>
              <w:pStyle w:val="TableParagraph"/>
              <w:numPr>
                <w:ilvl w:val="0"/>
                <w:numId w:val="15"/>
              </w:numPr>
              <w:tabs>
                <w:tab w:val="left" w:pos="833"/>
              </w:tabs>
              <w:spacing w:before="1" w:line="271" w:lineRule="auto"/>
              <w:ind w:right="97"/>
              <w:jc w:val="both"/>
              <w:rPr>
                <w:sz w:val="20"/>
              </w:rPr>
            </w:pPr>
            <w:r>
              <w:rPr>
                <w:sz w:val="20"/>
              </w:rPr>
              <w:t>Contextualisation and adaptation into national language(s) of pedagogical</w:t>
            </w:r>
            <w:r>
              <w:rPr>
                <w:spacing w:val="1"/>
                <w:sz w:val="20"/>
              </w:rPr>
              <w:t xml:space="preserve"> </w:t>
            </w:r>
            <w:r>
              <w:rPr>
                <w:sz w:val="20"/>
              </w:rPr>
              <w:t>resources</w:t>
            </w:r>
            <w:r>
              <w:rPr>
                <w:spacing w:val="-2"/>
                <w:sz w:val="20"/>
              </w:rPr>
              <w:t xml:space="preserve"> </w:t>
            </w:r>
            <w:r>
              <w:rPr>
                <w:sz w:val="20"/>
              </w:rPr>
              <w:t>on</w:t>
            </w:r>
            <w:r>
              <w:rPr>
                <w:spacing w:val="-1"/>
                <w:sz w:val="20"/>
              </w:rPr>
              <w:t xml:space="preserve"> </w:t>
            </w:r>
            <w:r>
              <w:rPr>
                <w:sz w:val="20"/>
              </w:rPr>
              <w:t>Global</w:t>
            </w:r>
            <w:r>
              <w:rPr>
                <w:spacing w:val="-1"/>
                <w:sz w:val="20"/>
              </w:rPr>
              <w:t xml:space="preserve"> </w:t>
            </w:r>
            <w:r>
              <w:rPr>
                <w:sz w:val="20"/>
              </w:rPr>
              <w:t>Education.</w:t>
            </w:r>
          </w:p>
          <w:p w14:paraId="5176F4CE" w14:textId="77777777" w:rsidR="0091459B" w:rsidRDefault="0091459B">
            <w:pPr>
              <w:pStyle w:val="TableParagraph"/>
              <w:spacing w:before="7"/>
              <w:rPr>
                <w:b/>
                <w:sz w:val="23"/>
              </w:rPr>
            </w:pPr>
          </w:p>
          <w:p w14:paraId="5B9A5CC0" w14:textId="77777777" w:rsidR="0091459B" w:rsidRDefault="004F08F0">
            <w:pPr>
              <w:pStyle w:val="TableParagraph"/>
              <w:numPr>
                <w:ilvl w:val="0"/>
                <w:numId w:val="15"/>
              </w:numPr>
              <w:tabs>
                <w:tab w:val="left" w:pos="833"/>
              </w:tabs>
              <w:spacing w:line="276" w:lineRule="auto"/>
              <w:ind w:right="96"/>
              <w:jc w:val="both"/>
              <w:rPr>
                <w:sz w:val="20"/>
              </w:rPr>
            </w:pPr>
            <w:r>
              <w:rPr>
                <w:sz w:val="20"/>
              </w:rPr>
              <w:t>Provide the NSC with expertise and support for the organisation of meetings,</w:t>
            </w:r>
            <w:r>
              <w:rPr>
                <w:spacing w:val="1"/>
                <w:sz w:val="20"/>
              </w:rPr>
              <w:t xml:space="preserve"> </w:t>
            </w:r>
            <w:r>
              <w:rPr>
                <w:sz w:val="20"/>
              </w:rPr>
              <w:t>seminars or study visits in their respective country: advise on the programme</w:t>
            </w:r>
            <w:r>
              <w:rPr>
                <w:spacing w:val="-60"/>
                <w:sz w:val="20"/>
              </w:rPr>
              <w:t xml:space="preserve"> </w:t>
            </w:r>
            <w:r>
              <w:rPr>
                <w:sz w:val="20"/>
              </w:rPr>
              <w:t>of</w:t>
            </w:r>
            <w:r>
              <w:rPr>
                <w:spacing w:val="-2"/>
                <w:sz w:val="20"/>
              </w:rPr>
              <w:t xml:space="preserve"> </w:t>
            </w:r>
            <w:r>
              <w:rPr>
                <w:sz w:val="20"/>
              </w:rPr>
              <w:t>activities,</w:t>
            </w:r>
            <w:r>
              <w:rPr>
                <w:spacing w:val="-1"/>
                <w:sz w:val="20"/>
              </w:rPr>
              <w:t xml:space="preserve"> </w:t>
            </w:r>
            <w:r>
              <w:rPr>
                <w:sz w:val="20"/>
              </w:rPr>
              <w:t>nominate</w:t>
            </w:r>
            <w:r>
              <w:rPr>
                <w:spacing w:val="-2"/>
                <w:sz w:val="20"/>
              </w:rPr>
              <w:t xml:space="preserve"> </w:t>
            </w:r>
            <w:r>
              <w:rPr>
                <w:sz w:val="20"/>
              </w:rPr>
              <w:t>experts,</w:t>
            </w:r>
            <w:r>
              <w:rPr>
                <w:spacing w:val="-1"/>
                <w:sz w:val="20"/>
              </w:rPr>
              <w:t xml:space="preserve"> </w:t>
            </w:r>
            <w:r>
              <w:rPr>
                <w:sz w:val="20"/>
              </w:rPr>
              <w:t>contribute</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report</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NSC.</w:t>
            </w:r>
          </w:p>
        </w:tc>
        <w:tc>
          <w:tcPr>
            <w:tcW w:w="1416" w:type="dxa"/>
            <w:tcBorders>
              <w:top w:val="single" w:sz="2" w:space="0" w:color="FF0000"/>
              <w:left w:val="single" w:sz="2" w:space="0" w:color="FF0000"/>
              <w:bottom w:val="single" w:sz="2" w:space="0" w:color="FF0000"/>
              <w:right w:val="single" w:sz="2" w:space="0" w:color="FF0000"/>
            </w:tcBorders>
          </w:tcPr>
          <w:p w14:paraId="4BE50A64" w14:textId="77777777" w:rsidR="0091459B" w:rsidRDefault="0091459B">
            <w:pPr>
              <w:pStyle w:val="TableParagraph"/>
              <w:rPr>
                <w:rFonts w:ascii="Times New Roman"/>
                <w:sz w:val="20"/>
              </w:rPr>
            </w:pPr>
          </w:p>
        </w:tc>
        <w:tc>
          <w:tcPr>
            <w:tcW w:w="1277" w:type="dxa"/>
            <w:tcBorders>
              <w:left w:val="single" w:sz="2" w:space="0" w:color="FF0000"/>
            </w:tcBorders>
            <w:shd w:val="clear" w:color="auto" w:fill="F2F2F2"/>
          </w:tcPr>
          <w:p w14:paraId="2CCC7399" w14:textId="77777777" w:rsidR="0091459B" w:rsidRDefault="0091459B">
            <w:pPr>
              <w:pStyle w:val="TableParagraph"/>
              <w:rPr>
                <w:b/>
              </w:rPr>
            </w:pPr>
          </w:p>
          <w:p w14:paraId="3A7B832F" w14:textId="77777777" w:rsidR="0091459B" w:rsidRDefault="0091459B">
            <w:pPr>
              <w:pStyle w:val="TableParagraph"/>
              <w:rPr>
                <w:b/>
              </w:rPr>
            </w:pPr>
          </w:p>
          <w:p w14:paraId="2F646A4E" w14:textId="77777777" w:rsidR="0091459B" w:rsidRDefault="0091459B">
            <w:pPr>
              <w:pStyle w:val="TableParagraph"/>
              <w:rPr>
                <w:b/>
              </w:rPr>
            </w:pPr>
          </w:p>
          <w:p w14:paraId="3A4F1012" w14:textId="77777777" w:rsidR="0091459B" w:rsidRDefault="0091459B">
            <w:pPr>
              <w:pStyle w:val="TableParagraph"/>
              <w:rPr>
                <w:b/>
              </w:rPr>
            </w:pPr>
          </w:p>
          <w:p w14:paraId="0628654C" w14:textId="77777777" w:rsidR="0091459B" w:rsidRDefault="0091459B">
            <w:pPr>
              <w:pStyle w:val="TableParagraph"/>
              <w:rPr>
                <w:b/>
              </w:rPr>
            </w:pPr>
          </w:p>
          <w:p w14:paraId="56C2D785" w14:textId="77777777" w:rsidR="0091459B" w:rsidRDefault="0091459B">
            <w:pPr>
              <w:pStyle w:val="TableParagraph"/>
              <w:rPr>
                <w:b/>
              </w:rPr>
            </w:pPr>
          </w:p>
          <w:p w14:paraId="0BD2EB07" w14:textId="77777777" w:rsidR="0091459B" w:rsidRDefault="0091459B">
            <w:pPr>
              <w:pStyle w:val="TableParagraph"/>
              <w:rPr>
                <w:b/>
              </w:rPr>
            </w:pPr>
          </w:p>
          <w:p w14:paraId="358F19A0" w14:textId="77777777" w:rsidR="0091459B" w:rsidRDefault="0091459B">
            <w:pPr>
              <w:pStyle w:val="TableParagraph"/>
              <w:rPr>
                <w:b/>
              </w:rPr>
            </w:pPr>
          </w:p>
          <w:p w14:paraId="4DD6DDCD" w14:textId="77777777" w:rsidR="0091459B" w:rsidRDefault="0091459B">
            <w:pPr>
              <w:pStyle w:val="TableParagraph"/>
              <w:rPr>
                <w:b/>
              </w:rPr>
            </w:pPr>
          </w:p>
          <w:p w14:paraId="4707D0AC" w14:textId="77777777" w:rsidR="0091459B" w:rsidRDefault="0091459B">
            <w:pPr>
              <w:pStyle w:val="TableParagraph"/>
              <w:rPr>
                <w:b/>
              </w:rPr>
            </w:pPr>
          </w:p>
          <w:p w14:paraId="11DD301A" w14:textId="77777777" w:rsidR="0091459B" w:rsidRDefault="0091459B">
            <w:pPr>
              <w:pStyle w:val="TableParagraph"/>
              <w:spacing w:before="10"/>
              <w:rPr>
                <w:b/>
                <w:sz w:val="31"/>
              </w:rPr>
            </w:pPr>
          </w:p>
          <w:p w14:paraId="6D8B1236" w14:textId="77777777" w:rsidR="0091459B" w:rsidRDefault="004F08F0">
            <w:pPr>
              <w:pStyle w:val="TableParagraph"/>
              <w:spacing w:before="1"/>
              <w:ind w:left="260"/>
              <w:rPr>
                <w:rFonts w:ascii="Arial MT"/>
                <w:sz w:val="18"/>
              </w:rPr>
            </w:pPr>
            <w:r>
              <w:rPr>
                <w:sz w:val="18"/>
              </w:rPr>
              <w:t>350</w:t>
            </w:r>
            <w:r>
              <w:rPr>
                <w:spacing w:val="-2"/>
                <w:sz w:val="18"/>
              </w:rPr>
              <w:t xml:space="preserve"> </w:t>
            </w:r>
            <w:r>
              <w:rPr>
                <w:rFonts w:ascii="Arial MT"/>
                <w:sz w:val="18"/>
              </w:rPr>
              <w:t>EUR</w:t>
            </w:r>
          </w:p>
        </w:tc>
      </w:tr>
    </w:tbl>
    <w:p w14:paraId="2BC414C4" w14:textId="77777777" w:rsidR="0091459B" w:rsidRDefault="0091459B">
      <w:pPr>
        <w:pStyle w:val="BodyText"/>
        <w:ind w:left="0"/>
        <w:jc w:val="left"/>
        <w:rPr>
          <w:b/>
          <w:sz w:val="20"/>
        </w:rPr>
      </w:pPr>
    </w:p>
    <w:p w14:paraId="1C5D6119" w14:textId="5B4F599C" w:rsidR="0091459B" w:rsidRDefault="00B74175">
      <w:pPr>
        <w:pStyle w:val="BodyText"/>
        <w:spacing w:before="6"/>
        <w:ind w:left="0"/>
        <w:jc w:val="left"/>
        <w:rPr>
          <w:b/>
          <w:sz w:val="20"/>
        </w:rPr>
      </w:pPr>
      <w:r>
        <w:rPr>
          <w:noProof/>
        </w:rPr>
        <mc:AlternateContent>
          <mc:Choice Requires="wps">
            <w:drawing>
              <wp:anchor distT="0" distB="0" distL="0" distR="0" simplePos="0" relativeHeight="251659776" behindDoc="1" locked="0" layoutInCell="1" allowOverlap="1" wp14:anchorId="552A9AFB" wp14:editId="51E863F4">
                <wp:simplePos x="0" y="0"/>
                <wp:positionH relativeFrom="page">
                  <wp:posOffset>612775</wp:posOffset>
                </wp:positionH>
                <wp:positionV relativeFrom="paragraph">
                  <wp:posOffset>182245</wp:posOffset>
                </wp:positionV>
                <wp:extent cx="6336665" cy="3175"/>
                <wp:effectExtent l="0" t="0" r="0" b="0"/>
                <wp:wrapTopAndBottom/>
                <wp:docPr id="8754311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665" cy="31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553E8" id="Rectangle 10" o:spid="_x0000_s1026" style="position:absolute;margin-left:48.25pt;margin-top:14.35pt;width:498.95pt;height:.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" fillcolor="gray" stroked="f">
                <w10:wrap type="topAndBottom" anchorx="page"/>
              </v:rect>
            </w:pict>
          </mc:Fallback>
        </mc:AlternateContent>
      </w:r>
    </w:p>
    <w:p w14:paraId="4562B0E8" w14:textId="77777777" w:rsidR="0091459B" w:rsidRDefault="0091459B">
      <w:pPr>
        <w:rPr>
          <w:sz w:val="20"/>
        </w:rPr>
        <w:sectPr w:rsidR="0091459B" w:rsidSect="007F038E">
          <w:headerReference w:type="default" r:id="rId12"/>
          <w:footerReference w:type="default" r:id="rId13"/>
          <w:pgSz w:w="11900" w:h="16840"/>
          <w:pgMar w:top="520" w:right="560" w:bottom="660" w:left="560" w:header="283" w:footer="469" w:gutter="0"/>
          <w:pgNumType w:start="2"/>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9106"/>
        <w:gridCol w:w="1344"/>
      </w:tblGrid>
      <w:tr w:rsidR="0091459B" w14:paraId="133A2FF6" w14:textId="77777777">
        <w:trPr>
          <w:trHeight w:val="719"/>
        </w:trPr>
        <w:tc>
          <w:tcPr>
            <w:tcW w:w="9106" w:type="dxa"/>
            <w:shd w:val="clear" w:color="auto" w:fill="DBE5F1"/>
          </w:tcPr>
          <w:p w14:paraId="7629904A" w14:textId="77777777" w:rsidR="0091459B" w:rsidRDefault="004F08F0">
            <w:pPr>
              <w:pStyle w:val="TableParagraph"/>
              <w:spacing w:before="116" w:line="242" w:lineRule="auto"/>
              <w:ind w:left="112"/>
              <w:rPr>
                <w:sz w:val="20"/>
              </w:rPr>
            </w:pPr>
            <w:r>
              <w:rPr>
                <w:sz w:val="20"/>
              </w:rPr>
              <w:lastRenderedPageBreak/>
              <w:t>This</w:t>
            </w:r>
            <w:r>
              <w:rPr>
                <w:spacing w:val="-2"/>
                <w:sz w:val="20"/>
              </w:rPr>
              <w:t xml:space="preserve"> </w:t>
            </w:r>
            <w:r>
              <w:rPr>
                <w:sz w:val="20"/>
              </w:rPr>
              <w:t>Framework</w:t>
            </w:r>
            <w:r>
              <w:rPr>
                <w:spacing w:val="-2"/>
                <w:sz w:val="20"/>
              </w:rPr>
              <w:t xml:space="preserve"> </w:t>
            </w:r>
            <w:r>
              <w:rPr>
                <w:sz w:val="20"/>
              </w:rPr>
              <w:t>Contract</w:t>
            </w:r>
            <w:r>
              <w:rPr>
                <w:spacing w:val="-1"/>
                <w:sz w:val="20"/>
              </w:rPr>
              <w:t xml:space="preserve"> </w:t>
            </w:r>
            <w:r>
              <w:rPr>
                <w:sz w:val="20"/>
              </w:rPr>
              <w:t>takes</w:t>
            </w:r>
            <w:r>
              <w:rPr>
                <w:spacing w:val="-2"/>
                <w:sz w:val="20"/>
              </w:rPr>
              <w:t xml:space="preserve"> </w:t>
            </w:r>
            <w:r>
              <w:rPr>
                <w:sz w:val="20"/>
              </w:rPr>
              <w:t>effect</w:t>
            </w:r>
            <w:r>
              <w:rPr>
                <w:spacing w:val="-1"/>
                <w:sz w:val="20"/>
              </w:rPr>
              <w:t xml:space="preserve"> </w:t>
            </w:r>
            <w:r>
              <w:rPr>
                <w:sz w:val="20"/>
              </w:rPr>
              <w:t>as</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date</w:t>
            </w:r>
            <w:r>
              <w:rPr>
                <w:spacing w:val="-1"/>
                <w:sz w:val="20"/>
              </w:rPr>
              <w:t xml:space="preserve"> </w:t>
            </w:r>
            <w:r>
              <w:rPr>
                <w:sz w:val="20"/>
              </w:rPr>
              <w:t>of</w:t>
            </w:r>
            <w:r>
              <w:rPr>
                <w:spacing w:val="-2"/>
                <w:sz w:val="20"/>
              </w:rPr>
              <w:t xml:space="preserve"> </w:t>
            </w:r>
            <w:r>
              <w:rPr>
                <w:sz w:val="20"/>
              </w:rPr>
              <w:t>its</w:t>
            </w:r>
            <w:r>
              <w:rPr>
                <w:spacing w:val="-1"/>
                <w:sz w:val="20"/>
              </w:rPr>
              <w:t xml:space="preserve"> </w:t>
            </w:r>
            <w:r>
              <w:rPr>
                <w:sz w:val="20"/>
              </w:rPr>
              <w:t>signature</w:t>
            </w:r>
            <w:r>
              <w:rPr>
                <w:spacing w:val="-2"/>
                <w:sz w:val="20"/>
              </w:rPr>
              <w:t xml:space="preserve"> </w:t>
            </w:r>
            <w:r>
              <w:rPr>
                <w:sz w:val="20"/>
              </w:rPr>
              <w:t>by</w:t>
            </w:r>
            <w:r>
              <w:rPr>
                <w:spacing w:val="-1"/>
                <w:sz w:val="20"/>
              </w:rPr>
              <w:t xml:space="preserve"> </w:t>
            </w:r>
            <w:r>
              <w:rPr>
                <w:sz w:val="20"/>
              </w:rPr>
              <w:t>both</w:t>
            </w:r>
            <w:r>
              <w:rPr>
                <w:spacing w:val="-3"/>
                <w:sz w:val="20"/>
              </w:rPr>
              <w:t xml:space="preserve"> </w:t>
            </w:r>
            <w:r>
              <w:rPr>
                <w:sz w:val="20"/>
              </w:rPr>
              <w:t>parties</w:t>
            </w:r>
            <w:r>
              <w:rPr>
                <w:spacing w:val="-1"/>
                <w:sz w:val="20"/>
              </w:rPr>
              <w:t xml:space="preserve"> </w:t>
            </w:r>
            <w:r>
              <w:rPr>
                <w:sz w:val="20"/>
              </w:rPr>
              <w:t>and</w:t>
            </w:r>
            <w:r>
              <w:rPr>
                <w:spacing w:val="-3"/>
                <w:sz w:val="20"/>
              </w:rPr>
              <w:t xml:space="preserve"> </w:t>
            </w:r>
            <w:r>
              <w:rPr>
                <w:sz w:val="20"/>
              </w:rPr>
              <w:t>is</w:t>
            </w:r>
            <w:r>
              <w:rPr>
                <w:spacing w:val="-59"/>
                <w:sz w:val="20"/>
              </w:rPr>
              <w:t xml:space="preserve"> </w:t>
            </w:r>
            <w:r>
              <w:rPr>
                <w:sz w:val="20"/>
              </w:rPr>
              <w:t>concluded</w:t>
            </w:r>
            <w:r>
              <w:rPr>
                <w:spacing w:val="-3"/>
                <w:sz w:val="20"/>
              </w:rPr>
              <w:t xml:space="preserve"> </w:t>
            </w:r>
            <w:r>
              <w:rPr>
                <w:sz w:val="20"/>
              </w:rPr>
              <w:t>until:</w:t>
            </w:r>
          </w:p>
        </w:tc>
        <w:tc>
          <w:tcPr>
            <w:tcW w:w="1344" w:type="dxa"/>
            <w:shd w:val="clear" w:color="auto" w:fill="F2F2F2"/>
          </w:tcPr>
          <w:p w14:paraId="3391692F" w14:textId="77777777" w:rsidR="0091459B" w:rsidRDefault="0091459B">
            <w:pPr>
              <w:pStyle w:val="TableParagraph"/>
              <w:spacing w:before="12"/>
              <w:rPr>
                <w:b/>
                <w:sz w:val="19"/>
              </w:rPr>
            </w:pPr>
          </w:p>
          <w:p w14:paraId="6C7D051E" w14:textId="435C08E4" w:rsidR="0091459B" w:rsidRDefault="001C21BD">
            <w:pPr>
              <w:pStyle w:val="TableParagraph"/>
              <w:ind w:left="112"/>
              <w:rPr>
                <w:sz w:val="20"/>
              </w:rPr>
            </w:pPr>
            <w:r w:rsidRPr="00B849EF">
              <w:rPr>
                <w:sz w:val="20"/>
                <w:shd w:val="clear" w:color="auto" w:fill="F2F2F2" w:themeFill="background1" w:themeFillShade="F2"/>
              </w:rPr>
              <w:t>31</w:t>
            </w:r>
            <w:r w:rsidR="004F08F0" w:rsidRPr="001C21BD">
              <w:rPr>
                <w:sz w:val="20"/>
                <w:shd w:val="clear" w:color="auto" w:fill="F2F2F2" w:themeFill="background1" w:themeFillShade="F2"/>
              </w:rPr>
              <w:t>/12/202</w:t>
            </w:r>
            <w:r w:rsidRPr="001C21BD">
              <w:rPr>
                <w:sz w:val="20"/>
                <w:shd w:val="clear" w:color="auto" w:fill="F2F2F2" w:themeFill="background1" w:themeFillShade="F2"/>
              </w:rPr>
              <w:t>6</w:t>
            </w:r>
          </w:p>
        </w:tc>
      </w:tr>
      <w:tr w:rsidR="001D04B4" w14:paraId="07AF186E" w14:textId="77777777">
        <w:trPr>
          <w:trHeight w:val="719"/>
        </w:trPr>
        <w:tc>
          <w:tcPr>
            <w:tcW w:w="9106" w:type="dxa"/>
            <w:shd w:val="clear" w:color="auto" w:fill="DBE5F1"/>
          </w:tcPr>
          <w:p w14:paraId="5CE03B1F" w14:textId="4F4439E5" w:rsidR="001D04B4" w:rsidRDefault="00155E10">
            <w:pPr>
              <w:pStyle w:val="TableParagraph"/>
              <w:spacing w:before="116" w:line="242" w:lineRule="auto"/>
              <w:ind w:left="112"/>
              <w:rPr>
                <w:sz w:val="20"/>
              </w:rPr>
            </w:pPr>
            <w:bookmarkStart w:id="1" w:name="_Hlk177458870"/>
            <w:r w:rsidRPr="00155E10">
              <w:rPr>
                <w:sz w:val="20"/>
              </w:rPr>
              <w:t xml:space="preserve">At the end of its initial term, the Framework Contract may be renewed if the project is extended. </w:t>
            </w:r>
            <w:r>
              <w:rPr>
                <w:sz w:val="20"/>
              </w:rPr>
              <w:t>R</w:t>
            </w:r>
            <w:r w:rsidRPr="00155E10">
              <w:rPr>
                <w:sz w:val="20"/>
              </w:rPr>
              <w:t xml:space="preserve">enewal requires explicit written notification from either party, given </w:t>
            </w:r>
            <w:r>
              <w:rPr>
                <w:sz w:val="20"/>
              </w:rPr>
              <w:t>at the latest</w:t>
            </w:r>
            <w:r w:rsidRPr="00155E10">
              <w:rPr>
                <w:sz w:val="20"/>
              </w:rPr>
              <w:t xml:space="preserve"> one month before the </w:t>
            </w:r>
            <w:r>
              <w:rPr>
                <w:sz w:val="20"/>
              </w:rPr>
              <w:t>initial end of the contract</w:t>
            </w:r>
            <w:r w:rsidRPr="00155E10">
              <w:rPr>
                <w:sz w:val="20"/>
              </w:rPr>
              <w:t>.</w:t>
            </w:r>
            <w:bookmarkEnd w:id="1"/>
          </w:p>
        </w:tc>
        <w:tc>
          <w:tcPr>
            <w:tcW w:w="1344" w:type="dxa"/>
            <w:shd w:val="clear" w:color="auto" w:fill="F2F2F2"/>
          </w:tcPr>
          <w:p w14:paraId="45BA2789" w14:textId="77777777" w:rsidR="001D04B4" w:rsidRDefault="001D04B4">
            <w:pPr>
              <w:pStyle w:val="TableParagraph"/>
              <w:spacing w:before="12"/>
              <w:rPr>
                <w:b/>
                <w:sz w:val="19"/>
              </w:rPr>
            </w:pPr>
          </w:p>
          <w:p w14:paraId="2148FA17" w14:textId="2D254FB0" w:rsidR="00B849EF" w:rsidRDefault="00B849EF" w:rsidP="00B849EF">
            <w:pPr>
              <w:pStyle w:val="TableParagraph"/>
              <w:ind w:left="112"/>
              <w:rPr>
                <w:b/>
                <w:sz w:val="19"/>
              </w:rPr>
            </w:pPr>
            <w:r w:rsidRPr="00B849EF">
              <w:rPr>
                <w:sz w:val="20"/>
                <w:shd w:val="clear" w:color="auto" w:fill="F2F2F2" w:themeFill="background1" w:themeFillShade="F2"/>
              </w:rPr>
              <w:t>31/12/2028</w:t>
            </w:r>
          </w:p>
        </w:tc>
      </w:tr>
    </w:tbl>
    <w:p w14:paraId="19144DC8" w14:textId="77777777" w:rsidR="0091459B" w:rsidRDefault="0091459B">
      <w:pPr>
        <w:spacing w:line="242" w:lineRule="auto"/>
        <w:rPr>
          <w:sz w:val="20"/>
        </w:rPr>
      </w:pPr>
    </w:p>
    <w:p w14:paraId="57FD88E7" w14:textId="1E2F1A8F" w:rsidR="00C03584" w:rsidRDefault="00C03584">
      <w:pPr>
        <w:spacing w:line="242" w:lineRule="auto"/>
        <w:rPr>
          <w:sz w:val="20"/>
        </w:rPr>
        <w:sectPr w:rsidR="00C03584" w:rsidSect="007F038E">
          <w:pgSz w:w="11900" w:h="16840"/>
          <w:pgMar w:top="737" w:right="561" w:bottom="737" w:left="561" w:header="284" w:footer="471" w:gutter="0"/>
          <w:cols w:space="720"/>
        </w:sectPr>
      </w:pPr>
    </w:p>
    <w:p w14:paraId="3479E11B" w14:textId="3E332DAD" w:rsidR="0091459B" w:rsidRDefault="004F08F0">
      <w:pPr>
        <w:pStyle w:val="Heading1"/>
        <w:numPr>
          <w:ilvl w:val="0"/>
          <w:numId w:val="17"/>
        </w:numPr>
        <w:tabs>
          <w:tab w:val="left" w:pos="718"/>
          <w:tab w:val="left" w:pos="10383"/>
        </w:tabs>
        <w:ind w:left="717" w:hanging="314"/>
        <w:jc w:val="left"/>
      </w:pPr>
      <w:r>
        <w:rPr>
          <w:u w:val="single" w:color="808080"/>
        </w:rPr>
        <w:lastRenderedPageBreak/>
        <w:t>Declaration</w:t>
      </w:r>
      <w:r>
        <w:rPr>
          <w:spacing w:val="-4"/>
          <w:u w:val="single" w:color="808080"/>
        </w:rPr>
        <w:t xml:space="preserve"> </w:t>
      </w:r>
      <w:r>
        <w:rPr>
          <w:u w:val="single" w:color="808080"/>
        </w:rPr>
        <w:t>of</w:t>
      </w:r>
      <w:r>
        <w:rPr>
          <w:spacing w:val="-4"/>
          <w:u w:val="single" w:color="808080"/>
        </w:rPr>
        <w:t xml:space="preserve"> </w:t>
      </w:r>
      <w:r>
        <w:rPr>
          <w:u w:val="single" w:color="808080"/>
        </w:rPr>
        <w:t>Agreement</w:t>
      </w:r>
      <w:r>
        <w:rPr>
          <w:spacing w:val="-3"/>
          <w:u w:val="single" w:color="808080"/>
        </w:rPr>
        <w:t xml:space="preserve"> </w:t>
      </w:r>
      <w:r>
        <w:rPr>
          <w:u w:val="single" w:color="808080"/>
        </w:rPr>
        <w:t>and</w:t>
      </w:r>
      <w:r>
        <w:rPr>
          <w:spacing w:val="-4"/>
          <w:u w:val="single" w:color="808080"/>
        </w:rPr>
        <w:t xml:space="preserve"> </w:t>
      </w:r>
      <w:r>
        <w:rPr>
          <w:u w:val="single" w:color="808080"/>
        </w:rPr>
        <w:t>Signature</w:t>
      </w:r>
      <w:r>
        <w:rPr>
          <w:u w:val="single" w:color="808080"/>
        </w:rPr>
        <w:tab/>
      </w:r>
    </w:p>
    <w:p w14:paraId="42BDA4D2" w14:textId="77777777" w:rsidR="0091459B" w:rsidRDefault="0091459B">
      <w:pPr>
        <w:pStyle w:val="BodyText"/>
        <w:spacing w:before="5"/>
        <w:ind w:left="0"/>
        <w:jc w:val="left"/>
        <w:rPr>
          <w:b/>
          <w:sz w:val="13"/>
        </w:rPr>
      </w:pPr>
    </w:p>
    <w:p w14:paraId="0068E83B" w14:textId="77777777" w:rsidR="0091459B" w:rsidRDefault="004F08F0">
      <w:pPr>
        <w:spacing w:before="102" w:line="241" w:lineRule="exact"/>
        <w:ind w:left="433"/>
        <w:rPr>
          <w:sz w:val="20"/>
        </w:rPr>
      </w:pPr>
      <w:r>
        <w:rPr>
          <w:sz w:val="20"/>
        </w:rPr>
        <w:t>I,</w:t>
      </w:r>
      <w:r>
        <w:rPr>
          <w:spacing w:val="-2"/>
          <w:sz w:val="20"/>
        </w:rPr>
        <w:t xml:space="preserve"> </w:t>
      </w:r>
      <w:r>
        <w:rPr>
          <w:sz w:val="20"/>
        </w:rPr>
        <w:t>the</w:t>
      </w:r>
      <w:r>
        <w:rPr>
          <w:spacing w:val="-1"/>
          <w:sz w:val="20"/>
        </w:rPr>
        <w:t xml:space="preserve"> </w:t>
      </w:r>
      <w:r>
        <w:rPr>
          <w:sz w:val="20"/>
        </w:rPr>
        <w:t>undersigned,</w:t>
      </w:r>
      <w:r>
        <w:rPr>
          <w:spacing w:val="-2"/>
          <w:sz w:val="20"/>
        </w:rPr>
        <w:t xml:space="preserve"> </w:t>
      </w:r>
      <w:r>
        <w:rPr>
          <w:sz w:val="20"/>
        </w:rPr>
        <w:t>acting</w:t>
      </w:r>
      <w:r>
        <w:rPr>
          <w:spacing w:val="-1"/>
          <w:sz w:val="20"/>
        </w:rPr>
        <w:t xml:space="preserve"> </w:t>
      </w:r>
      <w:r>
        <w:rPr>
          <w:sz w:val="20"/>
        </w:rPr>
        <w:t>on</w:t>
      </w:r>
      <w:r>
        <w:rPr>
          <w:spacing w:val="-3"/>
          <w:sz w:val="20"/>
        </w:rPr>
        <w:t xml:space="preserve"> </w:t>
      </w:r>
      <w:r>
        <w:rPr>
          <w:sz w:val="20"/>
        </w:rPr>
        <w:t>my</w:t>
      </w:r>
      <w:r>
        <w:rPr>
          <w:spacing w:val="-1"/>
          <w:sz w:val="20"/>
        </w:rPr>
        <w:t xml:space="preserve"> </w:t>
      </w:r>
      <w:r>
        <w:rPr>
          <w:sz w:val="20"/>
        </w:rPr>
        <w:t>own</w:t>
      </w:r>
      <w:r>
        <w:rPr>
          <w:spacing w:val="-3"/>
          <w:sz w:val="20"/>
        </w:rPr>
        <w:t xml:space="preserve"> </w:t>
      </w:r>
      <w:r>
        <w:rPr>
          <w:sz w:val="20"/>
        </w:rPr>
        <w:t>behalf</w:t>
      </w:r>
      <w:r>
        <w:rPr>
          <w:spacing w:val="-1"/>
          <w:sz w:val="20"/>
        </w:rPr>
        <w:t xml:space="preserve"> </w:t>
      </w:r>
      <w:r>
        <w:rPr>
          <w:sz w:val="20"/>
        </w:rPr>
        <w:t>or</w:t>
      </w:r>
      <w:r>
        <w:rPr>
          <w:spacing w:val="-2"/>
          <w:sz w:val="20"/>
        </w:rPr>
        <w:t xml:space="preserve"> </w:t>
      </w:r>
      <w:r>
        <w:rPr>
          <w:sz w:val="20"/>
        </w:rPr>
        <w:t>as</w:t>
      </w:r>
      <w:r>
        <w:rPr>
          <w:spacing w:val="-1"/>
          <w:sz w:val="20"/>
        </w:rPr>
        <w:t xml:space="preserve"> </w:t>
      </w:r>
      <w:r>
        <w:rPr>
          <w:sz w:val="20"/>
        </w:rPr>
        <w:t>a</w:t>
      </w:r>
      <w:r>
        <w:rPr>
          <w:spacing w:val="-2"/>
          <w:sz w:val="20"/>
        </w:rPr>
        <w:t xml:space="preserve"> </w:t>
      </w:r>
      <w:r>
        <w:rPr>
          <w:sz w:val="20"/>
        </w:rPr>
        <w:t>representative</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Provider</w:t>
      </w:r>
      <w:r>
        <w:rPr>
          <w:spacing w:val="-1"/>
          <w:sz w:val="20"/>
        </w:rPr>
        <w:t xml:space="preserve"> </w:t>
      </w:r>
      <w:r>
        <w:rPr>
          <w:sz w:val="20"/>
        </w:rPr>
        <w:t>indicated</w:t>
      </w:r>
      <w:r>
        <w:rPr>
          <w:spacing w:val="-2"/>
          <w:sz w:val="20"/>
        </w:rPr>
        <w:t xml:space="preserve"> </w:t>
      </w:r>
      <w:r>
        <w:rPr>
          <w:sz w:val="20"/>
        </w:rPr>
        <w:t>below,</w:t>
      </w:r>
      <w:r>
        <w:rPr>
          <w:spacing w:val="-1"/>
          <w:sz w:val="20"/>
        </w:rPr>
        <w:t xml:space="preserve"> </w:t>
      </w:r>
      <w:r>
        <w:rPr>
          <w:sz w:val="20"/>
        </w:rPr>
        <w:t>hereby:</w:t>
      </w:r>
    </w:p>
    <w:p w14:paraId="53A1CE0A" w14:textId="77777777" w:rsidR="0091459B" w:rsidRDefault="004F08F0">
      <w:pPr>
        <w:pStyle w:val="ListParagraph"/>
        <w:numPr>
          <w:ilvl w:val="0"/>
          <w:numId w:val="14"/>
        </w:numPr>
        <w:tabs>
          <w:tab w:val="left" w:pos="717"/>
          <w:tab w:val="left" w:pos="718"/>
        </w:tabs>
        <w:spacing w:line="241" w:lineRule="exact"/>
        <w:ind w:hanging="285"/>
        <w:jc w:val="left"/>
        <w:rPr>
          <w:sz w:val="20"/>
        </w:rPr>
      </w:pPr>
      <w:r>
        <w:rPr>
          <w:sz w:val="20"/>
        </w:rPr>
        <w:t>declare</w:t>
      </w:r>
      <w:r>
        <w:rPr>
          <w:spacing w:val="-2"/>
          <w:sz w:val="20"/>
        </w:rPr>
        <w:t xml:space="preserve"> </w:t>
      </w:r>
      <w:r>
        <w:rPr>
          <w:sz w:val="20"/>
        </w:rPr>
        <w:t>having</w:t>
      </w:r>
      <w:r>
        <w:rPr>
          <w:spacing w:val="-2"/>
          <w:sz w:val="20"/>
        </w:rPr>
        <w:t xml:space="preserve"> </w:t>
      </w:r>
      <w:r>
        <w:rPr>
          <w:sz w:val="20"/>
        </w:rPr>
        <w:t>the</w:t>
      </w:r>
      <w:r>
        <w:rPr>
          <w:spacing w:val="-1"/>
          <w:sz w:val="20"/>
        </w:rPr>
        <w:t xml:space="preserve"> </w:t>
      </w:r>
      <w:r>
        <w:rPr>
          <w:sz w:val="20"/>
        </w:rPr>
        <w:t>authority</w:t>
      </w:r>
      <w:r>
        <w:rPr>
          <w:spacing w:val="-2"/>
          <w:sz w:val="20"/>
        </w:rPr>
        <w:t xml:space="preserve"> </w:t>
      </w:r>
      <w:r>
        <w:rPr>
          <w:sz w:val="20"/>
        </w:rPr>
        <w:t>to</w:t>
      </w:r>
      <w:r>
        <w:rPr>
          <w:spacing w:val="-2"/>
          <w:sz w:val="20"/>
        </w:rPr>
        <w:t xml:space="preserve"> </w:t>
      </w:r>
      <w:r>
        <w:rPr>
          <w:sz w:val="20"/>
        </w:rPr>
        <w:t>represent</w:t>
      </w:r>
      <w:r>
        <w:rPr>
          <w:spacing w:val="-1"/>
          <w:sz w:val="20"/>
        </w:rPr>
        <w:t xml:space="preserve"> </w:t>
      </w:r>
      <w:r>
        <w:rPr>
          <w:sz w:val="20"/>
        </w:rPr>
        <w:t>the</w:t>
      </w:r>
      <w:r>
        <w:rPr>
          <w:spacing w:val="-2"/>
          <w:sz w:val="20"/>
        </w:rPr>
        <w:t xml:space="preserve"> </w:t>
      </w:r>
      <w:r>
        <w:rPr>
          <w:sz w:val="20"/>
        </w:rPr>
        <w:t>Provider;</w:t>
      </w:r>
    </w:p>
    <w:p w14:paraId="016A2EBA" w14:textId="77777777" w:rsidR="0091459B" w:rsidRDefault="004F08F0">
      <w:pPr>
        <w:pStyle w:val="ListParagraph"/>
        <w:numPr>
          <w:ilvl w:val="0"/>
          <w:numId w:val="14"/>
        </w:numPr>
        <w:tabs>
          <w:tab w:val="left" w:pos="717"/>
          <w:tab w:val="left" w:pos="718"/>
        </w:tabs>
        <w:spacing w:line="240" w:lineRule="exact"/>
        <w:ind w:hanging="285"/>
        <w:jc w:val="left"/>
        <w:rPr>
          <w:sz w:val="20"/>
        </w:rPr>
      </w:pPr>
      <w:r>
        <w:rPr>
          <w:sz w:val="20"/>
        </w:rPr>
        <w:t>declare</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information</w:t>
      </w:r>
      <w:r>
        <w:rPr>
          <w:spacing w:val="-6"/>
          <w:sz w:val="20"/>
        </w:rPr>
        <w:t xml:space="preserve"> </w:t>
      </w:r>
      <w:r>
        <w:rPr>
          <w:sz w:val="20"/>
        </w:rPr>
        <w:t>provided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Council</w:t>
      </w:r>
      <w:r>
        <w:rPr>
          <w:spacing w:val="-6"/>
          <w:sz w:val="20"/>
        </w:rPr>
        <w:t xml:space="preserve"> </w:t>
      </w:r>
      <w:r>
        <w:rPr>
          <w:sz w:val="20"/>
        </w:rPr>
        <w:t>under</w:t>
      </w:r>
      <w:r>
        <w:rPr>
          <w:spacing w:val="-7"/>
          <w:sz w:val="20"/>
        </w:rPr>
        <w:t xml:space="preserve"> </w:t>
      </w:r>
      <w:r>
        <w:rPr>
          <w:sz w:val="20"/>
        </w:rPr>
        <w:t>this</w:t>
      </w:r>
      <w:r>
        <w:rPr>
          <w:spacing w:val="-7"/>
          <w:sz w:val="20"/>
        </w:rPr>
        <w:t xml:space="preserve"> </w:t>
      </w:r>
      <w:r>
        <w:rPr>
          <w:sz w:val="20"/>
        </w:rPr>
        <w:t>procedure</w:t>
      </w:r>
      <w:r>
        <w:rPr>
          <w:spacing w:val="-7"/>
          <w:sz w:val="20"/>
        </w:rPr>
        <w:t xml:space="preserve"> </w:t>
      </w:r>
      <w:r>
        <w:rPr>
          <w:sz w:val="20"/>
        </w:rPr>
        <w:t>is</w:t>
      </w:r>
      <w:r>
        <w:rPr>
          <w:spacing w:val="-6"/>
          <w:sz w:val="20"/>
        </w:rPr>
        <w:t xml:space="preserve"> </w:t>
      </w:r>
      <w:r>
        <w:rPr>
          <w:sz w:val="20"/>
        </w:rPr>
        <w:t>complete,</w:t>
      </w:r>
      <w:r>
        <w:rPr>
          <w:spacing w:val="-7"/>
          <w:sz w:val="20"/>
        </w:rPr>
        <w:t xml:space="preserve"> </w:t>
      </w:r>
      <w:r>
        <w:rPr>
          <w:sz w:val="20"/>
        </w:rPr>
        <w:t>correct</w:t>
      </w:r>
      <w:r>
        <w:rPr>
          <w:spacing w:val="-7"/>
          <w:sz w:val="20"/>
        </w:rPr>
        <w:t xml:space="preserve"> </w:t>
      </w:r>
      <w:r>
        <w:rPr>
          <w:sz w:val="20"/>
        </w:rPr>
        <w:t>and</w:t>
      </w:r>
      <w:r>
        <w:rPr>
          <w:spacing w:val="-7"/>
          <w:sz w:val="20"/>
        </w:rPr>
        <w:t xml:space="preserve"> </w:t>
      </w:r>
      <w:r>
        <w:rPr>
          <w:sz w:val="20"/>
        </w:rPr>
        <w:t>truthful.</w:t>
      </w:r>
    </w:p>
    <w:p w14:paraId="618F564E" w14:textId="77777777" w:rsidR="0091459B" w:rsidRDefault="004F08F0">
      <w:pPr>
        <w:pStyle w:val="ListParagraph"/>
        <w:numPr>
          <w:ilvl w:val="0"/>
          <w:numId w:val="14"/>
        </w:numPr>
        <w:tabs>
          <w:tab w:val="left" w:pos="718"/>
        </w:tabs>
        <w:ind w:right="698"/>
        <w:rPr>
          <w:sz w:val="20"/>
        </w:rPr>
      </w:pPr>
      <w:r>
        <w:rPr>
          <w:sz w:val="20"/>
        </w:rPr>
        <w:t>acknowledge, in signing this document, that I have been notified that if any of the statements made or</w:t>
      </w:r>
      <w:r>
        <w:rPr>
          <w:spacing w:val="1"/>
          <w:sz w:val="20"/>
        </w:rPr>
        <w:t xml:space="preserve"> </w:t>
      </w:r>
      <w:r>
        <w:rPr>
          <w:sz w:val="20"/>
        </w:rPr>
        <w:t>information</w:t>
      </w:r>
      <w:r>
        <w:rPr>
          <w:spacing w:val="-11"/>
          <w:sz w:val="20"/>
        </w:rPr>
        <w:t xml:space="preserve"> </w:t>
      </w:r>
      <w:r>
        <w:rPr>
          <w:sz w:val="20"/>
        </w:rPr>
        <w:t>provided</w:t>
      </w:r>
      <w:r>
        <w:rPr>
          <w:spacing w:val="-11"/>
          <w:sz w:val="20"/>
        </w:rPr>
        <w:t xml:space="preserve"> </w:t>
      </w:r>
      <w:r>
        <w:rPr>
          <w:sz w:val="20"/>
        </w:rPr>
        <w:t>prove</w:t>
      </w:r>
      <w:r>
        <w:rPr>
          <w:spacing w:val="-10"/>
          <w:sz w:val="20"/>
        </w:rPr>
        <w:t xml:space="preserve"> </w:t>
      </w:r>
      <w:r>
        <w:rPr>
          <w:sz w:val="20"/>
        </w:rPr>
        <w:t>to</w:t>
      </w:r>
      <w:r>
        <w:rPr>
          <w:spacing w:val="-11"/>
          <w:sz w:val="20"/>
        </w:rPr>
        <w:t xml:space="preserve"> </w:t>
      </w:r>
      <w:r>
        <w:rPr>
          <w:sz w:val="20"/>
        </w:rPr>
        <w:t>be</w:t>
      </w:r>
      <w:r>
        <w:rPr>
          <w:spacing w:val="-11"/>
          <w:sz w:val="20"/>
        </w:rPr>
        <w:t xml:space="preserve"> </w:t>
      </w:r>
      <w:r>
        <w:rPr>
          <w:sz w:val="20"/>
        </w:rPr>
        <w:t>false,</w:t>
      </w:r>
      <w:r>
        <w:rPr>
          <w:spacing w:val="-10"/>
          <w:sz w:val="20"/>
        </w:rPr>
        <w:t xml:space="preserve"> </w:t>
      </w:r>
      <w:r>
        <w:rPr>
          <w:sz w:val="20"/>
        </w:rPr>
        <w:t>the</w:t>
      </w:r>
      <w:r>
        <w:rPr>
          <w:spacing w:val="-11"/>
          <w:sz w:val="20"/>
        </w:rPr>
        <w:t xml:space="preserve"> </w:t>
      </w:r>
      <w:r>
        <w:rPr>
          <w:sz w:val="20"/>
        </w:rPr>
        <w:t>Council</w:t>
      </w:r>
      <w:r>
        <w:rPr>
          <w:spacing w:val="-11"/>
          <w:sz w:val="20"/>
        </w:rPr>
        <w:t xml:space="preserve"> </w:t>
      </w:r>
      <w:r>
        <w:rPr>
          <w:sz w:val="20"/>
        </w:rPr>
        <w:t>reserves</w:t>
      </w:r>
      <w:r>
        <w:rPr>
          <w:spacing w:val="-10"/>
          <w:sz w:val="20"/>
        </w:rPr>
        <w:t xml:space="preserve"> </w:t>
      </w:r>
      <w:r>
        <w:rPr>
          <w:sz w:val="20"/>
        </w:rPr>
        <w:t>the</w:t>
      </w:r>
      <w:r>
        <w:rPr>
          <w:spacing w:val="-11"/>
          <w:sz w:val="20"/>
        </w:rPr>
        <w:t xml:space="preserve"> </w:t>
      </w:r>
      <w:r>
        <w:rPr>
          <w:sz w:val="20"/>
        </w:rPr>
        <w:t>right</w:t>
      </w:r>
      <w:r>
        <w:rPr>
          <w:spacing w:val="-11"/>
          <w:sz w:val="20"/>
        </w:rPr>
        <w:t xml:space="preserve"> </w:t>
      </w:r>
      <w:r>
        <w:rPr>
          <w:sz w:val="20"/>
        </w:rPr>
        <w:t>to</w:t>
      </w:r>
      <w:r>
        <w:rPr>
          <w:spacing w:val="-10"/>
          <w:sz w:val="20"/>
        </w:rPr>
        <w:t xml:space="preserve"> </w:t>
      </w:r>
      <w:r>
        <w:rPr>
          <w:sz w:val="20"/>
        </w:rPr>
        <w:t>exclude</w:t>
      </w:r>
      <w:r>
        <w:rPr>
          <w:spacing w:val="-11"/>
          <w:sz w:val="20"/>
        </w:rPr>
        <w:t xml:space="preserve"> </w:t>
      </w:r>
      <w:r>
        <w:rPr>
          <w:sz w:val="20"/>
        </w:rPr>
        <w:t>the</w:t>
      </w:r>
      <w:r>
        <w:rPr>
          <w:spacing w:val="-11"/>
          <w:sz w:val="20"/>
        </w:rPr>
        <w:t xml:space="preserve"> </w:t>
      </w:r>
      <w:r>
        <w:rPr>
          <w:sz w:val="20"/>
        </w:rPr>
        <w:t>tender</w:t>
      </w:r>
      <w:r>
        <w:rPr>
          <w:spacing w:val="-10"/>
          <w:sz w:val="20"/>
        </w:rPr>
        <w:t xml:space="preserve"> </w:t>
      </w:r>
      <w:r>
        <w:rPr>
          <w:sz w:val="20"/>
        </w:rPr>
        <w:t>concerned</w:t>
      </w:r>
      <w:r>
        <w:rPr>
          <w:spacing w:val="-11"/>
          <w:sz w:val="20"/>
        </w:rPr>
        <w:t xml:space="preserve"> </w:t>
      </w:r>
      <w:r>
        <w:rPr>
          <w:sz w:val="20"/>
        </w:rPr>
        <w:t>from</w:t>
      </w:r>
      <w:r>
        <w:rPr>
          <w:spacing w:val="-60"/>
          <w:sz w:val="20"/>
        </w:rPr>
        <w:t xml:space="preserve"> </w:t>
      </w:r>
      <w:r>
        <w:rPr>
          <w:sz w:val="20"/>
        </w:rPr>
        <w:t>the</w:t>
      </w:r>
      <w:r>
        <w:rPr>
          <w:spacing w:val="-2"/>
          <w:sz w:val="20"/>
        </w:rPr>
        <w:t xml:space="preserve"> </w:t>
      </w:r>
      <w:r>
        <w:rPr>
          <w:sz w:val="20"/>
        </w:rPr>
        <w:t>procedure</w:t>
      </w:r>
      <w:r>
        <w:rPr>
          <w:spacing w:val="-1"/>
          <w:sz w:val="20"/>
        </w:rPr>
        <w:t xml:space="preserve"> </w:t>
      </w:r>
      <w:r>
        <w:rPr>
          <w:sz w:val="20"/>
        </w:rPr>
        <w:t>or</w:t>
      </w:r>
      <w:r>
        <w:rPr>
          <w:spacing w:val="-1"/>
          <w:sz w:val="20"/>
        </w:rPr>
        <w:t xml:space="preserve"> </w:t>
      </w:r>
      <w:r>
        <w:rPr>
          <w:sz w:val="20"/>
        </w:rPr>
        <w:t>to</w:t>
      </w:r>
      <w:r>
        <w:rPr>
          <w:spacing w:val="-1"/>
          <w:sz w:val="20"/>
        </w:rPr>
        <w:t xml:space="preserve"> </w:t>
      </w:r>
      <w:r>
        <w:rPr>
          <w:sz w:val="20"/>
        </w:rPr>
        <w:t>terminate</w:t>
      </w:r>
      <w:r>
        <w:rPr>
          <w:spacing w:val="-2"/>
          <w:sz w:val="20"/>
        </w:rPr>
        <w:t xml:space="preserve"> </w:t>
      </w:r>
      <w:r>
        <w:rPr>
          <w:sz w:val="20"/>
        </w:rPr>
        <w:t>any</w:t>
      </w:r>
      <w:r>
        <w:rPr>
          <w:spacing w:val="-1"/>
          <w:sz w:val="20"/>
        </w:rPr>
        <w:t xml:space="preserve"> </w:t>
      </w:r>
      <w:r>
        <w:rPr>
          <w:sz w:val="20"/>
        </w:rPr>
        <w:t>existing</w:t>
      </w:r>
      <w:r>
        <w:rPr>
          <w:spacing w:val="-2"/>
          <w:sz w:val="20"/>
        </w:rPr>
        <w:t xml:space="preserve"> </w:t>
      </w:r>
      <w:r>
        <w:rPr>
          <w:sz w:val="20"/>
        </w:rPr>
        <w:t>contractual</w:t>
      </w:r>
      <w:r>
        <w:rPr>
          <w:spacing w:val="-1"/>
          <w:sz w:val="20"/>
        </w:rPr>
        <w:t xml:space="preserve"> </w:t>
      </w:r>
      <w:r>
        <w:rPr>
          <w:sz w:val="20"/>
        </w:rPr>
        <w:t>relations</w:t>
      </w:r>
      <w:r>
        <w:rPr>
          <w:spacing w:val="-2"/>
          <w:sz w:val="20"/>
        </w:rPr>
        <w:t xml:space="preserve"> </w:t>
      </w:r>
      <w:r>
        <w:rPr>
          <w:sz w:val="20"/>
        </w:rPr>
        <w:t>related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latter;</w:t>
      </w:r>
    </w:p>
    <w:p w14:paraId="52EEEC24" w14:textId="77777777" w:rsidR="0091459B" w:rsidRDefault="004F08F0">
      <w:pPr>
        <w:pStyle w:val="ListParagraph"/>
        <w:numPr>
          <w:ilvl w:val="0"/>
          <w:numId w:val="14"/>
        </w:numPr>
        <w:tabs>
          <w:tab w:val="left" w:pos="718"/>
        </w:tabs>
        <w:spacing w:line="242" w:lineRule="auto"/>
        <w:ind w:right="704"/>
        <w:rPr>
          <w:sz w:val="20"/>
        </w:rPr>
      </w:pPr>
      <w:r>
        <w:rPr>
          <w:sz w:val="20"/>
        </w:rPr>
        <w:t>express consent to any audit or verification that the Council may initiate by any means on the information</w:t>
      </w:r>
      <w:r>
        <w:rPr>
          <w:spacing w:val="-60"/>
          <w:sz w:val="20"/>
        </w:rPr>
        <w:t xml:space="preserve"> </w:t>
      </w:r>
      <w:r>
        <w:rPr>
          <w:sz w:val="20"/>
        </w:rPr>
        <w:t>provided</w:t>
      </w:r>
      <w:r>
        <w:rPr>
          <w:spacing w:val="-2"/>
          <w:sz w:val="20"/>
        </w:rPr>
        <w:t xml:space="preserve"> </w:t>
      </w:r>
      <w:r>
        <w:rPr>
          <w:sz w:val="20"/>
        </w:rPr>
        <w:t>under</w:t>
      </w:r>
      <w:r>
        <w:rPr>
          <w:spacing w:val="-1"/>
          <w:sz w:val="20"/>
        </w:rPr>
        <w:t xml:space="preserve"> </w:t>
      </w:r>
      <w:r>
        <w:rPr>
          <w:sz w:val="20"/>
        </w:rPr>
        <w:t>this</w:t>
      </w:r>
      <w:r>
        <w:rPr>
          <w:spacing w:val="-1"/>
          <w:sz w:val="20"/>
        </w:rPr>
        <w:t xml:space="preserve"> </w:t>
      </w:r>
      <w:r>
        <w:rPr>
          <w:sz w:val="20"/>
        </w:rPr>
        <w:t>procedure;</w:t>
      </w:r>
    </w:p>
    <w:p w14:paraId="32E60569" w14:textId="77777777" w:rsidR="0091459B" w:rsidRDefault="004F08F0">
      <w:pPr>
        <w:pStyle w:val="ListParagraph"/>
        <w:numPr>
          <w:ilvl w:val="0"/>
          <w:numId w:val="14"/>
        </w:numPr>
        <w:tabs>
          <w:tab w:val="left" w:pos="718"/>
        </w:tabs>
        <w:spacing w:line="237" w:lineRule="auto"/>
        <w:ind w:right="706"/>
        <w:rPr>
          <w:sz w:val="20"/>
        </w:rPr>
      </w:pPr>
      <w:r>
        <w:rPr>
          <w:sz w:val="20"/>
        </w:rPr>
        <w:t>declare</w:t>
      </w:r>
      <w:r>
        <w:rPr>
          <w:spacing w:val="-14"/>
          <w:sz w:val="20"/>
        </w:rPr>
        <w:t xml:space="preserve"> </w:t>
      </w:r>
      <w:r>
        <w:rPr>
          <w:sz w:val="20"/>
        </w:rPr>
        <w:t>that</w:t>
      </w:r>
      <w:r>
        <w:rPr>
          <w:spacing w:val="-13"/>
          <w:sz w:val="20"/>
        </w:rPr>
        <w:t xml:space="preserve"> </w:t>
      </w:r>
      <w:r>
        <w:rPr>
          <w:sz w:val="20"/>
        </w:rPr>
        <w:t>neither</w:t>
      </w:r>
      <w:r>
        <w:rPr>
          <w:spacing w:val="-13"/>
          <w:sz w:val="20"/>
        </w:rPr>
        <w:t xml:space="preserve"> </w:t>
      </w:r>
      <w:r>
        <w:rPr>
          <w:sz w:val="20"/>
        </w:rPr>
        <w:t>I,</w:t>
      </w:r>
      <w:r>
        <w:rPr>
          <w:spacing w:val="-13"/>
          <w:sz w:val="20"/>
        </w:rPr>
        <w:t xml:space="preserve"> </w:t>
      </w:r>
      <w:r>
        <w:rPr>
          <w:sz w:val="20"/>
        </w:rPr>
        <w:t>nor</w:t>
      </w:r>
      <w:r>
        <w:rPr>
          <w:spacing w:val="-13"/>
          <w:sz w:val="20"/>
        </w:rPr>
        <w:t xml:space="preserve"> </w:t>
      </w:r>
      <w:r>
        <w:rPr>
          <w:sz w:val="20"/>
        </w:rPr>
        <w:t>the</w:t>
      </w:r>
      <w:r>
        <w:rPr>
          <w:spacing w:val="-14"/>
          <w:sz w:val="20"/>
        </w:rPr>
        <w:t xml:space="preserve"> </w:t>
      </w:r>
      <w:r>
        <w:rPr>
          <w:sz w:val="20"/>
        </w:rPr>
        <w:t>Provider</w:t>
      </w:r>
      <w:r>
        <w:rPr>
          <w:spacing w:val="-13"/>
          <w:sz w:val="20"/>
        </w:rPr>
        <w:t xml:space="preserve"> </w:t>
      </w:r>
      <w:r>
        <w:rPr>
          <w:sz w:val="20"/>
        </w:rPr>
        <w:t>I</w:t>
      </w:r>
      <w:r>
        <w:rPr>
          <w:spacing w:val="-14"/>
          <w:sz w:val="20"/>
        </w:rPr>
        <w:t xml:space="preserve"> </w:t>
      </w:r>
      <w:r>
        <w:rPr>
          <w:sz w:val="20"/>
        </w:rPr>
        <w:t>represent,</w:t>
      </w:r>
      <w:r>
        <w:rPr>
          <w:spacing w:val="-12"/>
          <w:sz w:val="20"/>
        </w:rPr>
        <w:t xml:space="preserve"> </w:t>
      </w:r>
      <w:r>
        <w:rPr>
          <w:sz w:val="20"/>
        </w:rPr>
        <w:t>are</w:t>
      </w:r>
      <w:r>
        <w:rPr>
          <w:spacing w:val="-14"/>
          <w:sz w:val="20"/>
        </w:rPr>
        <w:t xml:space="preserve"> </w:t>
      </w:r>
      <w:r>
        <w:rPr>
          <w:sz w:val="20"/>
        </w:rPr>
        <w:t>in</w:t>
      </w:r>
      <w:r>
        <w:rPr>
          <w:spacing w:val="-14"/>
          <w:sz w:val="20"/>
        </w:rPr>
        <w:t xml:space="preserve"> </w:t>
      </w:r>
      <w:r>
        <w:rPr>
          <w:sz w:val="20"/>
        </w:rPr>
        <w:t>any</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situations</w:t>
      </w:r>
      <w:r>
        <w:rPr>
          <w:spacing w:val="-14"/>
          <w:sz w:val="20"/>
        </w:rPr>
        <w:t xml:space="preserve"> </w:t>
      </w:r>
      <w:r>
        <w:rPr>
          <w:sz w:val="20"/>
        </w:rPr>
        <w:t>listed</w:t>
      </w:r>
      <w:r>
        <w:rPr>
          <w:spacing w:val="-13"/>
          <w:sz w:val="20"/>
        </w:rPr>
        <w:t xml:space="preserve"> </w:t>
      </w:r>
      <w:r>
        <w:rPr>
          <w:sz w:val="20"/>
        </w:rPr>
        <w:t>in</w:t>
      </w:r>
      <w:r>
        <w:rPr>
          <w:spacing w:val="-14"/>
          <w:sz w:val="20"/>
        </w:rPr>
        <w:t xml:space="preserve"> </w:t>
      </w:r>
      <w:r>
        <w:rPr>
          <w:sz w:val="20"/>
        </w:rPr>
        <w:t>the</w:t>
      </w:r>
      <w:r>
        <w:rPr>
          <w:spacing w:val="-13"/>
          <w:sz w:val="20"/>
        </w:rPr>
        <w:t xml:space="preserve"> </w:t>
      </w:r>
      <w:r>
        <w:rPr>
          <w:sz w:val="20"/>
        </w:rPr>
        <w:t>exclusion</w:t>
      </w:r>
      <w:r>
        <w:rPr>
          <w:spacing w:val="-14"/>
          <w:sz w:val="20"/>
        </w:rPr>
        <w:t xml:space="preserve"> </w:t>
      </w:r>
      <w:r>
        <w:rPr>
          <w:sz w:val="20"/>
        </w:rPr>
        <w:t>criteria</w:t>
      </w:r>
      <w:r>
        <w:rPr>
          <w:spacing w:val="-60"/>
          <w:sz w:val="20"/>
        </w:rPr>
        <w:t xml:space="preserve"> </w:t>
      </w:r>
      <w:r>
        <w:rPr>
          <w:sz w:val="20"/>
        </w:rPr>
        <w:t>as</w:t>
      </w:r>
      <w:r>
        <w:rPr>
          <w:spacing w:val="-2"/>
          <w:sz w:val="20"/>
        </w:rPr>
        <w:t xml:space="preserve"> </w:t>
      </w:r>
      <w:r>
        <w:rPr>
          <w:sz w:val="20"/>
        </w:rPr>
        <w:t>reproduced</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Tender</w:t>
      </w:r>
      <w:r>
        <w:rPr>
          <w:spacing w:val="-1"/>
          <w:sz w:val="20"/>
        </w:rPr>
        <w:t xml:space="preserve"> </w:t>
      </w:r>
      <w:r>
        <w:rPr>
          <w:sz w:val="20"/>
        </w:rPr>
        <w:t>File;</w:t>
      </w:r>
    </w:p>
    <w:p w14:paraId="3D6A48F0" w14:textId="77777777" w:rsidR="0091459B" w:rsidRDefault="004F08F0">
      <w:pPr>
        <w:pStyle w:val="ListParagraph"/>
        <w:numPr>
          <w:ilvl w:val="0"/>
          <w:numId w:val="14"/>
        </w:numPr>
        <w:tabs>
          <w:tab w:val="left" w:pos="718"/>
        </w:tabs>
        <w:spacing w:before="2" w:line="237" w:lineRule="auto"/>
        <w:ind w:right="702"/>
        <w:rPr>
          <w:sz w:val="20"/>
        </w:rPr>
      </w:pPr>
      <w:r>
        <w:rPr>
          <w:sz w:val="20"/>
        </w:rPr>
        <w:t>declare</w:t>
      </w:r>
      <w:r>
        <w:rPr>
          <w:spacing w:val="-7"/>
          <w:sz w:val="20"/>
        </w:rPr>
        <w:t xml:space="preserve"> </w:t>
      </w:r>
      <w:r>
        <w:rPr>
          <w:sz w:val="20"/>
        </w:rPr>
        <w:t>that</w:t>
      </w:r>
      <w:r>
        <w:rPr>
          <w:spacing w:val="-6"/>
          <w:sz w:val="20"/>
        </w:rPr>
        <w:t xml:space="preserve"> </w:t>
      </w:r>
      <w:r>
        <w:rPr>
          <w:sz w:val="20"/>
        </w:rPr>
        <w:t>neither</w:t>
      </w:r>
      <w:r>
        <w:rPr>
          <w:spacing w:val="-5"/>
          <w:sz w:val="20"/>
        </w:rPr>
        <w:t xml:space="preserve"> </w:t>
      </w:r>
      <w:r>
        <w:rPr>
          <w:sz w:val="20"/>
        </w:rPr>
        <w:t>I,</w:t>
      </w:r>
      <w:r>
        <w:rPr>
          <w:spacing w:val="-6"/>
          <w:sz w:val="20"/>
        </w:rPr>
        <w:t xml:space="preserve"> </w:t>
      </w:r>
      <w:r>
        <w:rPr>
          <w:sz w:val="20"/>
        </w:rPr>
        <w:t>nor</w:t>
      </w:r>
      <w:r>
        <w:rPr>
          <w:spacing w:val="-5"/>
          <w:sz w:val="20"/>
        </w:rPr>
        <w:t xml:space="preserve"> </w:t>
      </w:r>
      <w:r>
        <w:rPr>
          <w:sz w:val="20"/>
        </w:rPr>
        <w:t>the</w:t>
      </w:r>
      <w:r>
        <w:rPr>
          <w:spacing w:val="-7"/>
          <w:sz w:val="20"/>
        </w:rPr>
        <w:t xml:space="preserve"> </w:t>
      </w:r>
      <w:r>
        <w:rPr>
          <w:sz w:val="20"/>
        </w:rPr>
        <w:t>Provider</w:t>
      </w:r>
      <w:r>
        <w:rPr>
          <w:spacing w:val="-5"/>
          <w:sz w:val="20"/>
        </w:rPr>
        <w:t xml:space="preserve"> </w:t>
      </w:r>
      <w:r>
        <w:rPr>
          <w:sz w:val="20"/>
        </w:rPr>
        <w:t>I</w:t>
      </w:r>
      <w:r>
        <w:rPr>
          <w:spacing w:val="-6"/>
          <w:sz w:val="20"/>
        </w:rPr>
        <w:t xml:space="preserve"> </w:t>
      </w:r>
      <w:r>
        <w:rPr>
          <w:sz w:val="20"/>
        </w:rPr>
        <w:t>represent,</w:t>
      </w:r>
      <w:r>
        <w:rPr>
          <w:spacing w:val="-5"/>
          <w:sz w:val="20"/>
        </w:rPr>
        <w:t xml:space="preserve"> </w:t>
      </w:r>
      <w:r>
        <w:rPr>
          <w:sz w:val="20"/>
        </w:rPr>
        <w:t>are</w:t>
      </w:r>
      <w:r>
        <w:rPr>
          <w:spacing w:val="-7"/>
          <w:sz w:val="20"/>
        </w:rPr>
        <w:t xml:space="preserve"> </w:t>
      </w:r>
      <w:r>
        <w:rPr>
          <w:sz w:val="20"/>
        </w:rPr>
        <w:t>in</w:t>
      </w:r>
      <w:r>
        <w:rPr>
          <w:spacing w:val="-6"/>
          <w:sz w:val="20"/>
        </w:rPr>
        <w:t xml:space="preserve"> </w:t>
      </w:r>
      <w:r>
        <w:rPr>
          <w:sz w:val="20"/>
        </w:rPr>
        <w:t>a</w:t>
      </w:r>
      <w:r>
        <w:rPr>
          <w:spacing w:val="-7"/>
          <w:sz w:val="20"/>
        </w:rPr>
        <w:t xml:space="preserve"> </w:t>
      </w:r>
      <w:r>
        <w:rPr>
          <w:sz w:val="20"/>
        </w:rPr>
        <w:t>situation</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conflict</w:t>
      </w:r>
      <w:r>
        <w:rPr>
          <w:spacing w:val="-6"/>
          <w:sz w:val="20"/>
        </w:rPr>
        <w:t xml:space="preserve"> </w:t>
      </w:r>
      <w:r>
        <w:rPr>
          <w:sz w:val="20"/>
        </w:rPr>
        <w:t>of</w:t>
      </w:r>
      <w:r>
        <w:rPr>
          <w:spacing w:val="-5"/>
          <w:sz w:val="20"/>
        </w:rPr>
        <w:t xml:space="preserve"> </w:t>
      </w:r>
      <w:r>
        <w:rPr>
          <w:sz w:val="20"/>
        </w:rPr>
        <w:t>interests</w:t>
      </w:r>
      <w:r>
        <w:rPr>
          <w:spacing w:val="-6"/>
          <w:sz w:val="20"/>
        </w:rPr>
        <w:t xml:space="preserve"> </w:t>
      </w:r>
      <w:r>
        <w:rPr>
          <w:sz w:val="20"/>
        </w:rPr>
        <w:t>or</w:t>
      </w:r>
      <w:r>
        <w:rPr>
          <w:spacing w:val="-5"/>
          <w:sz w:val="20"/>
        </w:rPr>
        <w:t xml:space="preserve"> </w:t>
      </w:r>
      <w:r>
        <w:rPr>
          <w:sz w:val="20"/>
        </w:rPr>
        <w:t>a</w:t>
      </w:r>
      <w:r>
        <w:rPr>
          <w:spacing w:val="-7"/>
          <w:sz w:val="20"/>
        </w:rPr>
        <w:t xml:space="preserve"> </w:t>
      </w:r>
      <w:r>
        <w:rPr>
          <w:sz w:val="20"/>
        </w:rPr>
        <w:t>potential</w:t>
      </w:r>
      <w:r>
        <w:rPr>
          <w:spacing w:val="-60"/>
          <w:sz w:val="20"/>
        </w:rPr>
        <w:t xml:space="preserve"> </w:t>
      </w:r>
      <w:r>
        <w:rPr>
          <w:sz w:val="20"/>
        </w:rPr>
        <w:t>conflict of interest in relation to this procedure. I have been notified and understand that a conflict of</w:t>
      </w:r>
      <w:r>
        <w:rPr>
          <w:spacing w:val="1"/>
          <w:sz w:val="20"/>
        </w:rPr>
        <w:t xml:space="preserve"> </w:t>
      </w:r>
      <w:r>
        <w:rPr>
          <w:sz w:val="20"/>
        </w:rPr>
        <w:t>interests</w:t>
      </w:r>
      <w:r>
        <w:rPr>
          <w:spacing w:val="-14"/>
          <w:sz w:val="20"/>
        </w:rPr>
        <w:t xml:space="preserve"> </w:t>
      </w:r>
      <w:r>
        <w:rPr>
          <w:sz w:val="20"/>
        </w:rPr>
        <w:t>may</w:t>
      </w:r>
      <w:r>
        <w:rPr>
          <w:spacing w:val="-13"/>
          <w:sz w:val="20"/>
        </w:rPr>
        <w:t xml:space="preserve"> </w:t>
      </w:r>
      <w:r>
        <w:rPr>
          <w:sz w:val="20"/>
        </w:rPr>
        <w:t>arise,</w:t>
      </w:r>
      <w:r>
        <w:rPr>
          <w:spacing w:val="-13"/>
          <w:sz w:val="20"/>
        </w:rPr>
        <w:t xml:space="preserve"> </w:t>
      </w:r>
      <w:r>
        <w:rPr>
          <w:sz w:val="20"/>
        </w:rPr>
        <w:t>in</w:t>
      </w:r>
      <w:r>
        <w:rPr>
          <w:spacing w:val="-13"/>
          <w:sz w:val="20"/>
        </w:rPr>
        <w:t xml:space="preserve"> </w:t>
      </w:r>
      <w:r>
        <w:rPr>
          <w:sz w:val="20"/>
        </w:rPr>
        <w:t>particular,</w:t>
      </w:r>
      <w:r>
        <w:rPr>
          <w:spacing w:val="-14"/>
          <w:sz w:val="20"/>
        </w:rPr>
        <w:t xml:space="preserve"> </w:t>
      </w:r>
      <w:r>
        <w:rPr>
          <w:sz w:val="20"/>
        </w:rPr>
        <w:t>from</w:t>
      </w:r>
      <w:r>
        <w:rPr>
          <w:spacing w:val="-13"/>
          <w:sz w:val="20"/>
        </w:rPr>
        <w:t xml:space="preserve"> </w:t>
      </w:r>
      <w:r>
        <w:rPr>
          <w:sz w:val="20"/>
        </w:rPr>
        <w:t>economic</w:t>
      </w:r>
      <w:r>
        <w:rPr>
          <w:spacing w:val="-14"/>
          <w:sz w:val="20"/>
        </w:rPr>
        <w:t xml:space="preserve"> </w:t>
      </w:r>
      <w:r>
        <w:rPr>
          <w:sz w:val="20"/>
        </w:rPr>
        <w:t>interests,</w:t>
      </w:r>
      <w:r>
        <w:rPr>
          <w:spacing w:val="-12"/>
          <w:sz w:val="20"/>
        </w:rPr>
        <w:t xml:space="preserve"> </w:t>
      </w:r>
      <w:r>
        <w:rPr>
          <w:sz w:val="20"/>
        </w:rPr>
        <w:t>political</w:t>
      </w:r>
      <w:r>
        <w:rPr>
          <w:spacing w:val="-13"/>
          <w:sz w:val="20"/>
        </w:rPr>
        <w:t xml:space="preserve"> </w:t>
      </w:r>
      <w:r>
        <w:rPr>
          <w:sz w:val="20"/>
        </w:rPr>
        <w:t>or</w:t>
      </w:r>
      <w:r>
        <w:rPr>
          <w:spacing w:val="-13"/>
          <w:sz w:val="20"/>
        </w:rPr>
        <w:t xml:space="preserve"> </w:t>
      </w:r>
      <w:r>
        <w:rPr>
          <w:sz w:val="20"/>
        </w:rPr>
        <w:t>national</w:t>
      </w:r>
      <w:r>
        <w:rPr>
          <w:spacing w:val="-13"/>
          <w:sz w:val="20"/>
        </w:rPr>
        <w:t xml:space="preserve"> </w:t>
      </w:r>
      <w:r>
        <w:rPr>
          <w:sz w:val="20"/>
        </w:rPr>
        <w:t>affinities,</w:t>
      </w:r>
      <w:r>
        <w:rPr>
          <w:spacing w:val="-12"/>
          <w:sz w:val="20"/>
        </w:rPr>
        <w:t xml:space="preserve"> </w:t>
      </w:r>
      <w:r>
        <w:rPr>
          <w:sz w:val="20"/>
        </w:rPr>
        <w:t>emotional</w:t>
      </w:r>
      <w:r>
        <w:rPr>
          <w:spacing w:val="-13"/>
          <w:sz w:val="20"/>
        </w:rPr>
        <w:t xml:space="preserve"> </w:t>
      </w:r>
      <w:r>
        <w:rPr>
          <w:sz w:val="20"/>
        </w:rPr>
        <w:t>or</w:t>
      </w:r>
      <w:r>
        <w:rPr>
          <w:spacing w:val="-13"/>
          <w:sz w:val="20"/>
        </w:rPr>
        <w:t xml:space="preserve"> </w:t>
      </w:r>
      <w:r>
        <w:rPr>
          <w:sz w:val="20"/>
        </w:rPr>
        <w:t>family</w:t>
      </w:r>
      <w:r>
        <w:rPr>
          <w:spacing w:val="-60"/>
          <w:sz w:val="20"/>
        </w:rPr>
        <w:t xml:space="preserve"> </w:t>
      </w:r>
      <w:r>
        <w:rPr>
          <w:sz w:val="20"/>
        </w:rPr>
        <w:t>ties</w:t>
      </w:r>
      <w:r>
        <w:rPr>
          <w:spacing w:val="-2"/>
          <w:sz w:val="20"/>
        </w:rPr>
        <w:t xml:space="preserve"> </w:t>
      </w:r>
      <w:r>
        <w:rPr>
          <w:sz w:val="20"/>
        </w:rPr>
        <w:t>or</w:t>
      </w:r>
      <w:r>
        <w:rPr>
          <w:spacing w:val="-1"/>
          <w:sz w:val="20"/>
        </w:rPr>
        <w:t xml:space="preserve"> </w:t>
      </w:r>
      <w:r>
        <w:rPr>
          <w:sz w:val="20"/>
        </w:rPr>
        <w:t>any</w:t>
      </w:r>
      <w:r>
        <w:rPr>
          <w:spacing w:val="-1"/>
          <w:sz w:val="20"/>
        </w:rPr>
        <w:t xml:space="preserve"> </w:t>
      </w:r>
      <w:r>
        <w:rPr>
          <w:sz w:val="20"/>
        </w:rPr>
        <w:t>other</w:t>
      </w:r>
      <w:r>
        <w:rPr>
          <w:spacing w:val="-1"/>
          <w:sz w:val="20"/>
        </w:rPr>
        <w:t xml:space="preserve"> </w:t>
      </w:r>
      <w:r>
        <w:rPr>
          <w:sz w:val="20"/>
        </w:rPr>
        <w:t>type</w:t>
      </w:r>
      <w:r>
        <w:rPr>
          <w:spacing w:val="-1"/>
          <w:sz w:val="20"/>
        </w:rPr>
        <w:t xml:space="preserve"> </w:t>
      </w:r>
      <w:r>
        <w:rPr>
          <w:sz w:val="20"/>
        </w:rPr>
        <w:t>of</w:t>
      </w:r>
      <w:r>
        <w:rPr>
          <w:spacing w:val="-1"/>
          <w:sz w:val="20"/>
        </w:rPr>
        <w:t xml:space="preserve"> </w:t>
      </w:r>
      <w:r>
        <w:rPr>
          <w:sz w:val="20"/>
        </w:rPr>
        <w:t>shared</w:t>
      </w:r>
      <w:r>
        <w:rPr>
          <w:spacing w:val="-2"/>
          <w:sz w:val="20"/>
        </w:rPr>
        <w:t xml:space="preserve"> </w:t>
      </w:r>
      <w:r>
        <w:rPr>
          <w:sz w:val="20"/>
        </w:rPr>
        <w:t>relationship</w:t>
      </w:r>
      <w:r>
        <w:rPr>
          <w:spacing w:val="-1"/>
          <w:sz w:val="20"/>
        </w:rPr>
        <w:t xml:space="preserve"> </w:t>
      </w:r>
      <w:r>
        <w:rPr>
          <w:sz w:val="20"/>
        </w:rPr>
        <w:t>or</w:t>
      </w:r>
      <w:r>
        <w:rPr>
          <w:spacing w:val="-1"/>
          <w:sz w:val="20"/>
        </w:rPr>
        <w:t xml:space="preserve"> </w:t>
      </w:r>
      <w:r>
        <w:rPr>
          <w:sz w:val="20"/>
        </w:rPr>
        <w:t>interest;</w:t>
      </w:r>
    </w:p>
    <w:p w14:paraId="317CF714" w14:textId="77777777" w:rsidR="0091459B" w:rsidRDefault="004F08F0">
      <w:pPr>
        <w:pStyle w:val="ListParagraph"/>
        <w:numPr>
          <w:ilvl w:val="0"/>
          <w:numId w:val="14"/>
        </w:numPr>
        <w:tabs>
          <w:tab w:val="left" w:pos="718"/>
        </w:tabs>
        <w:spacing w:before="8" w:line="237" w:lineRule="auto"/>
        <w:ind w:right="704"/>
        <w:rPr>
          <w:sz w:val="20"/>
        </w:rPr>
      </w:pPr>
      <w:r>
        <w:rPr>
          <w:sz w:val="20"/>
        </w:rPr>
        <w:t>declare</w:t>
      </w:r>
      <w:r>
        <w:rPr>
          <w:spacing w:val="-7"/>
          <w:sz w:val="20"/>
        </w:rPr>
        <w:t xml:space="preserve"> </w:t>
      </w:r>
      <w:r>
        <w:rPr>
          <w:sz w:val="20"/>
        </w:rPr>
        <w:t>that</w:t>
      </w:r>
      <w:r>
        <w:rPr>
          <w:spacing w:val="-6"/>
          <w:sz w:val="20"/>
        </w:rPr>
        <w:t xml:space="preserve"> </w:t>
      </w:r>
      <w:r>
        <w:rPr>
          <w:sz w:val="20"/>
        </w:rPr>
        <w:t>I</w:t>
      </w:r>
      <w:r>
        <w:rPr>
          <w:spacing w:val="-7"/>
          <w:sz w:val="20"/>
        </w:rPr>
        <w:t xml:space="preserve"> </w:t>
      </w:r>
      <w:r>
        <w:rPr>
          <w:sz w:val="20"/>
        </w:rPr>
        <w:t>am</w:t>
      </w:r>
      <w:r>
        <w:rPr>
          <w:spacing w:val="-7"/>
          <w:sz w:val="20"/>
        </w:rPr>
        <w:t xml:space="preserve"> </w:t>
      </w:r>
      <w:r>
        <w:rPr>
          <w:sz w:val="20"/>
        </w:rPr>
        <w:t>not</w:t>
      </w:r>
      <w:r>
        <w:rPr>
          <w:spacing w:val="-7"/>
          <w:sz w:val="20"/>
        </w:rPr>
        <w:t xml:space="preserve"> </w:t>
      </w:r>
      <w:r>
        <w:rPr>
          <w:sz w:val="20"/>
        </w:rPr>
        <w:t>a</w:t>
      </w:r>
      <w:r>
        <w:rPr>
          <w:spacing w:val="-7"/>
          <w:sz w:val="20"/>
        </w:rPr>
        <w:t xml:space="preserve"> </w:t>
      </w:r>
      <w:r>
        <w:rPr>
          <w:sz w:val="20"/>
        </w:rPr>
        <w:t>retired</w:t>
      </w:r>
      <w:r>
        <w:rPr>
          <w:spacing w:val="-7"/>
          <w:sz w:val="20"/>
        </w:rPr>
        <w:t xml:space="preserve"> </w:t>
      </w:r>
      <w:r>
        <w:rPr>
          <w:sz w:val="20"/>
        </w:rPr>
        <w:t>Council</w:t>
      </w:r>
      <w:r>
        <w:rPr>
          <w:spacing w:val="-7"/>
          <w:sz w:val="20"/>
        </w:rPr>
        <w:t xml:space="preserve"> </w:t>
      </w:r>
      <w:r>
        <w:rPr>
          <w:sz w:val="20"/>
        </w:rPr>
        <w:t>of</w:t>
      </w:r>
      <w:r>
        <w:rPr>
          <w:spacing w:val="-6"/>
          <w:sz w:val="20"/>
        </w:rPr>
        <w:t xml:space="preserve"> </w:t>
      </w:r>
      <w:r>
        <w:rPr>
          <w:sz w:val="20"/>
        </w:rPr>
        <w:t>Europe</w:t>
      </w:r>
      <w:r>
        <w:rPr>
          <w:spacing w:val="-7"/>
          <w:sz w:val="20"/>
        </w:rPr>
        <w:t xml:space="preserve"> </w:t>
      </w:r>
      <w:r>
        <w:rPr>
          <w:sz w:val="20"/>
        </w:rPr>
        <w:t>staff</w:t>
      </w:r>
      <w:r>
        <w:rPr>
          <w:spacing w:val="-6"/>
          <w:sz w:val="20"/>
        </w:rPr>
        <w:t xml:space="preserve"> </w:t>
      </w:r>
      <w:r>
        <w:rPr>
          <w:sz w:val="20"/>
        </w:rPr>
        <w:t>member</w:t>
      </w:r>
      <w:r>
        <w:rPr>
          <w:spacing w:val="-6"/>
          <w:sz w:val="20"/>
        </w:rPr>
        <w:t xml:space="preserve"> </w:t>
      </w:r>
      <w:r>
        <w:rPr>
          <w:sz w:val="20"/>
        </w:rPr>
        <w:t>or</w:t>
      </w:r>
      <w:r>
        <w:rPr>
          <w:spacing w:val="-7"/>
          <w:sz w:val="20"/>
        </w:rPr>
        <w:t xml:space="preserve"> </w:t>
      </w:r>
      <w:r>
        <w:rPr>
          <w:sz w:val="20"/>
        </w:rPr>
        <w:t>a</w:t>
      </w:r>
      <w:r>
        <w:rPr>
          <w:spacing w:val="-6"/>
          <w:sz w:val="20"/>
        </w:rPr>
        <w:t xml:space="preserve"> </w:t>
      </w:r>
      <w:r>
        <w:rPr>
          <w:sz w:val="20"/>
        </w:rPr>
        <w:t>Council</w:t>
      </w:r>
      <w:r>
        <w:rPr>
          <w:spacing w:val="-7"/>
          <w:sz w:val="20"/>
        </w:rPr>
        <w:t xml:space="preserve"> </w:t>
      </w:r>
      <w:r>
        <w:rPr>
          <w:sz w:val="20"/>
        </w:rPr>
        <w:t>of</w:t>
      </w:r>
      <w:r>
        <w:rPr>
          <w:spacing w:val="-6"/>
          <w:sz w:val="20"/>
        </w:rPr>
        <w:t xml:space="preserve"> </w:t>
      </w:r>
      <w:r>
        <w:rPr>
          <w:sz w:val="20"/>
        </w:rPr>
        <w:t>Europe</w:t>
      </w:r>
      <w:r>
        <w:rPr>
          <w:spacing w:val="-6"/>
          <w:sz w:val="20"/>
        </w:rPr>
        <w:t xml:space="preserve"> </w:t>
      </w:r>
      <w:r>
        <w:rPr>
          <w:sz w:val="20"/>
        </w:rPr>
        <w:t>staff</w:t>
      </w:r>
      <w:r>
        <w:rPr>
          <w:spacing w:val="-7"/>
          <w:sz w:val="20"/>
        </w:rPr>
        <w:t xml:space="preserve"> </w:t>
      </w:r>
      <w:r>
        <w:rPr>
          <w:sz w:val="20"/>
        </w:rPr>
        <w:t>member</w:t>
      </w:r>
      <w:r>
        <w:rPr>
          <w:spacing w:val="-6"/>
          <w:sz w:val="20"/>
        </w:rPr>
        <w:t xml:space="preserve"> </w:t>
      </w:r>
      <w:r>
        <w:rPr>
          <w:sz w:val="20"/>
        </w:rPr>
        <w:t>having</w:t>
      </w:r>
      <w:r>
        <w:rPr>
          <w:spacing w:val="-60"/>
          <w:sz w:val="20"/>
        </w:rPr>
        <w:t xml:space="preserve"> </w:t>
      </w:r>
      <w:r>
        <w:rPr>
          <w:sz w:val="20"/>
        </w:rPr>
        <w:t>benefitted</w:t>
      </w:r>
      <w:r>
        <w:rPr>
          <w:spacing w:val="-2"/>
          <w:sz w:val="20"/>
        </w:rPr>
        <w:t xml:space="preserve"> </w:t>
      </w:r>
      <w:r>
        <w:rPr>
          <w:sz w:val="20"/>
        </w:rPr>
        <w:t>from</w:t>
      </w:r>
      <w:r>
        <w:rPr>
          <w:spacing w:val="-2"/>
          <w:sz w:val="20"/>
        </w:rPr>
        <w:t xml:space="preserve"> </w:t>
      </w:r>
      <w:r>
        <w:rPr>
          <w:sz w:val="20"/>
        </w:rPr>
        <w:t>an</w:t>
      </w:r>
      <w:r>
        <w:rPr>
          <w:spacing w:val="-1"/>
          <w:sz w:val="20"/>
        </w:rPr>
        <w:t xml:space="preserve"> </w:t>
      </w:r>
      <w:r>
        <w:rPr>
          <w:sz w:val="20"/>
        </w:rPr>
        <w:t>early</w:t>
      </w:r>
      <w:r>
        <w:rPr>
          <w:spacing w:val="-1"/>
          <w:sz w:val="20"/>
        </w:rPr>
        <w:t xml:space="preserve"> </w:t>
      </w:r>
      <w:r>
        <w:rPr>
          <w:sz w:val="20"/>
        </w:rPr>
        <w:t>departure</w:t>
      </w:r>
      <w:r>
        <w:rPr>
          <w:spacing w:val="-1"/>
          <w:sz w:val="20"/>
        </w:rPr>
        <w:t xml:space="preserve"> </w:t>
      </w:r>
      <w:r>
        <w:rPr>
          <w:sz w:val="20"/>
        </w:rPr>
        <w:t>scheme;</w:t>
      </w:r>
    </w:p>
    <w:p w14:paraId="221F9694" w14:textId="77777777" w:rsidR="0091459B" w:rsidRDefault="004F08F0">
      <w:pPr>
        <w:pStyle w:val="ListParagraph"/>
        <w:numPr>
          <w:ilvl w:val="0"/>
          <w:numId w:val="14"/>
        </w:numPr>
        <w:tabs>
          <w:tab w:val="left" w:pos="718"/>
        </w:tabs>
        <w:ind w:right="704"/>
        <w:rPr>
          <w:sz w:val="20"/>
        </w:rPr>
      </w:pPr>
      <w:r>
        <w:rPr>
          <w:sz w:val="20"/>
        </w:rPr>
        <w:t>declare that, in the previous three years, neither I, nor the Provider I represent, have failed to fulfil the</w:t>
      </w:r>
      <w:r>
        <w:rPr>
          <w:spacing w:val="1"/>
          <w:sz w:val="20"/>
        </w:rPr>
        <w:t xml:space="preserve"> </w:t>
      </w:r>
      <w:r>
        <w:rPr>
          <w:sz w:val="20"/>
        </w:rPr>
        <w:t>contractual</w:t>
      </w:r>
      <w:r>
        <w:rPr>
          <w:spacing w:val="-2"/>
          <w:sz w:val="20"/>
        </w:rPr>
        <w:t xml:space="preserve"> </w:t>
      </w:r>
      <w:r>
        <w:rPr>
          <w:sz w:val="20"/>
        </w:rPr>
        <w:t>obligations</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performance</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contract</w:t>
      </w:r>
      <w:r>
        <w:rPr>
          <w:spacing w:val="-1"/>
          <w:sz w:val="20"/>
        </w:rPr>
        <w:t xml:space="preserve"> </w:t>
      </w:r>
      <w:r>
        <w:rPr>
          <w:sz w:val="20"/>
        </w:rPr>
        <w:t>concluded</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Council</w:t>
      </w:r>
      <w:r>
        <w:rPr>
          <w:spacing w:val="-1"/>
          <w:sz w:val="20"/>
        </w:rPr>
        <w:t xml:space="preserve"> </w:t>
      </w:r>
      <w:r>
        <w:rPr>
          <w:sz w:val="20"/>
        </w:rPr>
        <w:t>of</w:t>
      </w:r>
      <w:r>
        <w:rPr>
          <w:spacing w:val="-2"/>
          <w:sz w:val="20"/>
        </w:rPr>
        <w:t xml:space="preserve"> </w:t>
      </w:r>
      <w:r>
        <w:rPr>
          <w:sz w:val="20"/>
        </w:rPr>
        <w:t>Europe</w:t>
      </w:r>
      <w:r>
        <w:rPr>
          <w:spacing w:val="-2"/>
          <w:sz w:val="20"/>
        </w:rPr>
        <w:t xml:space="preserve"> </w:t>
      </w:r>
      <w:r>
        <w:rPr>
          <w:sz w:val="20"/>
        </w:rPr>
        <w:t>leading</w:t>
      </w:r>
      <w:r>
        <w:rPr>
          <w:spacing w:val="-3"/>
          <w:sz w:val="20"/>
        </w:rPr>
        <w:t xml:space="preserve"> </w:t>
      </w:r>
      <w:r>
        <w:rPr>
          <w:sz w:val="20"/>
        </w:rPr>
        <w:t>to</w:t>
      </w:r>
      <w:r>
        <w:rPr>
          <w:spacing w:val="-2"/>
          <w:sz w:val="20"/>
        </w:rPr>
        <w:t xml:space="preserve"> </w:t>
      </w:r>
      <w:r>
        <w:rPr>
          <w:sz w:val="20"/>
        </w:rPr>
        <w:t>a</w:t>
      </w:r>
      <w:r>
        <w:rPr>
          <w:spacing w:val="-60"/>
          <w:sz w:val="20"/>
        </w:rPr>
        <w:t xml:space="preserve"> </w:t>
      </w:r>
      <w:r>
        <w:rPr>
          <w:sz w:val="20"/>
        </w:rPr>
        <w:t>total</w:t>
      </w:r>
      <w:r>
        <w:rPr>
          <w:spacing w:val="-2"/>
          <w:sz w:val="20"/>
        </w:rPr>
        <w:t xml:space="preserve"> </w:t>
      </w:r>
      <w:r>
        <w:rPr>
          <w:sz w:val="20"/>
        </w:rPr>
        <w:t>or</w:t>
      </w:r>
      <w:r>
        <w:rPr>
          <w:spacing w:val="-1"/>
          <w:sz w:val="20"/>
        </w:rPr>
        <w:t xml:space="preserve"> </w:t>
      </w:r>
      <w:r>
        <w:rPr>
          <w:sz w:val="20"/>
        </w:rPr>
        <w:t>partial</w:t>
      </w:r>
      <w:r>
        <w:rPr>
          <w:spacing w:val="-1"/>
          <w:sz w:val="20"/>
        </w:rPr>
        <w:t xml:space="preserve"> </w:t>
      </w:r>
      <w:r>
        <w:rPr>
          <w:sz w:val="20"/>
        </w:rPr>
        <w:t>refusal</w:t>
      </w:r>
      <w:r>
        <w:rPr>
          <w:spacing w:val="-2"/>
          <w:sz w:val="20"/>
        </w:rPr>
        <w:t xml:space="preserve"> </w:t>
      </w:r>
      <w:r>
        <w:rPr>
          <w:sz w:val="20"/>
        </w:rPr>
        <w:t>of</w:t>
      </w:r>
      <w:r>
        <w:rPr>
          <w:spacing w:val="-1"/>
          <w:sz w:val="20"/>
        </w:rPr>
        <w:t xml:space="preserve"> </w:t>
      </w:r>
      <w:r>
        <w:rPr>
          <w:sz w:val="20"/>
        </w:rPr>
        <w:t>payment</w:t>
      </w:r>
      <w:r>
        <w:rPr>
          <w:spacing w:val="-2"/>
          <w:sz w:val="20"/>
        </w:rPr>
        <w:t xml:space="preserve"> </w:t>
      </w:r>
      <w:r>
        <w:rPr>
          <w:sz w:val="20"/>
        </w:rPr>
        <w:t>and/or</w:t>
      </w:r>
      <w:r>
        <w:rPr>
          <w:spacing w:val="-1"/>
          <w:sz w:val="20"/>
        </w:rPr>
        <w:t xml:space="preserve"> </w:t>
      </w:r>
      <w:r>
        <w:rPr>
          <w:sz w:val="20"/>
        </w:rPr>
        <w:t>termination</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contract</w:t>
      </w:r>
      <w:r>
        <w:rPr>
          <w:spacing w:val="-1"/>
          <w:sz w:val="20"/>
        </w:rPr>
        <w:t xml:space="preserve"> </w:t>
      </w:r>
      <w:r>
        <w:rPr>
          <w:sz w:val="20"/>
        </w:rPr>
        <w:t>by</w:t>
      </w:r>
      <w:r>
        <w:rPr>
          <w:spacing w:val="-2"/>
          <w:sz w:val="20"/>
        </w:rPr>
        <w:t xml:space="preserve"> </w:t>
      </w:r>
      <w:r>
        <w:rPr>
          <w:sz w:val="20"/>
        </w:rPr>
        <w:t>the</w:t>
      </w:r>
      <w:r>
        <w:rPr>
          <w:spacing w:val="-1"/>
          <w:sz w:val="20"/>
        </w:rPr>
        <w:t xml:space="preserve"> </w:t>
      </w:r>
      <w:r>
        <w:rPr>
          <w:sz w:val="20"/>
        </w:rPr>
        <w:t>Council</w:t>
      </w:r>
      <w:r>
        <w:rPr>
          <w:spacing w:val="-1"/>
          <w:sz w:val="20"/>
        </w:rPr>
        <w:t xml:space="preserve"> </w:t>
      </w:r>
      <w:r>
        <w:rPr>
          <w:sz w:val="20"/>
        </w:rPr>
        <w:t>of</w:t>
      </w:r>
      <w:r>
        <w:rPr>
          <w:spacing w:val="-2"/>
          <w:sz w:val="20"/>
        </w:rPr>
        <w:t xml:space="preserve"> </w:t>
      </w:r>
      <w:r>
        <w:rPr>
          <w:sz w:val="20"/>
        </w:rPr>
        <w:t>Europe;</w:t>
      </w:r>
    </w:p>
    <w:p w14:paraId="30E07D37" w14:textId="77777777" w:rsidR="0091459B" w:rsidRDefault="004F08F0">
      <w:pPr>
        <w:pStyle w:val="ListParagraph"/>
        <w:numPr>
          <w:ilvl w:val="0"/>
          <w:numId w:val="14"/>
        </w:numPr>
        <w:tabs>
          <w:tab w:val="left" w:pos="718"/>
        </w:tabs>
        <w:ind w:right="700"/>
        <w:rPr>
          <w:sz w:val="20"/>
        </w:rPr>
      </w:pPr>
      <w:r>
        <w:rPr>
          <w:sz w:val="20"/>
        </w:rPr>
        <w:t>declare (where applicable) that I am the only owner of the moral rights in any creations of the company</w:t>
      </w:r>
      <w:r>
        <w:rPr>
          <w:spacing w:val="1"/>
          <w:sz w:val="20"/>
        </w:rPr>
        <w:t xml:space="preserve"> </w:t>
      </w:r>
      <w:r>
        <w:rPr>
          <w:sz w:val="20"/>
        </w:rPr>
        <w:t>under my sole proprietorship or equivalent and that I am individually liable for all obligations undertaken</w:t>
      </w:r>
      <w:r>
        <w:rPr>
          <w:spacing w:val="1"/>
          <w:sz w:val="20"/>
        </w:rPr>
        <w:t xml:space="preserve"> </w:t>
      </w:r>
      <w:r>
        <w:rPr>
          <w:sz w:val="20"/>
        </w:rPr>
        <w:t>under</w:t>
      </w:r>
      <w:r>
        <w:rPr>
          <w:spacing w:val="-2"/>
          <w:sz w:val="20"/>
        </w:rPr>
        <w:t xml:space="preserve"> </w:t>
      </w:r>
      <w:r>
        <w:rPr>
          <w:sz w:val="20"/>
        </w:rPr>
        <w:t>this</w:t>
      </w:r>
      <w:r>
        <w:rPr>
          <w:spacing w:val="-1"/>
          <w:sz w:val="20"/>
        </w:rPr>
        <w:t xml:space="preserve"> </w:t>
      </w:r>
      <w:r>
        <w:rPr>
          <w:sz w:val="20"/>
        </w:rPr>
        <w:t>contract</w:t>
      </w:r>
      <w:r>
        <w:rPr>
          <w:spacing w:val="-1"/>
          <w:sz w:val="20"/>
        </w:rPr>
        <w:t xml:space="preserve"> </w:t>
      </w:r>
      <w:r>
        <w:rPr>
          <w:sz w:val="20"/>
        </w:rPr>
        <w:t>by</w:t>
      </w:r>
      <w:r>
        <w:rPr>
          <w:spacing w:val="-1"/>
          <w:sz w:val="20"/>
        </w:rPr>
        <w:t xml:space="preserve"> </w:t>
      </w:r>
      <w:r>
        <w:rPr>
          <w:sz w:val="20"/>
        </w:rPr>
        <w:t>me</w:t>
      </w:r>
      <w:r>
        <w:rPr>
          <w:spacing w:val="-1"/>
          <w:sz w:val="20"/>
        </w:rPr>
        <w:t xml:space="preserve"> </w:t>
      </w:r>
      <w:r>
        <w:rPr>
          <w:sz w:val="20"/>
        </w:rPr>
        <w:t>or</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company</w:t>
      </w:r>
      <w:r>
        <w:rPr>
          <w:spacing w:val="-1"/>
          <w:sz w:val="20"/>
        </w:rPr>
        <w:t xml:space="preserve"> </w:t>
      </w:r>
      <w:r>
        <w:rPr>
          <w:sz w:val="20"/>
        </w:rPr>
        <w:t>under</w:t>
      </w:r>
      <w:r>
        <w:rPr>
          <w:spacing w:val="-1"/>
          <w:sz w:val="20"/>
        </w:rPr>
        <w:t xml:space="preserve"> </w:t>
      </w:r>
      <w:r>
        <w:rPr>
          <w:sz w:val="20"/>
        </w:rPr>
        <w:t>my</w:t>
      </w:r>
      <w:r>
        <w:rPr>
          <w:spacing w:val="-1"/>
          <w:sz w:val="20"/>
        </w:rPr>
        <w:t xml:space="preserve"> </w:t>
      </w:r>
      <w:r>
        <w:rPr>
          <w:sz w:val="20"/>
        </w:rPr>
        <w:t>sole</w:t>
      </w:r>
      <w:r>
        <w:rPr>
          <w:spacing w:val="-1"/>
          <w:sz w:val="20"/>
        </w:rPr>
        <w:t xml:space="preserve"> </w:t>
      </w:r>
      <w:r>
        <w:rPr>
          <w:sz w:val="20"/>
        </w:rPr>
        <w:t>proprietorship</w:t>
      </w:r>
      <w:r>
        <w:rPr>
          <w:spacing w:val="-1"/>
          <w:sz w:val="20"/>
        </w:rPr>
        <w:t xml:space="preserve"> </w:t>
      </w:r>
      <w:r>
        <w:rPr>
          <w:sz w:val="20"/>
        </w:rPr>
        <w:t>or</w:t>
      </w:r>
      <w:r>
        <w:rPr>
          <w:spacing w:val="-1"/>
          <w:sz w:val="20"/>
        </w:rPr>
        <w:t xml:space="preserve"> </w:t>
      </w:r>
      <w:r>
        <w:rPr>
          <w:sz w:val="20"/>
        </w:rPr>
        <w:t>equivalent;</w:t>
      </w:r>
    </w:p>
    <w:p w14:paraId="2F306B77" w14:textId="77777777" w:rsidR="0091459B" w:rsidRDefault="004F08F0">
      <w:pPr>
        <w:pStyle w:val="ListParagraph"/>
        <w:numPr>
          <w:ilvl w:val="0"/>
          <w:numId w:val="14"/>
        </w:numPr>
        <w:tabs>
          <w:tab w:val="left" w:pos="718"/>
        </w:tabs>
        <w:ind w:right="703"/>
        <w:rPr>
          <w:sz w:val="20"/>
        </w:rPr>
      </w:pPr>
      <w:r>
        <w:rPr>
          <w:sz w:val="20"/>
        </w:rPr>
        <w:t>undertake to update the Council with significant information changes within a reasonable time. Significant</w:t>
      </w:r>
      <w:r>
        <w:rPr>
          <w:spacing w:val="-60"/>
          <w:sz w:val="20"/>
        </w:rPr>
        <w:t xml:space="preserve"> </w:t>
      </w:r>
      <w:r>
        <w:rPr>
          <w:sz w:val="20"/>
        </w:rPr>
        <w:t>information changes include, but are not limited to change of legal status, ownership, name and address,</w:t>
      </w:r>
      <w:r>
        <w:rPr>
          <w:spacing w:val="-60"/>
          <w:sz w:val="20"/>
        </w:rPr>
        <w:t xml:space="preserve"> </w:t>
      </w:r>
      <w:r>
        <w:rPr>
          <w:sz w:val="20"/>
        </w:rPr>
        <w:t>loss of licence of registration, filing bankruptcy, suspension or debarment by any national or local</w:t>
      </w:r>
      <w:r>
        <w:rPr>
          <w:spacing w:val="1"/>
          <w:sz w:val="20"/>
        </w:rPr>
        <w:t xml:space="preserve"> </w:t>
      </w:r>
      <w:r>
        <w:rPr>
          <w:sz w:val="20"/>
        </w:rPr>
        <w:t>governmental agency or assimilated, inclusion in the lists of persons or entities subject to restrictive</w:t>
      </w:r>
      <w:r>
        <w:rPr>
          <w:spacing w:val="1"/>
          <w:sz w:val="20"/>
        </w:rPr>
        <w:t xml:space="preserve"> </w:t>
      </w:r>
      <w:r>
        <w:rPr>
          <w:sz w:val="20"/>
        </w:rPr>
        <w:t>measures</w:t>
      </w:r>
      <w:r>
        <w:rPr>
          <w:spacing w:val="-2"/>
          <w:sz w:val="20"/>
        </w:rPr>
        <w:t xml:space="preserve"> </w:t>
      </w:r>
      <w:r>
        <w:rPr>
          <w:sz w:val="20"/>
        </w:rPr>
        <w:t>applied</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European</w:t>
      </w:r>
      <w:r>
        <w:rPr>
          <w:spacing w:val="-1"/>
          <w:sz w:val="20"/>
        </w:rPr>
        <w:t xml:space="preserve"> </w:t>
      </w:r>
      <w:r>
        <w:rPr>
          <w:sz w:val="20"/>
        </w:rPr>
        <w:t>Union</w:t>
      </w:r>
      <w:r>
        <w:rPr>
          <w:spacing w:val="-1"/>
          <w:sz w:val="20"/>
        </w:rPr>
        <w:t xml:space="preserve"> </w:t>
      </w:r>
      <w:r>
        <w:rPr>
          <w:sz w:val="20"/>
        </w:rPr>
        <w:t>(available</w:t>
      </w:r>
      <w:r>
        <w:rPr>
          <w:spacing w:val="-1"/>
          <w:sz w:val="20"/>
        </w:rPr>
        <w:t xml:space="preserve"> </w:t>
      </w:r>
      <w:r>
        <w:rPr>
          <w:sz w:val="20"/>
        </w:rPr>
        <w:t>at</w:t>
      </w:r>
      <w:r>
        <w:rPr>
          <w:color w:val="0000FF"/>
          <w:spacing w:val="-4"/>
          <w:sz w:val="20"/>
        </w:rPr>
        <w:t xml:space="preserve"> </w:t>
      </w:r>
      <w:r>
        <w:rPr>
          <w:color w:val="0000FF"/>
          <w:sz w:val="20"/>
          <w:u w:val="single" w:color="0000FF"/>
        </w:rPr>
        <w:t>www.sanctionsmap.eu</w:t>
      </w:r>
      <w:r>
        <w:rPr>
          <w:sz w:val="20"/>
        </w:rPr>
        <w:t>);</w:t>
      </w:r>
    </w:p>
    <w:p w14:paraId="6F978ED1" w14:textId="1247EB52" w:rsidR="0091459B" w:rsidRDefault="00B74175">
      <w:pPr>
        <w:pStyle w:val="ListParagraph"/>
        <w:numPr>
          <w:ilvl w:val="0"/>
          <w:numId w:val="14"/>
        </w:numPr>
        <w:tabs>
          <w:tab w:val="left" w:pos="718"/>
        </w:tabs>
        <w:ind w:right="702"/>
        <w:rPr>
          <w:sz w:val="20"/>
        </w:rPr>
      </w:pPr>
      <w:r>
        <w:rPr>
          <w:noProof/>
        </w:rPr>
        <mc:AlternateContent>
          <mc:Choice Requires="wpg">
            <w:drawing>
              <wp:anchor distT="0" distB="0" distL="114300" distR="114300" simplePos="0" relativeHeight="251653632" behindDoc="0" locked="0" layoutInCell="1" allowOverlap="1" wp14:anchorId="5E8862CD" wp14:editId="75608129">
                <wp:simplePos x="0" y="0"/>
                <wp:positionH relativeFrom="page">
                  <wp:posOffset>3428365</wp:posOffset>
                </wp:positionH>
                <wp:positionV relativeFrom="paragraph">
                  <wp:posOffset>922655</wp:posOffset>
                </wp:positionV>
                <wp:extent cx="175260" cy="747395"/>
                <wp:effectExtent l="0" t="0" r="0" b="0"/>
                <wp:wrapNone/>
                <wp:docPr id="525998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747395"/>
                          <a:chOff x="5399" y="1453"/>
                          <a:chExt cx="276" cy="1177"/>
                        </a:xfrm>
                      </wpg:grpSpPr>
                      <wps:wsp>
                        <wps:cNvPr id="407240249" name="Freeform 9"/>
                        <wps:cNvSpPr>
                          <a:spLocks/>
                        </wps:cNvSpPr>
                        <wps:spPr bwMode="auto">
                          <a:xfrm>
                            <a:off x="5407" y="1460"/>
                            <a:ext cx="261" cy="1162"/>
                          </a:xfrm>
                          <a:custGeom>
                            <a:avLst/>
                            <a:gdLst>
                              <a:gd name="T0" fmla="+- 0 5603 5407"/>
                              <a:gd name="T1" fmla="*/ T0 w 261"/>
                              <a:gd name="T2" fmla="+- 0 1460 1460"/>
                              <a:gd name="T3" fmla="*/ 1460 h 1162"/>
                              <a:gd name="T4" fmla="+- 0 5472 5407"/>
                              <a:gd name="T5" fmla="*/ T4 w 261"/>
                              <a:gd name="T6" fmla="+- 0 1460 1460"/>
                              <a:gd name="T7" fmla="*/ 1460 h 1162"/>
                              <a:gd name="T8" fmla="+- 0 5472 5407"/>
                              <a:gd name="T9" fmla="*/ T8 w 261"/>
                              <a:gd name="T10" fmla="+- 0 2468 1460"/>
                              <a:gd name="T11" fmla="*/ 2468 h 1162"/>
                              <a:gd name="T12" fmla="+- 0 5407 5407"/>
                              <a:gd name="T13" fmla="*/ T12 w 261"/>
                              <a:gd name="T14" fmla="+- 0 2468 1460"/>
                              <a:gd name="T15" fmla="*/ 2468 h 1162"/>
                              <a:gd name="T16" fmla="+- 0 5537 5407"/>
                              <a:gd name="T17" fmla="*/ T16 w 261"/>
                              <a:gd name="T18" fmla="+- 0 2622 1460"/>
                              <a:gd name="T19" fmla="*/ 2622 h 1162"/>
                              <a:gd name="T20" fmla="+- 0 5668 5407"/>
                              <a:gd name="T21" fmla="*/ T20 w 261"/>
                              <a:gd name="T22" fmla="+- 0 2468 1460"/>
                              <a:gd name="T23" fmla="*/ 2468 h 1162"/>
                              <a:gd name="T24" fmla="+- 0 5603 5407"/>
                              <a:gd name="T25" fmla="*/ T24 w 261"/>
                              <a:gd name="T26" fmla="+- 0 2468 1460"/>
                              <a:gd name="T27" fmla="*/ 2468 h 1162"/>
                              <a:gd name="T28" fmla="+- 0 5603 5407"/>
                              <a:gd name="T29" fmla="*/ T28 w 261"/>
                              <a:gd name="T30" fmla="+- 0 1460 1460"/>
                              <a:gd name="T31" fmla="*/ 1460 h 11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1" h="1162">
                                <a:moveTo>
                                  <a:pt x="196" y="0"/>
                                </a:moveTo>
                                <a:lnTo>
                                  <a:pt x="65" y="0"/>
                                </a:lnTo>
                                <a:lnTo>
                                  <a:pt x="65" y="1008"/>
                                </a:lnTo>
                                <a:lnTo>
                                  <a:pt x="0" y="1008"/>
                                </a:lnTo>
                                <a:lnTo>
                                  <a:pt x="130" y="1162"/>
                                </a:lnTo>
                                <a:lnTo>
                                  <a:pt x="261" y="1008"/>
                                </a:lnTo>
                                <a:lnTo>
                                  <a:pt x="196" y="1008"/>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021735" name="Freeform 8"/>
                        <wps:cNvSpPr>
                          <a:spLocks/>
                        </wps:cNvSpPr>
                        <wps:spPr bwMode="auto">
                          <a:xfrm>
                            <a:off x="5407" y="1460"/>
                            <a:ext cx="261" cy="1162"/>
                          </a:xfrm>
                          <a:custGeom>
                            <a:avLst/>
                            <a:gdLst>
                              <a:gd name="T0" fmla="+- 0 5668 5407"/>
                              <a:gd name="T1" fmla="*/ T0 w 261"/>
                              <a:gd name="T2" fmla="+- 0 2468 1460"/>
                              <a:gd name="T3" fmla="*/ 2468 h 1162"/>
                              <a:gd name="T4" fmla="+- 0 5537 5407"/>
                              <a:gd name="T5" fmla="*/ T4 w 261"/>
                              <a:gd name="T6" fmla="+- 0 2622 1460"/>
                              <a:gd name="T7" fmla="*/ 2622 h 1162"/>
                              <a:gd name="T8" fmla="+- 0 5407 5407"/>
                              <a:gd name="T9" fmla="*/ T8 w 261"/>
                              <a:gd name="T10" fmla="+- 0 2468 1460"/>
                              <a:gd name="T11" fmla="*/ 2468 h 1162"/>
                              <a:gd name="T12" fmla="+- 0 5472 5407"/>
                              <a:gd name="T13" fmla="*/ T12 w 261"/>
                              <a:gd name="T14" fmla="+- 0 2468 1460"/>
                              <a:gd name="T15" fmla="*/ 2468 h 1162"/>
                              <a:gd name="T16" fmla="+- 0 5472 5407"/>
                              <a:gd name="T17" fmla="*/ T16 w 261"/>
                              <a:gd name="T18" fmla="+- 0 1460 1460"/>
                              <a:gd name="T19" fmla="*/ 1460 h 1162"/>
                              <a:gd name="T20" fmla="+- 0 5603 5407"/>
                              <a:gd name="T21" fmla="*/ T20 w 261"/>
                              <a:gd name="T22" fmla="+- 0 1460 1460"/>
                              <a:gd name="T23" fmla="*/ 1460 h 1162"/>
                              <a:gd name="T24" fmla="+- 0 5603 5407"/>
                              <a:gd name="T25" fmla="*/ T24 w 261"/>
                              <a:gd name="T26" fmla="+- 0 2468 1460"/>
                              <a:gd name="T27" fmla="*/ 2468 h 1162"/>
                              <a:gd name="T28" fmla="+- 0 5668 5407"/>
                              <a:gd name="T29" fmla="*/ T28 w 261"/>
                              <a:gd name="T30" fmla="+- 0 2468 1460"/>
                              <a:gd name="T31" fmla="*/ 2468 h 11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1" h="1162">
                                <a:moveTo>
                                  <a:pt x="261" y="1008"/>
                                </a:moveTo>
                                <a:lnTo>
                                  <a:pt x="130" y="1162"/>
                                </a:lnTo>
                                <a:lnTo>
                                  <a:pt x="0" y="1008"/>
                                </a:lnTo>
                                <a:lnTo>
                                  <a:pt x="65" y="1008"/>
                                </a:lnTo>
                                <a:lnTo>
                                  <a:pt x="65" y="0"/>
                                </a:lnTo>
                                <a:lnTo>
                                  <a:pt x="196" y="0"/>
                                </a:lnTo>
                                <a:lnTo>
                                  <a:pt x="196" y="1008"/>
                                </a:lnTo>
                                <a:lnTo>
                                  <a:pt x="261" y="1008"/>
                                </a:lnTo>
                                <a:close/>
                              </a:path>
                            </a:pathLst>
                          </a:custGeom>
                          <a:noFill/>
                          <a:ln w="952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0B765" id="Group 7" o:spid="_x0000_s1026" style="position:absolute;margin-left:269.95pt;margin-top:72.65pt;width:13.8pt;height:58.85pt;z-index:251653120;mso-position-horizontal-relative:page" coordorigin="5399,1453" coordsize="276,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">
                <v:shape id="Freeform 9" o:spid="_x0000_s1027" style="position:absolute;left:5407;top:1460;width:261;height:1162;visibility:visible;mso-wrap-style:square;v-text-anchor:top" coordsize="26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" path="m196,l65,r,1008l,1008r130,154l261,1008r-65,l196,xe" stroked="f">
                  <v:path arrowok="t" o:connecttype="custom" o:connectlocs="196,1460;65,1460;65,2468;0,2468;130,2622;261,2468;196,2468;196,1460" o:connectangles="0,0,0,0,0,0,0,0"/>
                </v:shape>
                <v:shape id="Freeform 8" o:spid="_x0000_s1028" style="position:absolute;left:5407;top:1460;width:261;height:1162;visibility:visible;mso-wrap-style:square;v-text-anchor:top" coordsize="26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" path="m261,1008l130,1162,,1008r65,l65,,196,r,1008l261,1008xe" filled="f" strokecolor="red">
                  <v:path arrowok="t" o:connecttype="custom" o:connectlocs="261,2468;130,2622;0,2468;65,2468;65,1460;196,1460;196,2468;261,2468" o:connectangles="0,0,0,0,0,0,0,0"/>
                </v:shape>
                <w10:wrap anchorx="page"/>
              </v:group>
            </w:pict>
          </mc:Fallback>
        </mc:AlternateContent>
      </w:r>
      <w:r>
        <w:rPr>
          <w:sz w:val="20"/>
        </w:rPr>
        <w:t>accept</w:t>
      </w:r>
      <w:r>
        <w:rPr>
          <w:spacing w:val="-10"/>
          <w:sz w:val="20"/>
        </w:rPr>
        <w:t xml:space="preserve"> </w:t>
      </w:r>
      <w:r>
        <w:rPr>
          <w:sz w:val="20"/>
        </w:rPr>
        <w:t>without</w:t>
      </w:r>
      <w:r>
        <w:rPr>
          <w:spacing w:val="-10"/>
          <w:sz w:val="20"/>
        </w:rPr>
        <w:t xml:space="preserve"> </w:t>
      </w:r>
      <w:r>
        <w:rPr>
          <w:sz w:val="20"/>
        </w:rPr>
        <w:t>any</w:t>
      </w:r>
      <w:r>
        <w:rPr>
          <w:spacing w:val="-11"/>
          <w:sz w:val="20"/>
        </w:rPr>
        <w:t xml:space="preserve"> </w:t>
      </w:r>
      <w:r>
        <w:rPr>
          <w:sz w:val="20"/>
        </w:rPr>
        <w:t>derogation</w:t>
      </w:r>
      <w:r>
        <w:rPr>
          <w:spacing w:val="-10"/>
          <w:sz w:val="20"/>
        </w:rPr>
        <w:t xml:space="preserve"> </w:t>
      </w:r>
      <w:r>
        <w:rPr>
          <w:sz w:val="20"/>
        </w:rPr>
        <w:t>all</w:t>
      </w:r>
      <w:r>
        <w:rPr>
          <w:spacing w:val="-10"/>
          <w:sz w:val="20"/>
        </w:rPr>
        <w:t xml:space="preserve"> </w:t>
      </w:r>
      <w:r>
        <w:rPr>
          <w:sz w:val="20"/>
        </w:rPr>
        <w:t>the</w:t>
      </w:r>
      <w:r>
        <w:rPr>
          <w:spacing w:val="-10"/>
          <w:sz w:val="20"/>
        </w:rPr>
        <w:t xml:space="preserve"> </w:t>
      </w:r>
      <w:r>
        <w:rPr>
          <w:sz w:val="20"/>
        </w:rPr>
        <w:t>terms</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Legal</w:t>
      </w:r>
      <w:r>
        <w:rPr>
          <w:spacing w:val="-10"/>
          <w:sz w:val="20"/>
        </w:rPr>
        <w:t xml:space="preserve"> </w:t>
      </w:r>
      <w:r>
        <w:rPr>
          <w:sz w:val="20"/>
        </w:rPr>
        <w:t>Conditions</w:t>
      </w:r>
      <w:r>
        <w:rPr>
          <w:spacing w:val="-9"/>
          <w:sz w:val="20"/>
        </w:rPr>
        <w:t xml:space="preserve"> </w:t>
      </w:r>
      <w:r>
        <w:rPr>
          <w:sz w:val="20"/>
        </w:rPr>
        <w:t>as</w:t>
      </w:r>
      <w:r>
        <w:rPr>
          <w:spacing w:val="-10"/>
          <w:sz w:val="20"/>
        </w:rPr>
        <w:t xml:space="preserve"> </w:t>
      </w:r>
      <w:r>
        <w:rPr>
          <w:sz w:val="20"/>
        </w:rPr>
        <w:t>reproduced</w:t>
      </w:r>
      <w:r>
        <w:rPr>
          <w:spacing w:val="-10"/>
          <w:sz w:val="20"/>
        </w:rPr>
        <w:t xml:space="preserve"> </w:t>
      </w:r>
      <w:r>
        <w:rPr>
          <w:sz w:val="20"/>
        </w:rPr>
        <w:t>in</w:t>
      </w:r>
      <w:r>
        <w:rPr>
          <w:spacing w:val="-11"/>
          <w:sz w:val="20"/>
        </w:rPr>
        <w:t xml:space="preserve"> </w:t>
      </w:r>
      <w:r>
        <w:rPr>
          <w:sz w:val="20"/>
        </w:rPr>
        <w:t>the</w:t>
      </w:r>
      <w:r>
        <w:rPr>
          <w:spacing w:val="-9"/>
          <w:sz w:val="20"/>
        </w:rPr>
        <w:t xml:space="preserve"> </w:t>
      </w:r>
      <w:r>
        <w:rPr>
          <w:sz w:val="20"/>
        </w:rPr>
        <w:t>present</w:t>
      </w:r>
      <w:r>
        <w:rPr>
          <w:spacing w:val="-10"/>
          <w:sz w:val="20"/>
        </w:rPr>
        <w:t xml:space="preserve"> </w:t>
      </w:r>
      <w:r>
        <w:rPr>
          <w:sz w:val="20"/>
        </w:rPr>
        <w:t>document</w:t>
      </w:r>
      <w:r>
        <w:rPr>
          <w:spacing w:val="-60"/>
          <w:sz w:val="20"/>
        </w:rPr>
        <w:t xml:space="preserve"> </w:t>
      </w:r>
      <w:r>
        <w:rPr>
          <w:sz w:val="20"/>
        </w:rPr>
        <w:t xml:space="preserve">and understand that its signature </w:t>
      </w:r>
      <w:r>
        <w:rPr>
          <w:b/>
          <w:sz w:val="20"/>
          <w:u w:val="single"/>
        </w:rPr>
        <w:t>shall constitute signature of the contract</w:t>
      </w:r>
      <w:r>
        <w:rPr>
          <w:b/>
          <w:sz w:val="20"/>
        </w:rPr>
        <w:t xml:space="preserve"> </w:t>
      </w:r>
      <w:r>
        <w:rPr>
          <w:sz w:val="20"/>
        </w:rPr>
        <w:t>with the Council subject</w:t>
      </w:r>
      <w:r>
        <w:rPr>
          <w:spacing w:val="1"/>
          <w:sz w:val="20"/>
        </w:rPr>
        <w:t xml:space="preserve"> </w:t>
      </w:r>
      <w:r>
        <w:rPr>
          <w:sz w:val="20"/>
        </w:rPr>
        <w:t>to</w:t>
      </w:r>
      <w:r>
        <w:rPr>
          <w:spacing w:val="-13"/>
          <w:sz w:val="20"/>
        </w:rPr>
        <w:t xml:space="preserve"> </w:t>
      </w:r>
      <w:r>
        <w:rPr>
          <w:sz w:val="20"/>
        </w:rPr>
        <w:t>the</w:t>
      </w:r>
      <w:r>
        <w:rPr>
          <w:spacing w:val="-12"/>
          <w:sz w:val="20"/>
        </w:rPr>
        <w:t xml:space="preserve"> </w:t>
      </w:r>
      <w:r>
        <w:rPr>
          <w:sz w:val="20"/>
        </w:rPr>
        <w:t>selection</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tender</w:t>
      </w:r>
      <w:r>
        <w:rPr>
          <w:spacing w:val="-11"/>
          <w:sz w:val="20"/>
        </w:rPr>
        <w:t xml:space="preserve"> </w:t>
      </w:r>
      <w:r>
        <w:rPr>
          <w:sz w:val="20"/>
        </w:rPr>
        <w:t>by</w:t>
      </w:r>
      <w:r>
        <w:rPr>
          <w:spacing w:val="-12"/>
          <w:sz w:val="20"/>
        </w:rPr>
        <w:t xml:space="preserve"> </w:t>
      </w:r>
      <w:r>
        <w:rPr>
          <w:sz w:val="20"/>
        </w:rPr>
        <w:t>the</w:t>
      </w:r>
      <w:r>
        <w:rPr>
          <w:spacing w:val="-11"/>
          <w:sz w:val="20"/>
        </w:rPr>
        <w:t xml:space="preserve"> </w:t>
      </w:r>
      <w:r>
        <w:rPr>
          <w:sz w:val="20"/>
        </w:rPr>
        <w:t>Council</w:t>
      </w:r>
      <w:r>
        <w:rPr>
          <w:spacing w:val="-11"/>
          <w:sz w:val="20"/>
        </w:rPr>
        <w:t xml:space="preserve"> </w:t>
      </w:r>
      <w:r>
        <w:rPr>
          <w:sz w:val="20"/>
        </w:rPr>
        <w:t>and</w:t>
      </w:r>
      <w:r>
        <w:rPr>
          <w:spacing w:val="-12"/>
          <w:sz w:val="20"/>
        </w:rPr>
        <w:t xml:space="preserve"> </w:t>
      </w:r>
      <w:r>
        <w:rPr>
          <w:sz w:val="20"/>
        </w:rPr>
        <w:t>the</w:t>
      </w:r>
      <w:r>
        <w:rPr>
          <w:spacing w:val="-11"/>
          <w:sz w:val="20"/>
        </w:rPr>
        <w:t xml:space="preserve"> </w:t>
      </w:r>
      <w:r>
        <w:rPr>
          <w:sz w:val="20"/>
        </w:rPr>
        <w:t>signature</w:t>
      </w:r>
      <w:r>
        <w:rPr>
          <w:spacing w:val="-11"/>
          <w:sz w:val="20"/>
        </w:rPr>
        <w:t xml:space="preserve"> </w:t>
      </w:r>
      <w:r>
        <w:rPr>
          <w:sz w:val="20"/>
        </w:rPr>
        <w:t>of</w:t>
      </w:r>
      <w:r>
        <w:rPr>
          <w:spacing w:val="-12"/>
          <w:sz w:val="20"/>
        </w:rPr>
        <w:t xml:space="preserve"> </w:t>
      </w:r>
      <w:r>
        <w:rPr>
          <w:sz w:val="20"/>
        </w:rPr>
        <w:t>this</w:t>
      </w:r>
      <w:r>
        <w:rPr>
          <w:spacing w:val="-11"/>
          <w:sz w:val="20"/>
        </w:rPr>
        <w:t xml:space="preserve"> </w:t>
      </w:r>
      <w:r>
        <w:rPr>
          <w:sz w:val="20"/>
        </w:rPr>
        <w:t>Act</w:t>
      </w:r>
      <w:r>
        <w:rPr>
          <w:spacing w:val="-11"/>
          <w:sz w:val="20"/>
        </w:rPr>
        <w:t xml:space="preserve"> </w:t>
      </w:r>
      <w:r>
        <w:rPr>
          <w:sz w:val="20"/>
        </w:rPr>
        <w:t>by</w:t>
      </w:r>
      <w:r>
        <w:rPr>
          <w:spacing w:val="-12"/>
          <w:sz w:val="20"/>
        </w:rPr>
        <w:t xml:space="preserve"> </w:t>
      </w:r>
      <w:r>
        <w:rPr>
          <w:sz w:val="20"/>
        </w:rPr>
        <w:t>a</w:t>
      </w:r>
      <w:r>
        <w:rPr>
          <w:spacing w:val="-11"/>
          <w:sz w:val="20"/>
        </w:rPr>
        <w:t xml:space="preserve"> </w:t>
      </w:r>
      <w:r>
        <w:rPr>
          <w:sz w:val="20"/>
        </w:rPr>
        <w:t>representative</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Council.</w:t>
      </w:r>
    </w:p>
    <w:p w14:paraId="244ED8EB" w14:textId="41F60A68" w:rsidR="0091459B" w:rsidRDefault="00B74175">
      <w:pPr>
        <w:pStyle w:val="BodyText"/>
        <w:spacing w:before="4"/>
        <w:ind w:left="0"/>
        <w:jc w:val="left"/>
        <w:rPr>
          <w:sz w:val="16"/>
        </w:rPr>
      </w:pPr>
      <w:r>
        <w:rPr>
          <w:noProof/>
        </w:rPr>
        <mc:AlternateContent>
          <mc:Choice Requires="wps">
            <w:drawing>
              <wp:anchor distT="0" distB="0" distL="0" distR="0" simplePos="0" relativeHeight="251660800" behindDoc="1" locked="0" layoutInCell="1" allowOverlap="1" wp14:anchorId="31434796" wp14:editId="12E04CFC">
                <wp:simplePos x="0" y="0"/>
                <wp:positionH relativeFrom="page">
                  <wp:posOffset>562610</wp:posOffset>
                </wp:positionH>
                <wp:positionV relativeFrom="paragraph">
                  <wp:posOffset>152400</wp:posOffset>
                </wp:positionV>
                <wp:extent cx="6437630" cy="304800"/>
                <wp:effectExtent l="0" t="0" r="0" b="0"/>
                <wp:wrapTopAndBottom/>
                <wp:docPr id="1256061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304800"/>
                        </a:xfrm>
                        <a:prstGeom prst="rect">
                          <a:avLst/>
                        </a:prstGeom>
                        <a:noFill/>
                        <a:ln w="304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923604" w14:textId="77777777" w:rsidR="0091459B" w:rsidRDefault="004F08F0">
                            <w:pPr>
                              <w:pStyle w:val="BodyText"/>
                              <w:spacing w:before="16" w:line="244" w:lineRule="auto"/>
                              <w:ind w:left="105" w:right="703"/>
                              <w:jc w:val="left"/>
                            </w:pPr>
                            <w:r>
                              <w:rPr>
                                <w:color w:val="FF0000"/>
                              </w:rPr>
                              <w:t>Fill in and sign this part and send a scanned copy of the document to the Council, together with the other supporting</w:t>
                            </w:r>
                            <w:r>
                              <w:rPr>
                                <w:color w:val="FF0000"/>
                                <w:spacing w:val="-55"/>
                              </w:rPr>
                              <w:t xml:space="preserve"> </w:t>
                            </w:r>
                            <w:r>
                              <w:rPr>
                                <w:color w:val="FF0000"/>
                              </w:rPr>
                              <w:t>documents</w:t>
                            </w:r>
                            <w:r>
                              <w:rPr>
                                <w:color w:val="FF0000"/>
                                <w:spacing w:val="-3"/>
                              </w:rPr>
                              <w:t xml:space="preserve"> </w:t>
                            </w:r>
                            <w:r>
                              <w:rPr>
                                <w:color w:val="FF0000"/>
                              </w:rPr>
                              <w:t>(see</w:t>
                            </w:r>
                            <w:r>
                              <w:rPr>
                                <w:color w:val="FF0000"/>
                                <w:spacing w:val="-2"/>
                              </w:rPr>
                              <w:t xml:space="preserve"> </w:t>
                            </w:r>
                            <w:r>
                              <w:rPr>
                                <w:color w:val="FF0000"/>
                              </w:rPr>
                              <w:t>Tender</w:t>
                            </w:r>
                            <w:r>
                              <w:rPr>
                                <w:color w:val="FF0000"/>
                                <w:spacing w:val="-1"/>
                              </w:rPr>
                              <w:t xml:space="preserve"> </w:t>
                            </w:r>
                            <w:r>
                              <w:rPr>
                                <w:color w:val="FF0000"/>
                              </w:rPr>
                              <w:t>File</w:t>
                            </w:r>
                            <w:r>
                              <w:rPr>
                                <w:color w:val="FF0000"/>
                                <w:spacing w:val="-2"/>
                              </w:rPr>
                              <w:t xml:space="preserve"> </w:t>
                            </w:r>
                            <w:r>
                              <w:rPr>
                                <w:color w:val="FF0000"/>
                              </w:rPr>
                              <w:t>Section</w:t>
                            </w:r>
                            <w:r>
                              <w:rPr>
                                <w:color w:val="FF0000"/>
                                <w:spacing w:val="-2"/>
                              </w:rPr>
                              <w:t xml:space="preserve"> </w:t>
                            </w:r>
                            <w:r>
                              <w:rPr>
                                <w:color w:val="FF0000"/>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34796" id="Text Box 6" o:spid="_x0000_s1030" type="#_x0000_t202" style="position:absolute;margin-left:44.3pt;margin-top:12pt;width:506.9pt;height:2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" filled="f" strokecolor="red" strokeweight=".24pt">
                <v:textbox inset="0,0,0,0">
                  <w:txbxContent>
                    <w:p w14:paraId="75923604" w14:textId="77777777" w:rsidR="0091459B" w:rsidRDefault="004F08F0">
                      <w:pPr>
                        <w:pStyle w:val="BodyText"/>
                        <w:spacing w:before="16" w:line="244" w:lineRule="auto"/>
                        <w:ind w:left="105" w:right="703"/>
                        <w:jc w:val="left"/>
                      </w:pPr>
                      <w:r>
                        <w:rPr>
                          <w:color w:val="FF0000"/>
                        </w:rPr>
                        <w:t>Fill in and sign this part and send a scanned copy of the document to the Council, together with the other supporting</w:t>
                      </w:r>
                      <w:r>
                        <w:rPr>
                          <w:color w:val="FF0000"/>
                          <w:spacing w:val="-55"/>
                        </w:rPr>
                        <w:t xml:space="preserve"> </w:t>
                      </w:r>
                      <w:r>
                        <w:rPr>
                          <w:color w:val="FF0000"/>
                        </w:rPr>
                        <w:t>documents</w:t>
                      </w:r>
                      <w:r>
                        <w:rPr>
                          <w:color w:val="FF0000"/>
                          <w:spacing w:val="-3"/>
                        </w:rPr>
                        <w:t xml:space="preserve"> </w:t>
                      </w:r>
                      <w:r>
                        <w:rPr>
                          <w:color w:val="FF0000"/>
                        </w:rPr>
                        <w:t>(see</w:t>
                      </w:r>
                      <w:r>
                        <w:rPr>
                          <w:color w:val="FF0000"/>
                          <w:spacing w:val="-2"/>
                        </w:rPr>
                        <w:t xml:space="preserve"> </w:t>
                      </w:r>
                      <w:r>
                        <w:rPr>
                          <w:color w:val="FF0000"/>
                        </w:rPr>
                        <w:t>Tender</w:t>
                      </w:r>
                      <w:r>
                        <w:rPr>
                          <w:color w:val="FF0000"/>
                          <w:spacing w:val="-1"/>
                        </w:rPr>
                        <w:t xml:space="preserve"> </w:t>
                      </w:r>
                      <w:r>
                        <w:rPr>
                          <w:color w:val="FF0000"/>
                        </w:rPr>
                        <w:t>File</w:t>
                      </w:r>
                      <w:r>
                        <w:rPr>
                          <w:color w:val="FF0000"/>
                          <w:spacing w:val="-2"/>
                        </w:rPr>
                        <w:t xml:space="preserve"> </w:t>
                      </w:r>
                      <w:r>
                        <w:rPr>
                          <w:color w:val="FF0000"/>
                        </w:rPr>
                        <w:t>Section</w:t>
                      </w:r>
                      <w:r>
                        <w:rPr>
                          <w:color w:val="FF0000"/>
                          <w:spacing w:val="-2"/>
                        </w:rPr>
                        <w:t xml:space="preserve"> </w:t>
                      </w:r>
                      <w:r>
                        <w:rPr>
                          <w:color w:val="FF0000"/>
                        </w:rPr>
                        <w:t>F).</w:t>
                      </w:r>
                    </w:p>
                  </w:txbxContent>
                </v:textbox>
                <w10:wrap type="topAndBottom" anchorx="page"/>
              </v:shape>
            </w:pict>
          </mc:Fallback>
        </mc:AlternateContent>
      </w:r>
    </w:p>
    <w:p w14:paraId="7FE485E9" w14:textId="77777777" w:rsidR="0091459B" w:rsidRDefault="0091459B">
      <w:pPr>
        <w:pStyle w:val="BodyText"/>
        <w:ind w:left="0"/>
        <w:jc w:val="left"/>
        <w:rPr>
          <w:sz w:val="20"/>
        </w:rPr>
      </w:pPr>
    </w:p>
    <w:p w14:paraId="7CF233FA" w14:textId="35B51D32" w:rsidR="0091459B" w:rsidRDefault="00B74175">
      <w:pPr>
        <w:pStyle w:val="BodyText"/>
        <w:spacing w:before="1"/>
        <w:ind w:left="0"/>
        <w:jc w:val="left"/>
        <w:rPr>
          <w:sz w:val="14"/>
        </w:rPr>
      </w:pPr>
      <w:r>
        <w:rPr>
          <w:noProof/>
        </w:rPr>
        <mc:AlternateContent>
          <mc:Choice Requires="wps">
            <w:drawing>
              <wp:anchor distT="0" distB="0" distL="0" distR="0" simplePos="0" relativeHeight="251655680" behindDoc="1" locked="0" layoutInCell="1" allowOverlap="1" wp14:anchorId="7D1E1BA8" wp14:editId="68418C6D">
                <wp:simplePos x="0" y="0"/>
                <wp:positionH relativeFrom="page">
                  <wp:posOffset>640080</wp:posOffset>
                </wp:positionH>
                <wp:positionV relativeFrom="paragraph">
                  <wp:posOffset>132715</wp:posOffset>
                </wp:positionV>
                <wp:extent cx="3195955" cy="3048000"/>
                <wp:effectExtent l="0" t="0" r="0" b="0"/>
                <wp:wrapTopAndBottom/>
                <wp:docPr id="1182304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38"/>
                              <w:gridCol w:w="1776"/>
                              <w:gridCol w:w="2712"/>
                            </w:tblGrid>
                            <w:tr w:rsidR="0091459B" w14:paraId="76807BC6" w14:textId="77777777">
                              <w:trPr>
                                <w:trHeight w:val="878"/>
                              </w:trPr>
                              <w:tc>
                                <w:tcPr>
                                  <w:tcW w:w="538" w:type="dxa"/>
                                  <w:tcBorders>
                                    <w:top w:val="nil"/>
                                    <w:left w:val="nil"/>
                                  </w:tcBorders>
                                </w:tcPr>
                                <w:p w14:paraId="005A0FA4" w14:textId="77777777" w:rsidR="0091459B" w:rsidRDefault="0091459B">
                                  <w:pPr>
                                    <w:pStyle w:val="TableParagraph"/>
                                    <w:rPr>
                                      <w:rFonts w:ascii="Times New Roman"/>
                                      <w:sz w:val="18"/>
                                    </w:rPr>
                                  </w:pPr>
                                </w:p>
                              </w:tc>
                              <w:tc>
                                <w:tcPr>
                                  <w:tcW w:w="4488" w:type="dxa"/>
                                  <w:gridSpan w:val="2"/>
                                  <w:tcBorders>
                                    <w:bottom w:val="single" w:sz="2" w:space="0" w:color="FF0000"/>
                                  </w:tcBorders>
                                  <w:shd w:val="clear" w:color="auto" w:fill="F2F2F2"/>
                                </w:tcPr>
                                <w:p w14:paraId="1A16B4E3" w14:textId="77777777" w:rsidR="0091459B" w:rsidRDefault="004F08F0">
                                  <w:pPr>
                                    <w:pStyle w:val="TableParagraph"/>
                                    <w:spacing w:before="184" w:line="240" w:lineRule="exact"/>
                                    <w:ind w:left="1417" w:right="1405"/>
                                    <w:jc w:val="center"/>
                                    <w:rPr>
                                      <w:b/>
                                      <w:sz w:val="20"/>
                                    </w:rPr>
                                  </w:pPr>
                                  <w:r>
                                    <w:rPr>
                                      <w:b/>
                                      <w:sz w:val="20"/>
                                    </w:rPr>
                                    <w:t>For</w:t>
                                  </w:r>
                                  <w:r>
                                    <w:rPr>
                                      <w:b/>
                                      <w:spacing w:val="-1"/>
                                      <w:sz w:val="20"/>
                                    </w:rPr>
                                    <w:t xml:space="preserve"> </w:t>
                                  </w:r>
                                  <w:r>
                                    <w:rPr>
                                      <w:b/>
                                      <w:sz w:val="20"/>
                                    </w:rPr>
                                    <w:t>the</w:t>
                                  </w:r>
                                  <w:r>
                                    <w:rPr>
                                      <w:b/>
                                      <w:spacing w:val="-2"/>
                                      <w:sz w:val="20"/>
                                    </w:rPr>
                                    <w:t xml:space="preserve"> </w:t>
                                  </w:r>
                                  <w:r>
                                    <w:rPr>
                                      <w:b/>
                                      <w:sz w:val="20"/>
                                    </w:rPr>
                                    <w:t>Provider</w:t>
                                  </w:r>
                                </w:p>
                                <w:p w14:paraId="742625AE" w14:textId="77777777" w:rsidR="0091459B" w:rsidRDefault="004F08F0">
                                  <w:pPr>
                                    <w:pStyle w:val="TableParagraph"/>
                                    <w:spacing w:line="275" w:lineRule="exact"/>
                                    <w:ind w:left="12"/>
                                    <w:jc w:val="center"/>
                                    <w:rPr>
                                      <w:rFonts w:ascii="Arial" w:hAnsi="Arial"/>
                                      <w:b/>
                                      <w:sz w:val="24"/>
                                    </w:rPr>
                                  </w:pPr>
                                  <w:r>
                                    <w:rPr>
                                      <w:rFonts w:ascii="Arial" w:hAnsi="Arial"/>
                                      <w:b/>
                                      <w:color w:val="FF0000"/>
                                      <w:sz w:val="24"/>
                                    </w:rPr>
                                    <w:t>▼</w:t>
                                  </w:r>
                                </w:p>
                              </w:tc>
                            </w:tr>
                            <w:tr w:rsidR="0091459B" w14:paraId="1D43E81B" w14:textId="77777777">
                              <w:trPr>
                                <w:trHeight w:val="475"/>
                              </w:trPr>
                              <w:tc>
                                <w:tcPr>
                                  <w:tcW w:w="538" w:type="dxa"/>
                                  <w:vMerge w:val="restart"/>
                                  <w:shd w:val="clear" w:color="auto" w:fill="F2F2F2"/>
                                  <w:textDirection w:val="btLr"/>
                                </w:tcPr>
                                <w:p w14:paraId="3A195F2E" w14:textId="77777777" w:rsidR="0091459B" w:rsidRDefault="004F08F0">
                                  <w:pPr>
                                    <w:pStyle w:val="TableParagraph"/>
                                    <w:spacing w:before="158"/>
                                    <w:ind w:left="1554" w:right="1555"/>
                                    <w:jc w:val="center"/>
                                    <w:rPr>
                                      <w:sz w:val="18"/>
                                    </w:rPr>
                                  </w:pPr>
                                  <w:r>
                                    <w:rPr>
                                      <w:sz w:val="18"/>
                                    </w:rPr>
                                    <w:t>Signature</w:t>
                                  </w:r>
                                </w:p>
                              </w:tc>
                              <w:tc>
                                <w:tcPr>
                                  <w:tcW w:w="1776" w:type="dxa"/>
                                  <w:tcBorders>
                                    <w:right w:val="single" w:sz="2" w:space="0" w:color="FF0000"/>
                                  </w:tcBorders>
                                  <w:shd w:val="clear" w:color="auto" w:fill="DBE5F1"/>
                                </w:tcPr>
                                <w:p w14:paraId="7A65321D" w14:textId="77777777" w:rsidR="0091459B" w:rsidRDefault="004F08F0">
                                  <w:pPr>
                                    <w:pStyle w:val="TableParagraph"/>
                                    <w:spacing w:before="127"/>
                                    <w:ind w:right="98"/>
                                    <w:jc w:val="right"/>
                                    <w:rPr>
                                      <w:rFonts w:ascii="Arial MT" w:hAnsi="Arial MT"/>
                                      <w:sz w:val="16"/>
                                    </w:rPr>
                                  </w:pPr>
                                  <w:r>
                                    <w:rPr>
                                      <w:sz w:val="18"/>
                                    </w:rPr>
                                    <w:t>Provider</w:t>
                                  </w:r>
                                  <w:r>
                                    <w:rPr>
                                      <w:spacing w:val="-6"/>
                                      <w:sz w:val="18"/>
                                    </w:rPr>
                                    <w:t xml:space="preserve"> </w:t>
                                  </w:r>
                                  <w:r>
                                    <w:rPr>
                                      <w:rFonts w:ascii="Arial MT" w:hAnsi="Arial MT"/>
                                      <w:color w:val="FF0000"/>
                                      <w:sz w:val="16"/>
                                    </w:rPr>
                                    <w:t>►</w:t>
                                  </w:r>
                                </w:p>
                              </w:tc>
                              <w:tc>
                                <w:tcPr>
                                  <w:tcW w:w="2712" w:type="dxa"/>
                                  <w:tcBorders>
                                    <w:top w:val="single" w:sz="2" w:space="0" w:color="FF0000"/>
                                    <w:left w:val="single" w:sz="2" w:space="0" w:color="FF0000"/>
                                    <w:bottom w:val="single" w:sz="2" w:space="0" w:color="FF0000"/>
                                    <w:right w:val="single" w:sz="2" w:space="0" w:color="FF0000"/>
                                  </w:tcBorders>
                                </w:tcPr>
                                <w:p w14:paraId="17406A8A" w14:textId="77777777" w:rsidR="0091459B" w:rsidRDefault="0091459B">
                                  <w:pPr>
                                    <w:pStyle w:val="TableParagraph"/>
                                    <w:rPr>
                                      <w:rFonts w:ascii="Times New Roman"/>
                                      <w:sz w:val="18"/>
                                    </w:rPr>
                                  </w:pPr>
                                </w:p>
                              </w:tc>
                            </w:tr>
                            <w:tr w:rsidR="0091459B" w14:paraId="44875F32" w14:textId="77777777">
                              <w:trPr>
                                <w:trHeight w:val="498"/>
                              </w:trPr>
                              <w:tc>
                                <w:tcPr>
                                  <w:tcW w:w="538" w:type="dxa"/>
                                  <w:vMerge/>
                                  <w:tcBorders>
                                    <w:top w:val="nil"/>
                                  </w:tcBorders>
                                  <w:shd w:val="clear" w:color="auto" w:fill="F2F2F2"/>
                                  <w:textDirection w:val="btLr"/>
                                </w:tcPr>
                                <w:p w14:paraId="512C2195" w14:textId="77777777" w:rsidR="0091459B" w:rsidRDefault="0091459B">
                                  <w:pPr>
                                    <w:rPr>
                                      <w:sz w:val="2"/>
                                      <w:szCs w:val="2"/>
                                    </w:rPr>
                                  </w:pPr>
                                </w:p>
                              </w:tc>
                              <w:tc>
                                <w:tcPr>
                                  <w:tcW w:w="1776" w:type="dxa"/>
                                  <w:tcBorders>
                                    <w:right w:val="single" w:sz="2" w:space="0" w:color="FF0000"/>
                                  </w:tcBorders>
                                  <w:shd w:val="clear" w:color="auto" w:fill="DBE5F1"/>
                                </w:tcPr>
                                <w:p w14:paraId="25113FCD" w14:textId="408F232D" w:rsidR="0091459B" w:rsidRDefault="004F08F0">
                                  <w:pPr>
                                    <w:pStyle w:val="TableParagraph"/>
                                    <w:spacing w:before="136"/>
                                    <w:ind w:right="98"/>
                                    <w:jc w:val="right"/>
                                    <w:rPr>
                                      <w:rFonts w:ascii="Arial MT" w:hAnsi="Arial MT"/>
                                      <w:sz w:val="16"/>
                                    </w:rPr>
                                  </w:pPr>
                                  <w:r>
                                    <w:rPr>
                                      <w:sz w:val="18"/>
                                    </w:rPr>
                                    <w:t>Signatory</w:t>
                                  </w:r>
                                  <w:r w:rsidR="00CD334D" w:rsidRPr="001D04B4">
                                    <w:rPr>
                                      <w:sz w:val="18"/>
                                      <w:vertAlign w:val="superscript"/>
                                    </w:rPr>
                                    <w:t>7</w:t>
                                  </w:r>
                                  <w:r>
                                    <w:rPr>
                                      <w:rFonts w:ascii="Arial MT" w:hAnsi="Arial MT"/>
                                      <w:color w:val="FF0000"/>
                                      <w:sz w:val="16"/>
                                    </w:rPr>
                                    <w:t>►</w:t>
                                  </w:r>
                                </w:p>
                              </w:tc>
                              <w:tc>
                                <w:tcPr>
                                  <w:tcW w:w="2712" w:type="dxa"/>
                                  <w:tcBorders>
                                    <w:top w:val="single" w:sz="2" w:space="0" w:color="FF0000"/>
                                    <w:left w:val="single" w:sz="2" w:space="0" w:color="FF0000"/>
                                    <w:bottom w:val="single" w:sz="2" w:space="0" w:color="FF0000"/>
                                    <w:right w:val="single" w:sz="2" w:space="0" w:color="FF0000"/>
                                  </w:tcBorders>
                                </w:tcPr>
                                <w:p w14:paraId="21C959D1" w14:textId="77777777" w:rsidR="0091459B" w:rsidRDefault="0091459B">
                                  <w:pPr>
                                    <w:pStyle w:val="TableParagraph"/>
                                    <w:rPr>
                                      <w:rFonts w:ascii="Times New Roman"/>
                                      <w:sz w:val="18"/>
                                    </w:rPr>
                                  </w:pPr>
                                </w:p>
                              </w:tc>
                            </w:tr>
                            <w:tr w:rsidR="0091459B" w14:paraId="67A1045F" w14:textId="77777777">
                              <w:trPr>
                                <w:trHeight w:val="503"/>
                              </w:trPr>
                              <w:tc>
                                <w:tcPr>
                                  <w:tcW w:w="538" w:type="dxa"/>
                                  <w:vMerge/>
                                  <w:tcBorders>
                                    <w:top w:val="nil"/>
                                  </w:tcBorders>
                                  <w:shd w:val="clear" w:color="auto" w:fill="F2F2F2"/>
                                  <w:textDirection w:val="btLr"/>
                                </w:tcPr>
                                <w:p w14:paraId="185BEAD1" w14:textId="77777777" w:rsidR="0091459B" w:rsidRDefault="0091459B">
                                  <w:pPr>
                                    <w:rPr>
                                      <w:sz w:val="2"/>
                                      <w:szCs w:val="2"/>
                                    </w:rPr>
                                  </w:pPr>
                                </w:p>
                              </w:tc>
                              <w:tc>
                                <w:tcPr>
                                  <w:tcW w:w="1776" w:type="dxa"/>
                                  <w:tcBorders>
                                    <w:right w:val="single" w:sz="2" w:space="0" w:color="FF0000"/>
                                  </w:tcBorders>
                                  <w:shd w:val="clear" w:color="auto" w:fill="DBE5F1"/>
                                </w:tcPr>
                                <w:p w14:paraId="194C0BC0" w14:textId="77777777" w:rsidR="0091459B" w:rsidRDefault="004F08F0">
                                  <w:pPr>
                                    <w:pStyle w:val="TableParagraph"/>
                                    <w:spacing w:before="50"/>
                                    <w:ind w:left="256"/>
                                    <w:rPr>
                                      <w:sz w:val="18"/>
                                    </w:rPr>
                                  </w:pPr>
                                  <w:r>
                                    <w:rPr>
                                      <w:sz w:val="18"/>
                                    </w:rPr>
                                    <w:t>Place</w:t>
                                  </w:r>
                                  <w:r>
                                    <w:rPr>
                                      <w:spacing w:val="-4"/>
                                      <w:sz w:val="18"/>
                                    </w:rPr>
                                    <w:t xml:space="preserve"> </w:t>
                                  </w:r>
                                  <w:r>
                                    <w:rPr>
                                      <w:sz w:val="18"/>
                                    </w:rPr>
                                    <w:t>of</w:t>
                                  </w:r>
                                  <w:r>
                                    <w:rPr>
                                      <w:spacing w:val="-2"/>
                                      <w:sz w:val="18"/>
                                    </w:rPr>
                                    <w:t xml:space="preserve"> </w:t>
                                  </w:r>
                                  <w:r>
                                    <w:rPr>
                                      <w:sz w:val="18"/>
                                    </w:rPr>
                                    <w:t>signature</w:t>
                                  </w:r>
                                </w:p>
                                <w:p w14:paraId="156B8498" w14:textId="77777777" w:rsidR="0091459B" w:rsidRDefault="004F08F0">
                                  <w:pPr>
                                    <w:pStyle w:val="TableParagraph"/>
                                    <w:ind w:right="98"/>
                                    <w:jc w:val="right"/>
                                    <w:rPr>
                                      <w:rFonts w:ascii="Arial MT" w:hAnsi="Arial MT"/>
                                      <w:sz w:val="16"/>
                                    </w:rPr>
                                  </w:pPr>
                                  <w:r>
                                    <w:rPr>
                                      <w:rFonts w:ascii="Arial MT" w:hAnsi="Arial MT"/>
                                      <w:color w:val="FF0000"/>
                                      <w:w w:val="97"/>
                                      <w:sz w:val="16"/>
                                    </w:rPr>
                                    <w:t>►</w:t>
                                  </w:r>
                                </w:p>
                              </w:tc>
                              <w:tc>
                                <w:tcPr>
                                  <w:tcW w:w="2712" w:type="dxa"/>
                                  <w:tcBorders>
                                    <w:top w:val="single" w:sz="2" w:space="0" w:color="FF0000"/>
                                    <w:left w:val="single" w:sz="2" w:space="0" w:color="FF0000"/>
                                    <w:bottom w:val="single" w:sz="2" w:space="0" w:color="FF0000"/>
                                    <w:right w:val="single" w:sz="2" w:space="0" w:color="FF0000"/>
                                  </w:tcBorders>
                                </w:tcPr>
                                <w:p w14:paraId="58CA6567" w14:textId="77777777" w:rsidR="0091459B" w:rsidRDefault="004F08F0">
                                  <w:pPr>
                                    <w:pStyle w:val="TableParagraph"/>
                                    <w:spacing w:before="131"/>
                                    <w:ind w:left="112"/>
                                    <w:rPr>
                                      <w:sz w:val="20"/>
                                    </w:rPr>
                                  </w:pPr>
                                  <w:r>
                                    <w:rPr>
                                      <w:sz w:val="20"/>
                                    </w:rPr>
                                    <w:t>In</w:t>
                                  </w:r>
                                </w:p>
                              </w:tc>
                            </w:tr>
                            <w:tr w:rsidR="0091459B" w14:paraId="1782BF66" w14:textId="77777777">
                              <w:trPr>
                                <w:trHeight w:val="518"/>
                              </w:trPr>
                              <w:tc>
                                <w:tcPr>
                                  <w:tcW w:w="538" w:type="dxa"/>
                                  <w:vMerge/>
                                  <w:tcBorders>
                                    <w:top w:val="nil"/>
                                  </w:tcBorders>
                                  <w:shd w:val="clear" w:color="auto" w:fill="F2F2F2"/>
                                  <w:textDirection w:val="btLr"/>
                                </w:tcPr>
                                <w:p w14:paraId="27319631" w14:textId="77777777" w:rsidR="0091459B" w:rsidRDefault="0091459B">
                                  <w:pPr>
                                    <w:rPr>
                                      <w:sz w:val="2"/>
                                      <w:szCs w:val="2"/>
                                    </w:rPr>
                                  </w:pPr>
                                </w:p>
                              </w:tc>
                              <w:tc>
                                <w:tcPr>
                                  <w:tcW w:w="1776" w:type="dxa"/>
                                  <w:tcBorders>
                                    <w:right w:val="single" w:sz="2" w:space="0" w:color="FF0000"/>
                                  </w:tcBorders>
                                  <w:shd w:val="clear" w:color="auto" w:fill="DBE5F1"/>
                                </w:tcPr>
                                <w:p w14:paraId="345B9BEF" w14:textId="785F3D53" w:rsidR="0091459B" w:rsidRDefault="004F08F0">
                                  <w:pPr>
                                    <w:pStyle w:val="TableParagraph"/>
                                    <w:spacing w:before="146"/>
                                    <w:ind w:right="98"/>
                                    <w:jc w:val="right"/>
                                    <w:rPr>
                                      <w:rFonts w:ascii="Arial MT" w:hAnsi="Arial MT"/>
                                      <w:sz w:val="16"/>
                                    </w:rPr>
                                  </w:pPr>
                                  <w:r>
                                    <w:rPr>
                                      <w:sz w:val="18"/>
                                    </w:rPr>
                                    <w:t>Date</w:t>
                                  </w:r>
                                  <w:r>
                                    <w:rPr>
                                      <w:spacing w:val="-4"/>
                                      <w:sz w:val="18"/>
                                    </w:rPr>
                                    <w:t xml:space="preserve"> </w:t>
                                  </w:r>
                                  <w:r>
                                    <w:rPr>
                                      <w:sz w:val="18"/>
                                    </w:rPr>
                                    <w:t>of</w:t>
                                  </w:r>
                                  <w:r>
                                    <w:rPr>
                                      <w:spacing w:val="-3"/>
                                      <w:sz w:val="18"/>
                                    </w:rPr>
                                    <w:t xml:space="preserve"> </w:t>
                                  </w:r>
                                  <w:r>
                                    <w:rPr>
                                      <w:sz w:val="18"/>
                                    </w:rPr>
                                    <w:t>signature</w:t>
                                  </w:r>
                                  <w:r w:rsidR="000F7342" w:rsidRPr="001D04B4">
                                    <w:rPr>
                                      <w:sz w:val="18"/>
                                      <w:vertAlign w:val="superscript"/>
                                    </w:rPr>
                                    <w:t>8</w:t>
                                  </w:r>
                                  <w:r>
                                    <w:rPr>
                                      <w:spacing w:val="-3"/>
                                      <w:sz w:val="18"/>
                                    </w:rPr>
                                    <w:t xml:space="preserve"> </w:t>
                                  </w:r>
                                  <w:r>
                                    <w:rPr>
                                      <w:rFonts w:ascii="Arial MT" w:hAnsi="Arial MT"/>
                                      <w:color w:val="FF0000"/>
                                      <w:sz w:val="16"/>
                                    </w:rPr>
                                    <w:t>►</w:t>
                                  </w:r>
                                </w:p>
                              </w:tc>
                              <w:tc>
                                <w:tcPr>
                                  <w:tcW w:w="2712" w:type="dxa"/>
                                  <w:tcBorders>
                                    <w:top w:val="single" w:sz="2" w:space="0" w:color="FF0000"/>
                                    <w:left w:val="single" w:sz="2" w:space="0" w:color="FF0000"/>
                                    <w:bottom w:val="single" w:sz="2" w:space="0" w:color="FF0000"/>
                                    <w:right w:val="single" w:sz="2" w:space="0" w:color="FF0000"/>
                                  </w:tcBorders>
                                </w:tcPr>
                                <w:p w14:paraId="3979FA43" w14:textId="77777777" w:rsidR="0091459B" w:rsidRDefault="004F08F0">
                                  <w:pPr>
                                    <w:pStyle w:val="TableParagraph"/>
                                    <w:tabs>
                                      <w:tab w:val="left" w:pos="830"/>
                                      <w:tab w:val="left" w:pos="1359"/>
                                      <w:tab w:val="left" w:pos="2216"/>
                                    </w:tabs>
                                    <w:spacing w:before="140"/>
                                    <w:ind w:left="503"/>
                                    <w:rPr>
                                      <w:rFonts w:ascii="Times New Roman"/>
                                      <w:sz w:val="20"/>
                                    </w:rPr>
                                  </w:pPr>
                                  <w:r>
                                    <w:rPr>
                                      <w:rFonts w:ascii="Times New Roman"/>
                                      <w:color w:val="FF0000"/>
                                      <w:w w:val="99"/>
                                      <w:position w:val="1"/>
                                      <w:sz w:val="16"/>
                                      <w:u w:val="single" w:color="000000"/>
                                    </w:rPr>
                                    <w:t xml:space="preserve"> </w:t>
                                  </w:r>
                                  <w:r>
                                    <w:rPr>
                                      <w:rFonts w:ascii="Times New Roman"/>
                                      <w:color w:val="FF0000"/>
                                      <w:position w:val="1"/>
                                      <w:sz w:val="16"/>
                                      <w:u w:val="single" w:color="000000"/>
                                    </w:rPr>
                                    <w:tab/>
                                  </w:r>
                                  <w:r>
                                    <w:rPr>
                                      <w:rFonts w:ascii="Times New Roman"/>
                                      <w:color w:val="FF0000"/>
                                      <w:position w:val="1"/>
                                      <w:sz w:val="16"/>
                                    </w:rPr>
                                    <w:t xml:space="preserve"> </w:t>
                                  </w:r>
                                  <w:r>
                                    <w:rPr>
                                      <w:rFonts w:ascii="Times New Roman"/>
                                      <w:color w:val="FF0000"/>
                                      <w:spacing w:val="-18"/>
                                      <w:position w:val="1"/>
                                      <w:sz w:val="16"/>
                                    </w:rPr>
                                    <w:t xml:space="preserve"> </w:t>
                                  </w:r>
                                  <w:r>
                                    <w:rPr>
                                      <w:sz w:val="20"/>
                                    </w:rPr>
                                    <w:t>/</w:t>
                                  </w:r>
                                  <w:r>
                                    <w:rPr>
                                      <w:rFonts w:ascii="Times New Roman"/>
                                      <w:sz w:val="20"/>
                                      <w:u w:val="single"/>
                                    </w:rPr>
                                    <w:tab/>
                                  </w:r>
                                  <w:r>
                                    <w:rPr>
                                      <w:sz w:val="20"/>
                                    </w:rPr>
                                    <w:t>/</w:t>
                                  </w:r>
                                  <w:r>
                                    <w:rPr>
                                      <w:spacing w:val="-1"/>
                                      <w:sz w:val="20"/>
                                    </w:rPr>
                                    <w:t xml:space="preserve"> </w:t>
                                  </w:r>
                                  <w:r>
                                    <w:rPr>
                                      <w:rFonts w:ascii="Times New Roman"/>
                                      <w:sz w:val="20"/>
                                      <w:u w:val="single"/>
                                    </w:rPr>
                                    <w:t xml:space="preserve"> </w:t>
                                  </w:r>
                                  <w:r>
                                    <w:rPr>
                                      <w:rFonts w:ascii="Times New Roman"/>
                                      <w:sz w:val="20"/>
                                      <w:u w:val="single"/>
                                    </w:rPr>
                                    <w:tab/>
                                  </w:r>
                                </w:p>
                              </w:tc>
                            </w:tr>
                            <w:tr w:rsidR="0091459B" w14:paraId="236966B9" w14:textId="77777777">
                              <w:trPr>
                                <w:trHeight w:val="1891"/>
                              </w:trPr>
                              <w:tc>
                                <w:tcPr>
                                  <w:tcW w:w="538" w:type="dxa"/>
                                  <w:vMerge/>
                                  <w:tcBorders>
                                    <w:top w:val="nil"/>
                                  </w:tcBorders>
                                  <w:shd w:val="clear" w:color="auto" w:fill="F2F2F2"/>
                                  <w:textDirection w:val="btLr"/>
                                </w:tcPr>
                                <w:p w14:paraId="0DF5647B" w14:textId="77777777" w:rsidR="0091459B" w:rsidRDefault="0091459B">
                                  <w:pPr>
                                    <w:rPr>
                                      <w:sz w:val="2"/>
                                      <w:szCs w:val="2"/>
                                    </w:rPr>
                                  </w:pPr>
                                </w:p>
                              </w:tc>
                              <w:tc>
                                <w:tcPr>
                                  <w:tcW w:w="1776" w:type="dxa"/>
                                  <w:tcBorders>
                                    <w:right w:val="single" w:sz="2" w:space="0" w:color="FF0000"/>
                                  </w:tcBorders>
                                  <w:shd w:val="clear" w:color="auto" w:fill="DBE5F1"/>
                                </w:tcPr>
                                <w:p w14:paraId="1A1C6D8C" w14:textId="77777777" w:rsidR="0091459B" w:rsidRDefault="0091459B">
                                  <w:pPr>
                                    <w:pStyle w:val="TableParagraph"/>
                                  </w:pPr>
                                </w:p>
                                <w:p w14:paraId="4FA34370" w14:textId="77777777" w:rsidR="0091459B" w:rsidRDefault="0091459B">
                                  <w:pPr>
                                    <w:pStyle w:val="TableParagraph"/>
                                  </w:pPr>
                                </w:p>
                                <w:p w14:paraId="455F06A4" w14:textId="77777777" w:rsidR="0091459B" w:rsidRDefault="0091459B">
                                  <w:pPr>
                                    <w:pStyle w:val="TableParagraph"/>
                                    <w:spacing w:before="11"/>
                                    <w:rPr>
                                      <w:sz w:val="24"/>
                                    </w:rPr>
                                  </w:pPr>
                                </w:p>
                                <w:p w14:paraId="698E8B15" w14:textId="3311CE28" w:rsidR="0091459B" w:rsidRDefault="004F08F0">
                                  <w:pPr>
                                    <w:pStyle w:val="TableParagraph"/>
                                    <w:spacing w:before="1"/>
                                    <w:ind w:right="98"/>
                                    <w:jc w:val="right"/>
                                    <w:rPr>
                                      <w:rFonts w:ascii="Arial MT" w:hAnsi="Arial MT"/>
                                      <w:sz w:val="16"/>
                                    </w:rPr>
                                  </w:pPr>
                                  <w:r>
                                    <w:rPr>
                                      <w:sz w:val="18"/>
                                    </w:rPr>
                                    <w:t>Signature</w:t>
                                  </w:r>
                                  <w:r w:rsidR="00CD334D" w:rsidRPr="001D04B4">
                                    <w:rPr>
                                      <w:sz w:val="18"/>
                                      <w:vertAlign w:val="superscript"/>
                                    </w:rPr>
                                    <w:t>8</w:t>
                                  </w:r>
                                  <w:r>
                                    <w:rPr>
                                      <w:rFonts w:ascii="Arial MT" w:hAnsi="Arial MT"/>
                                      <w:color w:val="FF0000"/>
                                      <w:sz w:val="16"/>
                                    </w:rPr>
                                    <w:t>►</w:t>
                                  </w:r>
                                </w:p>
                              </w:tc>
                              <w:tc>
                                <w:tcPr>
                                  <w:tcW w:w="2712" w:type="dxa"/>
                                  <w:tcBorders>
                                    <w:top w:val="single" w:sz="2" w:space="0" w:color="FF0000"/>
                                    <w:left w:val="single" w:sz="2" w:space="0" w:color="FF0000"/>
                                    <w:right w:val="single" w:sz="2" w:space="0" w:color="FF0000"/>
                                  </w:tcBorders>
                                </w:tcPr>
                                <w:p w14:paraId="1C7A85BD" w14:textId="77777777" w:rsidR="0091459B" w:rsidRDefault="0091459B">
                                  <w:pPr>
                                    <w:pStyle w:val="TableParagraph"/>
                                    <w:rPr>
                                      <w:rFonts w:ascii="Times New Roman"/>
                                      <w:sz w:val="18"/>
                                    </w:rPr>
                                  </w:pPr>
                                </w:p>
                              </w:tc>
                            </w:tr>
                          </w:tbl>
                          <w:p w14:paraId="1D96907D" w14:textId="77777777" w:rsidR="0091459B" w:rsidRDefault="0091459B">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E1BA8" id="Text Box 5" o:spid="_x0000_s1031" type="#_x0000_t202" style="position:absolute;margin-left:50.4pt;margin-top:10.45pt;width:251.65pt;height:240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" filled="f" stroked="f">
                <v:textbox inset="0,0,0,0">
                  <w:txbxContent>
                    <w:tbl>
                      <w:tblPr>
                        <w:tblW w:w="0" w:type="auto"/>
                        <w:tblInd w:w="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38"/>
                        <w:gridCol w:w="1776"/>
                        <w:gridCol w:w="2712"/>
                      </w:tblGrid>
                      <w:tr w:rsidR="0091459B" w14:paraId="76807BC6" w14:textId="77777777">
                        <w:trPr>
                          <w:trHeight w:val="878"/>
                        </w:trPr>
                        <w:tc>
                          <w:tcPr>
                            <w:tcW w:w="538" w:type="dxa"/>
                            <w:tcBorders>
                              <w:top w:val="nil"/>
                              <w:left w:val="nil"/>
                            </w:tcBorders>
                          </w:tcPr>
                          <w:p w14:paraId="005A0FA4" w14:textId="77777777" w:rsidR="0091459B" w:rsidRDefault="0091459B">
                            <w:pPr>
                              <w:pStyle w:val="TableParagraph"/>
                              <w:rPr>
                                <w:rFonts w:ascii="Times New Roman"/>
                                <w:sz w:val="18"/>
                              </w:rPr>
                            </w:pPr>
                          </w:p>
                        </w:tc>
                        <w:tc>
                          <w:tcPr>
                            <w:tcW w:w="4488" w:type="dxa"/>
                            <w:gridSpan w:val="2"/>
                            <w:tcBorders>
                              <w:bottom w:val="single" w:sz="2" w:space="0" w:color="FF0000"/>
                            </w:tcBorders>
                            <w:shd w:val="clear" w:color="auto" w:fill="F2F2F2"/>
                          </w:tcPr>
                          <w:p w14:paraId="1A16B4E3" w14:textId="77777777" w:rsidR="0091459B" w:rsidRDefault="004F08F0">
                            <w:pPr>
                              <w:pStyle w:val="TableParagraph"/>
                              <w:spacing w:before="184" w:line="240" w:lineRule="exact"/>
                              <w:ind w:left="1417" w:right="1405"/>
                              <w:jc w:val="center"/>
                              <w:rPr>
                                <w:b/>
                                <w:sz w:val="20"/>
                              </w:rPr>
                            </w:pPr>
                            <w:r>
                              <w:rPr>
                                <w:b/>
                                <w:sz w:val="20"/>
                              </w:rPr>
                              <w:t>For</w:t>
                            </w:r>
                            <w:r>
                              <w:rPr>
                                <w:b/>
                                <w:spacing w:val="-1"/>
                                <w:sz w:val="20"/>
                              </w:rPr>
                              <w:t xml:space="preserve"> </w:t>
                            </w:r>
                            <w:r>
                              <w:rPr>
                                <w:b/>
                                <w:sz w:val="20"/>
                              </w:rPr>
                              <w:t>the</w:t>
                            </w:r>
                            <w:r>
                              <w:rPr>
                                <w:b/>
                                <w:spacing w:val="-2"/>
                                <w:sz w:val="20"/>
                              </w:rPr>
                              <w:t xml:space="preserve"> </w:t>
                            </w:r>
                            <w:r>
                              <w:rPr>
                                <w:b/>
                                <w:sz w:val="20"/>
                              </w:rPr>
                              <w:t>Provider</w:t>
                            </w:r>
                          </w:p>
                          <w:p w14:paraId="742625AE" w14:textId="77777777" w:rsidR="0091459B" w:rsidRDefault="004F08F0">
                            <w:pPr>
                              <w:pStyle w:val="TableParagraph"/>
                              <w:spacing w:line="275" w:lineRule="exact"/>
                              <w:ind w:left="12"/>
                              <w:jc w:val="center"/>
                              <w:rPr>
                                <w:rFonts w:ascii="Arial" w:hAnsi="Arial"/>
                                <w:b/>
                                <w:sz w:val="24"/>
                              </w:rPr>
                            </w:pPr>
                            <w:r>
                              <w:rPr>
                                <w:rFonts w:ascii="Arial" w:hAnsi="Arial"/>
                                <w:b/>
                                <w:color w:val="FF0000"/>
                                <w:sz w:val="24"/>
                              </w:rPr>
                              <w:t>▼</w:t>
                            </w:r>
                          </w:p>
                        </w:tc>
                      </w:tr>
                      <w:tr w:rsidR="0091459B" w14:paraId="1D43E81B" w14:textId="77777777">
                        <w:trPr>
                          <w:trHeight w:val="475"/>
                        </w:trPr>
                        <w:tc>
                          <w:tcPr>
                            <w:tcW w:w="538" w:type="dxa"/>
                            <w:vMerge w:val="restart"/>
                            <w:shd w:val="clear" w:color="auto" w:fill="F2F2F2"/>
                            <w:textDirection w:val="btLr"/>
                          </w:tcPr>
                          <w:p w14:paraId="3A195F2E" w14:textId="77777777" w:rsidR="0091459B" w:rsidRDefault="004F08F0">
                            <w:pPr>
                              <w:pStyle w:val="TableParagraph"/>
                              <w:spacing w:before="158"/>
                              <w:ind w:left="1554" w:right="1555"/>
                              <w:jc w:val="center"/>
                              <w:rPr>
                                <w:sz w:val="18"/>
                              </w:rPr>
                            </w:pPr>
                            <w:r>
                              <w:rPr>
                                <w:sz w:val="18"/>
                              </w:rPr>
                              <w:t>Signature</w:t>
                            </w:r>
                          </w:p>
                        </w:tc>
                        <w:tc>
                          <w:tcPr>
                            <w:tcW w:w="1776" w:type="dxa"/>
                            <w:tcBorders>
                              <w:right w:val="single" w:sz="2" w:space="0" w:color="FF0000"/>
                            </w:tcBorders>
                            <w:shd w:val="clear" w:color="auto" w:fill="DBE5F1"/>
                          </w:tcPr>
                          <w:p w14:paraId="7A65321D" w14:textId="77777777" w:rsidR="0091459B" w:rsidRDefault="004F08F0">
                            <w:pPr>
                              <w:pStyle w:val="TableParagraph"/>
                              <w:spacing w:before="127"/>
                              <w:ind w:right="98"/>
                              <w:jc w:val="right"/>
                              <w:rPr>
                                <w:rFonts w:ascii="Arial MT" w:hAnsi="Arial MT"/>
                                <w:sz w:val="16"/>
                              </w:rPr>
                            </w:pPr>
                            <w:r>
                              <w:rPr>
                                <w:sz w:val="18"/>
                              </w:rPr>
                              <w:t>Provider</w:t>
                            </w:r>
                            <w:r>
                              <w:rPr>
                                <w:spacing w:val="-6"/>
                                <w:sz w:val="18"/>
                              </w:rPr>
                              <w:t xml:space="preserve"> </w:t>
                            </w:r>
                            <w:r>
                              <w:rPr>
                                <w:rFonts w:ascii="Arial MT" w:hAnsi="Arial MT"/>
                                <w:color w:val="FF0000"/>
                                <w:sz w:val="16"/>
                              </w:rPr>
                              <w:t>►</w:t>
                            </w:r>
                          </w:p>
                        </w:tc>
                        <w:tc>
                          <w:tcPr>
                            <w:tcW w:w="2712" w:type="dxa"/>
                            <w:tcBorders>
                              <w:top w:val="single" w:sz="2" w:space="0" w:color="FF0000"/>
                              <w:left w:val="single" w:sz="2" w:space="0" w:color="FF0000"/>
                              <w:bottom w:val="single" w:sz="2" w:space="0" w:color="FF0000"/>
                              <w:right w:val="single" w:sz="2" w:space="0" w:color="FF0000"/>
                            </w:tcBorders>
                          </w:tcPr>
                          <w:p w14:paraId="17406A8A" w14:textId="77777777" w:rsidR="0091459B" w:rsidRDefault="0091459B">
                            <w:pPr>
                              <w:pStyle w:val="TableParagraph"/>
                              <w:rPr>
                                <w:rFonts w:ascii="Times New Roman"/>
                                <w:sz w:val="18"/>
                              </w:rPr>
                            </w:pPr>
                          </w:p>
                        </w:tc>
                      </w:tr>
                      <w:tr w:rsidR="0091459B" w14:paraId="44875F32" w14:textId="77777777">
                        <w:trPr>
                          <w:trHeight w:val="498"/>
                        </w:trPr>
                        <w:tc>
                          <w:tcPr>
                            <w:tcW w:w="538" w:type="dxa"/>
                            <w:vMerge/>
                            <w:tcBorders>
                              <w:top w:val="nil"/>
                            </w:tcBorders>
                            <w:shd w:val="clear" w:color="auto" w:fill="F2F2F2"/>
                            <w:textDirection w:val="btLr"/>
                          </w:tcPr>
                          <w:p w14:paraId="512C2195" w14:textId="77777777" w:rsidR="0091459B" w:rsidRDefault="0091459B">
                            <w:pPr>
                              <w:rPr>
                                <w:sz w:val="2"/>
                                <w:szCs w:val="2"/>
                              </w:rPr>
                            </w:pPr>
                          </w:p>
                        </w:tc>
                        <w:tc>
                          <w:tcPr>
                            <w:tcW w:w="1776" w:type="dxa"/>
                            <w:tcBorders>
                              <w:right w:val="single" w:sz="2" w:space="0" w:color="FF0000"/>
                            </w:tcBorders>
                            <w:shd w:val="clear" w:color="auto" w:fill="DBE5F1"/>
                          </w:tcPr>
                          <w:p w14:paraId="25113FCD" w14:textId="408F232D" w:rsidR="0091459B" w:rsidRDefault="004F08F0">
                            <w:pPr>
                              <w:pStyle w:val="TableParagraph"/>
                              <w:spacing w:before="136"/>
                              <w:ind w:right="98"/>
                              <w:jc w:val="right"/>
                              <w:rPr>
                                <w:rFonts w:ascii="Arial MT" w:hAnsi="Arial MT"/>
                                <w:sz w:val="16"/>
                              </w:rPr>
                            </w:pPr>
                            <w:r>
                              <w:rPr>
                                <w:sz w:val="18"/>
                              </w:rPr>
                              <w:t>Signatory</w:t>
                            </w:r>
                            <w:r w:rsidR="00CD334D" w:rsidRPr="001D04B4">
                              <w:rPr>
                                <w:sz w:val="18"/>
                                <w:vertAlign w:val="superscript"/>
                              </w:rPr>
                              <w:t>7</w:t>
                            </w:r>
                            <w:r>
                              <w:rPr>
                                <w:rFonts w:ascii="Arial MT" w:hAnsi="Arial MT"/>
                                <w:color w:val="FF0000"/>
                                <w:sz w:val="16"/>
                              </w:rPr>
                              <w:t>►</w:t>
                            </w:r>
                          </w:p>
                        </w:tc>
                        <w:tc>
                          <w:tcPr>
                            <w:tcW w:w="2712" w:type="dxa"/>
                            <w:tcBorders>
                              <w:top w:val="single" w:sz="2" w:space="0" w:color="FF0000"/>
                              <w:left w:val="single" w:sz="2" w:space="0" w:color="FF0000"/>
                              <w:bottom w:val="single" w:sz="2" w:space="0" w:color="FF0000"/>
                              <w:right w:val="single" w:sz="2" w:space="0" w:color="FF0000"/>
                            </w:tcBorders>
                          </w:tcPr>
                          <w:p w14:paraId="21C959D1" w14:textId="77777777" w:rsidR="0091459B" w:rsidRDefault="0091459B">
                            <w:pPr>
                              <w:pStyle w:val="TableParagraph"/>
                              <w:rPr>
                                <w:rFonts w:ascii="Times New Roman"/>
                                <w:sz w:val="18"/>
                              </w:rPr>
                            </w:pPr>
                          </w:p>
                        </w:tc>
                      </w:tr>
                      <w:tr w:rsidR="0091459B" w14:paraId="67A1045F" w14:textId="77777777">
                        <w:trPr>
                          <w:trHeight w:val="503"/>
                        </w:trPr>
                        <w:tc>
                          <w:tcPr>
                            <w:tcW w:w="538" w:type="dxa"/>
                            <w:vMerge/>
                            <w:tcBorders>
                              <w:top w:val="nil"/>
                            </w:tcBorders>
                            <w:shd w:val="clear" w:color="auto" w:fill="F2F2F2"/>
                            <w:textDirection w:val="btLr"/>
                          </w:tcPr>
                          <w:p w14:paraId="185BEAD1" w14:textId="77777777" w:rsidR="0091459B" w:rsidRDefault="0091459B">
                            <w:pPr>
                              <w:rPr>
                                <w:sz w:val="2"/>
                                <w:szCs w:val="2"/>
                              </w:rPr>
                            </w:pPr>
                          </w:p>
                        </w:tc>
                        <w:tc>
                          <w:tcPr>
                            <w:tcW w:w="1776" w:type="dxa"/>
                            <w:tcBorders>
                              <w:right w:val="single" w:sz="2" w:space="0" w:color="FF0000"/>
                            </w:tcBorders>
                            <w:shd w:val="clear" w:color="auto" w:fill="DBE5F1"/>
                          </w:tcPr>
                          <w:p w14:paraId="194C0BC0" w14:textId="77777777" w:rsidR="0091459B" w:rsidRDefault="004F08F0">
                            <w:pPr>
                              <w:pStyle w:val="TableParagraph"/>
                              <w:spacing w:before="50"/>
                              <w:ind w:left="256"/>
                              <w:rPr>
                                <w:sz w:val="18"/>
                              </w:rPr>
                            </w:pPr>
                            <w:r>
                              <w:rPr>
                                <w:sz w:val="18"/>
                              </w:rPr>
                              <w:t>Place</w:t>
                            </w:r>
                            <w:r>
                              <w:rPr>
                                <w:spacing w:val="-4"/>
                                <w:sz w:val="18"/>
                              </w:rPr>
                              <w:t xml:space="preserve"> </w:t>
                            </w:r>
                            <w:r>
                              <w:rPr>
                                <w:sz w:val="18"/>
                              </w:rPr>
                              <w:t>of</w:t>
                            </w:r>
                            <w:r>
                              <w:rPr>
                                <w:spacing w:val="-2"/>
                                <w:sz w:val="18"/>
                              </w:rPr>
                              <w:t xml:space="preserve"> </w:t>
                            </w:r>
                            <w:r>
                              <w:rPr>
                                <w:sz w:val="18"/>
                              </w:rPr>
                              <w:t>signature</w:t>
                            </w:r>
                          </w:p>
                          <w:p w14:paraId="156B8498" w14:textId="77777777" w:rsidR="0091459B" w:rsidRDefault="004F08F0">
                            <w:pPr>
                              <w:pStyle w:val="TableParagraph"/>
                              <w:ind w:right="98"/>
                              <w:jc w:val="right"/>
                              <w:rPr>
                                <w:rFonts w:ascii="Arial MT" w:hAnsi="Arial MT"/>
                                <w:sz w:val="16"/>
                              </w:rPr>
                            </w:pPr>
                            <w:r>
                              <w:rPr>
                                <w:rFonts w:ascii="Arial MT" w:hAnsi="Arial MT"/>
                                <w:color w:val="FF0000"/>
                                <w:w w:val="97"/>
                                <w:sz w:val="16"/>
                              </w:rPr>
                              <w:t>►</w:t>
                            </w:r>
                          </w:p>
                        </w:tc>
                        <w:tc>
                          <w:tcPr>
                            <w:tcW w:w="2712" w:type="dxa"/>
                            <w:tcBorders>
                              <w:top w:val="single" w:sz="2" w:space="0" w:color="FF0000"/>
                              <w:left w:val="single" w:sz="2" w:space="0" w:color="FF0000"/>
                              <w:bottom w:val="single" w:sz="2" w:space="0" w:color="FF0000"/>
                              <w:right w:val="single" w:sz="2" w:space="0" w:color="FF0000"/>
                            </w:tcBorders>
                          </w:tcPr>
                          <w:p w14:paraId="58CA6567" w14:textId="77777777" w:rsidR="0091459B" w:rsidRDefault="004F08F0">
                            <w:pPr>
                              <w:pStyle w:val="TableParagraph"/>
                              <w:spacing w:before="131"/>
                              <w:ind w:left="112"/>
                              <w:rPr>
                                <w:sz w:val="20"/>
                              </w:rPr>
                            </w:pPr>
                            <w:r>
                              <w:rPr>
                                <w:sz w:val="20"/>
                              </w:rPr>
                              <w:t>In</w:t>
                            </w:r>
                          </w:p>
                        </w:tc>
                      </w:tr>
                      <w:tr w:rsidR="0091459B" w14:paraId="1782BF66" w14:textId="77777777">
                        <w:trPr>
                          <w:trHeight w:val="518"/>
                        </w:trPr>
                        <w:tc>
                          <w:tcPr>
                            <w:tcW w:w="538" w:type="dxa"/>
                            <w:vMerge/>
                            <w:tcBorders>
                              <w:top w:val="nil"/>
                            </w:tcBorders>
                            <w:shd w:val="clear" w:color="auto" w:fill="F2F2F2"/>
                            <w:textDirection w:val="btLr"/>
                          </w:tcPr>
                          <w:p w14:paraId="27319631" w14:textId="77777777" w:rsidR="0091459B" w:rsidRDefault="0091459B">
                            <w:pPr>
                              <w:rPr>
                                <w:sz w:val="2"/>
                                <w:szCs w:val="2"/>
                              </w:rPr>
                            </w:pPr>
                          </w:p>
                        </w:tc>
                        <w:tc>
                          <w:tcPr>
                            <w:tcW w:w="1776" w:type="dxa"/>
                            <w:tcBorders>
                              <w:right w:val="single" w:sz="2" w:space="0" w:color="FF0000"/>
                            </w:tcBorders>
                            <w:shd w:val="clear" w:color="auto" w:fill="DBE5F1"/>
                          </w:tcPr>
                          <w:p w14:paraId="345B9BEF" w14:textId="785F3D53" w:rsidR="0091459B" w:rsidRDefault="004F08F0">
                            <w:pPr>
                              <w:pStyle w:val="TableParagraph"/>
                              <w:spacing w:before="146"/>
                              <w:ind w:right="98"/>
                              <w:jc w:val="right"/>
                              <w:rPr>
                                <w:rFonts w:ascii="Arial MT" w:hAnsi="Arial MT"/>
                                <w:sz w:val="16"/>
                              </w:rPr>
                            </w:pPr>
                            <w:r>
                              <w:rPr>
                                <w:sz w:val="18"/>
                              </w:rPr>
                              <w:t>Date</w:t>
                            </w:r>
                            <w:r>
                              <w:rPr>
                                <w:spacing w:val="-4"/>
                                <w:sz w:val="18"/>
                              </w:rPr>
                              <w:t xml:space="preserve"> </w:t>
                            </w:r>
                            <w:r>
                              <w:rPr>
                                <w:sz w:val="18"/>
                              </w:rPr>
                              <w:t>of</w:t>
                            </w:r>
                            <w:r>
                              <w:rPr>
                                <w:spacing w:val="-3"/>
                                <w:sz w:val="18"/>
                              </w:rPr>
                              <w:t xml:space="preserve"> </w:t>
                            </w:r>
                            <w:r>
                              <w:rPr>
                                <w:sz w:val="18"/>
                              </w:rPr>
                              <w:t>signature</w:t>
                            </w:r>
                            <w:r w:rsidR="000F7342" w:rsidRPr="001D04B4">
                              <w:rPr>
                                <w:sz w:val="18"/>
                                <w:vertAlign w:val="superscript"/>
                              </w:rPr>
                              <w:t>8</w:t>
                            </w:r>
                            <w:r>
                              <w:rPr>
                                <w:spacing w:val="-3"/>
                                <w:sz w:val="18"/>
                              </w:rPr>
                              <w:t xml:space="preserve"> </w:t>
                            </w:r>
                            <w:r>
                              <w:rPr>
                                <w:rFonts w:ascii="Arial MT" w:hAnsi="Arial MT"/>
                                <w:color w:val="FF0000"/>
                                <w:sz w:val="16"/>
                              </w:rPr>
                              <w:t>►</w:t>
                            </w:r>
                          </w:p>
                        </w:tc>
                        <w:tc>
                          <w:tcPr>
                            <w:tcW w:w="2712" w:type="dxa"/>
                            <w:tcBorders>
                              <w:top w:val="single" w:sz="2" w:space="0" w:color="FF0000"/>
                              <w:left w:val="single" w:sz="2" w:space="0" w:color="FF0000"/>
                              <w:bottom w:val="single" w:sz="2" w:space="0" w:color="FF0000"/>
                              <w:right w:val="single" w:sz="2" w:space="0" w:color="FF0000"/>
                            </w:tcBorders>
                          </w:tcPr>
                          <w:p w14:paraId="3979FA43" w14:textId="77777777" w:rsidR="0091459B" w:rsidRDefault="004F08F0">
                            <w:pPr>
                              <w:pStyle w:val="TableParagraph"/>
                              <w:tabs>
                                <w:tab w:val="left" w:pos="830"/>
                                <w:tab w:val="left" w:pos="1359"/>
                                <w:tab w:val="left" w:pos="2216"/>
                              </w:tabs>
                              <w:spacing w:before="140"/>
                              <w:ind w:left="503"/>
                              <w:rPr>
                                <w:rFonts w:ascii="Times New Roman"/>
                                <w:sz w:val="20"/>
                              </w:rPr>
                            </w:pPr>
                            <w:r>
                              <w:rPr>
                                <w:rFonts w:ascii="Times New Roman"/>
                                <w:color w:val="FF0000"/>
                                <w:w w:val="99"/>
                                <w:position w:val="1"/>
                                <w:sz w:val="16"/>
                                <w:u w:val="single" w:color="000000"/>
                              </w:rPr>
                              <w:t xml:space="preserve"> </w:t>
                            </w:r>
                            <w:r>
                              <w:rPr>
                                <w:rFonts w:ascii="Times New Roman"/>
                                <w:color w:val="FF0000"/>
                                <w:position w:val="1"/>
                                <w:sz w:val="16"/>
                                <w:u w:val="single" w:color="000000"/>
                              </w:rPr>
                              <w:tab/>
                            </w:r>
                            <w:r>
                              <w:rPr>
                                <w:rFonts w:ascii="Times New Roman"/>
                                <w:color w:val="FF0000"/>
                                <w:position w:val="1"/>
                                <w:sz w:val="16"/>
                              </w:rPr>
                              <w:t xml:space="preserve"> </w:t>
                            </w:r>
                            <w:r>
                              <w:rPr>
                                <w:rFonts w:ascii="Times New Roman"/>
                                <w:color w:val="FF0000"/>
                                <w:spacing w:val="-18"/>
                                <w:position w:val="1"/>
                                <w:sz w:val="16"/>
                              </w:rPr>
                              <w:t xml:space="preserve"> </w:t>
                            </w:r>
                            <w:r>
                              <w:rPr>
                                <w:sz w:val="20"/>
                              </w:rPr>
                              <w:t>/</w:t>
                            </w:r>
                            <w:r>
                              <w:rPr>
                                <w:rFonts w:ascii="Times New Roman"/>
                                <w:sz w:val="20"/>
                                <w:u w:val="single"/>
                              </w:rPr>
                              <w:tab/>
                            </w:r>
                            <w:r>
                              <w:rPr>
                                <w:sz w:val="20"/>
                              </w:rPr>
                              <w:t>/</w:t>
                            </w:r>
                            <w:r>
                              <w:rPr>
                                <w:spacing w:val="-1"/>
                                <w:sz w:val="20"/>
                              </w:rPr>
                              <w:t xml:space="preserve"> </w:t>
                            </w:r>
                            <w:r>
                              <w:rPr>
                                <w:rFonts w:ascii="Times New Roman"/>
                                <w:sz w:val="20"/>
                                <w:u w:val="single"/>
                              </w:rPr>
                              <w:t xml:space="preserve"> </w:t>
                            </w:r>
                            <w:r>
                              <w:rPr>
                                <w:rFonts w:ascii="Times New Roman"/>
                                <w:sz w:val="20"/>
                                <w:u w:val="single"/>
                              </w:rPr>
                              <w:tab/>
                            </w:r>
                          </w:p>
                        </w:tc>
                      </w:tr>
                      <w:tr w:rsidR="0091459B" w14:paraId="236966B9" w14:textId="77777777">
                        <w:trPr>
                          <w:trHeight w:val="1891"/>
                        </w:trPr>
                        <w:tc>
                          <w:tcPr>
                            <w:tcW w:w="538" w:type="dxa"/>
                            <w:vMerge/>
                            <w:tcBorders>
                              <w:top w:val="nil"/>
                            </w:tcBorders>
                            <w:shd w:val="clear" w:color="auto" w:fill="F2F2F2"/>
                            <w:textDirection w:val="btLr"/>
                          </w:tcPr>
                          <w:p w14:paraId="0DF5647B" w14:textId="77777777" w:rsidR="0091459B" w:rsidRDefault="0091459B">
                            <w:pPr>
                              <w:rPr>
                                <w:sz w:val="2"/>
                                <w:szCs w:val="2"/>
                              </w:rPr>
                            </w:pPr>
                          </w:p>
                        </w:tc>
                        <w:tc>
                          <w:tcPr>
                            <w:tcW w:w="1776" w:type="dxa"/>
                            <w:tcBorders>
                              <w:right w:val="single" w:sz="2" w:space="0" w:color="FF0000"/>
                            </w:tcBorders>
                            <w:shd w:val="clear" w:color="auto" w:fill="DBE5F1"/>
                          </w:tcPr>
                          <w:p w14:paraId="1A1C6D8C" w14:textId="77777777" w:rsidR="0091459B" w:rsidRDefault="0091459B">
                            <w:pPr>
                              <w:pStyle w:val="TableParagraph"/>
                            </w:pPr>
                          </w:p>
                          <w:p w14:paraId="4FA34370" w14:textId="77777777" w:rsidR="0091459B" w:rsidRDefault="0091459B">
                            <w:pPr>
                              <w:pStyle w:val="TableParagraph"/>
                            </w:pPr>
                          </w:p>
                          <w:p w14:paraId="455F06A4" w14:textId="77777777" w:rsidR="0091459B" w:rsidRDefault="0091459B">
                            <w:pPr>
                              <w:pStyle w:val="TableParagraph"/>
                              <w:spacing w:before="11"/>
                              <w:rPr>
                                <w:sz w:val="24"/>
                              </w:rPr>
                            </w:pPr>
                          </w:p>
                          <w:p w14:paraId="698E8B15" w14:textId="3311CE28" w:rsidR="0091459B" w:rsidRDefault="004F08F0">
                            <w:pPr>
                              <w:pStyle w:val="TableParagraph"/>
                              <w:spacing w:before="1"/>
                              <w:ind w:right="98"/>
                              <w:jc w:val="right"/>
                              <w:rPr>
                                <w:rFonts w:ascii="Arial MT" w:hAnsi="Arial MT"/>
                                <w:sz w:val="16"/>
                              </w:rPr>
                            </w:pPr>
                            <w:r>
                              <w:rPr>
                                <w:sz w:val="18"/>
                              </w:rPr>
                              <w:t>Signature</w:t>
                            </w:r>
                            <w:r w:rsidR="00CD334D" w:rsidRPr="001D04B4">
                              <w:rPr>
                                <w:sz w:val="18"/>
                                <w:vertAlign w:val="superscript"/>
                              </w:rPr>
                              <w:t>8</w:t>
                            </w:r>
                            <w:r>
                              <w:rPr>
                                <w:rFonts w:ascii="Arial MT" w:hAnsi="Arial MT"/>
                                <w:color w:val="FF0000"/>
                                <w:sz w:val="16"/>
                              </w:rPr>
                              <w:t>►</w:t>
                            </w:r>
                          </w:p>
                        </w:tc>
                        <w:tc>
                          <w:tcPr>
                            <w:tcW w:w="2712" w:type="dxa"/>
                            <w:tcBorders>
                              <w:top w:val="single" w:sz="2" w:space="0" w:color="FF0000"/>
                              <w:left w:val="single" w:sz="2" w:space="0" w:color="FF0000"/>
                              <w:right w:val="single" w:sz="2" w:space="0" w:color="FF0000"/>
                            </w:tcBorders>
                          </w:tcPr>
                          <w:p w14:paraId="1C7A85BD" w14:textId="77777777" w:rsidR="0091459B" w:rsidRDefault="0091459B">
                            <w:pPr>
                              <w:pStyle w:val="TableParagraph"/>
                              <w:rPr>
                                <w:rFonts w:ascii="Times New Roman"/>
                                <w:sz w:val="18"/>
                              </w:rPr>
                            </w:pPr>
                          </w:p>
                        </w:tc>
                      </w:tr>
                    </w:tbl>
                    <w:p w14:paraId="1D96907D" w14:textId="77777777" w:rsidR="0091459B" w:rsidRDefault="0091459B">
                      <w:pPr>
                        <w:pStyle w:val="BodyText"/>
                        <w:ind w:left="0"/>
                        <w:jc w:val="left"/>
                      </w:pPr>
                    </w:p>
                  </w:txbxContent>
                </v:textbox>
                <w10:wrap type="topAndBottom" anchorx="page"/>
              </v:shape>
            </w:pict>
          </mc:Fallback>
        </mc:AlternateContent>
      </w:r>
      <w:r>
        <w:rPr>
          <w:noProof/>
        </w:rPr>
        <mc:AlternateContent>
          <mc:Choice Requires="wps">
            <w:drawing>
              <wp:anchor distT="0" distB="0" distL="0" distR="0" simplePos="0" relativeHeight="251656704" behindDoc="1" locked="0" layoutInCell="1" allowOverlap="1" wp14:anchorId="0717F7E4" wp14:editId="7895CDD4">
                <wp:simplePos x="0" y="0"/>
                <wp:positionH relativeFrom="page">
                  <wp:posOffset>3980815</wp:posOffset>
                </wp:positionH>
                <wp:positionV relativeFrom="paragraph">
                  <wp:posOffset>132715</wp:posOffset>
                </wp:positionV>
                <wp:extent cx="2940050" cy="3048000"/>
                <wp:effectExtent l="0" t="0" r="0" b="0"/>
                <wp:wrapTopAndBottom/>
                <wp:docPr id="755908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508"/>
                              <w:gridCol w:w="2114"/>
                            </w:tblGrid>
                            <w:tr w:rsidR="0091459B" w14:paraId="71BFB105" w14:textId="77777777">
                              <w:trPr>
                                <w:trHeight w:val="878"/>
                              </w:trPr>
                              <w:tc>
                                <w:tcPr>
                                  <w:tcW w:w="4622" w:type="dxa"/>
                                  <w:gridSpan w:val="2"/>
                                  <w:shd w:val="clear" w:color="auto" w:fill="F2F2F2"/>
                                </w:tcPr>
                                <w:p w14:paraId="77297175" w14:textId="1765BB49" w:rsidR="0091459B" w:rsidRDefault="004F08F0">
                                  <w:pPr>
                                    <w:pStyle w:val="TableParagraph"/>
                                    <w:spacing w:before="184" w:line="240" w:lineRule="exact"/>
                                    <w:ind w:left="989" w:right="978"/>
                                    <w:jc w:val="center"/>
                                    <w:rPr>
                                      <w:b/>
                                      <w:sz w:val="13"/>
                                    </w:rPr>
                                  </w:pPr>
                                  <w:r>
                                    <w:rPr>
                                      <w:b/>
                                      <w:sz w:val="20"/>
                                    </w:rPr>
                                    <w:t>For</w:t>
                                  </w:r>
                                  <w:r>
                                    <w:rPr>
                                      <w:b/>
                                      <w:spacing w:val="-2"/>
                                      <w:sz w:val="20"/>
                                    </w:rPr>
                                    <w:t xml:space="preserve"> </w:t>
                                  </w:r>
                                  <w:r>
                                    <w:rPr>
                                      <w:b/>
                                      <w:sz w:val="20"/>
                                    </w:rPr>
                                    <w:t>the</w:t>
                                  </w:r>
                                  <w:r>
                                    <w:rPr>
                                      <w:b/>
                                      <w:spacing w:val="-3"/>
                                      <w:sz w:val="20"/>
                                    </w:rPr>
                                    <w:t xml:space="preserve"> </w:t>
                                  </w:r>
                                  <w:r>
                                    <w:rPr>
                                      <w:b/>
                                      <w:sz w:val="20"/>
                                    </w:rPr>
                                    <w:t>Council</w:t>
                                  </w:r>
                                  <w:r>
                                    <w:rPr>
                                      <w:b/>
                                      <w:spacing w:val="-2"/>
                                      <w:sz w:val="20"/>
                                    </w:rPr>
                                    <w:t xml:space="preserve"> </w:t>
                                  </w:r>
                                  <w:r>
                                    <w:rPr>
                                      <w:b/>
                                      <w:sz w:val="20"/>
                                    </w:rPr>
                                    <w:t>of</w:t>
                                  </w:r>
                                  <w:r>
                                    <w:rPr>
                                      <w:b/>
                                      <w:spacing w:val="-2"/>
                                      <w:sz w:val="20"/>
                                    </w:rPr>
                                    <w:t xml:space="preserve"> </w:t>
                                  </w:r>
                                  <w:r>
                                    <w:rPr>
                                      <w:b/>
                                      <w:sz w:val="20"/>
                                    </w:rPr>
                                    <w:t>Europe</w:t>
                                  </w:r>
                                  <w:r w:rsidR="00CD334D">
                                    <w:rPr>
                                      <w:b/>
                                      <w:position w:val="7"/>
                                      <w:sz w:val="13"/>
                                    </w:rPr>
                                    <w:t>6</w:t>
                                  </w:r>
                                </w:p>
                                <w:p w14:paraId="0BF28407" w14:textId="77777777" w:rsidR="0091459B" w:rsidRDefault="004F08F0">
                                  <w:pPr>
                                    <w:pStyle w:val="TableParagraph"/>
                                    <w:spacing w:line="275" w:lineRule="exact"/>
                                    <w:ind w:left="12"/>
                                    <w:jc w:val="center"/>
                                    <w:rPr>
                                      <w:rFonts w:ascii="Arial" w:hAnsi="Arial"/>
                                      <w:b/>
                                      <w:sz w:val="24"/>
                                    </w:rPr>
                                  </w:pPr>
                                  <w:r>
                                    <w:rPr>
                                      <w:rFonts w:ascii="Arial" w:hAnsi="Arial"/>
                                      <w:b/>
                                      <w:sz w:val="24"/>
                                    </w:rPr>
                                    <w:t>▼</w:t>
                                  </w:r>
                                </w:p>
                              </w:tc>
                            </w:tr>
                            <w:tr w:rsidR="0091459B" w14:paraId="6DCF76CD" w14:textId="77777777">
                              <w:trPr>
                                <w:trHeight w:val="978"/>
                              </w:trPr>
                              <w:tc>
                                <w:tcPr>
                                  <w:tcW w:w="2508" w:type="dxa"/>
                                  <w:tcBorders>
                                    <w:right w:val="nil"/>
                                  </w:tcBorders>
                                  <w:shd w:val="clear" w:color="auto" w:fill="F2F2F2"/>
                                </w:tcPr>
                                <w:p w14:paraId="61F6FAA9" w14:textId="77777777" w:rsidR="0091459B" w:rsidRDefault="0091459B">
                                  <w:pPr>
                                    <w:pStyle w:val="TableParagraph"/>
                                    <w:spacing w:before="5"/>
                                  </w:pPr>
                                </w:p>
                                <w:p w14:paraId="5AFB0A52" w14:textId="77777777" w:rsidR="0091459B" w:rsidRDefault="004F08F0">
                                  <w:pPr>
                                    <w:pStyle w:val="TableParagraph"/>
                                    <w:ind w:left="74" w:right="289"/>
                                    <w:rPr>
                                      <w:sz w:val="18"/>
                                    </w:rPr>
                                  </w:pPr>
                                  <w:r>
                                    <w:rPr>
                                      <w:sz w:val="18"/>
                                    </w:rPr>
                                    <w:t>Signatory (Name, Function</w:t>
                                  </w:r>
                                  <w:r>
                                    <w:rPr>
                                      <w:spacing w:val="-54"/>
                                      <w:sz w:val="18"/>
                                    </w:rPr>
                                    <w:t xml:space="preserve"> </w:t>
                                  </w:r>
                                  <w:r>
                                    <w:rPr>
                                      <w:sz w:val="18"/>
                                    </w:rPr>
                                    <w:t>and</w:t>
                                  </w:r>
                                  <w:r>
                                    <w:rPr>
                                      <w:spacing w:val="-3"/>
                                      <w:sz w:val="18"/>
                                    </w:rPr>
                                    <w:t xml:space="preserve"> </w:t>
                                  </w:r>
                                  <w:r>
                                    <w:rPr>
                                      <w:sz w:val="18"/>
                                    </w:rPr>
                                    <w:t>Entity)</w:t>
                                  </w:r>
                                </w:p>
                              </w:tc>
                              <w:tc>
                                <w:tcPr>
                                  <w:tcW w:w="2114" w:type="dxa"/>
                                  <w:tcBorders>
                                    <w:left w:val="nil"/>
                                  </w:tcBorders>
                                </w:tcPr>
                                <w:p w14:paraId="6BC7DF53" w14:textId="77777777" w:rsidR="0091459B" w:rsidRDefault="0091459B">
                                  <w:pPr>
                                    <w:pStyle w:val="TableParagraph"/>
                                    <w:rPr>
                                      <w:rFonts w:ascii="Times New Roman"/>
                                      <w:sz w:val="18"/>
                                    </w:rPr>
                                  </w:pPr>
                                </w:p>
                              </w:tc>
                            </w:tr>
                            <w:tr w:rsidR="0091459B" w14:paraId="6B5A4777" w14:textId="77777777">
                              <w:trPr>
                                <w:trHeight w:val="503"/>
                              </w:trPr>
                              <w:tc>
                                <w:tcPr>
                                  <w:tcW w:w="2508" w:type="dxa"/>
                                  <w:tcBorders>
                                    <w:right w:val="nil"/>
                                  </w:tcBorders>
                                  <w:shd w:val="clear" w:color="auto" w:fill="F2F2F2"/>
                                </w:tcPr>
                                <w:p w14:paraId="4B0D75DB" w14:textId="77777777" w:rsidR="0091459B" w:rsidRDefault="004F08F0">
                                  <w:pPr>
                                    <w:pStyle w:val="TableParagraph"/>
                                    <w:spacing w:before="141"/>
                                    <w:ind w:left="74"/>
                                    <w:rPr>
                                      <w:sz w:val="18"/>
                                    </w:rPr>
                                  </w:pPr>
                                  <w:r>
                                    <w:rPr>
                                      <w:sz w:val="18"/>
                                    </w:rPr>
                                    <w:t>Place</w:t>
                                  </w:r>
                                  <w:r>
                                    <w:rPr>
                                      <w:spacing w:val="-4"/>
                                      <w:sz w:val="18"/>
                                    </w:rPr>
                                    <w:t xml:space="preserve"> </w:t>
                                  </w:r>
                                  <w:r>
                                    <w:rPr>
                                      <w:sz w:val="18"/>
                                    </w:rPr>
                                    <w:t>of</w:t>
                                  </w:r>
                                  <w:r>
                                    <w:rPr>
                                      <w:spacing w:val="-2"/>
                                      <w:sz w:val="18"/>
                                    </w:rPr>
                                    <w:t xml:space="preserve"> </w:t>
                                  </w:r>
                                  <w:r>
                                    <w:rPr>
                                      <w:sz w:val="18"/>
                                    </w:rPr>
                                    <w:t>signature</w:t>
                                  </w:r>
                                </w:p>
                              </w:tc>
                              <w:tc>
                                <w:tcPr>
                                  <w:tcW w:w="2114" w:type="dxa"/>
                                  <w:tcBorders>
                                    <w:left w:val="nil"/>
                                  </w:tcBorders>
                                </w:tcPr>
                                <w:p w14:paraId="5E6F353D" w14:textId="77777777" w:rsidR="0091459B" w:rsidRDefault="004F08F0">
                                  <w:pPr>
                                    <w:pStyle w:val="TableParagraph"/>
                                    <w:spacing w:before="131"/>
                                    <w:ind w:left="107"/>
                                    <w:rPr>
                                      <w:sz w:val="20"/>
                                    </w:rPr>
                                  </w:pPr>
                                  <w:r>
                                    <w:rPr>
                                      <w:sz w:val="20"/>
                                    </w:rPr>
                                    <w:t>In</w:t>
                                  </w:r>
                                </w:p>
                              </w:tc>
                            </w:tr>
                            <w:tr w:rsidR="0091459B" w14:paraId="51DABD62" w14:textId="77777777">
                              <w:trPr>
                                <w:trHeight w:val="518"/>
                              </w:trPr>
                              <w:tc>
                                <w:tcPr>
                                  <w:tcW w:w="2508" w:type="dxa"/>
                                  <w:tcBorders>
                                    <w:right w:val="nil"/>
                                  </w:tcBorders>
                                  <w:shd w:val="clear" w:color="auto" w:fill="F2F2F2"/>
                                </w:tcPr>
                                <w:p w14:paraId="01748610" w14:textId="77777777" w:rsidR="0091459B" w:rsidRDefault="004F08F0">
                                  <w:pPr>
                                    <w:pStyle w:val="TableParagraph"/>
                                    <w:spacing w:before="146"/>
                                    <w:ind w:left="74"/>
                                    <w:rPr>
                                      <w:sz w:val="18"/>
                                    </w:rPr>
                                  </w:pPr>
                                  <w:r>
                                    <w:rPr>
                                      <w:sz w:val="18"/>
                                    </w:rPr>
                                    <w:t>Date</w:t>
                                  </w:r>
                                  <w:r>
                                    <w:rPr>
                                      <w:spacing w:val="-4"/>
                                      <w:sz w:val="18"/>
                                    </w:rPr>
                                    <w:t xml:space="preserve"> </w:t>
                                  </w:r>
                                  <w:r>
                                    <w:rPr>
                                      <w:sz w:val="18"/>
                                    </w:rPr>
                                    <w:t>of</w:t>
                                  </w:r>
                                  <w:r>
                                    <w:rPr>
                                      <w:spacing w:val="-2"/>
                                      <w:sz w:val="18"/>
                                    </w:rPr>
                                    <w:t xml:space="preserve"> </w:t>
                                  </w:r>
                                  <w:r>
                                    <w:rPr>
                                      <w:sz w:val="18"/>
                                    </w:rPr>
                                    <w:t>signature</w:t>
                                  </w:r>
                                </w:p>
                              </w:tc>
                              <w:tc>
                                <w:tcPr>
                                  <w:tcW w:w="2114" w:type="dxa"/>
                                  <w:tcBorders>
                                    <w:left w:val="nil"/>
                                  </w:tcBorders>
                                </w:tcPr>
                                <w:p w14:paraId="6E47C197" w14:textId="77777777" w:rsidR="0091459B" w:rsidRDefault="004F08F0">
                                  <w:pPr>
                                    <w:pStyle w:val="TableParagraph"/>
                                    <w:tabs>
                                      <w:tab w:val="left" w:pos="528"/>
                                      <w:tab w:val="left" w:pos="1057"/>
                                      <w:tab w:val="left" w:pos="1914"/>
                                    </w:tabs>
                                    <w:spacing w:before="140"/>
                                    <w:ind w:left="201"/>
                                    <w:rPr>
                                      <w:rFonts w:ascii="Times New Roman"/>
                                      <w:sz w:val="20"/>
                                    </w:rPr>
                                  </w:pPr>
                                  <w:r>
                                    <w:rPr>
                                      <w:rFonts w:ascii="Times New Roman"/>
                                      <w:w w:val="101"/>
                                      <w:position w:val="1"/>
                                      <w:sz w:val="18"/>
                                      <w:u w:val="single"/>
                                    </w:rPr>
                                    <w:t xml:space="preserve"> </w:t>
                                  </w:r>
                                  <w:r>
                                    <w:rPr>
                                      <w:rFonts w:ascii="Times New Roman"/>
                                      <w:position w:val="1"/>
                                      <w:sz w:val="18"/>
                                      <w:u w:val="single"/>
                                    </w:rPr>
                                    <w:tab/>
                                  </w:r>
                                  <w:r>
                                    <w:rPr>
                                      <w:rFonts w:ascii="Times New Roman"/>
                                      <w:spacing w:val="17"/>
                                      <w:position w:val="1"/>
                                      <w:sz w:val="18"/>
                                    </w:rPr>
                                    <w:t xml:space="preserve"> </w:t>
                                  </w:r>
                                  <w:r>
                                    <w:rPr>
                                      <w:sz w:val="20"/>
                                    </w:rPr>
                                    <w:t>/</w:t>
                                  </w:r>
                                  <w:r>
                                    <w:rPr>
                                      <w:rFonts w:ascii="Times New Roman"/>
                                      <w:sz w:val="20"/>
                                      <w:u w:val="single"/>
                                    </w:rPr>
                                    <w:tab/>
                                  </w:r>
                                  <w:r>
                                    <w:rPr>
                                      <w:sz w:val="20"/>
                                    </w:rPr>
                                    <w:t>/</w:t>
                                  </w:r>
                                  <w:r>
                                    <w:rPr>
                                      <w:spacing w:val="-1"/>
                                      <w:sz w:val="20"/>
                                    </w:rPr>
                                    <w:t xml:space="preserve"> </w:t>
                                  </w:r>
                                  <w:r>
                                    <w:rPr>
                                      <w:rFonts w:ascii="Times New Roman"/>
                                      <w:sz w:val="20"/>
                                      <w:u w:val="single"/>
                                    </w:rPr>
                                    <w:t xml:space="preserve"> </w:t>
                                  </w:r>
                                  <w:r>
                                    <w:rPr>
                                      <w:rFonts w:ascii="Times New Roman"/>
                                      <w:sz w:val="20"/>
                                      <w:u w:val="single"/>
                                    </w:rPr>
                                    <w:tab/>
                                  </w:r>
                                </w:p>
                              </w:tc>
                            </w:tr>
                            <w:tr w:rsidR="0091459B" w14:paraId="503045E9" w14:textId="77777777">
                              <w:trPr>
                                <w:trHeight w:val="1891"/>
                              </w:trPr>
                              <w:tc>
                                <w:tcPr>
                                  <w:tcW w:w="2508" w:type="dxa"/>
                                  <w:tcBorders>
                                    <w:right w:val="nil"/>
                                  </w:tcBorders>
                                  <w:shd w:val="clear" w:color="auto" w:fill="F2F2F2"/>
                                </w:tcPr>
                                <w:p w14:paraId="4FA043D3" w14:textId="77777777" w:rsidR="0091459B" w:rsidRDefault="0091459B">
                                  <w:pPr>
                                    <w:pStyle w:val="TableParagraph"/>
                                  </w:pPr>
                                </w:p>
                                <w:p w14:paraId="5256CCB8" w14:textId="77777777" w:rsidR="0091459B" w:rsidRDefault="0091459B">
                                  <w:pPr>
                                    <w:pStyle w:val="TableParagraph"/>
                                  </w:pPr>
                                </w:p>
                                <w:p w14:paraId="66F88B3A" w14:textId="77777777" w:rsidR="0091459B" w:rsidRDefault="0091459B">
                                  <w:pPr>
                                    <w:pStyle w:val="TableParagraph"/>
                                    <w:spacing w:before="11"/>
                                    <w:rPr>
                                      <w:sz w:val="24"/>
                                    </w:rPr>
                                  </w:pPr>
                                </w:p>
                                <w:p w14:paraId="68022ED9" w14:textId="77777777" w:rsidR="0091459B" w:rsidRDefault="004F08F0">
                                  <w:pPr>
                                    <w:pStyle w:val="TableParagraph"/>
                                    <w:spacing w:before="1"/>
                                    <w:ind w:left="74"/>
                                    <w:rPr>
                                      <w:sz w:val="18"/>
                                    </w:rPr>
                                  </w:pPr>
                                  <w:r>
                                    <w:rPr>
                                      <w:sz w:val="18"/>
                                    </w:rPr>
                                    <w:t>Signature</w:t>
                                  </w:r>
                                </w:p>
                              </w:tc>
                              <w:tc>
                                <w:tcPr>
                                  <w:tcW w:w="2114" w:type="dxa"/>
                                  <w:tcBorders>
                                    <w:left w:val="nil"/>
                                  </w:tcBorders>
                                </w:tcPr>
                                <w:p w14:paraId="36CC218F" w14:textId="77777777" w:rsidR="0091459B" w:rsidRDefault="0091459B">
                                  <w:pPr>
                                    <w:pStyle w:val="TableParagraph"/>
                                    <w:rPr>
                                      <w:rFonts w:ascii="Times New Roman"/>
                                      <w:sz w:val="18"/>
                                    </w:rPr>
                                  </w:pPr>
                                </w:p>
                              </w:tc>
                            </w:tr>
                          </w:tbl>
                          <w:p w14:paraId="66F6E91D" w14:textId="77777777" w:rsidR="0091459B" w:rsidRDefault="0091459B">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7F7E4" id="Text Box 4" o:spid="_x0000_s1032" type="#_x0000_t202" style="position:absolute;margin-left:313.45pt;margin-top:10.45pt;width:231.5pt;height:240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" filled="f" stroked="f">
                <v:textbox inset="0,0,0,0">
                  <w:txbxContent>
                    <w:tbl>
                      <w:tblPr>
                        <w:tblW w:w="0" w:type="auto"/>
                        <w:tblInd w:w="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508"/>
                        <w:gridCol w:w="2114"/>
                      </w:tblGrid>
                      <w:tr w:rsidR="0091459B" w14:paraId="71BFB105" w14:textId="77777777">
                        <w:trPr>
                          <w:trHeight w:val="878"/>
                        </w:trPr>
                        <w:tc>
                          <w:tcPr>
                            <w:tcW w:w="4622" w:type="dxa"/>
                            <w:gridSpan w:val="2"/>
                            <w:shd w:val="clear" w:color="auto" w:fill="F2F2F2"/>
                          </w:tcPr>
                          <w:p w14:paraId="77297175" w14:textId="1765BB49" w:rsidR="0091459B" w:rsidRDefault="004F08F0">
                            <w:pPr>
                              <w:pStyle w:val="TableParagraph"/>
                              <w:spacing w:before="184" w:line="240" w:lineRule="exact"/>
                              <w:ind w:left="989" w:right="978"/>
                              <w:jc w:val="center"/>
                              <w:rPr>
                                <w:b/>
                                <w:sz w:val="13"/>
                              </w:rPr>
                            </w:pPr>
                            <w:r>
                              <w:rPr>
                                <w:b/>
                                <w:sz w:val="20"/>
                              </w:rPr>
                              <w:t>For</w:t>
                            </w:r>
                            <w:r>
                              <w:rPr>
                                <w:b/>
                                <w:spacing w:val="-2"/>
                                <w:sz w:val="20"/>
                              </w:rPr>
                              <w:t xml:space="preserve"> </w:t>
                            </w:r>
                            <w:r>
                              <w:rPr>
                                <w:b/>
                                <w:sz w:val="20"/>
                              </w:rPr>
                              <w:t>the</w:t>
                            </w:r>
                            <w:r>
                              <w:rPr>
                                <w:b/>
                                <w:spacing w:val="-3"/>
                                <w:sz w:val="20"/>
                              </w:rPr>
                              <w:t xml:space="preserve"> </w:t>
                            </w:r>
                            <w:r>
                              <w:rPr>
                                <w:b/>
                                <w:sz w:val="20"/>
                              </w:rPr>
                              <w:t>Council</w:t>
                            </w:r>
                            <w:r>
                              <w:rPr>
                                <w:b/>
                                <w:spacing w:val="-2"/>
                                <w:sz w:val="20"/>
                              </w:rPr>
                              <w:t xml:space="preserve"> </w:t>
                            </w:r>
                            <w:r>
                              <w:rPr>
                                <w:b/>
                                <w:sz w:val="20"/>
                              </w:rPr>
                              <w:t>of</w:t>
                            </w:r>
                            <w:r>
                              <w:rPr>
                                <w:b/>
                                <w:spacing w:val="-2"/>
                                <w:sz w:val="20"/>
                              </w:rPr>
                              <w:t xml:space="preserve"> </w:t>
                            </w:r>
                            <w:r>
                              <w:rPr>
                                <w:b/>
                                <w:sz w:val="20"/>
                              </w:rPr>
                              <w:t>Europe</w:t>
                            </w:r>
                            <w:r w:rsidR="00CD334D">
                              <w:rPr>
                                <w:b/>
                                <w:position w:val="7"/>
                                <w:sz w:val="13"/>
                              </w:rPr>
                              <w:t>6</w:t>
                            </w:r>
                          </w:p>
                          <w:p w14:paraId="0BF28407" w14:textId="77777777" w:rsidR="0091459B" w:rsidRDefault="004F08F0">
                            <w:pPr>
                              <w:pStyle w:val="TableParagraph"/>
                              <w:spacing w:line="275" w:lineRule="exact"/>
                              <w:ind w:left="12"/>
                              <w:jc w:val="center"/>
                              <w:rPr>
                                <w:rFonts w:ascii="Arial" w:hAnsi="Arial"/>
                                <w:b/>
                                <w:sz w:val="24"/>
                              </w:rPr>
                            </w:pPr>
                            <w:r>
                              <w:rPr>
                                <w:rFonts w:ascii="Arial" w:hAnsi="Arial"/>
                                <w:b/>
                                <w:sz w:val="24"/>
                              </w:rPr>
                              <w:t>▼</w:t>
                            </w:r>
                          </w:p>
                        </w:tc>
                      </w:tr>
                      <w:tr w:rsidR="0091459B" w14:paraId="6DCF76CD" w14:textId="77777777">
                        <w:trPr>
                          <w:trHeight w:val="978"/>
                        </w:trPr>
                        <w:tc>
                          <w:tcPr>
                            <w:tcW w:w="2508" w:type="dxa"/>
                            <w:tcBorders>
                              <w:right w:val="nil"/>
                            </w:tcBorders>
                            <w:shd w:val="clear" w:color="auto" w:fill="F2F2F2"/>
                          </w:tcPr>
                          <w:p w14:paraId="61F6FAA9" w14:textId="77777777" w:rsidR="0091459B" w:rsidRDefault="0091459B">
                            <w:pPr>
                              <w:pStyle w:val="TableParagraph"/>
                              <w:spacing w:before="5"/>
                            </w:pPr>
                          </w:p>
                          <w:p w14:paraId="5AFB0A52" w14:textId="77777777" w:rsidR="0091459B" w:rsidRDefault="004F08F0">
                            <w:pPr>
                              <w:pStyle w:val="TableParagraph"/>
                              <w:ind w:left="74" w:right="289"/>
                              <w:rPr>
                                <w:sz w:val="18"/>
                              </w:rPr>
                            </w:pPr>
                            <w:r>
                              <w:rPr>
                                <w:sz w:val="18"/>
                              </w:rPr>
                              <w:t>Signatory (Name, Function</w:t>
                            </w:r>
                            <w:r>
                              <w:rPr>
                                <w:spacing w:val="-54"/>
                                <w:sz w:val="18"/>
                              </w:rPr>
                              <w:t xml:space="preserve"> </w:t>
                            </w:r>
                            <w:r>
                              <w:rPr>
                                <w:sz w:val="18"/>
                              </w:rPr>
                              <w:t>and</w:t>
                            </w:r>
                            <w:r>
                              <w:rPr>
                                <w:spacing w:val="-3"/>
                                <w:sz w:val="18"/>
                              </w:rPr>
                              <w:t xml:space="preserve"> </w:t>
                            </w:r>
                            <w:r>
                              <w:rPr>
                                <w:sz w:val="18"/>
                              </w:rPr>
                              <w:t>Entity)</w:t>
                            </w:r>
                          </w:p>
                        </w:tc>
                        <w:tc>
                          <w:tcPr>
                            <w:tcW w:w="2114" w:type="dxa"/>
                            <w:tcBorders>
                              <w:left w:val="nil"/>
                            </w:tcBorders>
                          </w:tcPr>
                          <w:p w14:paraId="6BC7DF53" w14:textId="77777777" w:rsidR="0091459B" w:rsidRDefault="0091459B">
                            <w:pPr>
                              <w:pStyle w:val="TableParagraph"/>
                              <w:rPr>
                                <w:rFonts w:ascii="Times New Roman"/>
                                <w:sz w:val="18"/>
                              </w:rPr>
                            </w:pPr>
                          </w:p>
                        </w:tc>
                      </w:tr>
                      <w:tr w:rsidR="0091459B" w14:paraId="6B5A4777" w14:textId="77777777">
                        <w:trPr>
                          <w:trHeight w:val="503"/>
                        </w:trPr>
                        <w:tc>
                          <w:tcPr>
                            <w:tcW w:w="2508" w:type="dxa"/>
                            <w:tcBorders>
                              <w:right w:val="nil"/>
                            </w:tcBorders>
                            <w:shd w:val="clear" w:color="auto" w:fill="F2F2F2"/>
                          </w:tcPr>
                          <w:p w14:paraId="4B0D75DB" w14:textId="77777777" w:rsidR="0091459B" w:rsidRDefault="004F08F0">
                            <w:pPr>
                              <w:pStyle w:val="TableParagraph"/>
                              <w:spacing w:before="141"/>
                              <w:ind w:left="74"/>
                              <w:rPr>
                                <w:sz w:val="18"/>
                              </w:rPr>
                            </w:pPr>
                            <w:r>
                              <w:rPr>
                                <w:sz w:val="18"/>
                              </w:rPr>
                              <w:t>Place</w:t>
                            </w:r>
                            <w:r>
                              <w:rPr>
                                <w:spacing w:val="-4"/>
                                <w:sz w:val="18"/>
                              </w:rPr>
                              <w:t xml:space="preserve"> </w:t>
                            </w:r>
                            <w:r>
                              <w:rPr>
                                <w:sz w:val="18"/>
                              </w:rPr>
                              <w:t>of</w:t>
                            </w:r>
                            <w:r>
                              <w:rPr>
                                <w:spacing w:val="-2"/>
                                <w:sz w:val="18"/>
                              </w:rPr>
                              <w:t xml:space="preserve"> </w:t>
                            </w:r>
                            <w:r>
                              <w:rPr>
                                <w:sz w:val="18"/>
                              </w:rPr>
                              <w:t>signature</w:t>
                            </w:r>
                          </w:p>
                        </w:tc>
                        <w:tc>
                          <w:tcPr>
                            <w:tcW w:w="2114" w:type="dxa"/>
                            <w:tcBorders>
                              <w:left w:val="nil"/>
                            </w:tcBorders>
                          </w:tcPr>
                          <w:p w14:paraId="5E6F353D" w14:textId="77777777" w:rsidR="0091459B" w:rsidRDefault="004F08F0">
                            <w:pPr>
                              <w:pStyle w:val="TableParagraph"/>
                              <w:spacing w:before="131"/>
                              <w:ind w:left="107"/>
                              <w:rPr>
                                <w:sz w:val="20"/>
                              </w:rPr>
                            </w:pPr>
                            <w:r>
                              <w:rPr>
                                <w:sz w:val="20"/>
                              </w:rPr>
                              <w:t>In</w:t>
                            </w:r>
                          </w:p>
                        </w:tc>
                      </w:tr>
                      <w:tr w:rsidR="0091459B" w14:paraId="51DABD62" w14:textId="77777777">
                        <w:trPr>
                          <w:trHeight w:val="518"/>
                        </w:trPr>
                        <w:tc>
                          <w:tcPr>
                            <w:tcW w:w="2508" w:type="dxa"/>
                            <w:tcBorders>
                              <w:right w:val="nil"/>
                            </w:tcBorders>
                            <w:shd w:val="clear" w:color="auto" w:fill="F2F2F2"/>
                          </w:tcPr>
                          <w:p w14:paraId="01748610" w14:textId="77777777" w:rsidR="0091459B" w:rsidRDefault="004F08F0">
                            <w:pPr>
                              <w:pStyle w:val="TableParagraph"/>
                              <w:spacing w:before="146"/>
                              <w:ind w:left="74"/>
                              <w:rPr>
                                <w:sz w:val="18"/>
                              </w:rPr>
                            </w:pPr>
                            <w:r>
                              <w:rPr>
                                <w:sz w:val="18"/>
                              </w:rPr>
                              <w:t>Date</w:t>
                            </w:r>
                            <w:r>
                              <w:rPr>
                                <w:spacing w:val="-4"/>
                                <w:sz w:val="18"/>
                              </w:rPr>
                              <w:t xml:space="preserve"> </w:t>
                            </w:r>
                            <w:r>
                              <w:rPr>
                                <w:sz w:val="18"/>
                              </w:rPr>
                              <w:t>of</w:t>
                            </w:r>
                            <w:r>
                              <w:rPr>
                                <w:spacing w:val="-2"/>
                                <w:sz w:val="18"/>
                              </w:rPr>
                              <w:t xml:space="preserve"> </w:t>
                            </w:r>
                            <w:r>
                              <w:rPr>
                                <w:sz w:val="18"/>
                              </w:rPr>
                              <w:t>signature</w:t>
                            </w:r>
                          </w:p>
                        </w:tc>
                        <w:tc>
                          <w:tcPr>
                            <w:tcW w:w="2114" w:type="dxa"/>
                            <w:tcBorders>
                              <w:left w:val="nil"/>
                            </w:tcBorders>
                          </w:tcPr>
                          <w:p w14:paraId="6E47C197" w14:textId="77777777" w:rsidR="0091459B" w:rsidRDefault="004F08F0">
                            <w:pPr>
                              <w:pStyle w:val="TableParagraph"/>
                              <w:tabs>
                                <w:tab w:val="left" w:pos="528"/>
                                <w:tab w:val="left" w:pos="1057"/>
                                <w:tab w:val="left" w:pos="1914"/>
                              </w:tabs>
                              <w:spacing w:before="140"/>
                              <w:ind w:left="201"/>
                              <w:rPr>
                                <w:rFonts w:ascii="Times New Roman"/>
                                <w:sz w:val="20"/>
                              </w:rPr>
                            </w:pPr>
                            <w:r>
                              <w:rPr>
                                <w:rFonts w:ascii="Times New Roman"/>
                                <w:w w:val="101"/>
                                <w:position w:val="1"/>
                                <w:sz w:val="18"/>
                                <w:u w:val="single"/>
                              </w:rPr>
                              <w:t xml:space="preserve"> </w:t>
                            </w:r>
                            <w:r>
                              <w:rPr>
                                <w:rFonts w:ascii="Times New Roman"/>
                                <w:position w:val="1"/>
                                <w:sz w:val="18"/>
                                <w:u w:val="single"/>
                              </w:rPr>
                              <w:tab/>
                            </w:r>
                            <w:r>
                              <w:rPr>
                                <w:rFonts w:ascii="Times New Roman"/>
                                <w:spacing w:val="17"/>
                                <w:position w:val="1"/>
                                <w:sz w:val="18"/>
                              </w:rPr>
                              <w:t xml:space="preserve"> </w:t>
                            </w:r>
                            <w:r>
                              <w:rPr>
                                <w:sz w:val="20"/>
                              </w:rPr>
                              <w:t>/</w:t>
                            </w:r>
                            <w:r>
                              <w:rPr>
                                <w:rFonts w:ascii="Times New Roman"/>
                                <w:sz w:val="20"/>
                                <w:u w:val="single"/>
                              </w:rPr>
                              <w:tab/>
                            </w:r>
                            <w:r>
                              <w:rPr>
                                <w:sz w:val="20"/>
                              </w:rPr>
                              <w:t>/</w:t>
                            </w:r>
                            <w:r>
                              <w:rPr>
                                <w:spacing w:val="-1"/>
                                <w:sz w:val="20"/>
                              </w:rPr>
                              <w:t xml:space="preserve"> </w:t>
                            </w:r>
                            <w:r>
                              <w:rPr>
                                <w:rFonts w:ascii="Times New Roman"/>
                                <w:sz w:val="20"/>
                                <w:u w:val="single"/>
                              </w:rPr>
                              <w:t xml:space="preserve"> </w:t>
                            </w:r>
                            <w:r>
                              <w:rPr>
                                <w:rFonts w:ascii="Times New Roman"/>
                                <w:sz w:val="20"/>
                                <w:u w:val="single"/>
                              </w:rPr>
                              <w:tab/>
                            </w:r>
                          </w:p>
                        </w:tc>
                      </w:tr>
                      <w:tr w:rsidR="0091459B" w14:paraId="503045E9" w14:textId="77777777">
                        <w:trPr>
                          <w:trHeight w:val="1891"/>
                        </w:trPr>
                        <w:tc>
                          <w:tcPr>
                            <w:tcW w:w="2508" w:type="dxa"/>
                            <w:tcBorders>
                              <w:right w:val="nil"/>
                            </w:tcBorders>
                            <w:shd w:val="clear" w:color="auto" w:fill="F2F2F2"/>
                          </w:tcPr>
                          <w:p w14:paraId="4FA043D3" w14:textId="77777777" w:rsidR="0091459B" w:rsidRDefault="0091459B">
                            <w:pPr>
                              <w:pStyle w:val="TableParagraph"/>
                            </w:pPr>
                          </w:p>
                          <w:p w14:paraId="5256CCB8" w14:textId="77777777" w:rsidR="0091459B" w:rsidRDefault="0091459B">
                            <w:pPr>
                              <w:pStyle w:val="TableParagraph"/>
                            </w:pPr>
                          </w:p>
                          <w:p w14:paraId="66F88B3A" w14:textId="77777777" w:rsidR="0091459B" w:rsidRDefault="0091459B">
                            <w:pPr>
                              <w:pStyle w:val="TableParagraph"/>
                              <w:spacing w:before="11"/>
                              <w:rPr>
                                <w:sz w:val="24"/>
                              </w:rPr>
                            </w:pPr>
                          </w:p>
                          <w:p w14:paraId="68022ED9" w14:textId="77777777" w:rsidR="0091459B" w:rsidRDefault="004F08F0">
                            <w:pPr>
                              <w:pStyle w:val="TableParagraph"/>
                              <w:spacing w:before="1"/>
                              <w:ind w:left="74"/>
                              <w:rPr>
                                <w:sz w:val="18"/>
                              </w:rPr>
                            </w:pPr>
                            <w:r>
                              <w:rPr>
                                <w:sz w:val="18"/>
                              </w:rPr>
                              <w:t>Signature</w:t>
                            </w:r>
                          </w:p>
                        </w:tc>
                        <w:tc>
                          <w:tcPr>
                            <w:tcW w:w="2114" w:type="dxa"/>
                            <w:tcBorders>
                              <w:left w:val="nil"/>
                            </w:tcBorders>
                          </w:tcPr>
                          <w:p w14:paraId="36CC218F" w14:textId="77777777" w:rsidR="0091459B" w:rsidRDefault="0091459B">
                            <w:pPr>
                              <w:pStyle w:val="TableParagraph"/>
                              <w:rPr>
                                <w:rFonts w:ascii="Times New Roman"/>
                                <w:sz w:val="18"/>
                              </w:rPr>
                            </w:pPr>
                          </w:p>
                        </w:tc>
                      </w:tr>
                    </w:tbl>
                    <w:p w14:paraId="66F6E91D" w14:textId="77777777" w:rsidR="0091459B" w:rsidRDefault="0091459B">
                      <w:pPr>
                        <w:pStyle w:val="BodyText"/>
                        <w:ind w:left="0"/>
                        <w:jc w:val="left"/>
                      </w:pPr>
                    </w:p>
                  </w:txbxContent>
                </v:textbox>
                <w10:wrap type="topAndBottom" anchorx="page"/>
              </v:shape>
            </w:pict>
          </mc:Fallback>
        </mc:AlternateContent>
      </w:r>
    </w:p>
    <w:p w14:paraId="72C0F33B" w14:textId="77777777" w:rsidR="0091459B" w:rsidRDefault="0091459B">
      <w:pPr>
        <w:pStyle w:val="BodyText"/>
        <w:ind w:left="0"/>
        <w:jc w:val="left"/>
        <w:rPr>
          <w:sz w:val="20"/>
        </w:rPr>
      </w:pPr>
    </w:p>
    <w:p w14:paraId="6F40108C" w14:textId="77777777" w:rsidR="0091459B" w:rsidRDefault="0091459B">
      <w:pPr>
        <w:pStyle w:val="BodyText"/>
        <w:ind w:left="0"/>
        <w:jc w:val="left"/>
        <w:rPr>
          <w:sz w:val="20"/>
        </w:rPr>
      </w:pPr>
    </w:p>
    <w:p w14:paraId="14B50E5C" w14:textId="71782E7E" w:rsidR="0091459B" w:rsidRDefault="00CD334D">
      <w:pPr>
        <w:pStyle w:val="BodyText"/>
        <w:ind w:left="0"/>
        <w:jc w:val="left"/>
        <w:rPr>
          <w:sz w:val="20"/>
        </w:rPr>
      </w:pPr>
      <w:r>
        <w:rPr>
          <w:noProof/>
        </w:rPr>
        <mc:AlternateContent>
          <mc:Choice Requires="wps">
            <w:drawing>
              <wp:anchor distT="0" distB="0" distL="0" distR="0" simplePos="0" relativeHeight="251661824" behindDoc="1" locked="0" layoutInCell="1" allowOverlap="1" wp14:anchorId="3D8DA30C" wp14:editId="4183CE6B">
                <wp:simplePos x="0" y="0"/>
                <wp:positionH relativeFrom="page">
                  <wp:posOffset>678957</wp:posOffset>
                </wp:positionH>
                <wp:positionV relativeFrom="paragraph">
                  <wp:posOffset>141055</wp:posOffset>
                </wp:positionV>
                <wp:extent cx="1828800" cy="6350"/>
                <wp:effectExtent l="0" t="0" r="0" b="0"/>
                <wp:wrapTopAndBottom/>
                <wp:docPr id="11764537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CC41B" id="Rectangle 3" o:spid="_x0000_s1026" style="position:absolute;margin-left:53.45pt;margin-top:11.1pt;width:2in;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" fillcolor="black" stroked="f">
                <w10:wrap type="topAndBottom" anchorx="page"/>
              </v:rect>
            </w:pict>
          </mc:Fallback>
        </mc:AlternateContent>
      </w:r>
    </w:p>
    <w:p w14:paraId="4155777F" w14:textId="2FE39DBE" w:rsidR="0091459B" w:rsidRPr="00CD334D" w:rsidRDefault="00CD334D" w:rsidP="001D04B4">
      <w:pPr>
        <w:pStyle w:val="BodyText"/>
        <w:spacing w:before="64"/>
        <w:ind w:left="0"/>
        <w:jc w:val="left"/>
      </w:pPr>
      <w:r>
        <w:rPr>
          <w:position w:val="6"/>
          <w:sz w:val="12"/>
        </w:rPr>
        <w:t>6</w:t>
      </w:r>
      <w:r w:rsidR="004F08F0">
        <w:rPr>
          <w:spacing w:val="18"/>
          <w:position w:val="6"/>
          <w:sz w:val="12"/>
        </w:rPr>
        <w:t xml:space="preserve"> </w:t>
      </w:r>
      <w:r w:rsidR="004F08F0" w:rsidRPr="00CD334D">
        <w:t>On</w:t>
      </w:r>
      <w:r w:rsidR="004F08F0" w:rsidRPr="00CD334D">
        <w:rPr>
          <w:spacing w:val="-3"/>
        </w:rPr>
        <w:t xml:space="preserve"> </w:t>
      </w:r>
      <w:r w:rsidR="004F08F0" w:rsidRPr="00CD334D">
        <w:t>behalf</w:t>
      </w:r>
      <w:r w:rsidR="004F08F0" w:rsidRPr="00CD334D">
        <w:rPr>
          <w:spacing w:val="-2"/>
        </w:rPr>
        <w:t xml:space="preserve"> </w:t>
      </w:r>
      <w:r w:rsidR="004F08F0" w:rsidRPr="00CD334D">
        <w:t>of</w:t>
      </w:r>
      <w:r w:rsidR="004F08F0" w:rsidRPr="00CD334D">
        <w:rPr>
          <w:spacing w:val="-2"/>
        </w:rPr>
        <w:t xml:space="preserve"> </w:t>
      </w:r>
      <w:r w:rsidR="004F08F0" w:rsidRPr="00CD334D">
        <w:t>the</w:t>
      </w:r>
      <w:r w:rsidR="004F08F0" w:rsidRPr="00CD334D">
        <w:rPr>
          <w:spacing w:val="-3"/>
        </w:rPr>
        <w:t xml:space="preserve"> </w:t>
      </w:r>
      <w:r w:rsidR="004F08F0" w:rsidRPr="00CD334D">
        <w:t>Secretary</w:t>
      </w:r>
      <w:r w:rsidR="004F08F0" w:rsidRPr="00CD334D">
        <w:rPr>
          <w:spacing w:val="-3"/>
        </w:rPr>
        <w:t xml:space="preserve"> </w:t>
      </w:r>
      <w:r w:rsidR="004F08F0" w:rsidRPr="00CD334D">
        <w:t>General</w:t>
      </w:r>
      <w:r w:rsidR="004F08F0" w:rsidRPr="00CD334D">
        <w:rPr>
          <w:spacing w:val="-2"/>
        </w:rPr>
        <w:t xml:space="preserve"> </w:t>
      </w:r>
      <w:r w:rsidR="004F08F0" w:rsidRPr="00CD334D">
        <w:t>of</w:t>
      </w:r>
      <w:r w:rsidR="004F08F0" w:rsidRPr="00CD334D">
        <w:rPr>
          <w:spacing w:val="-3"/>
        </w:rPr>
        <w:t xml:space="preserve"> </w:t>
      </w:r>
      <w:r w:rsidR="004F08F0" w:rsidRPr="00CD334D">
        <w:t>the</w:t>
      </w:r>
      <w:r w:rsidR="004F08F0" w:rsidRPr="00CD334D">
        <w:rPr>
          <w:spacing w:val="-3"/>
        </w:rPr>
        <w:t xml:space="preserve"> </w:t>
      </w:r>
      <w:r w:rsidR="004F08F0" w:rsidRPr="00CD334D">
        <w:t>Council</w:t>
      </w:r>
      <w:r w:rsidR="004F08F0" w:rsidRPr="00CD334D">
        <w:rPr>
          <w:spacing w:val="-2"/>
        </w:rPr>
        <w:t xml:space="preserve"> </w:t>
      </w:r>
      <w:r w:rsidR="004F08F0" w:rsidRPr="00CD334D">
        <w:t>of</w:t>
      </w:r>
      <w:r w:rsidR="004F08F0" w:rsidRPr="00CD334D">
        <w:rPr>
          <w:spacing w:val="-2"/>
        </w:rPr>
        <w:t xml:space="preserve"> </w:t>
      </w:r>
      <w:r w:rsidR="004F08F0" w:rsidRPr="00CD334D">
        <w:t>Europe.</w:t>
      </w:r>
    </w:p>
    <w:p w14:paraId="3CCDEEB5" w14:textId="77777777" w:rsidR="00CD334D" w:rsidRDefault="00CD334D" w:rsidP="00CD334D">
      <w:pPr>
        <w:pStyle w:val="FootnoteText"/>
        <w:rPr>
          <w:rFonts w:ascii="Tahoma" w:hAnsi="Tahoma" w:cs="Tahoma"/>
          <w:sz w:val="18"/>
          <w:szCs w:val="18"/>
        </w:rPr>
      </w:pPr>
      <w:r w:rsidRPr="001D04B4">
        <w:rPr>
          <w:rStyle w:val="FootnoteReference"/>
          <w:sz w:val="18"/>
          <w:szCs w:val="18"/>
        </w:rPr>
        <w:t>7</w:t>
      </w:r>
      <w:r w:rsidRPr="001D04B4">
        <w:rPr>
          <w:sz w:val="18"/>
          <w:szCs w:val="18"/>
        </w:rPr>
        <w:t xml:space="preserve"> </w:t>
      </w:r>
      <w:bookmarkStart w:id="2" w:name="_Hlk149662103"/>
      <w:r w:rsidRPr="00CD334D">
        <w:rPr>
          <w:rFonts w:ascii="Tahoma" w:hAnsi="Tahoma" w:cs="Tahoma"/>
          <w:sz w:val="18"/>
          <w:szCs w:val="18"/>
        </w:rPr>
        <w:t>In case of the bidder being a consortium, indicate one signatory for each consortium member.</w:t>
      </w:r>
      <w:bookmarkEnd w:id="2"/>
      <w:r w:rsidRPr="00CD334D">
        <w:rPr>
          <w:rFonts w:ascii="Tahoma" w:hAnsi="Tahoma" w:cs="Tahoma"/>
          <w:sz w:val="18"/>
          <w:szCs w:val="18"/>
        </w:rPr>
        <w:t xml:space="preserve"> </w:t>
      </w:r>
    </w:p>
    <w:p w14:paraId="0E088E47" w14:textId="482133D3" w:rsidR="00CD334D" w:rsidRPr="001D04B4" w:rsidRDefault="00CD334D" w:rsidP="001D04B4">
      <w:pPr>
        <w:pStyle w:val="FootnoteText"/>
        <w:rPr>
          <w:sz w:val="18"/>
        </w:rPr>
      </w:pPr>
      <w:r w:rsidRPr="001D04B4">
        <w:rPr>
          <w:rStyle w:val="FootnoteReference"/>
          <w:sz w:val="18"/>
          <w:szCs w:val="18"/>
        </w:rPr>
        <w:t>8</w:t>
      </w:r>
      <w:r w:rsidRPr="001D04B4">
        <w:rPr>
          <w:sz w:val="18"/>
          <w:szCs w:val="18"/>
        </w:rPr>
        <w:t xml:space="preserve"> </w:t>
      </w:r>
      <w:bookmarkStart w:id="3" w:name="_Hlk149661626"/>
      <w:r w:rsidRPr="001D04B4">
        <w:rPr>
          <w:rFonts w:ascii="Tahoma" w:hAnsi="Tahoma" w:cs="Tahoma"/>
          <w:sz w:val="18"/>
          <w:szCs w:val="18"/>
        </w:rPr>
        <w:t>In case of the bidder being a consortium, the field “Signature” must include the signatures of all consortium members.</w:t>
      </w:r>
      <w:bookmarkEnd w:id="3"/>
    </w:p>
    <w:p w14:paraId="06D60B13" w14:textId="77777777" w:rsidR="0091459B" w:rsidRDefault="0091459B">
      <w:pPr>
        <w:sectPr w:rsidR="0091459B" w:rsidSect="007F038E">
          <w:pgSz w:w="11900" w:h="16840"/>
          <w:pgMar w:top="520" w:right="560" w:bottom="660" w:left="560" w:header="283" w:footer="469" w:gutter="0"/>
          <w:cols w:space="720"/>
        </w:sectPr>
      </w:pPr>
    </w:p>
    <w:p w14:paraId="5C737EDD" w14:textId="77777777" w:rsidR="0091459B" w:rsidRDefault="004F08F0">
      <w:pPr>
        <w:pStyle w:val="Heading1"/>
        <w:numPr>
          <w:ilvl w:val="0"/>
          <w:numId w:val="17"/>
        </w:numPr>
        <w:tabs>
          <w:tab w:val="left" w:pos="714"/>
          <w:tab w:val="left" w:pos="10667"/>
        </w:tabs>
        <w:spacing w:before="2"/>
        <w:ind w:left="713" w:hanging="310"/>
        <w:jc w:val="left"/>
      </w:pPr>
      <w:r>
        <w:rPr>
          <w:u w:val="single" w:color="808080"/>
        </w:rPr>
        <w:lastRenderedPageBreak/>
        <w:t>Legal</w:t>
      </w:r>
      <w:r>
        <w:rPr>
          <w:spacing w:val="-4"/>
          <w:u w:val="single" w:color="808080"/>
        </w:rPr>
        <w:t xml:space="preserve"> </w:t>
      </w:r>
      <w:r>
        <w:rPr>
          <w:u w:val="single" w:color="808080"/>
        </w:rPr>
        <w:t>Conditions</w:t>
      </w:r>
      <w:r>
        <w:rPr>
          <w:u w:val="single" w:color="808080"/>
        </w:rPr>
        <w:tab/>
      </w:r>
    </w:p>
    <w:p w14:paraId="55D6CF82" w14:textId="77777777" w:rsidR="0091459B" w:rsidRDefault="004F08F0">
      <w:pPr>
        <w:spacing w:line="217"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pacing w:val="-1"/>
          <w:sz w:val="18"/>
        </w:rPr>
        <w:t>1</w:t>
      </w:r>
      <w:r>
        <w:rPr>
          <w:b/>
          <w:color w:val="365F91"/>
          <w:spacing w:val="-14"/>
          <w:sz w:val="18"/>
        </w:rPr>
        <w:t xml:space="preserve"> </w:t>
      </w:r>
      <w:r>
        <w:rPr>
          <w:b/>
          <w:color w:val="365F91"/>
          <w:spacing w:val="-1"/>
          <w:sz w:val="18"/>
        </w:rPr>
        <w:t>–</w:t>
      </w:r>
      <w:r>
        <w:rPr>
          <w:b/>
          <w:color w:val="365F91"/>
          <w:spacing w:val="-14"/>
          <w:sz w:val="18"/>
        </w:rPr>
        <w:t xml:space="preserve"> </w:t>
      </w:r>
      <w:r>
        <w:rPr>
          <w:b/>
          <w:color w:val="365F91"/>
          <w:sz w:val="18"/>
        </w:rPr>
        <w:t>G</w:t>
      </w:r>
      <w:r>
        <w:rPr>
          <w:b/>
          <w:color w:val="365F91"/>
          <w:sz w:val="14"/>
        </w:rPr>
        <w:t>ENERAL PROVISIONS</w:t>
      </w:r>
    </w:p>
    <w:p w14:paraId="2CE3854B" w14:textId="77777777" w:rsidR="0091459B" w:rsidRDefault="004F08F0">
      <w:pPr>
        <w:pStyle w:val="ListParagraph"/>
        <w:numPr>
          <w:ilvl w:val="1"/>
          <w:numId w:val="13"/>
        </w:numPr>
        <w:tabs>
          <w:tab w:val="left" w:pos="999"/>
        </w:tabs>
        <w:spacing w:line="242" w:lineRule="auto"/>
        <w:ind w:right="283"/>
        <w:rPr>
          <w:sz w:val="18"/>
        </w:rPr>
      </w:pPr>
      <w:r>
        <w:rPr>
          <w:sz w:val="18"/>
        </w:rPr>
        <w:t>The</w:t>
      </w:r>
      <w:r>
        <w:rPr>
          <w:spacing w:val="-9"/>
          <w:sz w:val="18"/>
        </w:rPr>
        <w:t xml:space="preserve"> </w:t>
      </w:r>
      <w:r>
        <w:rPr>
          <w:sz w:val="18"/>
        </w:rPr>
        <w:t>Provider</w:t>
      </w:r>
      <w:r>
        <w:rPr>
          <w:spacing w:val="-8"/>
          <w:sz w:val="18"/>
        </w:rPr>
        <w:t xml:space="preserve"> </w:t>
      </w:r>
      <w:r>
        <w:rPr>
          <w:sz w:val="18"/>
        </w:rPr>
        <w:t>undertakes,</w:t>
      </w:r>
      <w:r>
        <w:rPr>
          <w:spacing w:val="-8"/>
          <w:sz w:val="18"/>
        </w:rPr>
        <w:t xml:space="preserve"> </w:t>
      </w:r>
      <w:r>
        <w:rPr>
          <w:sz w:val="18"/>
        </w:rPr>
        <w:t>on</w:t>
      </w:r>
      <w:r>
        <w:rPr>
          <w:spacing w:val="-8"/>
          <w:sz w:val="18"/>
        </w:rPr>
        <w:t xml:space="preserve"> </w:t>
      </w:r>
      <w:r>
        <w:rPr>
          <w:sz w:val="18"/>
        </w:rPr>
        <w:t>the</w:t>
      </w:r>
      <w:r>
        <w:rPr>
          <w:spacing w:val="-8"/>
          <w:sz w:val="18"/>
        </w:rPr>
        <w:t xml:space="preserve"> </w:t>
      </w:r>
      <w:r>
        <w:rPr>
          <w:sz w:val="18"/>
        </w:rPr>
        <w:t>conditions</w:t>
      </w:r>
      <w:r>
        <w:rPr>
          <w:spacing w:val="-9"/>
          <w:sz w:val="18"/>
        </w:rPr>
        <w:t xml:space="preserve"> </w:t>
      </w:r>
      <w:r>
        <w:rPr>
          <w:sz w:val="18"/>
        </w:rPr>
        <w:t>and</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manner</w:t>
      </w:r>
      <w:r>
        <w:rPr>
          <w:spacing w:val="-8"/>
          <w:sz w:val="18"/>
        </w:rPr>
        <w:t xml:space="preserve"> </w:t>
      </w:r>
      <w:r>
        <w:rPr>
          <w:sz w:val="18"/>
        </w:rPr>
        <w:t>laid</w:t>
      </w:r>
      <w:r>
        <w:rPr>
          <w:spacing w:val="-9"/>
          <w:sz w:val="18"/>
        </w:rPr>
        <w:t xml:space="preserve"> </w:t>
      </w:r>
      <w:r>
        <w:rPr>
          <w:sz w:val="18"/>
        </w:rPr>
        <w:t>down</w:t>
      </w:r>
      <w:r>
        <w:rPr>
          <w:spacing w:val="-8"/>
          <w:sz w:val="18"/>
        </w:rPr>
        <w:t xml:space="preserve"> </w:t>
      </w:r>
      <w:r>
        <w:rPr>
          <w:sz w:val="18"/>
        </w:rPr>
        <w:t>by</w:t>
      </w:r>
      <w:r>
        <w:rPr>
          <w:spacing w:val="-8"/>
          <w:sz w:val="18"/>
        </w:rPr>
        <w:t xml:space="preserve"> </w:t>
      </w:r>
      <w:r>
        <w:rPr>
          <w:sz w:val="18"/>
        </w:rPr>
        <w:t>common</w:t>
      </w:r>
      <w:r>
        <w:rPr>
          <w:spacing w:val="-9"/>
          <w:sz w:val="18"/>
        </w:rPr>
        <w:t xml:space="preserve"> </w:t>
      </w:r>
      <w:r>
        <w:rPr>
          <w:sz w:val="18"/>
        </w:rPr>
        <w:t>agreement</w:t>
      </w:r>
      <w:r>
        <w:rPr>
          <w:spacing w:val="-8"/>
          <w:sz w:val="18"/>
        </w:rPr>
        <w:t xml:space="preserve"> </w:t>
      </w:r>
      <w:r>
        <w:rPr>
          <w:sz w:val="18"/>
        </w:rPr>
        <w:t>hereafter</w:t>
      </w:r>
      <w:r>
        <w:rPr>
          <w:spacing w:val="-8"/>
          <w:sz w:val="18"/>
        </w:rPr>
        <w:t xml:space="preserve"> </w:t>
      </w:r>
      <w:r>
        <w:rPr>
          <w:sz w:val="18"/>
        </w:rPr>
        <w:t>excluding</w:t>
      </w:r>
      <w:r>
        <w:rPr>
          <w:spacing w:val="-9"/>
          <w:sz w:val="18"/>
        </w:rPr>
        <w:t xml:space="preserve"> </w:t>
      </w:r>
      <w:r>
        <w:rPr>
          <w:sz w:val="18"/>
        </w:rPr>
        <w:t>any</w:t>
      </w:r>
      <w:r>
        <w:rPr>
          <w:spacing w:val="-54"/>
          <w:sz w:val="18"/>
        </w:rPr>
        <w:t xml:space="preserve"> </w:t>
      </w:r>
      <w:r>
        <w:rPr>
          <w:sz w:val="18"/>
        </w:rPr>
        <w:t>accessory verbal agreement, to provide the list of Deliverables reproduced in the Terms of reference (see Section A</w:t>
      </w:r>
      <w:r>
        <w:rPr>
          <w:spacing w:val="1"/>
          <w:sz w:val="18"/>
        </w:rPr>
        <w:t xml:space="preserve"> </w:t>
      </w:r>
      <w:r>
        <w:rPr>
          <w:sz w:val="18"/>
        </w:rPr>
        <w:t>above)</w:t>
      </w:r>
      <w:r>
        <w:rPr>
          <w:spacing w:val="-3"/>
          <w:sz w:val="18"/>
        </w:rPr>
        <w:t xml:space="preserve"> </w:t>
      </w:r>
      <w:r>
        <w:rPr>
          <w:sz w:val="18"/>
        </w:rPr>
        <w:t>related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present</w:t>
      </w:r>
      <w:r>
        <w:rPr>
          <w:spacing w:val="-1"/>
          <w:sz w:val="18"/>
        </w:rPr>
        <w:t xml:space="preserve"> </w:t>
      </w:r>
      <w:r>
        <w:rPr>
          <w:sz w:val="18"/>
        </w:rPr>
        <w:t>contract</w:t>
      </w:r>
      <w:r>
        <w:rPr>
          <w:spacing w:val="-2"/>
          <w:sz w:val="18"/>
        </w:rPr>
        <w:t xml:space="preserve"> </w:t>
      </w:r>
      <w:r>
        <w:rPr>
          <w:sz w:val="18"/>
        </w:rPr>
        <w:t>and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tender</w:t>
      </w:r>
      <w:r>
        <w:rPr>
          <w:spacing w:val="-1"/>
          <w:sz w:val="18"/>
        </w:rPr>
        <w:t xml:space="preserve"> </w:t>
      </w:r>
      <w:r>
        <w:rPr>
          <w:sz w:val="18"/>
        </w:rPr>
        <w:t>submitted</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Provider.</w:t>
      </w:r>
    </w:p>
    <w:p w14:paraId="2F7D6AA2" w14:textId="77777777" w:rsidR="0091459B" w:rsidRDefault="004F08F0">
      <w:pPr>
        <w:pStyle w:val="ListParagraph"/>
        <w:numPr>
          <w:ilvl w:val="1"/>
          <w:numId w:val="13"/>
        </w:numPr>
        <w:tabs>
          <w:tab w:val="left" w:pos="999"/>
        </w:tabs>
        <w:spacing w:line="211" w:lineRule="exact"/>
        <w:ind w:hanging="710"/>
        <w:rPr>
          <w:sz w:val="18"/>
        </w:rPr>
      </w:pPr>
      <w:r>
        <w:rPr>
          <w:sz w:val="18"/>
        </w:rPr>
        <w:t>The</w:t>
      </w:r>
      <w:r>
        <w:rPr>
          <w:spacing w:val="-4"/>
          <w:sz w:val="18"/>
        </w:rPr>
        <w:t xml:space="preserve"> </w:t>
      </w:r>
      <w:r>
        <w:rPr>
          <w:sz w:val="18"/>
        </w:rPr>
        <w:t>present</w:t>
      </w:r>
      <w:r>
        <w:rPr>
          <w:spacing w:val="-3"/>
          <w:sz w:val="18"/>
        </w:rPr>
        <w:t xml:space="preserve"> </w:t>
      </w:r>
      <w:r>
        <w:rPr>
          <w:sz w:val="18"/>
        </w:rPr>
        <w:t>contract</w:t>
      </w:r>
      <w:r>
        <w:rPr>
          <w:spacing w:val="-2"/>
          <w:sz w:val="18"/>
        </w:rPr>
        <w:t xml:space="preserve"> </w:t>
      </w:r>
      <w:r>
        <w:rPr>
          <w:sz w:val="18"/>
        </w:rPr>
        <w:t>is</w:t>
      </w:r>
      <w:r>
        <w:rPr>
          <w:spacing w:val="-4"/>
          <w:sz w:val="18"/>
        </w:rPr>
        <w:t xml:space="preserve"> </w:t>
      </w:r>
      <w:r>
        <w:rPr>
          <w:sz w:val="18"/>
        </w:rPr>
        <w:t>composed,</w:t>
      </w:r>
      <w:r>
        <w:rPr>
          <w:spacing w:val="-3"/>
          <w:sz w:val="18"/>
        </w:rPr>
        <w:t xml:space="preserve"> </w:t>
      </w:r>
      <w:r>
        <w:rPr>
          <w:sz w:val="18"/>
        </w:rPr>
        <w:t>by</w:t>
      </w:r>
      <w:r>
        <w:rPr>
          <w:spacing w:val="-3"/>
          <w:sz w:val="18"/>
        </w:rPr>
        <w:t xml:space="preserve"> </w:t>
      </w:r>
      <w:r>
        <w:rPr>
          <w:sz w:val="18"/>
        </w:rPr>
        <w:t>order</w:t>
      </w:r>
      <w:r>
        <w:rPr>
          <w:spacing w:val="-3"/>
          <w:sz w:val="18"/>
        </w:rPr>
        <w:t xml:space="preserve"> </w:t>
      </w:r>
      <w:r>
        <w:rPr>
          <w:sz w:val="18"/>
        </w:rPr>
        <w:t>of</w:t>
      </w:r>
      <w:r>
        <w:rPr>
          <w:spacing w:val="-3"/>
          <w:sz w:val="18"/>
        </w:rPr>
        <w:t xml:space="preserve"> </w:t>
      </w:r>
      <w:r>
        <w:rPr>
          <w:sz w:val="18"/>
        </w:rPr>
        <w:t>precedence,</w:t>
      </w:r>
      <w:r>
        <w:rPr>
          <w:spacing w:val="-2"/>
          <w:sz w:val="18"/>
        </w:rPr>
        <w:t xml:space="preserve"> </w:t>
      </w:r>
      <w:r>
        <w:rPr>
          <w:sz w:val="18"/>
        </w:rPr>
        <w:t>of:</w:t>
      </w:r>
    </w:p>
    <w:p w14:paraId="7970A144" w14:textId="77777777" w:rsidR="0091459B" w:rsidRDefault="004F08F0">
      <w:pPr>
        <w:pStyle w:val="ListParagraph"/>
        <w:numPr>
          <w:ilvl w:val="2"/>
          <w:numId w:val="13"/>
        </w:numPr>
        <w:tabs>
          <w:tab w:val="left" w:pos="1240"/>
        </w:tabs>
        <w:spacing w:line="244" w:lineRule="auto"/>
        <w:ind w:right="283" w:firstLine="0"/>
        <w:rPr>
          <w:sz w:val="18"/>
        </w:rPr>
      </w:pPr>
      <w:r>
        <w:rPr>
          <w:sz w:val="18"/>
        </w:rPr>
        <w:t>the</w:t>
      </w:r>
      <w:r>
        <w:rPr>
          <w:spacing w:val="17"/>
          <w:sz w:val="18"/>
        </w:rPr>
        <w:t xml:space="preserve"> </w:t>
      </w:r>
      <w:r>
        <w:rPr>
          <w:sz w:val="18"/>
        </w:rPr>
        <w:t>Act</w:t>
      </w:r>
      <w:r>
        <w:rPr>
          <w:spacing w:val="19"/>
          <w:sz w:val="18"/>
        </w:rPr>
        <w:t xml:space="preserve"> </w:t>
      </w:r>
      <w:r>
        <w:rPr>
          <w:sz w:val="18"/>
        </w:rPr>
        <w:t>of</w:t>
      </w:r>
      <w:r>
        <w:rPr>
          <w:spacing w:val="19"/>
          <w:sz w:val="18"/>
        </w:rPr>
        <w:t xml:space="preserve"> </w:t>
      </w:r>
      <w:r>
        <w:rPr>
          <w:sz w:val="18"/>
        </w:rPr>
        <w:t>Engagement,</w:t>
      </w:r>
      <w:r>
        <w:rPr>
          <w:spacing w:val="19"/>
          <w:sz w:val="18"/>
        </w:rPr>
        <w:t xml:space="preserve"> </w:t>
      </w:r>
      <w:r>
        <w:rPr>
          <w:sz w:val="18"/>
        </w:rPr>
        <w:t>in</w:t>
      </w:r>
      <w:r>
        <w:rPr>
          <w:spacing w:val="18"/>
          <w:sz w:val="18"/>
        </w:rPr>
        <w:t xml:space="preserve"> </w:t>
      </w:r>
      <w:r>
        <w:rPr>
          <w:sz w:val="18"/>
        </w:rPr>
        <w:t>its</w:t>
      </w:r>
      <w:r>
        <w:rPr>
          <w:spacing w:val="18"/>
          <w:sz w:val="18"/>
        </w:rPr>
        <w:t xml:space="preserve"> </w:t>
      </w:r>
      <w:r>
        <w:rPr>
          <w:sz w:val="18"/>
        </w:rPr>
        <w:t>entirety</w:t>
      </w:r>
      <w:r>
        <w:rPr>
          <w:spacing w:val="18"/>
          <w:sz w:val="18"/>
        </w:rPr>
        <w:t xml:space="preserve"> </w:t>
      </w:r>
      <w:r>
        <w:rPr>
          <w:sz w:val="18"/>
        </w:rPr>
        <w:t>(cover</w:t>
      </w:r>
      <w:r>
        <w:rPr>
          <w:spacing w:val="19"/>
          <w:sz w:val="18"/>
        </w:rPr>
        <w:t xml:space="preserve"> </w:t>
      </w:r>
      <w:r>
        <w:rPr>
          <w:sz w:val="18"/>
        </w:rPr>
        <w:t>page,</w:t>
      </w:r>
      <w:r>
        <w:rPr>
          <w:spacing w:val="18"/>
          <w:sz w:val="18"/>
        </w:rPr>
        <w:t xml:space="preserve"> </w:t>
      </w:r>
      <w:r>
        <w:rPr>
          <w:sz w:val="18"/>
        </w:rPr>
        <w:t>Sections</w:t>
      </w:r>
      <w:r>
        <w:rPr>
          <w:spacing w:val="18"/>
          <w:sz w:val="18"/>
        </w:rPr>
        <w:t xml:space="preserve"> </w:t>
      </w:r>
      <w:r>
        <w:rPr>
          <w:sz w:val="18"/>
        </w:rPr>
        <w:t>A</w:t>
      </w:r>
      <w:r>
        <w:rPr>
          <w:spacing w:val="18"/>
          <w:sz w:val="18"/>
        </w:rPr>
        <w:t xml:space="preserve"> </w:t>
      </w:r>
      <w:r>
        <w:rPr>
          <w:sz w:val="18"/>
        </w:rPr>
        <w:t>and</w:t>
      </w:r>
      <w:r>
        <w:rPr>
          <w:spacing w:val="18"/>
          <w:sz w:val="18"/>
        </w:rPr>
        <w:t xml:space="preserve"> </w:t>
      </w:r>
      <w:r>
        <w:rPr>
          <w:sz w:val="18"/>
        </w:rPr>
        <w:t>B</w:t>
      </w:r>
      <w:r>
        <w:rPr>
          <w:spacing w:val="18"/>
          <w:sz w:val="18"/>
        </w:rPr>
        <w:t xml:space="preserve"> </w:t>
      </w:r>
      <w:r>
        <w:rPr>
          <w:sz w:val="18"/>
        </w:rPr>
        <w:t>and</w:t>
      </w:r>
      <w:r>
        <w:rPr>
          <w:spacing w:val="18"/>
          <w:sz w:val="18"/>
        </w:rPr>
        <w:t xml:space="preserve"> </w:t>
      </w:r>
      <w:r>
        <w:rPr>
          <w:sz w:val="18"/>
        </w:rPr>
        <w:t>the</w:t>
      </w:r>
      <w:r>
        <w:rPr>
          <w:spacing w:val="18"/>
          <w:sz w:val="18"/>
        </w:rPr>
        <w:t xml:space="preserve"> </w:t>
      </w:r>
      <w:r>
        <w:rPr>
          <w:sz w:val="18"/>
        </w:rPr>
        <w:t>present</w:t>
      </w:r>
      <w:r>
        <w:rPr>
          <w:spacing w:val="19"/>
          <w:sz w:val="18"/>
        </w:rPr>
        <w:t xml:space="preserve"> </w:t>
      </w:r>
      <w:r>
        <w:rPr>
          <w:sz w:val="18"/>
        </w:rPr>
        <w:t>Legal</w:t>
      </w:r>
      <w:r>
        <w:rPr>
          <w:spacing w:val="18"/>
          <w:sz w:val="18"/>
        </w:rPr>
        <w:t xml:space="preserve"> </w:t>
      </w:r>
      <w:r>
        <w:rPr>
          <w:sz w:val="18"/>
        </w:rPr>
        <w:t>Conditions)</w:t>
      </w:r>
      <w:r>
        <w:rPr>
          <w:spacing w:val="19"/>
          <w:sz w:val="18"/>
        </w:rPr>
        <w:t xml:space="preserve"> </w:t>
      </w:r>
      <w:r>
        <w:rPr>
          <w:sz w:val="18"/>
        </w:rPr>
        <w:t>and</w:t>
      </w:r>
      <w:r>
        <w:rPr>
          <w:spacing w:val="18"/>
          <w:sz w:val="18"/>
        </w:rPr>
        <w:t xml:space="preserve"> </w:t>
      </w:r>
      <w:r>
        <w:rPr>
          <w:sz w:val="18"/>
        </w:rPr>
        <w:t>any</w:t>
      </w:r>
      <w:r>
        <w:rPr>
          <w:spacing w:val="-53"/>
          <w:sz w:val="18"/>
        </w:rPr>
        <w:t xml:space="preserve"> </w:t>
      </w:r>
      <w:r>
        <w:rPr>
          <w:sz w:val="18"/>
        </w:rPr>
        <w:t>subsequent</w:t>
      </w:r>
      <w:r>
        <w:rPr>
          <w:spacing w:val="-2"/>
          <w:sz w:val="18"/>
        </w:rPr>
        <w:t xml:space="preserve"> </w:t>
      </w:r>
      <w:r>
        <w:rPr>
          <w:sz w:val="18"/>
        </w:rPr>
        <w:t>Order;</w:t>
      </w:r>
      <w:r>
        <w:rPr>
          <w:spacing w:val="-1"/>
          <w:sz w:val="18"/>
        </w:rPr>
        <w:t xml:space="preserve"> </w:t>
      </w:r>
      <w:r>
        <w:rPr>
          <w:sz w:val="18"/>
        </w:rPr>
        <w:t>and</w:t>
      </w:r>
    </w:p>
    <w:p w14:paraId="70E7946D" w14:textId="77777777" w:rsidR="0091459B" w:rsidRDefault="004F08F0">
      <w:pPr>
        <w:pStyle w:val="ListParagraph"/>
        <w:numPr>
          <w:ilvl w:val="2"/>
          <w:numId w:val="13"/>
        </w:numPr>
        <w:tabs>
          <w:tab w:val="left" w:pos="1224"/>
        </w:tabs>
        <w:spacing w:line="210" w:lineRule="exact"/>
        <w:ind w:left="1223" w:hanging="226"/>
        <w:rPr>
          <w:sz w:val="18"/>
        </w:rPr>
      </w:pPr>
      <w:r>
        <w:rPr>
          <w:sz w:val="18"/>
        </w:rPr>
        <w:t>the</w:t>
      </w:r>
      <w:r>
        <w:rPr>
          <w:spacing w:val="-3"/>
          <w:sz w:val="18"/>
        </w:rPr>
        <w:t xml:space="preserve"> </w:t>
      </w:r>
      <w:r>
        <w:rPr>
          <w:sz w:val="18"/>
        </w:rPr>
        <w:t>Terms</w:t>
      </w:r>
      <w:r>
        <w:rPr>
          <w:spacing w:val="-3"/>
          <w:sz w:val="18"/>
        </w:rPr>
        <w:t xml:space="preserve"> </w:t>
      </w:r>
      <w:r>
        <w:rPr>
          <w:sz w:val="18"/>
        </w:rPr>
        <w:t>of</w:t>
      </w:r>
      <w:r>
        <w:rPr>
          <w:spacing w:val="-2"/>
          <w:sz w:val="18"/>
        </w:rPr>
        <w:t xml:space="preserve"> </w:t>
      </w:r>
      <w:r>
        <w:rPr>
          <w:sz w:val="18"/>
        </w:rPr>
        <w:t>Reference;</w:t>
      </w:r>
      <w:r>
        <w:rPr>
          <w:spacing w:val="-2"/>
          <w:sz w:val="18"/>
        </w:rPr>
        <w:t xml:space="preserve"> </w:t>
      </w:r>
      <w:r>
        <w:rPr>
          <w:sz w:val="18"/>
        </w:rPr>
        <w:t>and</w:t>
      </w:r>
    </w:p>
    <w:p w14:paraId="7F361AFF" w14:textId="77777777" w:rsidR="0091459B" w:rsidRDefault="004F08F0">
      <w:pPr>
        <w:pStyle w:val="ListParagraph"/>
        <w:numPr>
          <w:ilvl w:val="2"/>
          <w:numId w:val="13"/>
        </w:numPr>
        <w:tabs>
          <w:tab w:val="left" w:pos="1207"/>
        </w:tabs>
        <w:spacing w:line="216" w:lineRule="exact"/>
        <w:ind w:left="1206" w:hanging="209"/>
        <w:rPr>
          <w:sz w:val="18"/>
        </w:rPr>
      </w:pPr>
      <w:r>
        <w:rPr>
          <w:sz w:val="18"/>
        </w:rPr>
        <w:t>the</w:t>
      </w:r>
      <w:r>
        <w:rPr>
          <w:spacing w:val="-4"/>
          <w:sz w:val="18"/>
        </w:rPr>
        <w:t xml:space="preserve"> </w:t>
      </w:r>
      <w:r>
        <w:rPr>
          <w:sz w:val="18"/>
        </w:rPr>
        <w:t>tender</w:t>
      </w:r>
      <w:r>
        <w:rPr>
          <w:spacing w:val="-2"/>
          <w:sz w:val="18"/>
        </w:rPr>
        <w:t xml:space="preserve"> </w:t>
      </w:r>
      <w:r>
        <w:rPr>
          <w:sz w:val="18"/>
        </w:rPr>
        <w:t>submitted</w:t>
      </w:r>
      <w:r>
        <w:rPr>
          <w:spacing w:val="-3"/>
          <w:sz w:val="18"/>
        </w:rPr>
        <w:t xml:space="preserve"> </w:t>
      </w:r>
      <w:r>
        <w:rPr>
          <w:sz w:val="18"/>
        </w:rPr>
        <w:t>by</w:t>
      </w:r>
      <w:r>
        <w:rPr>
          <w:spacing w:val="-4"/>
          <w:sz w:val="18"/>
        </w:rPr>
        <w:t xml:space="preserve"> </w:t>
      </w:r>
      <w:r>
        <w:rPr>
          <w:sz w:val="18"/>
        </w:rPr>
        <w:t>the</w:t>
      </w:r>
      <w:r>
        <w:rPr>
          <w:spacing w:val="-3"/>
          <w:sz w:val="18"/>
        </w:rPr>
        <w:t xml:space="preserve"> </w:t>
      </w:r>
      <w:r>
        <w:rPr>
          <w:sz w:val="18"/>
        </w:rPr>
        <w:t>Provider.</w:t>
      </w:r>
    </w:p>
    <w:p w14:paraId="59B69D26" w14:textId="77777777" w:rsidR="0091459B" w:rsidRDefault="004F08F0">
      <w:pPr>
        <w:pStyle w:val="ListParagraph"/>
        <w:numPr>
          <w:ilvl w:val="1"/>
          <w:numId w:val="13"/>
        </w:numPr>
        <w:tabs>
          <w:tab w:val="left" w:pos="999"/>
        </w:tabs>
        <w:spacing w:line="242" w:lineRule="auto"/>
        <w:ind w:right="279"/>
        <w:rPr>
          <w:sz w:val="18"/>
        </w:rPr>
      </w:pPr>
      <w:r>
        <w:rPr>
          <w:sz w:val="18"/>
        </w:rPr>
        <w:t>Any</w:t>
      </w:r>
      <w:r>
        <w:rPr>
          <w:spacing w:val="-13"/>
          <w:sz w:val="18"/>
        </w:rPr>
        <w:t xml:space="preserve"> </w:t>
      </w:r>
      <w:r>
        <w:rPr>
          <w:sz w:val="18"/>
        </w:rPr>
        <w:t>general</w:t>
      </w:r>
      <w:r>
        <w:rPr>
          <w:spacing w:val="-13"/>
          <w:sz w:val="18"/>
        </w:rPr>
        <w:t xml:space="preserve"> </w:t>
      </w:r>
      <w:r>
        <w:rPr>
          <w:sz w:val="18"/>
        </w:rPr>
        <w:t>purchasing</w:t>
      </w:r>
      <w:r>
        <w:rPr>
          <w:spacing w:val="-13"/>
          <w:sz w:val="18"/>
        </w:rPr>
        <w:t xml:space="preserve"> </w:t>
      </w:r>
      <w:r>
        <w:rPr>
          <w:sz w:val="18"/>
        </w:rPr>
        <w:t>terms</w:t>
      </w:r>
      <w:r>
        <w:rPr>
          <w:spacing w:val="-13"/>
          <w:sz w:val="18"/>
        </w:rPr>
        <w:t xml:space="preserve"> </w:t>
      </w:r>
      <w:r>
        <w:rPr>
          <w:sz w:val="18"/>
        </w:rPr>
        <w:t>and</w:t>
      </w:r>
      <w:r>
        <w:rPr>
          <w:spacing w:val="-13"/>
          <w:sz w:val="18"/>
        </w:rPr>
        <w:t xml:space="preserve"> </w:t>
      </w:r>
      <w:r>
        <w:rPr>
          <w:sz w:val="18"/>
        </w:rPr>
        <w:t>conditions</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Provider</w:t>
      </w:r>
      <w:r>
        <w:rPr>
          <w:spacing w:val="-13"/>
          <w:sz w:val="18"/>
        </w:rPr>
        <w:t xml:space="preserve"> </w:t>
      </w:r>
      <w:r>
        <w:rPr>
          <w:sz w:val="18"/>
        </w:rPr>
        <w:t>shall</w:t>
      </w:r>
      <w:r>
        <w:rPr>
          <w:spacing w:val="-13"/>
          <w:sz w:val="18"/>
        </w:rPr>
        <w:t xml:space="preserve"> </w:t>
      </w:r>
      <w:r>
        <w:rPr>
          <w:sz w:val="18"/>
        </w:rPr>
        <w:t>never</w:t>
      </w:r>
      <w:r>
        <w:rPr>
          <w:spacing w:val="-13"/>
          <w:sz w:val="18"/>
        </w:rPr>
        <w:t xml:space="preserve"> </w:t>
      </w:r>
      <w:r>
        <w:rPr>
          <w:sz w:val="18"/>
        </w:rPr>
        <w:t>prevail</w:t>
      </w:r>
      <w:r>
        <w:rPr>
          <w:spacing w:val="-13"/>
          <w:sz w:val="18"/>
        </w:rPr>
        <w:t xml:space="preserve"> </w:t>
      </w:r>
      <w:r>
        <w:rPr>
          <w:sz w:val="18"/>
        </w:rPr>
        <w:t>over</w:t>
      </w:r>
      <w:r>
        <w:rPr>
          <w:spacing w:val="-13"/>
          <w:sz w:val="18"/>
        </w:rPr>
        <w:t xml:space="preserve"> </w:t>
      </w:r>
      <w:r>
        <w:rPr>
          <w:sz w:val="18"/>
        </w:rPr>
        <w:t>these</w:t>
      </w:r>
      <w:r>
        <w:rPr>
          <w:spacing w:val="-13"/>
          <w:sz w:val="18"/>
        </w:rPr>
        <w:t xml:space="preserve"> </w:t>
      </w:r>
      <w:r>
        <w:rPr>
          <w:sz w:val="18"/>
        </w:rPr>
        <w:t>legal</w:t>
      </w:r>
      <w:r>
        <w:rPr>
          <w:spacing w:val="-13"/>
          <w:sz w:val="18"/>
        </w:rPr>
        <w:t xml:space="preserve"> </w:t>
      </w:r>
      <w:r>
        <w:rPr>
          <w:sz w:val="18"/>
        </w:rPr>
        <w:t>conditions.</w:t>
      </w:r>
      <w:r>
        <w:rPr>
          <w:spacing w:val="-13"/>
          <w:sz w:val="18"/>
        </w:rPr>
        <w:t xml:space="preserve"> </w:t>
      </w:r>
      <w:r>
        <w:rPr>
          <w:sz w:val="18"/>
        </w:rPr>
        <w:t>Any</w:t>
      </w:r>
      <w:r>
        <w:rPr>
          <w:spacing w:val="-13"/>
          <w:sz w:val="18"/>
        </w:rPr>
        <w:t xml:space="preserve"> </w:t>
      </w:r>
      <w:r>
        <w:rPr>
          <w:sz w:val="18"/>
        </w:rPr>
        <w:t>provision</w:t>
      </w:r>
      <w:r>
        <w:rPr>
          <w:spacing w:val="1"/>
          <w:sz w:val="18"/>
        </w:rPr>
        <w:t xml:space="preserve"> </w:t>
      </w:r>
      <w:r>
        <w:rPr>
          <w:sz w:val="18"/>
        </w:rPr>
        <w:t>proffered by the Provider in its documents (general conditions or correspondence) conflicting with the clauses of these</w:t>
      </w:r>
      <w:r>
        <w:rPr>
          <w:spacing w:val="1"/>
          <w:sz w:val="18"/>
        </w:rPr>
        <w:t xml:space="preserve"> </w:t>
      </w:r>
      <w:r>
        <w:rPr>
          <w:sz w:val="18"/>
        </w:rPr>
        <w:t>legal</w:t>
      </w:r>
      <w:r>
        <w:rPr>
          <w:spacing w:val="-2"/>
          <w:sz w:val="18"/>
        </w:rPr>
        <w:t xml:space="preserve"> </w:t>
      </w:r>
      <w:r>
        <w:rPr>
          <w:sz w:val="18"/>
        </w:rPr>
        <w:t>conditions</w:t>
      </w:r>
      <w:r>
        <w:rPr>
          <w:spacing w:val="-3"/>
          <w:sz w:val="18"/>
        </w:rPr>
        <w:t xml:space="preserve"> </w:t>
      </w:r>
      <w:r>
        <w:rPr>
          <w:sz w:val="18"/>
        </w:rPr>
        <w:t>shall</w:t>
      </w:r>
      <w:r>
        <w:rPr>
          <w:spacing w:val="-2"/>
          <w:sz w:val="18"/>
        </w:rPr>
        <w:t xml:space="preserve"> </w:t>
      </w:r>
      <w:r>
        <w:rPr>
          <w:sz w:val="18"/>
        </w:rPr>
        <w:t>be</w:t>
      </w:r>
      <w:r>
        <w:rPr>
          <w:spacing w:val="-3"/>
          <w:sz w:val="18"/>
        </w:rPr>
        <w:t xml:space="preserve"> </w:t>
      </w:r>
      <w:r>
        <w:rPr>
          <w:sz w:val="18"/>
        </w:rPr>
        <w:t>deemed</w:t>
      </w:r>
      <w:r>
        <w:rPr>
          <w:spacing w:val="-2"/>
          <w:sz w:val="18"/>
        </w:rPr>
        <w:t xml:space="preserve"> </w:t>
      </w:r>
      <w:r>
        <w:rPr>
          <w:sz w:val="18"/>
        </w:rPr>
        <w:t>void,</w:t>
      </w:r>
      <w:r>
        <w:rPr>
          <w:spacing w:val="-2"/>
          <w:sz w:val="18"/>
        </w:rPr>
        <w:t xml:space="preserve"> </w:t>
      </w:r>
      <w:r>
        <w:rPr>
          <w:sz w:val="18"/>
        </w:rPr>
        <w:t>except</w:t>
      </w:r>
      <w:r>
        <w:rPr>
          <w:spacing w:val="-2"/>
          <w:sz w:val="18"/>
        </w:rPr>
        <w:t xml:space="preserve"> </w:t>
      </w:r>
      <w:r>
        <w:rPr>
          <w:sz w:val="18"/>
        </w:rPr>
        <w:t>for</w:t>
      </w:r>
      <w:r>
        <w:rPr>
          <w:spacing w:val="-2"/>
          <w:sz w:val="18"/>
        </w:rPr>
        <w:t xml:space="preserve"> </w:t>
      </w:r>
      <w:r>
        <w:rPr>
          <w:sz w:val="18"/>
        </w:rPr>
        <w:t>any</w:t>
      </w:r>
      <w:r>
        <w:rPr>
          <w:spacing w:val="-2"/>
          <w:sz w:val="18"/>
        </w:rPr>
        <w:t xml:space="preserve"> </w:t>
      </w:r>
      <w:r>
        <w:rPr>
          <w:sz w:val="18"/>
        </w:rPr>
        <w:t>clauses</w:t>
      </w:r>
      <w:r>
        <w:rPr>
          <w:spacing w:val="-3"/>
          <w:sz w:val="18"/>
        </w:rPr>
        <w:t xml:space="preserve"> </w:t>
      </w:r>
      <w:r>
        <w:rPr>
          <w:sz w:val="18"/>
        </w:rPr>
        <w:t>which</w:t>
      </w:r>
      <w:r>
        <w:rPr>
          <w:spacing w:val="-3"/>
          <w:sz w:val="18"/>
        </w:rPr>
        <w:t xml:space="preserve"> </w:t>
      </w:r>
      <w:r>
        <w:rPr>
          <w:sz w:val="18"/>
        </w:rPr>
        <w:t>may</w:t>
      </w:r>
      <w:r>
        <w:rPr>
          <w:spacing w:val="-3"/>
          <w:sz w:val="18"/>
        </w:rPr>
        <w:t xml:space="preserve"> </w:t>
      </w:r>
      <w:r>
        <w:rPr>
          <w:sz w:val="18"/>
        </w:rPr>
        <w:t>be</w:t>
      </w:r>
      <w:r>
        <w:rPr>
          <w:spacing w:val="-2"/>
          <w:sz w:val="18"/>
        </w:rPr>
        <w:t xml:space="preserve"> </w:t>
      </w:r>
      <w:r>
        <w:rPr>
          <w:sz w:val="18"/>
        </w:rPr>
        <w:t>more</w:t>
      </w:r>
      <w:r>
        <w:rPr>
          <w:spacing w:val="-3"/>
          <w:sz w:val="18"/>
        </w:rPr>
        <w:t xml:space="preserve"> </w:t>
      </w:r>
      <w:r>
        <w:rPr>
          <w:sz w:val="18"/>
        </w:rPr>
        <w:t>favourable</w:t>
      </w:r>
      <w:r>
        <w:rPr>
          <w:spacing w:val="-3"/>
          <w:sz w:val="18"/>
        </w:rPr>
        <w:t xml:space="preserve"> </w:t>
      </w:r>
      <w:r>
        <w:rPr>
          <w:sz w:val="18"/>
        </w:rPr>
        <w:t>to</w:t>
      </w:r>
      <w:r>
        <w:rPr>
          <w:spacing w:val="-3"/>
          <w:sz w:val="18"/>
        </w:rPr>
        <w:t xml:space="preserve"> </w:t>
      </w:r>
      <w:r>
        <w:rPr>
          <w:sz w:val="18"/>
        </w:rPr>
        <w:t>the</w:t>
      </w:r>
      <w:r>
        <w:rPr>
          <w:spacing w:val="-2"/>
          <w:sz w:val="18"/>
        </w:rPr>
        <w:t xml:space="preserve"> </w:t>
      </w:r>
      <w:r>
        <w:rPr>
          <w:sz w:val="18"/>
        </w:rPr>
        <w:t>Council.</w:t>
      </w:r>
    </w:p>
    <w:p w14:paraId="4DB7A607" w14:textId="77777777" w:rsidR="0091459B" w:rsidRDefault="004F08F0">
      <w:pPr>
        <w:pStyle w:val="ListParagraph"/>
        <w:numPr>
          <w:ilvl w:val="1"/>
          <w:numId w:val="13"/>
        </w:numPr>
        <w:tabs>
          <w:tab w:val="left" w:pos="999"/>
        </w:tabs>
        <w:spacing w:line="212" w:lineRule="exact"/>
        <w:ind w:hanging="710"/>
        <w:rPr>
          <w:sz w:val="18"/>
        </w:rPr>
      </w:pPr>
      <w:r>
        <w:rPr>
          <w:sz w:val="18"/>
        </w:rPr>
        <w:t>For</w:t>
      </w:r>
      <w:r>
        <w:rPr>
          <w:spacing w:val="-3"/>
          <w:sz w:val="18"/>
        </w:rPr>
        <w:t xml:space="preserve"> </w:t>
      </w:r>
      <w:r>
        <w:rPr>
          <w:sz w:val="18"/>
        </w:rPr>
        <w:t>the</w:t>
      </w:r>
      <w:r>
        <w:rPr>
          <w:spacing w:val="-3"/>
          <w:sz w:val="18"/>
        </w:rPr>
        <w:t xml:space="preserve"> </w:t>
      </w:r>
      <w:r>
        <w:rPr>
          <w:sz w:val="18"/>
        </w:rPr>
        <w:t>purposes</w:t>
      </w:r>
      <w:r>
        <w:rPr>
          <w:spacing w:val="-3"/>
          <w:sz w:val="18"/>
        </w:rPr>
        <w:t xml:space="preserve"> </w:t>
      </w:r>
      <w:r>
        <w:rPr>
          <w:sz w:val="18"/>
        </w:rPr>
        <w:t>of</w:t>
      </w:r>
      <w:r>
        <w:rPr>
          <w:spacing w:val="-2"/>
          <w:sz w:val="18"/>
        </w:rPr>
        <w:t xml:space="preserve"> </w:t>
      </w:r>
      <w:r>
        <w:rPr>
          <w:sz w:val="18"/>
        </w:rPr>
        <w:t>this</w:t>
      </w:r>
      <w:r>
        <w:rPr>
          <w:spacing w:val="-2"/>
          <w:sz w:val="18"/>
        </w:rPr>
        <w:t xml:space="preserve"> </w:t>
      </w:r>
      <w:r>
        <w:rPr>
          <w:sz w:val="18"/>
        </w:rPr>
        <w:t>Contract:</w:t>
      </w:r>
    </w:p>
    <w:p w14:paraId="1969319D" w14:textId="77777777" w:rsidR="0091459B" w:rsidRDefault="004F08F0">
      <w:pPr>
        <w:pStyle w:val="ListParagraph"/>
        <w:numPr>
          <w:ilvl w:val="2"/>
          <w:numId w:val="13"/>
        </w:numPr>
        <w:tabs>
          <w:tab w:val="left" w:pos="1219"/>
        </w:tabs>
        <w:spacing w:before="1" w:line="217" w:lineRule="exact"/>
        <w:ind w:left="1218" w:hanging="221"/>
        <w:rPr>
          <w:sz w:val="18"/>
        </w:rPr>
      </w:pPr>
      <w:r>
        <w:rPr>
          <w:sz w:val="18"/>
        </w:rPr>
        <w:t>“Contract”</w:t>
      </w:r>
      <w:r>
        <w:rPr>
          <w:spacing w:val="-4"/>
          <w:sz w:val="18"/>
        </w:rPr>
        <w:t xml:space="preserve"> </w:t>
      </w:r>
      <w:r>
        <w:rPr>
          <w:sz w:val="18"/>
        </w:rPr>
        <w:t>shall</w:t>
      </w:r>
      <w:r>
        <w:rPr>
          <w:spacing w:val="-2"/>
          <w:sz w:val="18"/>
        </w:rPr>
        <w:t xml:space="preserve"> </w:t>
      </w:r>
      <w:r>
        <w:rPr>
          <w:sz w:val="18"/>
        </w:rPr>
        <w:t>refer</w:t>
      </w:r>
      <w:r>
        <w:rPr>
          <w:spacing w:val="-3"/>
          <w:sz w:val="18"/>
        </w:rPr>
        <w:t xml:space="preserve"> </w:t>
      </w:r>
      <w:r>
        <w:rPr>
          <w:sz w:val="18"/>
        </w:rPr>
        <w:t>to</w:t>
      </w:r>
      <w:r>
        <w:rPr>
          <w:spacing w:val="-3"/>
          <w:sz w:val="18"/>
        </w:rPr>
        <w:t xml:space="preserve"> </w:t>
      </w:r>
      <w:r>
        <w:rPr>
          <w:sz w:val="18"/>
        </w:rPr>
        <w:t>the</w:t>
      </w:r>
      <w:r>
        <w:rPr>
          <w:spacing w:val="-4"/>
          <w:sz w:val="18"/>
        </w:rPr>
        <w:t xml:space="preserve"> </w:t>
      </w:r>
      <w:r>
        <w:rPr>
          <w:sz w:val="18"/>
        </w:rPr>
        <w:t>documents</w:t>
      </w:r>
      <w:r>
        <w:rPr>
          <w:spacing w:val="-3"/>
          <w:sz w:val="18"/>
        </w:rPr>
        <w:t xml:space="preserve"> </w:t>
      </w:r>
      <w:r>
        <w:rPr>
          <w:sz w:val="18"/>
        </w:rPr>
        <w:t>described</w:t>
      </w:r>
      <w:r>
        <w:rPr>
          <w:spacing w:val="-4"/>
          <w:sz w:val="18"/>
        </w:rPr>
        <w:t xml:space="preserve"> </w:t>
      </w:r>
      <w:r>
        <w:rPr>
          <w:sz w:val="18"/>
        </w:rPr>
        <w:t>in</w:t>
      </w:r>
      <w:r>
        <w:rPr>
          <w:spacing w:val="-3"/>
          <w:sz w:val="18"/>
        </w:rPr>
        <w:t xml:space="preserve"> </w:t>
      </w:r>
      <w:r>
        <w:rPr>
          <w:sz w:val="18"/>
        </w:rPr>
        <w:t>1.2,</w:t>
      </w:r>
      <w:r>
        <w:rPr>
          <w:spacing w:val="-3"/>
          <w:sz w:val="18"/>
        </w:rPr>
        <w:t xml:space="preserve"> </w:t>
      </w:r>
      <w:r>
        <w:rPr>
          <w:sz w:val="18"/>
        </w:rPr>
        <w:t>above;</w:t>
      </w:r>
    </w:p>
    <w:p w14:paraId="73A10A0E" w14:textId="77777777" w:rsidR="0091459B" w:rsidRDefault="004F08F0">
      <w:pPr>
        <w:pStyle w:val="ListParagraph"/>
        <w:numPr>
          <w:ilvl w:val="2"/>
          <w:numId w:val="13"/>
        </w:numPr>
        <w:tabs>
          <w:tab w:val="left" w:pos="1224"/>
        </w:tabs>
        <w:spacing w:line="216" w:lineRule="exact"/>
        <w:ind w:left="1223" w:hanging="226"/>
        <w:rPr>
          <w:sz w:val="18"/>
        </w:rPr>
      </w:pPr>
      <w:r>
        <w:rPr>
          <w:sz w:val="18"/>
        </w:rPr>
        <w:t>“Council”</w:t>
      </w:r>
      <w:r>
        <w:rPr>
          <w:spacing w:val="-4"/>
          <w:sz w:val="18"/>
        </w:rPr>
        <w:t xml:space="preserve"> </w:t>
      </w:r>
      <w:r>
        <w:rPr>
          <w:sz w:val="18"/>
        </w:rPr>
        <w:t>shall</w:t>
      </w:r>
      <w:r>
        <w:rPr>
          <w:spacing w:val="-3"/>
          <w:sz w:val="18"/>
        </w:rPr>
        <w:t xml:space="preserve"> </w:t>
      </w:r>
      <w:r>
        <w:rPr>
          <w:sz w:val="18"/>
        </w:rPr>
        <w:t>mean</w:t>
      </w:r>
      <w:r>
        <w:rPr>
          <w:spacing w:val="-2"/>
          <w:sz w:val="18"/>
        </w:rPr>
        <w:t xml:space="preserve"> </w:t>
      </w:r>
      <w:r>
        <w:rPr>
          <w:sz w:val="18"/>
        </w:rPr>
        <w:t>the</w:t>
      </w:r>
      <w:r>
        <w:rPr>
          <w:spacing w:val="-4"/>
          <w:sz w:val="18"/>
        </w:rPr>
        <w:t xml:space="preserve"> </w:t>
      </w:r>
      <w:r>
        <w:rPr>
          <w:sz w:val="18"/>
        </w:rPr>
        <w:t>Council</w:t>
      </w:r>
      <w:r>
        <w:rPr>
          <w:spacing w:val="-3"/>
          <w:sz w:val="18"/>
        </w:rPr>
        <w:t xml:space="preserve"> </w:t>
      </w:r>
      <w:r>
        <w:rPr>
          <w:sz w:val="18"/>
        </w:rPr>
        <w:t>of</w:t>
      </w:r>
      <w:r>
        <w:rPr>
          <w:spacing w:val="-2"/>
          <w:sz w:val="18"/>
        </w:rPr>
        <w:t xml:space="preserve"> </w:t>
      </w:r>
      <w:r>
        <w:rPr>
          <w:sz w:val="18"/>
        </w:rPr>
        <w:t>Europe;</w:t>
      </w:r>
    </w:p>
    <w:p w14:paraId="040BB9DE" w14:textId="77777777" w:rsidR="0091459B" w:rsidRDefault="004F08F0">
      <w:pPr>
        <w:pStyle w:val="ListParagraph"/>
        <w:numPr>
          <w:ilvl w:val="2"/>
          <w:numId w:val="13"/>
        </w:numPr>
        <w:tabs>
          <w:tab w:val="left" w:pos="1207"/>
        </w:tabs>
        <w:spacing w:line="216" w:lineRule="exact"/>
        <w:ind w:left="1206" w:hanging="209"/>
        <w:rPr>
          <w:sz w:val="18"/>
        </w:rPr>
      </w:pPr>
      <w:r>
        <w:rPr>
          <w:sz w:val="18"/>
        </w:rPr>
        <w:t>“Deliverables”</w:t>
      </w:r>
      <w:r>
        <w:rPr>
          <w:spacing w:val="-4"/>
          <w:sz w:val="18"/>
        </w:rPr>
        <w:t xml:space="preserve"> </w:t>
      </w:r>
      <w:r>
        <w:rPr>
          <w:sz w:val="18"/>
        </w:rPr>
        <w:t>shall</w:t>
      </w:r>
      <w:r>
        <w:rPr>
          <w:spacing w:val="-2"/>
          <w:sz w:val="18"/>
        </w:rPr>
        <w:t xml:space="preserve"> </w:t>
      </w:r>
      <w:r>
        <w:rPr>
          <w:sz w:val="18"/>
        </w:rPr>
        <w:t>mean</w:t>
      </w:r>
      <w:r>
        <w:rPr>
          <w:spacing w:val="-4"/>
          <w:sz w:val="18"/>
        </w:rPr>
        <w:t xml:space="preserve"> </w:t>
      </w:r>
      <w:r>
        <w:rPr>
          <w:sz w:val="18"/>
        </w:rPr>
        <w:t>the</w:t>
      </w:r>
      <w:r>
        <w:rPr>
          <w:spacing w:val="-3"/>
          <w:sz w:val="18"/>
        </w:rPr>
        <w:t xml:space="preserve"> </w:t>
      </w:r>
      <w:r>
        <w:rPr>
          <w:sz w:val="18"/>
        </w:rPr>
        <w:t>services</w:t>
      </w:r>
      <w:r>
        <w:rPr>
          <w:spacing w:val="-3"/>
          <w:sz w:val="18"/>
        </w:rPr>
        <w:t xml:space="preserve"> </w:t>
      </w:r>
      <w:r>
        <w:rPr>
          <w:sz w:val="18"/>
        </w:rPr>
        <w:t>or</w:t>
      </w:r>
      <w:r>
        <w:rPr>
          <w:spacing w:val="-3"/>
          <w:sz w:val="18"/>
        </w:rPr>
        <w:t xml:space="preserve"> </w:t>
      </w:r>
      <w:r>
        <w:rPr>
          <w:sz w:val="18"/>
        </w:rPr>
        <w:t>goods</w:t>
      </w:r>
      <w:r>
        <w:rPr>
          <w:spacing w:val="-3"/>
          <w:sz w:val="18"/>
        </w:rPr>
        <w:t xml:space="preserve"> </w:t>
      </w:r>
      <w:r>
        <w:rPr>
          <w:sz w:val="18"/>
        </w:rPr>
        <w:t>as</w:t>
      </w:r>
      <w:r>
        <w:rPr>
          <w:spacing w:val="-3"/>
          <w:sz w:val="18"/>
        </w:rPr>
        <w:t xml:space="preserve"> </w:t>
      </w:r>
      <w:r>
        <w:rPr>
          <w:sz w:val="18"/>
        </w:rPr>
        <w:t>described</w:t>
      </w:r>
      <w:r>
        <w:rPr>
          <w:spacing w:val="-4"/>
          <w:sz w:val="18"/>
        </w:rPr>
        <w:t xml:space="preserve"> </w:t>
      </w:r>
      <w:r>
        <w:rPr>
          <w:sz w:val="18"/>
        </w:rPr>
        <w:t>in</w:t>
      </w:r>
      <w:r>
        <w:rPr>
          <w:spacing w:val="-3"/>
          <w:sz w:val="18"/>
        </w:rPr>
        <w:t xml:space="preserve"> </w:t>
      </w:r>
      <w:r>
        <w:rPr>
          <w:sz w:val="18"/>
        </w:rPr>
        <w:t>the Terms</w:t>
      </w:r>
      <w:r>
        <w:rPr>
          <w:spacing w:val="-4"/>
          <w:sz w:val="18"/>
        </w:rPr>
        <w:t xml:space="preserve"> </w:t>
      </w:r>
      <w:r>
        <w:rPr>
          <w:sz w:val="18"/>
        </w:rPr>
        <w:t>of</w:t>
      </w:r>
      <w:r>
        <w:rPr>
          <w:spacing w:val="-2"/>
          <w:sz w:val="18"/>
        </w:rPr>
        <w:t xml:space="preserve"> </w:t>
      </w:r>
      <w:r>
        <w:rPr>
          <w:sz w:val="18"/>
        </w:rPr>
        <w:t>reference;</w:t>
      </w:r>
    </w:p>
    <w:p w14:paraId="50E63A03" w14:textId="77777777" w:rsidR="0091459B" w:rsidRDefault="004F08F0">
      <w:pPr>
        <w:pStyle w:val="ListParagraph"/>
        <w:numPr>
          <w:ilvl w:val="2"/>
          <w:numId w:val="13"/>
        </w:numPr>
        <w:tabs>
          <w:tab w:val="left" w:pos="1224"/>
        </w:tabs>
        <w:spacing w:line="217" w:lineRule="exact"/>
        <w:ind w:left="1223" w:hanging="226"/>
        <w:rPr>
          <w:sz w:val="18"/>
        </w:rPr>
      </w:pPr>
      <w:r>
        <w:rPr>
          <w:sz w:val="18"/>
        </w:rPr>
        <w:t>“Parties”</w:t>
      </w:r>
      <w:r>
        <w:rPr>
          <w:spacing w:val="-4"/>
          <w:sz w:val="18"/>
        </w:rPr>
        <w:t xml:space="preserve"> </w:t>
      </w:r>
      <w:r>
        <w:rPr>
          <w:sz w:val="18"/>
        </w:rPr>
        <w:t>shall</w:t>
      </w:r>
      <w:r>
        <w:rPr>
          <w:spacing w:val="-2"/>
          <w:sz w:val="18"/>
        </w:rPr>
        <w:t xml:space="preserve"> </w:t>
      </w:r>
      <w:r>
        <w:rPr>
          <w:sz w:val="18"/>
        </w:rPr>
        <w:t>mean</w:t>
      </w:r>
      <w:r>
        <w:rPr>
          <w:spacing w:val="-4"/>
          <w:sz w:val="18"/>
        </w:rPr>
        <w:t xml:space="preserve"> </w:t>
      </w:r>
      <w:r>
        <w:rPr>
          <w:sz w:val="18"/>
        </w:rPr>
        <w:t>the</w:t>
      </w:r>
      <w:r>
        <w:rPr>
          <w:spacing w:val="-3"/>
          <w:sz w:val="18"/>
        </w:rPr>
        <w:t xml:space="preserve"> </w:t>
      </w:r>
      <w:r>
        <w:rPr>
          <w:sz w:val="18"/>
        </w:rPr>
        <w:t>Council</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Provider;</w:t>
      </w:r>
    </w:p>
    <w:p w14:paraId="2B4C600E" w14:textId="77777777" w:rsidR="0091459B" w:rsidRDefault="004F08F0">
      <w:pPr>
        <w:pStyle w:val="ListParagraph"/>
        <w:numPr>
          <w:ilvl w:val="2"/>
          <w:numId w:val="13"/>
        </w:numPr>
        <w:tabs>
          <w:tab w:val="left" w:pos="1225"/>
        </w:tabs>
        <w:spacing w:before="4"/>
        <w:ind w:right="281" w:firstLine="0"/>
        <w:rPr>
          <w:sz w:val="18"/>
        </w:rPr>
      </w:pPr>
      <w:r>
        <w:rPr>
          <w:sz w:val="18"/>
        </w:rPr>
        <w:t>“Provider”</w:t>
      </w:r>
      <w:r>
        <w:rPr>
          <w:spacing w:val="2"/>
          <w:sz w:val="18"/>
        </w:rPr>
        <w:t xml:space="preserve"> </w:t>
      </w:r>
      <w:r>
        <w:rPr>
          <w:sz w:val="18"/>
        </w:rPr>
        <w:t>shall</w:t>
      </w:r>
      <w:r>
        <w:rPr>
          <w:spacing w:val="4"/>
          <w:sz w:val="18"/>
        </w:rPr>
        <w:t xml:space="preserve"> </w:t>
      </w:r>
      <w:r>
        <w:rPr>
          <w:sz w:val="18"/>
        </w:rPr>
        <w:t>mean</w:t>
      </w:r>
      <w:r>
        <w:rPr>
          <w:spacing w:val="2"/>
          <w:sz w:val="18"/>
        </w:rPr>
        <w:t xml:space="preserve"> </w:t>
      </w:r>
      <w:r>
        <w:rPr>
          <w:sz w:val="18"/>
        </w:rPr>
        <w:t>the</w:t>
      </w:r>
      <w:r>
        <w:rPr>
          <w:spacing w:val="3"/>
          <w:sz w:val="18"/>
        </w:rPr>
        <w:t xml:space="preserve"> </w:t>
      </w:r>
      <w:r>
        <w:rPr>
          <w:sz w:val="18"/>
        </w:rPr>
        <w:t>legal</w:t>
      </w:r>
      <w:r>
        <w:rPr>
          <w:spacing w:val="3"/>
          <w:sz w:val="18"/>
        </w:rPr>
        <w:t xml:space="preserve"> </w:t>
      </w:r>
      <w:r>
        <w:rPr>
          <w:sz w:val="18"/>
        </w:rPr>
        <w:t>or</w:t>
      </w:r>
      <w:r>
        <w:rPr>
          <w:spacing w:val="4"/>
          <w:sz w:val="18"/>
        </w:rPr>
        <w:t xml:space="preserve"> </w:t>
      </w:r>
      <w:r>
        <w:rPr>
          <w:sz w:val="18"/>
        </w:rPr>
        <w:t>physical</w:t>
      </w:r>
      <w:r>
        <w:rPr>
          <w:spacing w:val="3"/>
          <w:sz w:val="18"/>
        </w:rPr>
        <w:t xml:space="preserve"> </w:t>
      </w:r>
      <w:r>
        <w:rPr>
          <w:sz w:val="18"/>
        </w:rPr>
        <w:t>person</w:t>
      </w:r>
      <w:r>
        <w:rPr>
          <w:spacing w:val="3"/>
          <w:sz w:val="18"/>
        </w:rPr>
        <w:t xml:space="preserve"> </w:t>
      </w:r>
      <w:r>
        <w:rPr>
          <w:sz w:val="18"/>
        </w:rPr>
        <w:t>selected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Council</w:t>
      </w:r>
      <w:r>
        <w:rPr>
          <w:spacing w:val="3"/>
          <w:sz w:val="18"/>
        </w:rPr>
        <w:t xml:space="preserve"> </w:t>
      </w:r>
      <w:r>
        <w:rPr>
          <w:sz w:val="18"/>
        </w:rPr>
        <w:t>for</w:t>
      </w:r>
      <w:r>
        <w:rPr>
          <w:spacing w:val="4"/>
          <w:sz w:val="18"/>
        </w:rPr>
        <w:t xml:space="preserve"> </w:t>
      </w:r>
      <w:r>
        <w:rPr>
          <w:sz w:val="18"/>
        </w:rPr>
        <w:t>the</w:t>
      </w:r>
      <w:r>
        <w:rPr>
          <w:spacing w:val="2"/>
          <w:sz w:val="18"/>
        </w:rPr>
        <w:t xml:space="preserve"> </w:t>
      </w:r>
      <w:r>
        <w:rPr>
          <w:sz w:val="18"/>
        </w:rPr>
        <w:t>provision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Deliverables.</w:t>
      </w:r>
      <w:r>
        <w:rPr>
          <w:spacing w:val="4"/>
          <w:sz w:val="18"/>
        </w:rPr>
        <w:t xml:space="preserve"> </w:t>
      </w:r>
      <w:r>
        <w:rPr>
          <w:sz w:val="18"/>
        </w:rPr>
        <w:t>This</w:t>
      </w:r>
      <w:r>
        <w:rPr>
          <w:spacing w:val="-54"/>
          <w:sz w:val="18"/>
        </w:rPr>
        <w:t xml:space="preserve"> </w:t>
      </w:r>
      <w:r>
        <w:rPr>
          <w:sz w:val="18"/>
        </w:rPr>
        <w:t>person</w:t>
      </w:r>
      <w:r>
        <w:rPr>
          <w:spacing w:val="-3"/>
          <w:sz w:val="18"/>
        </w:rPr>
        <w:t xml:space="preserve"> </w:t>
      </w:r>
      <w:r>
        <w:rPr>
          <w:sz w:val="18"/>
        </w:rPr>
        <w:t>may</w:t>
      </w:r>
      <w:r>
        <w:rPr>
          <w:spacing w:val="-2"/>
          <w:sz w:val="18"/>
        </w:rPr>
        <w:t xml:space="preserve"> </w:t>
      </w:r>
      <w:r>
        <w:rPr>
          <w:sz w:val="18"/>
        </w:rPr>
        <w:t>equally</w:t>
      </w:r>
      <w:r>
        <w:rPr>
          <w:spacing w:val="-2"/>
          <w:sz w:val="18"/>
        </w:rPr>
        <w:t xml:space="preserve"> </w:t>
      </w:r>
      <w:r>
        <w:rPr>
          <w:sz w:val="18"/>
        </w:rPr>
        <w:t>be</w:t>
      </w:r>
      <w:r>
        <w:rPr>
          <w:spacing w:val="-2"/>
          <w:sz w:val="18"/>
        </w:rPr>
        <w:t xml:space="preserve"> </w:t>
      </w:r>
      <w:r>
        <w:rPr>
          <w:sz w:val="18"/>
        </w:rPr>
        <w:t>referred</w:t>
      </w:r>
      <w:r>
        <w:rPr>
          <w:spacing w:val="-2"/>
          <w:sz w:val="18"/>
        </w:rPr>
        <w:t xml:space="preserve"> </w:t>
      </w:r>
      <w:r>
        <w:rPr>
          <w:sz w:val="18"/>
        </w:rPr>
        <w:t>to</w:t>
      </w:r>
      <w:r>
        <w:rPr>
          <w:spacing w:val="-3"/>
          <w:sz w:val="18"/>
        </w:rPr>
        <w:t xml:space="preserve"> </w:t>
      </w:r>
      <w:r>
        <w:rPr>
          <w:sz w:val="18"/>
        </w:rPr>
        <w:t>as</w:t>
      </w:r>
      <w:r>
        <w:rPr>
          <w:spacing w:val="-2"/>
          <w:sz w:val="18"/>
        </w:rPr>
        <w:t xml:space="preserve"> </w:t>
      </w:r>
      <w:r>
        <w:rPr>
          <w:sz w:val="18"/>
        </w:rPr>
        <w:t>the</w:t>
      </w:r>
      <w:r>
        <w:rPr>
          <w:spacing w:val="-2"/>
          <w:sz w:val="18"/>
        </w:rPr>
        <w:t xml:space="preserve"> </w:t>
      </w:r>
      <w:r>
        <w:rPr>
          <w:sz w:val="18"/>
        </w:rPr>
        <w:t>“Service</w:t>
      </w:r>
      <w:r>
        <w:rPr>
          <w:spacing w:val="-2"/>
          <w:sz w:val="18"/>
        </w:rPr>
        <w:t xml:space="preserve"> </w:t>
      </w:r>
      <w:r>
        <w:rPr>
          <w:sz w:val="18"/>
        </w:rPr>
        <w:t>Provider”</w:t>
      </w:r>
      <w:r>
        <w:rPr>
          <w:spacing w:val="-1"/>
          <w:sz w:val="18"/>
        </w:rPr>
        <w:t xml:space="preserve"> </w:t>
      </w:r>
      <w:r>
        <w:rPr>
          <w:sz w:val="18"/>
        </w:rPr>
        <w:t>or</w:t>
      </w:r>
      <w:r>
        <w:rPr>
          <w:spacing w:val="-2"/>
          <w:sz w:val="18"/>
        </w:rPr>
        <w:t xml:space="preserve"> </w:t>
      </w:r>
      <w:r>
        <w:rPr>
          <w:sz w:val="18"/>
        </w:rPr>
        <w:t>the</w:t>
      </w:r>
      <w:r>
        <w:rPr>
          <w:spacing w:val="-2"/>
          <w:sz w:val="18"/>
        </w:rPr>
        <w:t xml:space="preserve"> </w:t>
      </w:r>
      <w:r>
        <w:rPr>
          <w:sz w:val="18"/>
        </w:rPr>
        <w:t>“Consultant”.</w:t>
      </w:r>
    </w:p>
    <w:p w14:paraId="2C0DC032" w14:textId="77777777" w:rsidR="0091459B" w:rsidRDefault="004F08F0">
      <w:pPr>
        <w:spacing w:line="214"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z w:val="18"/>
        </w:rPr>
        <w:t>2</w:t>
      </w:r>
      <w:r>
        <w:rPr>
          <w:b/>
          <w:color w:val="365F91"/>
          <w:spacing w:val="-13"/>
          <w:sz w:val="18"/>
        </w:rPr>
        <w:t xml:space="preserve"> </w:t>
      </w:r>
      <w:r>
        <w:rPr>
          <w:b/>
          <w:color w:val="365F91"/>
          <w:sz w:val="18"/>
        </w:rPr>
        <w:t>–</w:t>
      </w:r>
      <w:r>
        <w:rPr>
          <w:b/>
          <w:color w:val="365F91"/>
          <w:spacing w:val="-14"/>
          <w:sz w:val="18"/>
        </w:rPr>
        <w:t xml:space="preserve"> </w:t>
      </w:r>
      <w:r>
        <w:rPr>
          <w:b/>
          <w:color w:val="365F91"/>
          <w:sz w:val="18"/>
        </w:rPr>
        <w:t>D</w:t>
      </w:r>
      <w:r>
        <w:rPr>
          <w:b/>
          <w:color w:val="365F91"/>
          <w:sz w:val="14"/>
        </w:rPr>
        <w:t>URATION</w:t>
      </w:r>
    </w:p>
    <w:p w14:paraId="2693001A" w14:textId="77777777" w:rsidR="0091459B" w:rsidRDefault="004F08F0">
      <w:pPr>
        <w:pStyle w:val="BodyText"/>
        <w:ind w:left="289" w:right="281"/>
      </w:pPr>
      <w:r>
        <w:t>The</w:t>
      </w:r>
      <w:r>
        <w:rPr>
          <w:spacing w:val="-7"/>
        </w:rPr>
        <w:t xml:space="preserve"> </w:t>
      </w:r>
      <w:r>
        <w:t>contract</w:t>
      </w:r>
      <w:r>
        <w:rPr>
          <w:spacing w:val="-6"/>
        </w:rPr>
        <w:t xml:space="preserve"> </w:t>
      </w:r>
      <w:r>
        <w:t>is</w:t>
      </w:r>
      <w:r>
        <w:rPr>
          <w:spacing w:val="-6"/>
        </w:rPr>
        <w:t xml:space="preserve"> </w:t>
      </w:r>
      <w:r>
        <w:t>concluded</w:t>
      </w:r>
      <w:r>
        <w:rPr>
          <w:spacing w:val="-7"/>
        </w:rPr>
        <w:t xml:space="preserve"> </w:t>
      </w:r>
      <w:r>
        <w:t>until</w:t>
      </w:r>
      <w:r>
        <w:rPr>
          <w:spacing w:val="-5"/>
        </w:rPr>
        <w:t xml:space="preserve"> </w:t>
      </w:r>
      <w:r>
        <w:t>the</w:t>
      </w:r>
      <w:r>
        <w:rPr>
          <w:spacing w:val="-6"/>
        </w:rPr>
        <w:t xml:space="preserve"> </w:t>
      </w:r>
      <w:r>
        <w:t>day</w:t>
      </w:r>
      <w:r>
        <w:rPr>
          <w:spacing w:val="-7"/>
        </w:rPr>
        <w:t xml:space="preserve"> </w:t>
      </w:r>
      <w:r>
        <w:t>specified</w:t>
      </w:r>
      <w:r>
        <w:rPr>
          <w:spacing w:val="-7"/>
        </w:rPr>
        <w:t xml:space="preserve"> </w:t>
      </w:r>
      <w:r>
        <w:t>on</w:t>
      </w:r>
      <w:r>
        <w:rPr>
          <w:spacing w:val="-7"/>
        </w:rPr>
        <w:t xml:space="preserve"> </w:t>
      </w:r>
      <w:r>
        <w:t>the</w:t>
      </w:r>
      <w:r>
        <w:rPr>
          <w:spacing w:val="-5"/>
        </w:rPr>
        <w:t xml:space="preserve"> </w:t>
      </w:r>
      <w:r>
        <w:t>cover</w:t>
      </w:r>
      <w:r>
        <w:rPr>
          <w:spacing w:val="-6"/>
        </w:rPr>
        <w:t xml:space="preserve"> </w:t>
      </w:r>
      <w:r>
        <w:t>of</w:t>
      </w:r>
      <w:r>
        <w:rPr>
          <w:spacing w:val="-6"/>
        </w:rPr>
        <w:t xml:space="preserve"> </w:t>
      </w:r>
      <w:r>
        <w:t>the</w:t>
      </w:r>
      <w:r>
        <w:rPr>
          <w:spacing w:val="-6"/>
        </w:rPr>
        <w:t xml:space="preserve"> </w:t>
      </w:r>
      <w:r>
        <w:t>Tender</w:t>
      </w:r>
      <w:r>
        <w:rPr>
          <w:spacing w:val="-5"/>
        </w:rPr>
        <w:t xml:space="preserve"> </w:t>
      </w:r>
      <w:r>
        <w:t>File</w:t>
      </w:r>
      <w:r>
        <w:rPr>
          <w:spacing w:val="-7"/>
        </w:rPr>
        <w:t xml:space="preserve"> </w:t>
      </w:r>
      <w:r>
        <w:t>and</w:t>
      </w:r>
      <w:r>
        <w:rPr>
          <w:spacing w:val="-7"/>
        </w:rPr>
        <w:t xml:space="preserve"> </w:t>
      </w:r>
      <w:r>
        <w:t>takes</w:t>
      </w:r>
      <w:r>
        <w:rPr>
          <w:spacing w:val="-6"/>
        </w:rPr>
        <w:t xml:space="preserve"> </w:t>
      </w:r>
      <w:r>
        <w:t>effect</w:t>
      </w:r>
      <w:r>
        <w:rPr>
          <w:spacing w:val="-6"/>
        </w:rPr>
        <w:t xml:space="preserve"> </w:t>
      </w:r>
      <w:r>
        <w:t>as</w:t>
      </w:r>
      <w:r>
        <w:rPr>
          <w:spacing w:val="-5"/>
        </w:rPr>
        <w:t xml:space="preserve"> </w:t>
      </w:r>
      <w:r>
        <w:t>from</w:t>
      </w:r>
      <w:r>
        <w:rPr>
          <w:spacing w:val="-7"/>
        </w:rPr>
        <w:t xml:space="preserve"> </w:t>
      </w:r>
      <w:r>
        <w:t>the</w:t>
      </w:r>
      <w:r>
        <w:rPr>
          <w:spacing w:val="-7"/>
        </w:rPr>
        <w:t xml:space="preserve"> </w:t>
      </w:r>
      <w:r>
        <w:t>date</w:t>
      </w:r>
      <w:r>
        <w:rPr>
          <w:spacing w:val="-7"/>
        </w:rPr>
        <w:t xml:space="preserve"> </w:t>
      </w:r>
      <w:r>
        <w:t>of</w:t>
      </w:r>
      <w:r>
        <w:rPr>
          <w:spacing w:val="-5"/>
        </w:rPr>
        <w:t xml:space="preserve"> </w:t>
      </w:r>
      <w:r>
        <w:t>its</w:t>
      </w:r>
      <w:r>
        <w:rPr>
          <w:spacing w:val="-6"/>
        </w:rPr>
        <w:t xml:space="preserve"> </w:t>
      </w:r>
      <w:r>
        <w:t>signature</w:t>
      </w:r>
      <w:r>
        <w:rPr>
          <w:spacing w:val="1"/>
        </w:rPr>
        <w:t xml:space="preserve"> </w:t>
      </w:r>
      <w:r>
        <w:t>by</w:t>
      </w:r>
      <w:r>
        <w:rPr>
          <w:spacing w:val="-10"/>
        </w:rPr>
        <w:t xml:space="preserve"> </w:t>
      </w:r>
      <w:r>
        <w:t>both</w:t>
      </w:r>
      <w:r>
        <w:rPr>
          <w:spacing w:val="-10"/>
        </w:rPr>
        <w:t xml:space="preserve"> </w:t>
      </w:r>
      <w:r>
        <w:t>parties.</w:t>
      </w:r>
      <w:r>
        <w:rPr>
          <w:spacing w:val="-10"/>
        </w:rPr>
        <w:t xml:space="preserve"> </w:t>
      </w:r>
      <w:r>
        <w:t>The</w:t>
      </w:r>
      <w:r>
        <w:rPr>
          <w:spacing w:val="-10"/>
        </w:rPr>
        <w:t xml:space="preserve"> </w:t>
      </w:r>
      <w:r>
        <w:t>contract</w:t>
      </w:r>
      <w:r>
        <w:rPr>
          <w:spacing w:val="-9"/>
        </w:rPr>
        <w:t xml:space="preserve"> </w:t>
      </w:r>
      <w:r>
        <w:t>may</w:t>
      </w:r>
      <w:r>
        <w:rPr>
          <w:spacing w:val="-9"/>
        </w:rPr>
        <w:t xml:space="preserve"> </w:t>
      </w:r>
      <w:r>
        <w:t>be</w:t>
      </w:r>
      <w:r>
        <w:rPr>
          <w:spacing w:val="-10"/>
        </w:rPr>
        <w:t xml:space="preserve"> </w:t>
      </w:r>
      <w:r>
        <w:t>renewed</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the</w:t>
      </w:r>
      <w:r>
        <w:rPr>
          <w:spacing w:val="-9"/>
        </w:rPr>
        <w:t xml:space="preserve"> </w:t>
      </w:r>
      <w:r>
        <w:t>conditions</w:t>
      </w:r>
      <w:r>
        <w:rPr>
          <w:spacing w:val="-10"/>
        </w:rPr>
        <w:t xml:space="preserve"> </w:t>
      </w:r>
      <w:r>
        <w:t>laid</w:t>
      </w:r>
      <w:r>
        <w:rPr>
          <w:spacing w:val="-10"/>
        </w:rPr>
        <w:t xml:space="preserve"> </w:t>
      </w:r>
      <w:r>
        <w:t>down</w:t>
      </w:r>
      <w:r>
        <w:rPr>
          <w:spacing w:val="-10"/>
        </w:rPr>
        <w:t xml:space="preserve"> </w:t>
      </w:r>
      <w:r>
        <w:t>in</w:t>
      </w:r>
      <w:r>
        <w:rPr>
          <w:spacing w:val="-10"/>
        </w:rPr>
        <w:t xml:space="preserve"> </w:t>
      </w:r>
      <w:r>
        <w:t>Section</w:t>
      </w:r>
      <w:r>
        <w:rPr>
          <w:spacing w:val="-10"/>
        </w:rPr>
        <w:t xml:space="preserve"> </w:t>
      </w:r>
      <w:r>
        <w:t>A</w:t>
      </w:r>
      <w:r>
        <w:rPr>
          <w:spacing w:val="-9"/>
        </w:rPr>
        <w:t xml:space="preserve"> </w:t>
      </w:r>
      <w:r>
        <w:t>of</w:t>
      </w:r>
      <w:r>
        <w:rPr>
          <w:spacing w:val="-9"/>
        </w:rPr>
        <w:t xml:space="preserve"> </w:t>
      </w:r>
      <w:r>
        <w:t>the</w:t>
      </w:r>
      <w:r>
        <w:rPr>
          <w:spacing w:val="-10"/>
        </w:rPr>
        <w:t xml:space="preserve"> </w:t>
      </w:r>
      <w:r>
        <w:t>Act</w:t>
      </w:r>
      <w:r>
        <w:rPr>
          <w:spacing w:val="-9"/>
        </w:rPr>
        <w:t xml:space="preserve"> </w:t>
      </w:r>
      <w:r>
        <w:t>of</w:t>
      </w:r>
      <w:r>
        <w:rPr>
          <w:spacing w:val="-9"/>
        </w:rPr>
        <w:t xml:space="preserve"> </w:t>
      </w:r>
      <w:r>
        <w:t>Engagement.</w:t>
      </w:r>
      <w:r>
        <w:rPr>
          <w:spacing w:val="1"/>
        </w:rPr>
        <w:t xml:space="preserve"> </w:t>
      </w:r>
      <w:r>
        <w:t>The Deliverables shall be executed in accordance with the timeframe indicated in the Terms of reference and in any subsequent</w:t>
      </w:r>
      <w:r>
        <w:rPr>
          <w:spacing w:val="-54"/>
        </w:rPr>
        <w:t xml:space="preserve"> </w:t>
      </w:r>
      <w:r>
        <w:t>Order</w:t>
      </w:r>
      <w:r>
        <w:rPr>
          <w:spacing w:val="-2"/>
        </w:rPr>
        <w:t xml:space="preserve"> </w:t>
      </w:r>
      <w:r>
        <w:t>form,</w:t>
      </w:r>
      <w:r>
        <w:rPr>
          <w:spacing w:val="-1"/>
        </w:rPr>
        <w:t xml:space="preserve"> </w:t>
      </w:r>
      <w:r>
        <w:t>or,</w:t>
      </w:r>
      <w:r>
        <w:rPr>
          <w:spacing w:val="-1"/>
        </w:rPr>
        <w:t xml:space="preserve"> </w:t>
      </w:r>
      <w:r>
        <w:t>by</w:t>
      </w:r>
      <w:r>
        <w:rPr>
          <w:spacing w:val="-1"/>
        </w:rPr>
        <w:t xml:space="preserve"> </w:t>
      </w:r>
      <w:r>
        <w:t>default,</w:t>
      </w:r>
      <w:r>
        <w:rPr>
          <w:spacing w:val="-1"/>
        </w:rPr>
        <w:t xml:space="preserve"> </w:t>
      </w:r>
      <w:r>
        <w:t>in</w:t>
      </w:r>
      <w:r>
        <w:rPr>
          <w:spacing w:val="-2"/>
        </w:rPr>
        <w:t xml:space="preserve"> </w:t>
      </w:r>
      <w:r>
        <w:t>the</w:t>
      </w:r>
      <w:r>
        <w:rPr>
          <w:spacing w:val="-2"/>
        </w:rPr>
        <w:t xml:space="preserve"> </w:t>
      </w:r>
      <w:r>
        <w:t>tender</w:t>
      </w:r>
      <w:r>
        <w:rPr>
          <w:spacing w:val="-1"/>
        </w:rPr>
        <w:t xml:space="preserve"> </w:t>
      </w:r>
      <w:r>
        <w:t>submitted</w:t>
      </w:r>
      <w:r>
        <w:rPr>
          <w:spacing w:val="-2"/>
        </w:rPr>
        <w:t xml:space="preserve"> </w:t>
      </w:r>
      <w:r>
        <w:t>by</w:t>
      </w:r>
      <w:r>
        <w:rPr>
          <w:spacing w:val="-2"/>
        </w:rPr>
        <w:t xml:space="preserve"> </w:t>
      </w:r>
      <w:r>
        <w:t>the</w:t>
      </w:r>
      <w:r>
        <w:rPr>
          <w:spacing w:val="-2"/>
        </w:rPr>
        <w:t xml:space="preserve"> </w:t>
      </w:r>
      <w:r>
        <w:t>Provider.</w:t>
      </w:r>
    </w:p>
    <w:p w14:paraId="7077B94A" w14:textId="77777777" w:rsidR="0091459B" w:rsidRDefault="004F08F0">
      <w:pPr>
        <w:spacing w:line="217" w:lineRule="exact"/>
        <w:ind w:left="289"/>
        <w:rPr>
          <w:b/>
          <w:sz w:val="14"/>
        </w:rPr>
      </w:pPr>
      <w:r>
        <w:rPr>
          <w:b/>
          <w:color w:val="365F91"/>
          <w:spacing w:val="-1"/>
          <w:sz w:val="18"/>
        </w:rPr>
        <w:t>A</w:t>
      </w:r>
      <w:r>
        <w:rPr>
          <w:b/>
          <w:color w:val="365F91"/>
          <w:spacing w:val="-1"/>
          <w:sz w:val="14"/>
        </w:rPr>
        <w:t>RTICLE</w:t>
      </w:r>
      <w:r>
        <w:rPr>
          <w:b/>
          <w:color w:val="365F91"/>
          <w:spacing w:val="1"/>
          <w:sz w:val="14"/>
        </w:rPr>
        <w:t xml:space="preserve"> </w:t>
      </w:r>
      <w:r>
        <w:rPr>
          <w:b/>
          <w:color w:val="365F91"/>
          <w:spacing w:val="-1"/>
          <w:sz w:val="18"/>
        </w:rPr>
        <w:t>3</w:t>
      </w:r>
      <w:r>
        <w:rPr>
          <w:b/>
          <w:color w:val="365F91"/>
          <w:spacing w:val="-13"/>
          <w:sz w:val="18"/>
        </w:rPr>
        <w:t xml:space="preserve"> </w:t>
      </w:r>
      <w:r>
        <w:rPr>
          <w:b/>
          <w:color w:val="365F91"/>
          <w:spacing w:val="-1"/>
          <w:sz w:val="18"/>
        </w:rPr>
        <w:t>–</w:t>
      </w:r>
      <w:r>
        <w:rPr>
          <w:b/>
          <w:color w:val="365F91"/>
          <w:spacing w:val="-14"/>
          <w:sz w:val="18"/>
        </w:rPr>
        <w:t xml:space="preserve"> </w:t>
      </w:r>
      <w:r>
        <w:rPr>
          <w:b/>
          <w:color w:val="365F91"/>
          <w:spacing w:val="-1"/>
          <w:sz w:val="18"/>
        </w:rPr>
        <w:t>O</w:t>
      </w:r>
      <w:r>
        <w:rPr>
          <w:b/>
          <w:color w:val="365F91"/>
          <w:spacing w:val="-1"/>
          <w:sz w:val="14"/>
        </w:rPr>
        <w:t>BLIGATIONS</w:t>
      </w:r>
      <w:r>
        <w:rPr>
          <w:b/>
          <w:color w:val="365F91"/>
          <w:spacing w:val="2"/>
          <w:sz w:val="14"/>
        </w:rPr>
        <w:t xml:space="preserve"> </w:t>
      </w:r>
      <w:r>
        <w:rPr>
          <w:b/>
          <w:color w:val="365F91"/>
          <w:sz w:val="14"/>
        </w:rPr>
        <w:t>OF</w:t>
      </w:r>
      <w:r>
        <w:rPr>
          <w:b/>
          <w:color w:val="365F91"/>
          <w:spacing w:val="1"/>
          <w:sz w:val="14"/>
        </w:rPr>
        <w:t xml:space="preserve"> </w:t>
      </w:r>
      <w:r>
        <w:rPr>
          <w:b/>
          <w:color w:val="365F91"/>
          <w:sz w:val="14"/>
        </w:rPr>
        <w:t>THE</w:t>
      </w:r>
      <w:r>
        <w:rPr>
          <w:b/>
          <w:color w:val="365F91"/>
          <w:spacing w:val="1"/>
          <w:sz w:val="14"/>
        </w:rPr>
        <w:t xml:space="preserve"> </w:t>
      </w:r>
      <w:r>
        <w:rPr>
          <w:b/>
          <w:color w:val="365F91"/>
          <w:sz w:val="18"/>
        </w:rPr>
        <w:t>P</w:t>
      </w:r>
      <w:r>
        <w:rPr>
          <w:b/>
          <w:color w:val="365F91"/>
          <w:sz w:val="14"/>
        </w:rPr>
        <w:t>ROVIDER</w:t>
      </w:r>
    </w:p>
    <w:p w14:paraId="3C0C2F8A" w14:textId="77777777" w:rsidR="0091459B" w:rsidRDefault="004F08F0">
      <w:pPr>
        <w:pStyle w:val="Heading2"/>
        <w:numPr>
          <w:ilvl w:val="1"/>
          <w:numId w:val="12"/>
        </w:numPr>
        <w:tabs>
          <w:tab w:val="left" w:pos="628"/>
        </w:tabs>
        <w:spacing w:before="3"/>
        <w:rPr>
          <w:u w:val="none"/>
        </w:rPr>
      </w:pPr>
      <w:r>
        <w:rPr>
          <w:color w:val="365F91"/>
          <w:u w:color="365F91"/>
        </w:rPr>
        <w:t>General</w:t>
      </w:r>
      <w:r>
        <w:rPr>
          <w:color w:val="365F91"/>
          <w:spacing w:val="-4"/>
          <w:u w:color="365F91"/>
        </w:rPr>
        <w:t xml:space="preserve"> </w:t>
      </w:r>
      <w:r>
        <w:rPr>
          <w:color w:val="365F91"/>
          <w:u w:color="365F91"/>
        </w:rPr>
        <w:t>obligations</w:t>
      </w:r>
    </w:p>
    <w:p w14:paraId="3A888B16" w14:textId="77777777" w:rsidR="0091459B" w:rsidRDefault="004F08F0">
      <w:pPr>
        <w:pStyle w:val="ListParagraph"/>
        <w:numPr>
          <w:ilvl w:val="2"/>
          <w:numId w:val="12"/>
        </w:numPr>
        <w:tabs>
          <w:tab w:val="left" w:pos="999"/>
        </w:tabs>
        <w:spacing w:line="242" w:lineRule="auto"/>
        <w:ind w:right="279"/>
        <w:rPr>
          <w:sz w:val="18"/>
        </w:rPr>
      </w:pPr>
      <w:r>
        <w:rPr>
          <w:sz w:val="18"/>
        </w:rPr>
        <w:t>The</w:t>
      </w:r>
      <w:r>
        <w:rPr>
          <w:spacing w:val="-12"/>
          <w:sz w:val="18"/>
        </w:rPr>
        <w:t xml:space="preserve"> </w:t>
      </w:r>
      <w:r>
        <w:rPr>
          <w:sz w:val="18"/>
        </w:rPr>
        <w:t>Provider</w:t>
      </w:r>
      <w:r>
        <w:rPr>
          <w:spacing w:val="-12"/>
          <w:sz w:val="18"/>
        </w:rPr>
        <w:t xml:space="preserve"> </w:t>
      </w:r>
      <w:r>
        <w:rPr>
          <w:sz w:val="18"/>
        </w:rPr>
        <w:t>bears</w:t>
      </w:r>
      <w:r>
        <w:rPr>
          <w:spacing w:val="-11"/>
          <w:sz w:val="18"/>
        </w:rPr>
        <w:t xml:space="preserve"> </w:t>
      </w:r>
      <w:r>
        <w:rPr>
          <w:sz w:val="18"/>
        </w:rPr>
        <w:t>sole</w:t>
      </w:r>
      <w:r>
        <w:rPr>
          <w:spacing w:val="-12"/>
          <w:sz w:val="18"/>
        </w:rPr>
        <w:t xml:space="preserve"> </w:t>
      </w:r>
      <w:r>
        <w:rPr>
          <w:sz w:val="18"/>
        </w:rPr>
        <w:t>responsibility</w:t>
      </w:r>
      <w:r>
        <w:rPr>
          <w:spacing w:val="-11"/>
          <w:sz w:val="18"/>
        </w:rPr>
        <w:t xml:space="preserve"> </w:t>
      </w:r>
      <w:r>
        <w:rPr>
          <w:sz w:val="18"/>
        </w:rPr>
        <w:t>for</w:t>
      </w:r>
      <w:r>
        <w:rPr>
          <w:spacing w:val="-12"/>
          <w:sz w:val="18"/>
        </w:rPr>
        <w:t xml:space="preserve"> </w:t>
      </w:r>
      <w:r>
        <w:rPr>
          <w:sz w:val="18"/>
        </w:rPr>
        <w:t>all</w:t>
      </w:r>
      <w:r>
        <w:rPr>
          <w:spacing w:val="-12"/>
          <w:sz w:val="18"/>
        </w:rPr>
        <w:t xml:space="preserve"> </w:t>
      </w:r>
      <w:r>
        <w:rPr>
          <w:sz w:val="18"/>
        </w:rPr>
        <w:t>the</w:t>
      </w:r>
      <w:r>
        <w:rPr>
          <w:spacing w:val="-11"/>
          <w:sz w:val="18"/>
        </w:rPr>
        <w:t xml:space="preserve"> </w:t>
      </w:r>
      <w:r>
        <w:rPr>
          <w:sz w:val="18"/>
        </w:rPr>
        <w:t>decisions</w:t>
      </w:r>
      <w:r>
        <w:rPr>
          <w:spacing w:val="-12"/>
          <w:sz w:val="18"/>
        </w:rPr>
        <w:t xml:space="preserve"> </w:t>
      </w:r>
      <w:r>
        <w:rPr>
          <w:sz w:val="18"/>
        </w:rPr>
        <w:t>made</w:t>
      </w:r>
      <w:r>
        <w:rPr>
          <w:spacing w:val="-11"/>
          <w:sz w:val="18"/>
        </w:rPr>
        <w:t xml:space="preserve"> </w:t>
      </w:r>
      <w:r>
        <w:rPr>
          <w:sz w:val="18"/>
        </w:rPr>
        <w:t>and</w:t>
      </w:r>
      <w:r>
        <w:rPr>
          <w:spacing w:val="-14"/>
          <w:sz w:val="18"/>
        </w:rPr>
        <w:t xml:space="preserve"> </w:t>
      </w:r>
      <w:r>
        <w:rPr>
          <w:sz w:val="18"/>
        </w:rPr>
        <w:t>the</w:t>
      </w:r>
      <w:r>
        <w:rPr>
          <w:spacing w:val="-12"/>
          <w:sz w:val="18"/>
        </w:rPr>
        <w:t xml:space="preserve"> </w:t>
      </w:r>
      <w:r>
        <w:rPr>
          <w:sz w:val="18"/>
        </w:rPr>
        <w:t>human,</w:t>
      </w:r>
      <w:r>
        <w:rPr>
          <w:spacing w:val="-11"/>
          <w:sz w:val="18"/>
        </w:rPr>
        <w:t xml:space="preserve"> </w:t>
      </w:r>
      <w:r>
        <w:rPr>
          <w:sz w:val="18"/>
        </w:rPr>
        <w:t>technical,</w:t>
      </w:r>
      <w:r>
        <w:rPr>
          <w:spacing w:val="-12"/>
          <w:sz w:val="18"/>
        </w:rPr>
        <w:t xml:space="preserve"> </w:t>
      </w:r>
      <w:r>
        <w:rPr>
          <w:sz w:val="18"/>
        </w:rPr>
        <w:t>logistic</w:t>
      </w:r>
      <w:r>
        <w:rPr>
          <w:spacing w:val="-11"/>
          <w:sz w:val="18"/>
        </w:rPr>
        <w:t xml:space="preserve"> </w:t>
      </w:r>
      <w:r>
        <w:rPr>
          <w:sz w:val="18"/>
        </w:rPr>
        <w:t>and</w:t>
      </w:r>
      <w:r>
        <w:rPr>
          <w:spacing w:val="-13"/>
          <w:sz w:val="18"/>
        </w:rPr>
        <w:t xml:space="preserve"> </w:t>
      </w:r>
      <w:r>
        <w:rPr>
          <w:sz w:val="18"/>
        </w:rPr>
        <w:t>material</w:t>
      </w:r>
      <w:r>
        <w:rPr>
          <w:spacing w:val="-12"/>
          <w:sz w:val="18"/>
        </w:rPr>
        <w:t xml:space="preserve"> </w:t>
      </w:r>
      <w:r>
        <w:rPr>
          <w:sz w:val="18"/>
        </w:rPr>
        <w:t>resources</w:t>
      </w:r>
      <w:r>
        <w:rPr>
          <w:spacing w:val="1"/>
          <w:sz w:val="18"/>
        </w:rPr>
        <w:t xml:space="preserve"> </w:t>
      </w:r>
      <w:r>
        <w:rPr>
          <w:sz w:val="18"/>
        </w:rPr>
        <w:t>used in the context of the Contract in order to provide the Deliverables, with due respect for the Council of Europe’s</w:t>
      </w:r>
      <w:r>
        <w:rPr>
          <w:spacing w:val="1"/>
          <w:sz w:val="18"/>
        </w:rPr>
        <w:t xml:space="preserve"> </w:t>
      </w:r>
      <w:r>
        <w:rPr>
          <w:sz w:val="18"/>
        </w:rPr>
        <w:t>needs</w:t>
      </w:r>
      <w:r>
        <w:rPr>
          <w:spacing w:val="-2"/>
          <w:sz w:val="18"/>
        </w:rPr>
        <w:t xml:space="preserve"> </w:t>
      </w:r>
      <w:r>
        <w:rPr>
          <w:sz w:val="18"/>
        </w:rPr>
        <w:t>and</w:t>
      </w:r>
      <w:r>
        <w:rPr>
          <w:spacing w:val="-2"/>
          <w:sz w:val="18"/>
        </w:rPr>
        <w:t xml:space="preserve"> </w:t>
      </w:r>
      <w:r>
        <w:rPr>
          <w:sz w:val="18"/>
        </w:rPr>
        <w:t>constraints,</w:t>
      </w:r>
      <w:r>
        <w:rPr>
          <w:spacing w:val="-1"/>
          <w:sz w:val="18"/>
        </w:rPr>
        <w:t xml:space="preserve"> </w:t>
      </w:r>
      <w:r>
        <w:rPr>
          <w:sz w:val="18"/>
        </w:rPr>
        <w:t>as</w:t>
      </w:r>
      <w:r>
        <w:rPr>
          <w:spacing w:val="-2"/>
          <w:sz w:val="18"/>
        </w:rPr>
        <w:t xml:space="preserve"> </w:t>
      </w:r>
      <w:r>
        <w:rPr>
          <w:sz w:val="18"/>
        </w:rPr>
        <w:t>contractually</w:t>
      </w:r>
      <w:r>
        <w:rPr>
          <w:spacing w:val="-2"/>
          <w:sz w:val="18"/>
        </w:rPr>
        <w:t xml:space="preserve"> </w:t>
      </w:r>
      <w:r>
        <w:rPr>
          <w:sz w:val="18"/>
        </w:rPr>
        <w:t>defined.</w:t>
      </w:r>
    </w:p>
    <w:p w14:paraId="234CAF8C" w14:textId="77777777" w:rsidR="0091459B" w:rsidRDefault="004F08F0">
      <w:pPr>
        <w:pStyle w:val="ListParagraph"/>
        <w:numPr>
          <w:ilvl w:val="2"/>
          <w:numId w:val="12"/>
        </w:numPr>
        <w:tabs>
          <w:tab w:val="left" w:pos="999"/>
        </w:tabs>
        <w:ind w:right="279"/>
        <w:rPr>
          <w:sz w:val="18"/>
        </w:rPr>
      </w:pPr>
      <w:r>
        <w:rPr>
          <w:sz w:val="18"/>
        </w:rPr>
        <w:t>The Provider recognises that it is subject to a general obligation to provide advice, including, but not limited to, an</w:t>
      </w:r>
      <w:r>
        <w:rPr>
          <w:spacing w:val="1"/>
          <w:sz w:val="18"/>
        </w:rPr>
        <w:t xml:space="preserve"> </w:t>
      </w:r>
      <w:r>
        <w:rPr>
          <w:sz w:val="18"/>
        </w:rPr>
        <w:t>obligation to provide any relevant information or recommendations to the Council. In this context, the Provider shall</w:t>
      </w:r>
      <w:r>
        <w:rPr>
          <w:spacing w:val="1"/>
          <w:sz w:val="18"/>
        </w:rPr>
        <w:t xml:space="preserve"> </w:t>
      </w:r>
      <w:r>
        <w:rPr>
          <w:sz w:val="18"/>
        </w:rPr>
        <w:t>supply to the Council all the advice, warnings and recommendations necessary particularly in terms of quality of</w:t>
      </w:r>
      <w:r>
        <w:rPr>
          <w:spacing w:val="1"/>
          <w:sz w:val="18"/>
        </w:rPr>
        <w:t xml:space="preserve"> </w:t>
      </w:r>
      <w:r>
        <w:rPr>
          <w:sz w:val="18"/>
        </w:rPr>
        <w:t>Deliverables, security and compliance with professional standards. The Provider also undertakes to inform the Council</w:t>
      </w:r>
      <w:r>
        <w:rPr>
          <w:spacing w:val="1"/>
          <w:sz w:val="18"/>
        </w:rPr>
        <w:t xml:space="preserve"> </w:t>
      </w:r>
      <w:r>
        <w:rPr>
          <w:spacing w:val="-1"/>
          <w:sz w:val="18"/>
        </w:rPr>
        <w:t>as</w:t>
      </w:r>
      <w:r>
        <w:rPr>
          <w:spacing w:val="-13"/>
          <w:sz w:val="18"/>
        </w:rPr>
        <w:t xml:space="preserve"> </w:t>
      </w:r>
      <w:r>
        <w:rPr>
          <w:spacing w:val="-1"/>
          <w:sz w:val="18"/>
        </w:rPr>
        <w:t>soon</w:t>
      </w:r>
      <w:r>
        <w:rPr>
          <w:spacing w:val="-14"/>
          <w:sz w:val="18"/>
        </w:rPr>
        <w:t xml:space="preserve"> </w:t>
      </w:r>
      <w:r>
        <w:rPr>
          <w:spacing w:val="-1"/>
          <w:sz w:val="18"/>
        </w:rPr>
        <w:t>as</w:t>
      </w:r>
      <w:r>
        <w:rPr>
          <w:spacing w:val="-13"/>
          <w:sz w:val="18"/>
        </w:rPr>
        <w:t xml:space="preserve"> </w:t>
      </w:r>
      <w:r>
        <w:rPr>
          <w:spacing w:val="-1"/>
          <w:sz w:val="18"/>
        </w:rPr>
        <w:t>it</w:t>
      </w:r>
      <w:r>
        <w:rPr>
          <w:spacing w:val="-13"/>
          <w:sz w:val="18"/>
        </w:rPr>
        <w:t xml:space="preserve"> </w:t>
      </w:r>
      <w:r>
        <w:rPr>
          <w:spacing w:val="-1"/>
          <w:sz w:val="18"/>
        </w:rPr>
        <w:t>becomes</w:t>
      </w:r>
      <w:r>
        <w:rPr>
          <w:spacing w:val="-12"/>
          <w:sz w:val="18"/>
        </w:rPr>
        <w:t xml:space="preserve"> </w:t>
      </w:r>
      <w:r>
        <w:rPr>
          <w:spacing w:val="-1"/>
          <w:sz w:val="18"/>
        </w:rPr>
        <w:t>aware,</w:t>
      </w:r>
      <w:r>
        <w:rPr>
          <w:spacing w:val="-13"/>
          <w:sz w:val="18"/>
        </w:rPr>
        <w:t xml:space="preserve"> </w:t>
      </w:r>
      <w:r>
        <w:rPr>
          <w:spacing w:val="-1"/>
          <w:sz w:val="18"/>
        </w:rPr>
        <w:t>during</w:t>
      </w:r>
      <w:r>
        <w:rPr>
          <w:spacing w:val="-14"/>
          <w:sz w:val="18"/>
        </w:rPr>
        <w:t xml:space="preserve"> </w:t>
      </w:r>
      <w:r>
        <w:rPr>
          <w:sz w:val="18"/>
        </w:rPr>
        <w:t>the</w:t>
      </w:r>
      <w:r>
        <w:rPr>
          <w:spacing w:val="-14"/>
          <w:sz w:val="18"/>
        </w:rPr>
        <w:t xml:space="preserve"> </w:t>
      </w:r>
      <w:r>
        <w:rPr>
          <w:sz w:val="18"/>
        </w:rPr>
        <w:t>execution</w:t>
      </w:r>
      <w:r>
        <w:rPr>
          <w:spacing w:val="-14"/>
          <w:sz w:val="18"/>
        </w:rPr>
        <w:t xml:space="preserve"> </w:t>
      </w:r>
      <w:r>
        <w:rPr>
          <w:sz w:val="18"/>
        </w:rPr>
        <w:t>of</w:t>
      </w:r>
      <w:r>
        <w:rPr>
          <w:spacing w:val="-12"/>
          <w:sz w:val="18"/>
        </w:rPr>
        <w:t xml:space="preserve"> </w:t>
      </w:r>
      <w:r>
        <w:rPr>
          <w:sz w:val="18"/>
        </w:rPr>
        <w:t>the</w:t>
      </w:r>
      <w:r>
        <w:rPr>
          <w:spacing w:val="-14"/>
          <w:sz w:val="18"/>
        </w:rPr>
        <w:t xml:space="preserve"> </w:t>
      </w:r>
      <w:r>
        <w:rPr>
          <w:sz w:val="18"/>
        </w:rPr>
        <w:t>Contract,</w:t>
      </w:r>
      <w:r>
        <w:rPr>
          <w:spacing w:val="-13"/>
          <w:sz w:val="18"/>
        </w:rPr>
        <w:t xml:space="preserve"> </w:t>
      </w:r>
      <w:r>
        <w:rPr>
          <w:sz w:val="18"/>
        </w:rPr>
        <w:t>of</w:t>
      </w:r>
      <w:r>
        <w:rPr>
          <w:spacing w:val="-13"/>
          <w:sz w:val="18"/>
        </w:rPr>
        <w:t xml:space="preserve"> </w:t>
      </w:r>
      <w:r>
        <w:rPr>
          <w:sz w:val="18"/>
        </w:rPr>
        <w:t>any</w:t>
      </w:r>
      <w:r>
        <w:rPr>
          <w:spacing w:val="-13"/>
          <w:sz w:val="18"/>
        </w:rPr>
        <w:t xml:space="preserve"> </w:t>
      </w:r>
      <w:r>
        <w:rPr>
          <w:sz w:val="18"/>
        </w:rPr>
        <w:t>initiatives</w:t>
      </w:r>
      <w:r>
        <w:rPr>
          <w:spacing w:val="-12"/>
          <w:sz w:val="18"/>
        </w:rPr>
        <w:t xml:space="preserve"> </w:t>
      </w:r>
      <w:r>
        <w:rPr>
          <w:sz w:val="18"/>
        </w:rPr>
        <w:t>and/or</w:t>
      </w:r>
      <w:r>
        <w:rPr>
          <w:spacing w:val="-13"/>
          <w:sz w:val="18"/>
        </w:rPr>
        <w:t xml:space="preserve"> </w:t>
      </w:r>
      <w:r>
        <w:rPr>
          <w:sz w:val="18"/>
        </w:rPr>
        <w:t>adopted</w:t>
      </w:r>
      <w:r>
        <w:rPr>
          <w:spacing w:val="-14"/>
          <w:sz w:val="18"/>
        </w:rPr>
        <w:t xml:space="preserve"> </w:t>
      </w:r>
      <w:r>
        <w:rPr>
          <w:sz w:val="18"/>
        </w:rPr>
        <w:t>laws</w:t>
      </w:r>
      <w:r>
        <w:rPr>
          <w:spacing w:val="-13"/>
          <w:sz w:val="18"/>
        </w:rPr>
        <w:t xml:space="preserve"> </w:t>
      </w:r>
      <w:r>
        <w:rPr>
          <w:sz w:val="18"/>
        </w:rPr>
        <w:t>and</w:t>
      </w:r>
      <w:r>
        <w:rPr>
          <w:spacing w:val="-13"/>
          <w:sz w:val="18"/>
        </w:rPr>
        <w:t xml:space="preserve"> </w:t>
      </w:r>
      <w:r>
        <w:rPr>
          <w:sz w:val="18"/>
        </w:rPr>
        <w:t>regulations,</w:t>
      </w:r>
      <w:r>
        <w:rPr>
          <w:spacing w:val="1"/>
          <w:sz w:val="18"/>
        </w:rPr>
        <w:t xml:space="preserve"> </w:t>
      </w:r>
      <w:r>
        <w:rPr>
          <w:sz w:val="18"/>
        </w:rPr>
        <w:t>policies,</w:t>
      </w:r>
      <w:r>
        <w:rPr>
          <w:spacing w:val="-2"/>
          <w:sz w:val="18"/>
        </w:rPr>
        <w:t xml:space="preserve"> </w:t>
      </w:r>
      <w:r>
        <w:rPr>
          <w:sz w:val="18"/>
        </w:rPr>
        <w:t>strategies</w:t>
      </w:r>
      <w:r>
        <w:rPr>
          <w:spacing w:val="-3"/>
          <w:sz w:val="18"/>
        </w:rPr>
        <w:t xml:space="preserve"> </w:t>
      </w:r>
      <w:r>
        <w:rPr>
          <w:sz w:val="18"/>
        </w:rPr>
        <w:t>or</w:t>
      </w:r>
      <w:r>
        <w:rPr>
          <w:spacing w:val="-1"/>
          <w:sz w:val="18"/>
        </w:rPr>
        <w:t xml:space="preserve"> </w:t>
      </w:r>
      <w:r>
        <w:rPr>
          <w:sz w:val="18"/>
        </w:rPr>
        <w:t>action</w:t>
      </w:r>
      <w:r>
        <w:rPr>
          <w:spacing w:val="-3"/>
          <w:sz w:val="18"/>
        </w:rPr>
        <w:t xml:space="preserve"> </w:t>
      </w:r>
      <w:r>
        <w:rPr>
          <w:sz w:val="18"/>
        </w:rPr>
        <w:t>plans</w:t>
      </w:r>
      <w:r>
        <w:rPr>
          <w:spacing w:val="-1"/>
          <w:sz w:val="18"/>
        </w:rPr>
        <w:t xml:space="preserve"> </w:t>
      </w:r>
      <w:r>
        <w:rPr>
          <w:sz w:val="18"/>
        </w:rPr>
        <w:t>or</w:t>
      </w:r>
      <w:r>
        <w:rPr>
          <w:spacing w:val="-2"/>
          <w:sz w:val="18"/>
        </w:rPr>
        <w:t xml:space="preserve"> </w:t>
      </w:r>
      <w:r>
        <w:rPr>
          <w:sz w:val="18"/>
        </w:rPr>
        <w:t>any</w:t>
      </w:r>
      <w:r>
        <w:rPr>
          <w:spacing w:val="-2"/>
          <w:sz w:val="18"/>
        </w:rPr>
        <w:t xml:space="preserve"> </w:t>
      </w:r>
      <w:r>
        <w:rPr>
          <w:sz w:val="18"/>
        </w:rPr>
        <w:t>other</w:t>
      </w:r>
      <w:r>
        <w:rPr>
          <w:spacing w:val="-2"/>
          <w:sz w:val="18"/>
        </w:rPr>
        <w:t xml:space="preserve"> </w:t>
      </w:r>
      <w:r>
        <w:rPr>
          <w:sz w:val="18"/>
        </w:rPr>
        <w:t>development</w:t>
      </w:r>
      <w:r>
        <w:rPr>
          <w:spacing w:val="-1"/>
          <w:sz w:val="18"/>
        </w:rPr>
        <w:t xml:space="preserve"> </w:t>
      </w:r>
      <w:r>
        <w:rPr>
          <w:sz w:val="18"/>
        </w:rPr>
        <w:t>related</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object</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p>
    <w:p w14:paraId="4FF75E8E" w14:textId="77777777" w:rsidR="0091459B" w:rsidRDefault="004F08F0">
      <w:pPr>
        <w:pStyle w:val="Heading2"/>
        <w:numPr>
          <w:ilvl w:val="1"/>
          <w:numId w:val="12"/>
        </w:numPr>
        <w:tabs>
          <w:tab w:val="left" w:pos="628"/>
        </w:tabs>
        <w:spacing w:line="214" w:lineRule="exact"/>
        <w:rPr>
          <w:u w:val="none"/>
        </w:rPr>
      </w:pPr>
      <w:r>
        <w:rPr>
          <w:color w:val="365F91"/>
          <w:u w:color="365F91"/>
        </w:rPr>
        <w:t>Intellectual</w:t>
      </w:r>
      <w:r>
        <w:rPr>
          <w:color w:val="365F91"/>
          <w:spacing w:val="-5"/>
          <w:u w:color="365F91"/>
        </w:rPr>
        <w:t xml:space="preserve"> </w:t>
      </w:r>
      <w:r>
        <w:rPr>
          <w:color w:val="365F91"/>
          <w:u w:color="365F91"/>
        </w:rPr>
        <w:t>services</w:t>
      </w:r>
    </w:p>
    <w:p w14:paraId="5FF35F7A" w14:textId="77777777" w:rsidR="0091459B" w:rsidRDefault="004F08F0">
      <w:pPr>
        <w:pStyle w:val="ListParagraph"/>
        <w:numPr>
          <w:ilvl w:val="2"/>
          <w:numId w:val="12"/>
        </w:numPr>
        <w:tabs>
          <w:tab w:val="left" w:pos="1010"/>
        </w:tabs>
        <w:spacing w:line="217" w:lineRule="exact"/>
        <w:ind w:left="1009" w:hanging="666"/>
        <w:rPr>
          <w:sz w:val="18"/>
        </w:rPr>
      </w:pPr>
      <w:r>
        <w:rPr>
          <w:sz w:val="18"/>
        </w:rPr>
        <w:t>The</w:t>
      </w:r>
      <w:r>
        <w:rPr>
          <w:spacing w:val="-13"/>
          <w:sz w:val="18"/>
        </w:rPr>
        <w:t xml:space="preserve"> </w:t>
      </w:r>
      <w:r>
        <w:rPr>
          <w:sz w:val="18"/>
        </w:rPr>
        <w:t>provisions</w:t>
      </w:r>
      <w:r>
        <w:rPr>
          <w:spacing w:val="-13"/>
          <w:sz w:val="18"/>
        </w:rPr>
        <w:t xml:space="preserve"> </w:t>
      </w:r>
      <w:r>
        <w:rPr>
          <w:sz w:val="18"/>
        </w:rPr>
        <w:t>of</w:t>
      </w:r>
      <w:r>
        <w:rPr>
          <w:spacing w:val="-13"/>
          <w:sz w:val="18"/>
        </w:rPr>
        <w:t xml:space="preserve"> </w:t>
      </w:r>
      <w:r>
        <w:rPr>
          <w:sz w:val="18"/>
        </w:rPr>
        <w:t>Articles</w:t>
      </w:r>
      <w:r>
        <w:rPr>
          <w:spacing w:val="-13"/>
          <w:sz w:val="18"/>
        </w:rPr>
        <w:t xml:space="preserve"> </w:t>
      </w:r>
      <w:r>
        <w:rPr>
          <w:sz w:val="18"/>
        </w:rPr>
        <w:t>3.2.2</w:t>
      </w:r>
      <w:r>
        <w:rPr>
          <w:spacing w:val="-13"/>
          <w:sz w:val="18"/>
        </w:rPr>
        <w:t xml:space="preserve"> </w:t>
      </w:r>
      <w:r>
        <w:rPr>
          <w:sz w:val="18"/>
        </w:rPr>
        <w:t>to</w:t>
      </w:r>
      <w:r>
        <w:rPr>
          <w:spacing w:val="-13"/>
          <w:sz w:val="18"/>
        </w:rPr>
        <w:t xml:space="preserve"> </w:t>
      </w:r>
      <w:r>
        <w:rPr>
          <w:sz w:val="18"/>
        </w:rPr>
        <w:t>3.2.10</w:t>
      </w:r>
      <w:r>
        <w:rPr>
          <w:spacing w:val="-11"/>
          <w:sz w:val="18"/>
        </w:rPr>
        <w:t xml:space="preserve"> </w:t>
      </w:r>
      <w:r>
        <w:rPr>
          <w:sz w:val="18"/>
        </w:rPr>
        <w:t>shall</w:t>
      </w:r>
      <w:r>
        <w:rPr>
          <w:spacing w:val="-12"/>
          <w:sz w:val="18"/>
        </w:rPr>
        <w:t xml:space="preserve"> </w:t>
      </w:r>
      <w:r>
        <w:rPr>
          <w:sz w:val="18"/>
        </w:rPr>
        <w:t>apply</w:t>
      </w:r>
      <w:r>
        <w:rPr>
          <w:spacing w:val="-13"/>
          <w:sz w:val="18"/>
        </w:rPr>
        <w:t xml:space="preserve"> </w:t>
      </w:r>
      <w:r>
        <w:rPr>
          <w:sz w:val="18"/>
        </w:rPr>
        <w:t>insofar</w:t>
      </w:r>
      <w:r>
        <w:rPr>
          <w:spacing w:val="-13"/>
          <w:sz w:val="18"/>
        </w:rPr>
        <w:t xml:space="preserve"> </w:t>
      </w:r>
      <w:r>
        <w:rPr>
          <w:sz w:val="18"/>
        </w:rPr>
        <w:t>as</w:t>
      </w:r>
      <w:r>
        <w:rPr>
          <w:spacing w:val="-13"/>
          <w:sz w:val="18"/>
        </w:rPr>
        <w:t xml:space="preserve"> </w:t>
      </w:r>
      <w:r>
        <w:rPr>
          <w:sz w:val="18"/>
        </w:rPr>
        <w:t>the</w:t>
      </w:r>
      <w:r>
        <w:rPr>
          <w:spacing w:val="-13"/>
          <w:sz w:val="18"/>
        </w:rPr>
        <w:t xml:space="preserve"> </w:t>
      </w:r>
      <w:r>
        <w:rPr>
          <w:sz w:val="18"/>
        </w:rPr>
        <w:t>contract</w:t>
      </w:r>
      <w:r>
        <w:rPr>
          <w:spacing w:val="-13"/>
          <w:sz w:val="18"/>
        </w:rPr>
        <w:t xml:space="preserve"> </w:t>
      </w:r>
      <w:r>
        <w:rPr>
          <w:sz w:val="18"/>
        </w:rPr>
        <w:t>concerns</w:t>
      </w:r>
      <w:r>
        <w:rPr>
          <w:spacing w:val="-12"/>
          <w:sz w:val="18"/>
        </w:rPr>
        <w:t xml:space="preserve"> </w:t>
      </w:r>
      <w:r>
        <w:rPr>
          <w:sz w:val="18"/>
        </w:rPr>
        <w:t>the</w:t>
      </w:r>
      <w:r>
        <w:rPr>
          <w:spacing w:val="-13"/>
          <w:sz w:val="18"/>
        </w:rPr>
        <w:t xml:space="preserve"> </w:t>
      </w:r>
      <w:r>
        <w:rPr>
          <w:sz w:val="18"/>
        </w:rPr>
        <w:t>provision</w:t>
      </w:r>
      <w:r>
        <w:rPr>
          <w:spacing w:val="-13"/>
          <w:sz w:val="18"/>
        </w:rPr>
        <w:t xml:space="preserve"> </w:t>
      </w:r>
      <w:r>
        <w:rPr>
          <w:sz w:val="18"/>
        </w:rPr>
        <w:t>of</w:t>
      </w:r>
      <w:r>
        <w:rPr>
          <w:spacing w:val="-13"/>
          <w:sz w:val="18"/>
        </w:rPr>
        <w:t xml:space="preserve"> </w:t>
      </w:r>
      <w:r>
        <w:rPr>
          <w:sz w:val="18"/>
        </w:rPr>
        <w:t>intellectual</w:t>
      </w:r>
      <w:r>
        <w:rPr>
          <w:spacing w:val="-12"/>
          <w:sz w:val="18"/>
        </w:rPr>
        <w:t xml:space="preserve"> </w:t>
      </w:r>
      <w:r>
        <w:rPr>
          <w:sz w:val="18"/>
        </w:rPr>
        <w:t>services.</w:t>
      </w:r>
    </w:p>
    <w:p w14:paraId="16A2A8C2" w14:textId="77777777" w:rsidR="0091459B" w:rsidRDefault="004F08F0">
      <w:pPr>
        <w:pStyle w:val="ListParagraph"/>
        <w:numPr>
          <w:ilvl w:val="2"/>
          <w:numId w:val="12"/>
        </w:numPr>
        <w:tabs>
          <w:tab w:val="left" w:pos="1010"/>
        </w:tabs>
        <w:ind w:left="1009" w:right="277" w:hanging="666"/>
        <w:rPr>
          <w:sz w:val="18"/>
        </w:rPr>
      </w:pPr>
      <w:r>
        <w:rPr>
          <w:sz w:val="18"/>
        </w:rPr>
        <w:t>Unless agreed otherwise by the Parties, any written documents prepared by the Provider under the contract shall be</w:t>
      </w:r>
      <w:r>
        <w:rPr>
          <w:spacing w:val="1"/>
          <w:sz w:val="18"/>
        </w:rPr>
        <w:t xml:space="preserve"> </w:t>
      </w:r>
      <w:r>
        <w:rPr>
          <w:sz w:val="18"/>
        </w:rPr>
        <w:t>written in English and produced on a word processing file. In case the Parties agree that a written document shall be</w:t>
      </w:r>
      <w:r>
        <w:rPr>
          <w:spacing w:val="1"/>
          <w:sz w:val="18"/>
        </w:rPr>
        <w:t xml:space="preserve"> </w:t>
      </w:r>
      <w:r>
        <w:rPr>
          <w:sz w:val="18"/>
        </w:rPr>
        <w:t>prepared in a language other than English or French, a summary in English or French shall be included in the said</w:t>
      </w:r>
      <w:r>
        <w:rPr>
          <w:spacing w:val="1"/>
          <w:sz w:val="18"/>
        </w:rPr>
        <w:t xml:space="preserve"> </w:t>
      </w:r>
      <w:r>
        <w:rPr>
          <w:sz w:val="18"/>
        </w:rPr>
        <w:t>document.</w:t>
      </w:r>
    </w:p>
    <w:p w14:paraId="7930E15B" w14:textId="77777777" w:rsidR="0091459B" w:rsidRDefault="004F08F0">
      <w:pPr>
        <w:pStyle w:val="ListParagraph"/>
        <w:numPr>
          <w:ilvl w:val="2"/>
          <w:numId w:val="12"/>
        </w:numPr>
        <w:tabs>
          <w:tab w:val="left" w:pos="1010"/>
        </w:tabs>
        <w:ind w:left="1009" w:right="282" w:hanging="666"/>
        <w:rPr>
          <w:sz w:val="18"/>
        </w:rPr>
      </w:pPr>
      <w:r>
        <w:rPr>
          <w:sz w:val="18"/>
        </w:rPr>
        <w:t>Unless agreed otherwise by the Parties, all written documents of more than 1,500 words shall be preceded or</w:t>
      </w:r>
      <w:r>
        <w:rPr>
          <w:spacing w:val="1"/>
          <w:sz w:val="18"/>
        </w:rPr>
        <w:t xml:space="preserve"> </w:t>
      </w:r>
      <w:r>
        <w:rPr>
          <w:sz w:val="18"/>
        </w:rPr>
        <w:t>accompanied</w:t>
      </w:r>
      <w:r>
        <w:rPr>
          <w:spacing w:val="-7"/>
          <w:sz w:val="18"/>
        </w:rPr>
        <w:t xml:space="preserve"> </w:t>
      </w:r>
      <w:r>
        <w:rPr>
          <w:sz w:val="18"/>
        </w:rPr>
        <w:t>by</w:t>
      </w:r>
      <w:r>
        <w:rPr>
          <w:spacing w:val="-6"/>
          <w:sz w:val="18"/>
        </w:rPr>
        <w:t xml:space="preserve"> </w:t>
      </w:r>
      <w:r>
        <w:rPr>
          <w:sz w:val="18"/>
        </w:rPr>
        <w:t>a</w:t>
      </w:r>
      <w:r>
        <w:rPr>
          <w:spacing w:val="-6"/>
          <w:sz w:val="18"/>
        </w:rPr>
        <w:t xml:space="preserve"> </w:t>
      </w:r>
      <w:r>
        <w:rPr>
          <w:sz w:val="18"/>
        </w:rPr>
        <w:t>text</w:t>
      </w:r>
      <w:r>
        <w:rPr>
          <w:spacing w:val="-6"/>
          <w:sz w:val="18"/>
        </w:rPr>
        <w:t xml:space="preserve"> </w:t>
      </w:r>
      <w:r>
        <w:rPr>
          <w:sz w:val="18"/>
        </w:rPr>
        <w:t>summarising</w:t>
      </w:r>
      <w:r>
        <w:rPr>
          <w:spacing w:val="-6"/>
          <w:sz w:val="18"/>
        </w:rPr>
        <w:t xml:space="preserve"> </w:t>
      </w:r>
      <w:r>
        <w:rPr>
          <w:sz w:val="18"/>
        </w:rPr>
        <w:t>the</w:t>
      </w:r>
      <w:r>
        <w:rPr>
          <w:spacing w:val="-6"/>
          <w:sz w:val="18"/>
        </w:rPr>
        <w:t xml:space="preserve"> </w:t>
      </w:r>
      <w:r>
        <w:rPr>
          <w:sz w:val="18"/>
        </w:rPr>
        <w:t>subject</w:t>
      </w:r>
      <w:r>
        <w:rPr>
          <w:spacing w:val="-6"/>
          <w:sz w:val="18"/>
        </w:rPr>
        <w:t xml:space="preserve"> </w:t>
      </w:r>
      <w:r>
        <w:rPr>
          <w:sz w:val="18"/>
        </w:rPr>
        <w:t>and</w:t>
      </w:r>
      <w:r>
        <w:rPr>
          <w:spacing w:val="-6"/>
          <w:sz w:val="18"/>
        </w:rPr>
        <w:t xml:space="preserve"> </w:t>
      </w:r>
      <w:r>
        <w:rPr>
          <w:sz w:val="18"/>
        </w:rPr>
        <w:t>main</w:t>
      </w:r>
      <w:r>
        <w:rPr>
          <w:spacing w:val="-6"/>
          <w:sz w:val="18"/>
        </w:rPr>
        <w:t xml:space="preserve"> </w:t>
      </w:r>
      <w:r>
        <w:rPr>
          <w:sz w:val="18"/>
        </w:rPr>
        <w:t>conclusions</w:t>
      </w:r>
      <w:r>
        <w:rPr>
          <w:spacing w:val="-6"/>
          <w:sz w:val="18"/>
        </w:rPr>
        <w:t xml:space="preserve"> </w:t>
      </w:r>
      <w:r>
        <w:rPr>
          <w:sz w:val="18"/>
        </w:rPr>
        <w:t>and</w:t>
      </w:r>
      <w:r>
        <w:rPr>
          <w:spacing w:val="-6"/>
          <w:sz w:val="18"/>
        </w:rPr>
        <w:t xml:space="preserve"> </w:t>
      </w:r>
      <w:r>
        <w:rPr>
          <w:sz w:val="18"/>
        </w:rPr>
        <w:t>shall</w:t>
      </w:r>
      <w:r>
        <w:rPr>
          <w:spacing w:val="-6"/>
          <w:sz w:val="18"/>
        </w:rPr>
        <w:t xml:space="preserve"> </w:t>
      </w:r>
      <w:r>
        <w:rPr>
          <w:sz w:val="18"/>
        </w:rPr>
        <w:t>not,</w:t>
      </w:r>
      <w:r>
        <w:rPr>
          <w:spacing w:val="-5"/>
          <w:sz w:val="18"/>
        </w:rPr>
        <w:t xml:space="preserve"> </w:t>
      </w:r>
      <w:r>
        <w:rPr>
          <w:sz w:val="18"/>
        </w:rPr>
        <w:t>unless</w:t>
      </w:r>
      <w:r>
        <w:rPr>
          <w:spacing w:val="-6"/>
          <w:sz w:val="18"/>
        </w:rPr>
        <w:t xml:space="preserve"> </w:t>
      </w:r>
      <w:r>
        <w:rPr>
          <w:sz w:val="18"/>
        </w:rPr>
        <w:t>specifically</w:t>
      </w:r>
      <w:r>
        <w:rPr>
          <w:spacing w:val="-6"/>
          <w:sz w:val="18"/>
        </w:rPr>
        <w:t xml:space="preserve"> </w:t>
      </w:r>
      <w:r>
        <w:rPr>
          <w:sz w:val="18"/>
        </w:rPr>
        <w:t>required,</w:t>
      </w:r>
      <w:r>
        <w:rPr>
          <w:spacing w:val="-5"/>
          <w:sz w:val="18"/>
        </w:rPr>
        <w:t xml:space="preserve"> </w:t>
      </w:r>
      <w:r>
        <w:rPr>
          <w:sz w:val="18"/>
        </w:rPr>
        <w:t>exceed</w:t>
      </w:r>
      <w:r>
        <w:rPr>
          <w:spacing w:val="1"/>
          <w:sz w:val="18"/>
        </w:rPr>
        <w:t xml:space="preserve"> </w:t>
      </w:r>
      <w:r>
        <w:rPr>
          <w:sz w:val="18"/>
        </w:rPr>
        <w:t>5,000</w:t>
      </w:r>
      <w:r>
        <w:rPr>
          <w:spacing w:val="-3"/>
          <w:sz w:val="18"/>
        </w:rPr>
        <w:t xml:space="preserve"> </w:t>
      </w:r>
      <w:r>
        <w:rPr>
          <w:sz w:val="18"/>
        </w:rPr>
        <w:t>words.</w:t>
      </w:r>
    </w:p>
    <w:p w14:paraId="634259D1" w14:textId="77777777" w:rsidR="0091459B" w:rsidRDefault="004F08F0">
      <w:pPr>
        <w:pStyle w:val="ListParagraph"/>
        <w:numPr>
          <w:ilvl w:val="2"/>
          <w:numId w:val="12"/>
        </w:numPr>
        <w:tabs>
          <w:tab w:val="left" w:pos="1010"/>
        </w:tabs>
        <w:spacing w:line="217" w:lineRule="exact"/>
        <w:ind w:left="1009" w:hanging="666"/>
        <w:rPr>
          <w:sz w:val="18"/>
        </w:rPr>
      </w:pPr>
      <w:r>
        <w:rPr>
          <w:sz w:val="18"/>
        </w:rPr>
        <w:t>The</w:t>
      </w:r>
      <w:r>
        <w:rPr>
          <w:spacing w:val="-4"/>
          <w:sz w:val="18"/>
        </w:rPr>
        <w:t xml:space="preserve"> </w:t>
      </w:r>
      <w:r>
        <w:rPr>
          <w:sz w:val="18"/>
        </w:rPr>
        <w:t>Provider</w:t>
      </w:r>
      <w:r>
        <w:rPr>
          <w:spacing w:val="-4"/>
          <w:sz w:val="18"/>
        </w:rPr>
        <w:t xml:space="preserve"> </w:t>
      </w:r>
      <w:r>
        <w:rPr>
          <w:sz w:val="18"/>
        </w:rPr>
        <w:t>guarantees</w:t>
      </w:r>
      <w:r>
        <w:rPr>
          <w:spacing w:val="-4"/>
          <w:sz w:val="18"/>
        </w:rPr>
        <w:t xml:space="preserve"> </w:t>
      </w:r>
      <w:r>
        <w:rPr>
          <w:sz w:val="18"/>
        </w:rPr>
        <w:t>that</w:t>
      </w:r>
      <w:r>
        <w:rPr>
          <w:spacing w:val="-3"/>
          <w:sz w:val="18"/>
        </w:rPr>
        <w:t xml:space="preserve"> </w:t>
      </w:r>
      <w:r>
        <w:rPr>
          <w:sz w:val="18"/>
        </w:rPr>
        <w:t>the</w:t>
      </w:r>
      <w:r>
        <w:rPr>
          <w:spacing w:val="-4"/>
          <w:sz w:val="18"/>
        </w:rPr>
        <w:t xml:space="preserve"> </w:t>
      </w:r>
      <w:r>
        <w:rPr>
          <w:sz w:val="18"/>
        </w:rPr>
        <w:t>Deliverables</w:t>
      </w:r>
      <w:r>
        <w:rPr>
          <w:spacing w:val="-4"/>
          <w:sz w:val="18"/>
        </w:rPr>
        <w:t xml:space="preserve"> </w:t>
      </w:r>
      <w:r>
        <w:rPr>
          <w:sz w:val="18"/>
        </w:rPr>
        <w:t>conform</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highest</w:t>
      </w:r>
      <w:r>
        <w:rPr>
          <w:spacing w:val="-3"/>
          <w:sz w:val="18"/>
        </w:rPr>
        <w:t xml:space="preserve"> </w:t>
      </w:r>
      <w:r>
        <w:rPr>
          <w:sz w:val="18"/>
        </w:rPr>
        <w:t>academic</w:t>
      </w:r>
      <w:r>
        <w:rPr>
          <w:spacing w:val="-4"/>
          <w:sz w:val="18"/>
        </w:rPr>
        <w:t xml:space="preserve"> </w:t>
      </w:r>
      <w:r>
        <w:rPr>
          <w:sz w:val="18"/>
        </w:rPr>
        <w:t>standards.</w:t>
      </w:r>
    </w:p>
    <w:p w14:paraId="037C8736" w14:textId="77777777" w:rsidR="0091459B" w:rsidRDefault="004F08F0">
      <w:pPr>
        <w:pStyle w:val="ListParagraph"/>
        <w:numPr>
          <w:ilvl w:val="2"/>
          <w:numId w:val="12"/>
        </w:numPr>
        <w:tabs>
          <w:tab w:val="left" w:pos="1010"/>
        </w:tabs>
        <w:ind w:left="1009" w:right="278" w:hanging="666"/>
        <w:rPr>
          <w:sz w:val="18"/>
        </w:rPr>
      </w:pPr>
      <w:r>
        <w:rPr>
          <w:sz w:val="18"/>
        </w:rPr>
        <w:t>The Provider cedes irrevocably and exclusively to the Council throughout the entire world and for the entire period of</w:t>
      </w:r>
      <w:r>
        <w:rPr>
          <w:spacing w:val="1"/>
          <w:sz w:val="18"/>
        </w:rPr>
        <w:t xml:space="preserve"> </w:t>
      </w:r>
      <w:r>
        <w:rPr>
          <w:sz w:val="18"/>
        </w:rPr>
        <w:t>copyright protection, all rights on the Deliverable(s) produced as a result of the execution of the present contract. Such</w:t>
      </w:r>
      <w:r>
        <w:rPr>
          <w:spacing w:val="-54"/>
          <w:sz w:val="18"/>
        </w:rPr>
        <w:t xml:space="preserve"> </w:t>
      </w:r>
      <w:r>
        <w:rPr>
          <w:sz w:val="18"/>
        </w:rPr>
        <w:t>rights shall include in particular the right to use, reproduce, represent, publish, adapt, translate and distribute – or to</w:t>
      </w:r>
      <w:r>
        <w:rPr>
          <w:spacing w:val="1"/>
          <w:sz w:val="18"/>
        </w:rPr>
        <w:t xml:space="preserve"> </w:t>
      </w:r>
      <w:r>
        <w:rPr>
          <w:sz w:val="18"/>
        </w:rPr>
        <w:t>have used, reproduced, represented, published, adapted, translated and distributed - in any country, in any language,</w:t>
      </w:r>
      <w:r>
        <w:rPr>
          <w:spacing w:val="1"/>
          <w:sz w:val="18"/>
        </w:rPr>
        <w:t xml:space="preserve"> </w:t>
      </w:r>
      <w:r>
        <w:rPr>
          <w:sz w:val="18"/>
        </w:rPr>
        <w:t>in</w:t>
      </w:r>
      <w:r>
        <w:rPr>
          <w:spacing w:val="-13"/>
          <w:sz w:val="18"/>
        </w:rPr>
        <w:t xml:space="preserve"> </w:t>
      </w:r>
      <w:r>
        <w:rPr>
          <w:sz w:val="18"/>
        </w:rPr>
        <w:t>any</w:t>
      </w:r>
      <w:r>
        <w:rPr>
          <w:spacing w:val="-13"/>
          <w:sz w:val="18"/>
        </w:rPr>
        <w:t xml:space="preserve"> </w:t>
      </w:r>
      <w:r>
        <w:rPr>
          <w:sz w:val="18"/>
        </w:rPr>
        <w:t>form</w:t>
      </w:r>
      <w:r>
        <w:rPr>
          <w:spacing w:val="-13"/>
          <w:sz w:val="18"/>
        </w:rPr>
        <w:t xml:space="preserve"> </w:t>
      </w:r>
      <w:r>
        <w:rPr>
          <w:sz w:val="18"/>
        </w:rPr>
        <w:t>and</w:t>
      </w:r>
      <w:r>
        <w:rPr>
          <w:spacing w:val="-13"/>
          <w:sz w:val="18"/>
        </w:rPr>
        <w:t xml:space="preserve"> </w:t>
      </w:r>
      <w:r>
        <w:rPr>
          <w:sz w:val="18"/>
        </w:rPr>
        <w:t>on</w:t>
      </w:r>
      <w:r>
        <w:rPr>
          <w:spacing w:val="-12"/>
          <w:sz w:val="18"/>
        </w:rPr>
        <w:t xml:space="preserve"> </w:t>
      </w:r>
      <w:r>
        <w:rPr>
          <w:sz w:val="18"/>
        </w:rPr>
        <w:t>any</w:t>
      </w:r>
      <w:r>
        <w:rPr>
          <w:spacing w:val="-13"/>
          <w:sz w:val="18"/>
        </w:rPr>
        <w:t xml:space="preserve"> </w:t>
      </w:r>
      <w:r>
        <w:rPr>
          <w:sz w:val="18"/>
        </w:rPr>
        <w:t>kind</w:t>
      </w:r>
      <w:r>
        <w:rPr>
          <w:spacing w:val="-13"/>
          <w:sz w:val="18"/>
        </w:rPr>
        <w:t xml:space="preserve"> </w:t>
      </w:r>
      <w:r>
        <w:rPr>
          <w:sz w:val="18"/>
        </w:rPr>
        <w:t>of</w:t>
      </w:r>
      <w:r>
        <w:rPr>
          <w:spacing w:val="-12"/>
          <w:sz w:val="18"/>
        </w:rPr>
        <w:t xml:space="preserve"> </w:t>
      </w:r>
      <w:r>
        <w:rPr>
          <w:sz w:val="18"/>
        </w:rPr>
        <w:t>support,</w:t>
      </w:r>
      <w:r>
        <w:rPr>
          <w:spacing w:val="-13"/>
          <w:sz w:val="18"/>
        </w:rPr>
        <w:t xml:space="preserve"> </w:t>
      </w:r>
      <w:r>
        <w:rPr>
          <w:sz w:val="18"/>
        </w:rPr>
        <w:t>including</w:t>
      </w:r>
      <w:r>
        <w:rPr>
          <w:spacing w:val="-12"/>
          <w:sz w:val="18"/>
        </w:rPr>
        <w:t xml:space="preserve"> </w:t>
      </w:r>
      <w:r>
        <w:rPr>
          <w:sz w:val="18"/>
        </w:rPr>
        <w:t>on</w:t>
      </w:r>
      <w:r>
        <w:rPr>
          <w:spacing w:val="-13"/>
          <w:sz w:val="18"/>
        </w:rPr>
        <w:t xml:space="preserve"> </w:t>
      </w:r>
      <w:r>
        <w:rPr>
          <w:sz w:val="18"/>
        </w:rPr>
        <w:t>a</w:t>
      </w:r>
      <w:r>
        <w:rPr>
          <w:spacing w:val="-13"/>
          <w:sz w:val="18"/>
        </w:rPr>
        <w:t xml:space="preserve"> </w:t>
      </w:r>
      <w:r>
        <w:rPr>
          <w:sz w:val="18"/>
        </w:rPr>
        <w:t>CD-ROM</w:t>
      </w:r>
      <w:r>
        <w:rPr>
          <w:spacing w:val="-13"/>
          <w:sz w:val="18"/>
        </w:rPr>
        <w:t xml:space="preserve"> </w:t>
      </w:r>
      <w:r>
        <w:rPr>
          <w:sz w:val="18"/>
        </w:rPr>
        <w:t>or</w:t>
      </w:r>
      <w:r>
        <w:rPr>
          <w:spacing w:val="-13"/>
          <w:sz w:val="18"/>
        </w:rPr>
        <w:t xml:space="preserve"> </w:t>
      </w:r>
      <w:r>
        <w:rPr>
          <w:sz w:val="18"/>
        </w:rPr>
        <w:t>the</w:t>
      </w:r>
      <w:r>
        <w:rPr>
          <w:spacing w:val="-12"/>
          <w:sz w:val="18"/>
        </w:rPr>
        <w:t xml:space="preserve"> </w:t>
      </w:r>
      <w:r>
        <w:rPr>
          <w:sz w:val="18"/>
        </w:rPr>
        <w:t>Internet,</w:t>
      </w:r>
      <w:r>
        <w:rPr>
          <w:spacing w:val="-13"/>
          <w:sz w:val="18"/>
        </w:rPr>
        <w:t xml:space="preserve"> </w:t>
      </w:r>
      <w:r>
        <w:rPr>
          <w:sz w:val="18"/>
        </w:rPr>
        <w:t>the</w:t>
      </w:r>
      <w:r>
        <w:rPr>
          <w:spacing w:val="-13"/>
          <w:sz w:val="18"/>
        </w:rPr>
        <w:t xml:space="preserve"> </w:t>
      </w:r>
      <w:r>
        <w:rPr>
          <w:sz w:val="18"/>
        </w:rPr>
        <w:t>said</w:t>
      </w:r>
      <w:r>
        <w:rPr>
          <w:spacing w:val="-12"/>
          <w:sz w:val="18"/>
        </w:rPr>
        <w:t xml:space="preserve"> </w:t>
      </w:r>
      <w:r>
        <w:rPr>
          <w:sz w:val="18"/>
        </w:rPr>
        <w:t>Deliverables,</w:t>
      </w:r>
      <w:r>
        <w:rPr>
          <w:spacing w:val="-13"/>
          <w:sz w:val="18"/>
        </w:rPr>
        <w:t xml:space="preserve"> </w:t>
      </w:r>
      <w:r>
        <w:rPr>
          <w:sz w:val="18"/>
        </w:rPr>
        <w:t>or</w:t>
      </w:r>
      <w:r>
        <w:rPr>
          <w:spacing w:val="-12"/>
          <w:sz w:val="18"/>
        </w:rPr>
        <w:t xml:space="preserve"> </w:t>
      </w:r>
      <w:r>
        <w:rPr>
          <w:sz w:val="18"/>
        </w:rPr>
        <w:t>any</w:t>
      </w:r>
      <w:r>
        <w:rPr>
          <w:spacing w:val="-13"/>
          <w:sz w:val="18"/>
        </w:rPr>
        <w:t xml:space="preserve"> </w:t>
      </w:r>
      <w:r>
        <w:rPr>
          <w:sz w:val="18"/>
        </w:rPr>
        <w:t>part</w:t>
      </w:r>
      <w:r>
        <w:rPr>
          <w:spacing w:val="-13"/>
          <w:sz w:val="18"/>
        </w:rPr>
        <w:t xml:space="preserve"> </w:t>
      </w:r>
      <w:r>
        <w:rPr>
          <w:sz w:val="18"/>
        </w:rPr>
        <w:t>thereof.</w:t>
      </w:r>
    </w:p>
    <w:p w14:paraId="5B5BE5C0" w14:textId="77777777" w:rsidR="0091459B" w:rsidRDefault="004F08F0">
      <w:pPr>
        <w:pStyle w:val="ListParagraph"/>
        <w:numPr>
          <w:ilvl w:val="2"/>
          <w:numId w:val="12"/>
        </w:numPr>
        <w:tabs>
          <w:tab w:val="left" w:pos="1010"/>
        </w:tabs>
        <w:spacing w:line="216" w:lineRule="exact"/>
        <w:ind w:left="1009" w:hanging="666"/>
        <w:rPr>
          <w:sz w:val="18"/>
        </w:rPr>
      </w:pPr>
      <w:r>
        <w:rPr>
          <w:sz w:val="18"/>
        </w:rPr>
        <w:t>The</w:t>
      </w:r>
      <w:r>
        <w:rPr>
          <w:spacing w:val="-4"/>
          <w:sz w:val="18"/>
        </w:rPr>
        <w:t xml:space="preserve"> </w:t>
      </w:r>
      <w:r>
        <w:rPr>
          <w:sz w:val="18"/>
        </w:rPr>
        <w:t>Council</w:t>
      </w:r>
      <w:r>
        <w:rPr>
          <w:spacing w:val="-2"/>
          <w:sz w:val="18"/>
        </w:rPr>
        <w:t xml:space="preserve"> </w:t>
      </w:r>
      <w:r>
        <w:rPr>
          <w:sz w:val="18"/>
        </w:rPr>
        <w:t>reserves</w:t>
      </w:r>
      <w:r>
        <w:rPr>
          <w:spacing w:val="-4"/>
          <w:sz w:val="18"/>
        </w:rPr>
        <w:t xml:space="preserve"> </w:t>
      </w:r>
      <w:r>
        <w:rPr>
          <w:sz w:val="18"/>
        </w:rPr>
        <w:t>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exercise</w:t>
      </w:r>
      <w:r>
        <w:rPr>
          <w:spacing w:val="-4"/>
          <w:sz w:val="18"/>
        </w:rPr>
        <w:t xml:space="preserve"> </w:t>
      </w:r>
      <w:r>
        <w:rPr>
          <w:sz w:val="18"/>
        </w:rPr>
        <w:t>the</w:t>
      </w:r>
      <w:r>
        <w:rPr>
          <w:spacing w:val="-3"/>
          <w:sz w:val="18"/>
        </w:rPr>
        <w:t xml:space="preserve"> </w:t>
      </w:r>
      <w:r>
        <w:rPr>
          <w:sz w:val="18"/>
        </w:rPr>
        <w:t>above-mentioned</w:t>
      </w:r>
      <w:r>
        <w:rPr>
          <w:spacing w:val="-3"/>
          <w:sz w:val="18"/>
        </w:rPr>
        <w:t xml:space="preserve"> </w:t>
      </w:r>
      <w:r>
        <w:rPr>
          <w:sz w:val="18"/>
        </w:rPr>
        <w:t>rights</w:t>
      </w:r>
      <w:r>
        <w:rPr>
          <w:spacing w:val="-3"/>
          <w:sz w:val="18"/>
        </w:rPr>
        <w:t xml:space="preserve"> </w:t>
      </w:r>
      <w:r>
        <w:rPr>
          <w:sz w:val="18"/>
        </w:rPr>
        <w:t>for</w:t>
      </w:r>
      <w:r>
        <w:rPr>
          <w:spacing w:val="-2"/>
          <w:sz w:val="18"/>
        </w:rPr>
        <w:t xml:space="preserve"> </w:t>
      </w:r>
      <w:r>
        <w:rPr>
          <w:sz w:val="18"/>
        </w:rPr>
        <w:t>any</w:t>
      </w:r>
      <w:r>
        <w:rPr>
          <w:spacing w:val="-4"/>
          <w:sz w:val="18"/>
        </w:rPr>
        <w:t xml:space="preserve"> </w:t>
      </w:r>
      <w:r>
        <w:rPr>
          <w:sz w:val="18"/>
        </w:rPr>
        <w:t>purpose</w:t>
      </w:r>
      <w:r>
        <w:rPr>
          <w:spacing w:val="-3"/>
          <w:sz w:val="18"/>
        </w:rPr>
        <w:t xml:space="preserve"> </w:t>
      </w:r>
      <w:r>
        <w:rPr>
          <w:sz w:val="18"/>
        </w:rPr>
        <w:t>falling</w:t>
      </w:r>
      <w:r>
        <w:rPr>
          <w:spacing w:val="-4"/>
          <w:sz w:val="18"/>
        </w:rPr>
        <w:t xml:space="preserve"> </w:t>
      </w:r>
      <w:r>
        <w:rPr>
          <w:sz w:val="18"/>
        </w:rPr>
        <w:t>within</w:t>
      </w:r>
      <w:r>
        <w:rPr>
          <w:spacing w:val="-3"/>
          <w:sz w:val="18"/>
        </w:rPr>
        <w:t xml:space="preserve"> </w:t>
      </w:r>
      <w:r>
        <w:rPr>
          <w:sz w:val="18"/>
        </w:rPr>
        <w:t>its</w:t>
      </w:r>
      <w:r>
        <w:rPr>
          <w:spacing w:val="-3"/>
          <w:sz w:val="18"/>
        </w:rPr>
        <w:t xml:space="preserve"> </w:t>
      </w:r>
      <w:r>
        <w:rPr>
          <w:sz w:val="18"/>
        </w:rPr>
        <w:t>activities.</w:t>
      </w:r>
    </w:p>
    <w:p w14:paraId="6F89ED5C" w14:textId="77777777" w:rsidR="0091459B" w:rsidRDefault="004F08F0">
      <w:pPr>
        <w:pStyle w:val="ListParagraph"/>
        <w:numPr>
          <w:ilvl w:val="2"/>
          <w:numId w:val="12"/>
        </w:numPr>
        <w:tabs>
          <w:tab w:val="left" w:pos="1010"/>
        </w:tabs>
        <w:ind w:left="1009" w:right="283" w:hanging="666"/>
        <w:rPr>
          <w:sz w:val="18"/>
        </w:rPr>
      </w:pPr>
      <w:r>
        <w:rPr>
          <w:spacing w:val="-1"/>
          <w:sz w:val="18"/>
        </w:rPr>
        <w:t>The</w:t>
      </w:r>
      <w:r>
        <w:rPr>
          <w:spacing w:val="-13"/>
          <w:sz w:val="18"/>
        </w:rPr>
        <w:t xml:space="preserve"> </w:t>
      </w:r>
      <w:r>
        <w:rPr>
          <w:spacing w:val="-1"/>
          <w:sz w:val="18"/>
        </w:rPr>
        <w:t>Provider</w:t>
      </w:r>
      <w:r>
        <w:rPr>
          <w:spacing w:val="-13"/>
          <w:sz w:val="18"/>
        </w:rPr>
        <w:t xml:space="preserve"> </w:t>
      </w:r>
      <w:r>
        <w:rPr>
          <w:sz w:val="18"/>
        </w:rPr>
        <w:t>guarantees</w:t>
      </w:r>
      <w:r>
        <w:rPr>
          <w:spacing w:val="-13"/>
          <w:sz w:val="18"/>
        </w:rPr>
        <w:t xml:space="preserve"> </w:t>
      </w:r>
      <w:r>
        <w:rPr>
          <w:sz w:val="18"/>
        </w:rPr>
        <w:t>that</w:t>
      </w:r>
      <w:r>
        <w:rPr>
          <w:spacing w:val="-12"/>
          <w:sz w:val="18"/>
        </w:rPr>
        <w:t xml:space="preserve"> </w:t>
      </w:r>
      <w:r>
        <w:rPr>
          <w:sz w:val="18"/>
        </w:rPr>
        <w:t>use</w:t>
      </w:r>
      <w:r>
        <w:rPr>
          <w:spacing w:val="-14"/>
          <w:sz w:val="18"/>
        </w:rPr>
        <w:t xml:space="preserve"> </w:t>
      </w:r>
      <w:r>
        <w:rPr>
          <w:sz w:val="18"/>
        </w:rPr>
        <w:t>by</w:t>
      </w:r>
      <w:r>
        <w:rPr>
          <w:spacing w:val="-14"/>
          <w:sz w:val="18"/>
        </w:rPr>
        <w:t xml:space="preserve"> </w:t>
      </w:r>
      <w:r>
        <w:rPr>
          <w:sz w:val="18"/>
        </w:rPr>
        <w:t>the</w:t>
      </w:r>
      <w:r>
        <w:rPr>
          <w:spacing w:val="-13"/>
          <w:sz w:val="18"/>
        </w:rPr>
        <w:t xml:space="preserve"> </w:t>
      </w:r>
      <w:r>
        <w:rPr>
          <w:sz w:val="18"/>
        </w:rPr>
        <w:t>Council</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Deliverable(s)</w:t>
      </w:r>
      <w:r>
        <w:rPr>
          <w:spacing w:val="-13"/>
          <w:sz w:val="18"/>
        </w:rPr>
        <w:t xml:space="preserve"> </w:t>
      </w:r>
      <w:r>
        <w:rPr>
          <w:sz w:val="18"/>
        </w:rPr>
        <w:t>produced</w:t>
      </w:r>
      <w:r>
        <w:rPr>
          <w:spacing w:val="-14"/>
          <w:sz w:val="18"/>
        </w:rPr>
        <w:t xml:space="preserve"> </w:t>
      </w:r>
      <w:r>
        <w:rPr>
          <w:sz w:val="18"/>
        </w:rPr>
        <w:t>as</w:t>
      </w:r>
      <w:r>
        <w:rPr>
          <w:spacing w:val="-12"/>
          <w:sz w:val="18"/>
        </w:rPr>
        <w:t xml:space="preserve"> </w:t>
      </w:r>
      <w:r>
        <w:rPr>
          <w:sz w:val="18"/>
        </w:rPr>
        <w:t>a</w:t>
      </w:r>
      <w:r>
        <w:rPr>
          <w:spacing w:val="-14"/>
          <w:sz w:val="18"/>
        </w:rPr>
        <w:t xml:space="preserve"> </w:t>
      </w:r>
      <w:r>
        <w:rPr>
          <w:sz w:val="18"/>
        </w:rPr>
        <w:t>result</w:t>
      </w:r>
      <w:r>
        <w:rPr>
          <w:spacing w:val="-13"/>
          <w:sz w:val="18"/>
        </w:rPr>
        <w:t xml:space="preserve"> </w:t>
      </w:r>
      <w:r>
        <w:rPr>
          <w:sz w:val="18"/>
        </w:rPr>
        <w:t>of</w:t>
      </w:r>
      <w:r>
        <w:rPr>
          <w:spacing w:val="-12"/>
          <w:sz w:val="18"/>
        </w:rPr>
        <w:t xml:space="preserve"> </w:t>
      </w:r>
      <w:r>
        <w:rPr>
          <w:sz w:val="18"/>
        </w:rPr>
        <w:t>the</w:t>
      </w:r>
      <w:r>
        <w:rPr>
          <w:spacing w:val="-14"/>
          <w:sz w:val="18"/>
        </w:rPr>
        <w:t xml:space="preserve"> </w:t>
      </w:r>
      <w:r>
        <w:rPr>
          <w:sz w:val="18"/>
        </w:rPr>
        <w:t>execution</w:t>
      </w:r>
      <w:r>
        <w:rPr>
          <w:spacing w:val="-14"/>
          <w:sz w:val="18"/>
        </w:rPr>
        <w:t xml:space="preserve"> </w:t>
      </w:r>
      <w:r>
        <w:rPr>
          <w:sz w:val="18"/>
        </w:rPr>
        <w:t>of</w:t>
      </w:r>
      <w:r>
        <w:rPr>
          <w:spacing w:val="-13"/>
          <w:sz w:val="18"/>
        </w:rPr>
        <w:t xml:space="preserve"> </w:t>
      </w:r>
      <w:r>
        <w:rPr>
          <w:sz w:val="18"/>
        </w:rPr>
        <w:t>the</w:t>
      </w:r>
      <w:r>
        <w:rPr>
          <w:spacing w:val="-13"/>
          <w:sz w:val="18"/>
        </w:rPr>
        <w:t xml:space="preserve"> </w:t>
      </w:r>
      <w:r>
        <w:rPr>
          <w:sz w:val="18"/>
        </w:rPr>
        <w:t>present</w:t>
      </w:r>
      <w:r>
        <w:rPr>
          <w:spacing w:val="1"/>
          <w:sz w:val="18"/>
        </w:rPr>
        <w:t xml:space="preserve"> </w:t>
      </w:r>
      <w:r>
        <w:rPr>
          <w:sz w:val="18"/>
        </w:rPr>
        <w:t>contract will not infringe the rights of third parties. However, should the Council incur liability as the result of any such</w:t>
      </w:r>
      <w:r>
        <w:rPr>
          <w:spacing w:val="1"/>
          <w:sz w:val="18"/>
        </w:rPr>
        <w:t xml:space="preserve"> </w:t>
      </w:r>
      <w:r>
        <w:rPr>
          <w:sz w:val="18"/>
        </w:rPr>
        <w:t>infringement;</w:t>
      </w:r>
      <w:r>
        <w:rPr>
          <w:spacing w:val="-3"/>
          <w:sz w:val="18"/>
        </w:rPr>
        <w:t xml:space="preserve"> </w:t>
      </w:r>
      <w:r>
        <w:rPr>
          <w:sz w:val="18"/>
        </w:rPr>
        <w:t>the</w:t>
      </w:r>
      <w:r>
        <w:rPr>
          <w:spacing w:val="-3"/>
          <w:sz w:val="18"/>
        </w:rPr>
        <w:t xml:space="preserve"> </w:t>
      </w:r>
      <w:r>
        <w:rPr>
          <w:sz w:val="18"/>
        </w:rPr>
        <w:t>Provider</w:t>
      </w:r>
      <w:r>
        <w:rPr>
          <w:spacing w:val="-1"/>
          <w:sz w:val="18"/>
        </w:rPr>
        <w:t xml:space="preserve"> </w:t>
      </w:r>
      <w:r>
        <w:rPr>
          <w:sz w:val="18"/>
        </w:rPr>
        <w:t>will</w:t>
      </w:r>
      <w:r>
        <w:rPr>
          <w:spacing w:val="-2"/>
          <w:sz w:val="18"/>
        </w:rPr>
        <w:t xml:space="preserve"> </w:t>
      </w:r>
      <w:r>
        <w:rPr>
          <w:sz w:val="18"/>
        </w:rPr>
        <w:t>compensate</w:t>
      </w:r>
      <w:r>
        <w:rPr>
          <w:spacing w:val="-2"/>
          <w:sz w:val="18"/>
        </w:rPr>
        <w:t xml:space="preserve"> </w:t>
      </w:r>
      <w:r>
        <w:rPr>
          <w:sz w:val="18"/>
        </w:rPr>
        <w:t>it</w:t>
      </w:r>
      <w:r>
        <w:rPr>
          <w:spacing w:val="-2"/>
          <w:sz w:val="18"/>
        </w:rPr>
        <w:t xml:space="preserve"> </w:t>
      </w:r>
      <w:r>
        <w:rPr>
          <w:sz w:val="18"/>
        </w:rPr>
        <w:t>in</w:t>
      </w:r>
      <w:r>
        <w:rPr>
          <w:spacing w:val="-2"/>
          <w:sz w:val="18"/>
        </w:rPr>
        <w:t xml:space="preserve"> </w:t>
      </w:r>
      <w:r>
        <w:rPr>
          <w:sz w:val="18"/>
        </w:rPr>
        <w:t>full</w:t>
      </w:r>
      <w:r>
        <w:rPr>
          <w:spacing w:val="-2"/>
          <w:sz w:val="18"/>
        </w:rPr>
        <w:t xml:space="preserve"> </w:t>
      </w:r>
      <w:r>
        <w:rPr>
          <w:sz w:val="18"/>
        </w:rPr>
        <w:t>for</w:t>
      </w:r>
      <w:r>
        <w:rPr>
          <w:spacing w:val="-1"/>
          <w:sz w:val="18"/>
        </w:rPr>
        <w:t xml:space="preserve"> </w:t>
      </w:r>
      <w:r>
        <w:rPr>
          <w:sz w:val="18"/>
        </w:rPr>
        <w:t>any</w:t>
      </w:r>
      <w:r>
        <w:rPr>
          <w:spacing w:val="-3"/>
          <w:sz w:val="18"/>
        </w:rPr>
        <w:t xml:space="preserve"> </w:t>
      </w:r>
      <w:r>
        <w:rPr>
          <w:sz w:val="18"/>
        </w:rPr>
        <w:t>damage</w:t>
      </w:r>
      <w:r>
        <w:rPr>
          <w:spacing w:val="-2"/>
          <w:sz w:val="18"/>
        </w:rPr>
        <w:t xml:space="preserve"> </w:t>
      </w:r>
      <w:r>
        <w:rPr>
          <w:sz w:val="18"/>
        </w:rPr>
        <w:t>it</w:t>
      </w:r>
      <w:r>
        <w:rPr>
          <w:spacing w:val="-2"/>
          <w:sz w:val="18"/>
        </w:rPr>
        <w:t xml:space="preserve"> </w:t>
      </w:r>
      <w:r>
        <w:rPr>
          <w:sz w:val="18"/>
        </w:rPr>
        <w:t>may</w:t>
      </w:r>
      <w:r>
        <w:rPr>
          <w:spacing w:val="-3"/>
          <w:sz w:val="18"/>
        </w:rPr>
        <w:t xml:space="preserve"> </w:t>
      </w:r>
      <w:r>
        <w:rPr>
          <w:sz w:val="18"/>
        </w:rPr>
        <w:t>suffer</w:t>
      </w:r>
      <w:r>
        <w:rPr>
          <w:spacing w:val="-1"/>
          <w:sz w:val="18"/>
        </w:rPr>
        <w:t xml:space="preserve"> </w:t>
      </w:r>
      <w:r>
        <w:rPr>
          <w:sz w:val="18"/>
        </w:rPr>
        <w:t>in</w:t>
      </w:r>
      <w:r>
        <w:rPr>
          <w:spacing w:val="-3"/>
          <w:sz w:val="18"/>
        </w:rPr>
        <w:t xml:space="preserve"> </w:t>
      </w:r>
      <w:r>
        <w:rPr>
          <w:sz w:val="18"/>
        </w:rPr>
        <w:t>consequence.</w:t>
      </w:r>
    </w:p>
    <w:p w14:paraId="1963D0DE" w14:textId="77777777" w:rsidR="0091459B" w:rsidRDefault="004F08F0">
      <w:pPr>
        <w:pStyle w:val="ListParagraph"/>
        <w:numPr>
          <w:ilvl w:val="2"/>
          <w:numId w:val="12"/>
        </w:numPr>
        <w:tabs>
          <w:tab w:val="left" w:pos="1010"/>
        </w:tabs>
        <w:spacing w:line="242" w:lineRule="auto"/>
        <w:ind w:left="1009" w:right="280" w:hanging="666"/>
        <w:rPr>
          <w:sz w:val="18"/>
        </w:rPr>
      </w:pPr>
      <w:r>
        <w:rPr>
          <w:sz w:val="18"/>
        </w:rPr>
        <w:t>Notwithstanding</w:t>
      </w:r>
      <w:r>
        <w:rPr>
          <w:spacing w:val="-8"/>
          <w:sz w:val="18"/>
        </w:rPr>
        <w:t xml:space="preserve"> </w:t>
      </w:r>
      <w:r>
        <w:rPr>
          <w:sz w:val="18"/>
        </w:rPr>
        <w:t>the</w:t>
      </w:r>
      <w:r>
        <w:rPr>
          <w:spacing w:val="-8"/>
          <w:sz w:val="18"/>
        </w:rPr>
        <w:t xml:space="preserve"> </w:t>
      </w:r>
      <w:r>
        <w:rPr>
          <w:sz w:val="18"/>
        </w:rPr>
        <w:t>provision</w:t>
      </w:r>
      <w:r>
        <w:rPr>
          <w:spacing w:val="-7"/>
          <w:sz w:val="18"/>
        </w:rPr>
        <w:t xml:space="preserve"> </w:t>
      </w:r>
      <w:r>
        <w:rPr>
          <w:sz w:val="18"/>
        </w:rPr>
        <w:t>in</w:t>
      </w:r>
      <w:r>
        <w:rPr>
          <w:spacing w:val="-8"/>
          <w:sz w:val="18"/>
        </w:rPr>
        <w:t xml:space="preserve"> </w:t>
      </w:r>
      <w:r>
        <w:rPr>
          <w:sz w:val="18"/>
        </w:rPr>
        <w:t>Article</w:t>
      </w:r>
      <w:r>
        <w:rPr>
          <w:spacing w:val="-7"/>
          <w:sz w:val="18"/>
        </w:rPr>
        <w:t xml:space="preserve"> </w:t>
      </w:r>
      <w:r>
        <w:rPr>
          <w:sz w:val="18"/>
        </w:rPr>
        <w:t>3.2.5</w:t>
      </w:r>
      <w:r>
        <w:rPr>
          <w:spacing w:val="-8"/>
          <w:sz w:val="18"/>
        </w:rPr>
        <w:t xml:space="preserve"> </w:t>
      </w:r>
      <w:r>
        <w:rPr>
          <w:sz w:val="18"/>
        </w:rPr>
        <w:t>above,</w:t>
      </w:r>
      <w:r>
        <w:rPr>
          <w:spacing w:val="-7"/>
          <w:sz w:val="18"/>
        </w:rPr>
        <w:t xml:space="preserve"> </w:t>
      </w:r>
      <w:r>
        <w:rPr>
          <w:sz w:val="18"/>
        </w:rPr>
        <w:t>the</w:t>
      </w:r>
      <w:r>
        <w:rPr>
          <w:spacing w:val="-8"/>
          <w:sz w:val="18"/>
        </w:rPr>
        <w:t xml:space="preserve"> </w:t>
      </w:r>
      <w:r>
        <w:rPr>
          <w:sz w:val="18"/>
        </w:rPr>
        <w:t>Council</w:t>
      </w:r>
      <w:r>
        <w:rPr>
          <w:spacing w:val="-6"/>
          <w:sz w:val="18"/>
        </w:rPr>
        <w:t xml:space="preserve"> </w:t>
      </w:r>
      <w:r>
        <w:rPr>
          <w:sz w:val="18"/>
        </w:rPr>
        <w:t>may,</w:t>
      </w:r>
      <w:r>
        <w:rPr>
          <w:spacing w:val="-8"/>
          <w:sz w:val="18"/>
        </w:rPr>
        <w:t xml:space="preserve"> </w:t>
      </w:r>
      <w:r>
        <w:rPr>
          <w:sz w:val="18"/>
        </w:rPr>
        <w:t>on</w:t>
      </w:r>
      <w:r>
        <w:rPr>
          <w:spacing w:val="-8"/>
          <w:sz w:val="18"/>
        </w:rPr>
        <w:t xml:space="preserve"> </w:t>
      </w:r>
      <w:r>
        <w:rPr>
          <w:sz w:val="18"/>
        </w:rPr>
        <w:t>prior</w:t>
      </w:r>
      <w:r>
        <w:rPr>
          <w:spacing w:val="-7"/>
          <w:sz w:val="18"/>
        </w:rPr>
        <w:t xml:space="preserve"> </w:t>
      </w:r>
      <w:r>
        <w:rPr>
          <w:sz w:val="18"/>
        </w:rPr>
        <w:t>application</w:t>
      </w:r>
      <w:r>
        <w:rPr>
          <w:spacing w:val="-8"/>
          <w:sz w:val="18"/>
        </w:rPr>
        <w:t xml:space="preserve"> </w:t>
      </w:r>
      <w:r>
        <w:rPr>
          <w:sz w:val="18"/>
        </w:rPr>
        <w:t>by</w:t>
      </w:r>
      <w:r>
        <w:rPr>
          <w:spacing w:val="-7"/>
          <w:sz w:val="18"/>
        </w:rPr>
        <w:t xml:space="preserve"> </w:t>
      </w:r>
      <w:r>
        <w:rPr>
          <w:sz w:val="18"/>
        </w:rPr>
        <w:t>the</w:t>
      </w:r>
      <w:r>
        <w:rPr>
          <w:spacing w:val="-8"/>
          <w:sz w:val="18"/>
        </w:rPr>
        <w:t xml:space="preserve"> </w:t>
      </w:r>
      <w:r>
        <w:rPr>
          <w:sz w:val="18"/>
        </w:rPr>
        <w:t>Provider,</w:t>
      </w:r>
      <w:r>
        <w:rPr>
          <w:spacing w:val="-7"/>
          <w:sz w:val="18"/>
        </w:rPr>
        <w:t xml:space="preserve"> </w:t>
      </w:r>
      <w:r>
        <w:rPr>
          <w:sz w:val="18"/>
        </w:rPr>
        <w:t>authorise</w:t>
      </w:r>
      <w:r>
        <w:rPr>
          <w:spacing w:val="-8"/>
          <w:sz w:val="18"/>
        </w:rPr>
        <w:t xml:space="preserve"> </w:t>
      </w:r>
      <w:r>
        <w:rPr>
          <w:sz w:val="18"/>
        </w:rPr>
        <w:t>the</w:t>
      </w:r>
      <w:r>
        <w:rPr>
          <w:spacing w:val="1"/>
          <w:sz w:val="18"/>
        </w:rPr>
        <w:t xml:space="preserve"> </w:t>
      </w:r>
      <w:r>
        <w:rPr>
          <w:sz w:val="18"/>
        </w:rPr>
        <w:t>Provider</w:t>
      </w:r>
      <w:r>
        <w:rPr>
          <w:spacing w:val="-9"/>
          <w:sz w:val="18"/>
        </w:rPr>
        <w:t xml:space="preserve"> </w:t>
      </w:r>
      <w:r>
        <w:rPr>
          <w:sz w:val="18"/>
        </w:rPr>
        <w:t>to</w:t>
      </w:r>
      <w:r>
        <w:rPr>
          <w:spacing w:val="-8"/>
          <w:sz w:val="18"/>
        </w:rPr>
        <w:t xml:space="preserve"> </w:t>
      </w:r>
      <w:r>
        <w:rPr>
          <w:sz w:val="18"/>
        </w:rPr>
        <w:t>use</w:t>
      </w:r>
      <w:r>
        <w:rPr>
          <w:spacing w:val="-9"/>
          <w:sz w:val="18"/>
        </w:rPr>
        <w:t xml:space="preserve"> </w:t>
      </w:r>
      <w:r>
        <w:rPr>
          <w:sz w:val="18"/>
        </w:rPr>
        <w:t>the</w:t>
      </w:r>
      <w:r>
        <w:rPr>
          <w:spacing w:val="-10"/>
          <w:sz w:val="18"/>
        </w:rPr>
        <w:t xml:space="preserve"> </w:t>
      </w:r>
      <w:r>
        <w:rPr>
          <w:sz w:val="18"/>
        </w:rPr>
        <w:t>Deliverable(s)</w:t>
      </w:r>
      <w:r>
        <w:rPr>
          <w:spacing w:val="-8"/>
          <w:sz w:val="18"/>
        </w:rPr>
        <w:t xml:space="preserve"> </w:t>
      </w:r>
      <w:r>
        <w:rPr>
          <w:sz w:val="18"/>
        </w:rPr>
        <w:t>referred</w:t>
      </w:r>
      <w:r>
        <w:rPr>
          <w:spacing w:val="-9"/>
          <w:sz w:val="18"/>
        </w:rPr>
        <w:t xml:space="preserve"> </w:t>
      </w:r>
      <w:r>
        <w:rPr>
          <w:sz w:val="18"/>
        </w:rPr>
        <w:t>to</w:t>
      </w:r>
      <w:r>
        <w:rPr>
          <w:spacing w:val="-8"/>
          <w:sz w:val="18"/>
        </w:rPr>
        <w:t xml:space="preserve"> </w:t>
      </w:r>
      <w:r>
        <w:rPr>
          <w:sz w:val="18"/>
        </w:rPr>
        <w:t>above.</w:t>
      </w:r>
      <w:r>
        <w:rPr>
          <w:spacing w:val="-9"/>
          <w:sz w:val="18"/>
        </w:rPr>
        <w:t xml:space="preserve"> </w:t>
      </w:r>
      <w:r>
        <w:rPr>
          <w:sz w:val="18"/>
        </w:rPr>
        <w:t>When</w:t>
      </w:r>
      <w:r>
        <w:rPr>
          <w:spacing w:val="-9"/>
          <w:sz w:val="18"/>
        </w:rPr>
        <w:t xml:space="preserve"> </w:t>
      </w:r>
      <w:r>
        <w:rPr>
          <w:sz w:val="18"/>
        </w:rPr>
        <w:t>giving</w:t>
      </w:r>
      <w:r>
        <w:rPr>
          <w:spacing w:val="-9"/>
          <w:sz w:val="18"/>
        </w:rPr>
        <w:t xml:space="preserve"> </w:t>
      </w:r>
      <w:r>
        <w:rPr>
          <w:sz w:val="18"/>
        </w:rPr>
        <w:t>the</w:t>
      </w:r>
      <w:r>
        <w:rPr>
          <w:spacing w:val="-10"/>
          <w:sz w:val="18"/>
        </w:rPr>
        <w:t xml:space="preserve"> </w:t>
      </w:r>
      <w:r>
        <w:rPr>
          <w:sz w:val="18"/>
        </w:rPr>
        <w:t>Provider</w:t>
      </w:r>
      <w:r>
        <w:rPr>
          <w:spacing w:val="-8"/>
          <w:sz w:val="18"/>
        </w:rPr>
        <w:t xml:space="preserve"> </w:t>
      </w:r>
      <w:r>
        <w:rPr>
          <w:sz w:val="18"/>
        </w:rPr>
        <w:t>such</w:t>
      </w:r>
      <w:r>
        <w:rPr>
          <w:spacing w:val="-9"/>
          <w:sz w:val="18"/>
        </w:rPr>
        <w:t xml:space="preserve"> </w:t>
      </w:r>
      <w:r>
        <w:rPr>
          <w:sz w:val="18"/>
        </w:rPr>
        <w:t>authority,</w:t>
      </w:r>
      <w:r>
        <w:rPr>
          <w:spacing w:val="-8"/>
          <w:sz w:val="18"/>
        </w:rPr>
        <w:t xml:space="preserve"> </w:t>
      </w:r>
      <w:r>
        <w:rPr>
          <w:sz w:val="18"/>
        </w:rPr>
        <w:t>the</w:t>
      </w:r>
      <w:r>
        <w:rPr>
          <w:spacing w:val="-10"/>
          <w:sz w:val="18"/>
        </w:rPr>
        <w:t xml:space="preserve"> </w:t>
      </w:r>
      <w:r>
        <w:rPr>
          <w:sz w:val="18"/>
        </w:rPr>
        <w:t>Council</w:t>
      </w:r>
      <w:r>
        <w:rPr>
          <w:spacing w:val="-8"/>
          <w:sz w:val="18"/>
        </w:rPr>
        <w:t xml:space="preserve"> </w:t>
      </w:r>
      <w:r>
        <w:rPr>
          <w:sz w:val="18"/>
        </w:rPr>
        <w:t>will</w:t>
      </w:r>
      <w:r>
        <w:rPr>
          <w:spacing w:val="-8"/>
          <w:sz w:val="18"/>
        </w:rPr>
        <w:t xml:space="preserve"> </w:t>
      </w:r>
      <w:r>
        <w:rPr>
          <w:sz w:val="18"/>
        </w:rPr>
        <w:t>inform</w:t>
      </w:r>
      <w:r>
        <w:rPr>
          <w:spacing w:val="-10"/>
          <w:sz w:val="18"/>
        </w:rPr>
        <w:t xml:space="preserve"> </w:t>
      </w:r>
      <w:r>
        <w:rPr>
          <w:sz w:val="18"/>
        </w:rPr>
        <w:t>the</w:t>
      </w:r>
      <w:r>
        <w:rPr>
          <w:spacing w:val="1"/>
          <w:sz w:val="18"/>
        </w:rPr>
        <w:t xml:space="preserve"> </w:t>
      </w:r>
      <w:r>
        <w:rPr>
          <w:sz w:val="18"/>
        </w:rPr>
        <w:t>Provider</w:t>
      </w:r>
      <w:r>
        <w:rPr>
          <w:spacing w:val="-2"/>
          <w:sz w:val="18"/>
        </w:rPr>
        <w:t xml:space="preserve"> </w:t>
      </w:r>
      <w:r>
        <w:rPr>
          <w:sz w:val="18"/>
        </w:rPr>
        <w:t>of</w:t>
      </w:r>
      <w:r>
        <w:rPr>
          <w:spacing w:val="-1"/>
          <w:sz w:val="18"/>
        </w:rPr>
        <w:t xml:space="preserve"> </w:t>
      </w:r>
      <w:r>
        <w:rPr>
          <w:sz w:val="18"/>
        </w:rPr>
        <w:t>any</w:t>
      </w:r>
      <w:r>
        <w:rPr>
          <w:spacing w:val="-2"/>
          <w:sz w:val="18"/>
        </w:rPr>
        <w:t xml:space="preserve"> </w:t>
      </w:r>
      <w:r>
        <w:rPr>
          <w:sz w:val="18"/>
        </w:rPr>
        <w:t>conditions</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such</w:t>
      </w:r>
      <w:r>
        <w:rPr>
          <w:spacing w:val="-2"/>
          <w:sz w:val="18"/>
        </w:rPr>
        <w:t xml:space="preserve"> </w:t>
      </w:r>
      <w:r>
        <w:rPr>
          <w:sz w:val="18"/>
        </w:rPr>
        <w:t>use</w:t>
      </w:r>
      <w:r>
        <w:rPr>
          <w:spacing w:val="-2"/>
          <w:sz w:val="18"/>
        </w:rPr>
        <w:t xml:space="preserve"> </w:t>
      </w:r>
      <w:r>
        <w:rPr>
          <w:sz w:val="18"/>
        </w:rPr>
        <w:t>may</w:t>
      </w:r>
      <w:r>
        <w:rPr>
          <w:spacing w:val="-3"/>
          <w:sz w:val="18"/>
        </w:rPr>
        <w:t xml:space="preserve"> </w:t>
      </w:r>
      <w:r>
        <w:rPr>
          <w:sz w:val="18"/>
        </w:rPr>
        <w:t>be</w:t>
      </w:r>
      <w:r>
        <w:rPr>
          <w:spacing w:val="-2"/>
          <w:sz w:val="18"/>
        </w:rPr>
        <w:t xml:space="preserve"> </w:t>
      </w:r>
      <w:r>
        <w:rPr>
          <w:sz w:val="18"/>
        </w:rPr>
        <w:t>subject.</w:t>
      </w:r>
    </w:p>
    <w:p w14:paraId="2550A499" w14:textId="77777777" w:rsidR="0091459B" w:rsidRDefault="004F08F0">
      <w:pPr>
        <w:pStyle w:val="ListParagraph"/>
        <w:numPr>
          <w:ilvl w:val="2"/>
          <w:numId w:val="12"/>
        </w:numPr>
        <w:tabs>
          <w:tab w:val="left" w:pos="1010"/>
        </w:tabs>
        <w:ind w:left="1009" w:right="277" w:hanging="666"/>
        <w:rPr>
          <w:sz w:val="18"/>
        </w:rPr>
      </w:pPr>
      <w:r>
        <w:rPr>
          <w:sz w:val="18"/>
        </w:rPr>
        <w:t>Any intellectual property rights of the Provider over methods, knowledge and information which are in existence at the</w:t>
      </w:r>
      <w:r>
        <w:rPr>
          <w:spacing w:val="1"/>
          <w:sz w:val="18"/>
        </w:rPr>
        <w:t xml:space="preserve"> </w:t>
      </w:r>
      <w:r>
        <w:rPr>
          <w:sz w:val="18"/>
        </w:rPr>
        <w:t>date of the conclusion of the Contract and which are comprised in or necessary for or arising from the performance of</w:t>
      </w:r>
      <w:r>
        <w:rPr>
          <w:spacing w:val="1"/>
          <w:sz w:val="18"/>
        </w:rPr>
        <w:t xml:space="preserve"> </w:t>
      </w:r>
      <w:r>
        <w:rPr>
          <w:sz w:val="18"/>
        </w:rPr>
        <w:t>the Contract shall remain the property of the Provider. However, in consideration of the fees payable pursuant to the</w:t>
      </w:r>
      <w:r>
        <w:rPr>
          <w:spacing w:val="1"/>
          <w:sz w:val="18"/>
        </w:rPr>
        <w:t xml:space="preserve"> </w:t>
      </w:r>
      <w:r>
        <w:rPr>
          <w:sz w:val="18"/>
        </w:rPr>
        <w:t>Contract the Provider hereby grants the Council a non-exclusive and free licence for the entire world and for the entire</w:t>
      </w:r>
      <w:r>
        <w:rPr>
          <w:spacing w:val="1"/>
          <w:sz w:val="18"/>
        </w:rPr>
        <w:t xml:space="preserve"> </w:t>
      </w:r>
      <w:r>
        <w:rPr>
          <w:sz w:val="18"/>
        </w:rPr>
        <w:t>period of protection by the applicable intellectual property rights law for the use of such methods, knowledge and</w:t>
      </w:r>
      <w:r>
        <w:rPr>
          <w:spacing w:val="1"/>
          <w:sz w:val="18"/>
        </w:rPr>
        <w:t xml:space="preserve"> </w:t>
      </w:r>
      <w:r>
        <w:rPr>
          <w:sz w:val="18"/>
        </w:rPr>
        <w:t>information</w:t>
      </w:r>
      <w:r>
        <w:rPr>
          <w:spacing w:val="-3"/>
          <w:sz w:val="18"/>
        </w:rPr>
        <w:t xml:space="preserve"> </w:t>
      </w:r>
      <w:r>
        <w:rPr>
          <w:sz w:val="18"/>
        </w:rPr>
        <w:t>insofar</w:t>
      </w:r>
      <w:r>
        <w:rPr>
          <w:spacing w:val="-1"/>
          <w:sz w:val="18"/>
        </w:rPr>
        <w:t xml:space="preserve"> </w:t>
      </w:r>
      <w:r>
        <w:rPr>
          <w:sz w:val="18"/>
        </w:rPr>
        <w:t>as</w:t>
      </w:r>
      <w:r>
        <w:rPr>
          <w:spacing w:val="-2"/>
          <w:sz w:val="18"/>
        </w:rPr>
        <w:t xml:space="preserve"> </w:t>
      </w:r>
      <w:r>
        <w:rPr>
          <w:sz w:val="18"/>
        </w:rPr>
        <w:t>they</w:t>
      </w:r>
      <w:r>
        <w:rPr>
          <w:spacing w:val="-2"/>
          <w:sz w:val="18"/>
        </w:rPr>
        <w:t xml:space="preserve"> </w:t>
      </w:r>
      <w:r>
        <w:rPr>
          <w:sz w:val="18"/>
        </w:rPr>
        <w:t>are</w:t>
      </w:r>
      <w:r>
        <w:rPr>
          <w:spacing w:val="-2"/>
          <w:sz w:val="18"/>
        </w:rPr>
        <w:t xml:space="preserve"> </w:t>
      </w:r>
      <w:r>
        <w:rPr>
          <w:sz w:val="18"/>
        </w:rPr>
        <w:t>an</w:t>
      </w:r>
      <w:r>
        <w:rPr>
          <w:spacing w:val="-3"/>
          <w:sz w:val="18"/>
        </w:rPr>
        <w:t xml:space="preserve"> </w:t>
      </w:r>
      <w:r>
        <w:rPr>
          <w:sz w:val="18"/>
        </w:rPr>
        <w:t>integral</w:t>
      </w:r>
      <w:r>
        <w:rPr>
          <w:spacing w:val="-1"/>
          <w:sz w:val="18"/>
        </w:rPr>
        <w:t xml:space="preserve"> </w:t>
      </w:r>
      <w:r>
        <w:rPr>
          <w:sz w:val="18"/>
        </w:rPr>
        <w:t>part</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Deliverable(s).</w:t>
      </w:r>
    </w:p>
    <w:p w14:paraId="21C75428" w14:textId="77777777" w:rsidR="0091459B" w:rsidRDefault="004F08F0">
      <w:pPr>
        <w:pStyle w:val="ListParagraph"/>
        <w:numPr>
          <w:ilvl w:val="2"/>
          <w:numId w:val="12"/>
        </w:numPr>
        <w:tabs>
          <w:tab w:val="left" w:pos="1010"/>
        </w:tabs>
        <w:ind w:left="1009" w:right="280" w:hanging="715"/>
        <w:rPr>
          <w:sz w:val="18"/>
        </w:rPr>
      </w:pPr>
      <w:r>
        <w:rPr>
          <w:sz w:val="18"/>
        </w:rPr>
        <w:t>If the Deliverable(s) result(s) in the provision of a training session, and provided the training materials are not the</w:t>
      </w:r>
      <w:r>
        <w:rPr>
          <w:spacing w:val="1"/>
          <w:sz w:val="18"/>
        </w:rPr>
        <w:t xml:space="preserve"> </w:t>
      </w:r>
      <w:r>
        <w:rPr>
          <w:sz w:val="18"/>
        </w:rPr>
        <w:t>property of the Council, the Provider shall grant the participants in the training a non-exclusive licence for the entire</w:t>
      </w:r>
      <w:r>
        <w:rPr>
          <w:spacing w:val="1"/>
          <w:sz w:val="18"/>
        </w:rPr>
        <w:t xml:space="preserve"> </w:t>
      </w:r>
      <w:r>
        <w:rPr>
          <w:sz w:val="18"/>
        </w:rPr>
        <w:t>world and for the entire period of protection by the applicable intellectual property rights law for their own professional</w:t>
      </w:r>
      <w:r>
        <w:rPr>
          <w:spacing w:val="-54"/>
          <w:sz w:val="18"/>
        </w:rPr>
        <w:t xml:space="preserve"> </w:t>
      </w:r>
      <w:r>
        <w:rPr>
          <w:sz w:val="18"/>
        </w:rPr>
        <w:t>use</w:t>
      </w:r>
      <w:r>
        <w:rPr>
          <w:spacing w:val="-3"/>
          <w:sz w:val="18"/>
        </w:rPr>
        <w:t xml:space="preserve"> </w:t>
      </w:r>
      <w:r>
        <w:rPr>
          <w:sz w:val="18"/>
        </w:rPr>
        <w:t>of</w:t>
      </w:r>
      <w:r>
        <w:rPr>
          <w:spacing w:val="-1"/>
          <w:sz w:val="18"/>
        </w:rPr>
        <w:t xml:space="preserve"> </w:t>
      </w:r>
      <w:r>
        <w:rPr>
          <w:sz w:val="18"/>
        </w:rPr>
        <w:t>those</w:t>
      </w:r>
      <w:r>
        <w:rPr>
          <w:spacing w:val="-2"/>
          <w:sz w:val="18"/>
        </w:rPr>
        <w:t xml:space="preserve"> </w:t>
      </w:r>
      <w:r>
        <w:rPr>
          <w:sz w:val="18"/>
        </w:rPr>
        <w:t>training</w:t>
      </w:r>
      <w:r>
        <w:rPr>
          <w:spacing w:val="-2"/>
          <w:sz w:val="18"/>
        </w:rPr>
        <w:t xml:space="preserve"> </w:t>
      </w:r>
      <w:r>
        <w:rPr>
          <w:sz w:val="18"/>
        </w:rPr>
        <w:t>materials.</w:t>
      </w:r>
    </w:p>
    <w:p w14:paraId="76F43C73" w14:textId="77777777" w:rsidR="0091459B" w:rsidRDefault="0091459B">
      <w:pPr>
        <w:jc w:val="both"/>
        <w:rPr>
          <w:sz w:val="18"/>
        </w:rPr>
        <w:sectPr w:rsidR="0091459B" w:rsidSect="007F038E">
          <w:pgSz w:w="11900" w:h="16840"/>
          <w:pgMar w:top="520" w:right="560" w:bottom="660" w:left="560" w:header="283" w:footer="469" w:gutter="0"/>
          <w:cols w:space="720"/>
        </w:sectPr>
      </w:pPr>
    </w:p>
    <w:p w14:paraId="12BFF148" w14:textId="77777777" w:rsidR="0091459B" w:rsidRDefault="004F08F0">
      <w:pPr>
        <w:pStyle w:val="Heading2"/>
        <w:numPr>
          <w:ilvl w:val="1"/>
          <w:numId w:val="12"/>
        </w:numPr>
        <w:tabs>
          <w:tab w:val="left" w:pos="628"/>
        </w:tabs>
        <w:spacing w:before="171"/>
        <w:rPr>
          <w:u w:val="none"/>
        </w:rPr>
      </w:pPr>
      <w:r>
        <w:rPr>
          <w:color w:val="365F91"/>
          <w:u w:color="365F91"/>
        </w:rPr>
        <w:lastRenderedPageBreak/>
        <w:t>Health</w:t>
      </w:r>
      <w:r>
        <w:rPr>
          <w:color w:val="365F91"/>
          <w:spacing w:val="-3"/>
          <w:u w:color="365F91"/>
        </w:rPr>
        <w:t xml:space="preserve"> </w:t>
      </w:r>
      <w:r>
        <w:rPr>
          <w:color w:val="365F91"/>
          <w:u w:color="365F91"/>
        </w:rPr>
        <w:t>and</w:t>
      </w:r>
      <w:r>
        <w:rPr>
          <w:color w:val="365F91"/>
          <w:spacing w:val="-3"/>
          <w:u w:color="365F91"/>
        </w:rPr>
        <w:t xml:space="preserve"> </w:t>
      </w:r>
      <w:r>
        <w:rPr>
          <w:color w:val="365F91"/>
          <w:u w:color="365F91"/>
        </w:rPr>
        <w:t>social</w:t>
      </w:r>
      <w:r>
        <w:rPr>
          <w:color w:val="365F91"/>
          <w:spacing w:val="-2"/>
          <w:u w:color="365F91"/>
        </w:rPr>
        <w:t xml:space="preserve"> </w:t>
      </w:r>
      <w:r>
        <w:rPr>
          <w:color w:val="365F91"/>
          <w:u w:color="365F91"/>
        </w:rPr>
        <w:t>insurance</w:t>
      </w:r>
      <w:r>
        <w:rPr>
          <w:color w:val="365F91"/>
          <w:spacing w:val="-3"/>
          <w:u w:color="365F91"/>
        </w:rPr>
        <w:t xml:space="preserve"> </w:t>
      </w:r>
      <w:r>
        <w:rPr>
          <w:color w:val="365F91"/>
          <w:u w:color="365F91"/>
        </w:rPr>
        <w:t>of</w:t>
      </w:r>
      <w:r>
        <w:rPr>
          <w:color w:val="365F91"/>
          <w:spacing w:val="-1"/>
          <w:u w:color="365F91"/>
        </w:rPr>
        <w:t xml:space="preserve"> </w:t>
      </w:r>
      <w:r>
        <w:rPr>
          <w:color w:val="365F91"/>
          <w:u w:color="365F91"/>
        </w:rPr>
        <w:t>the</w:t>
      </w:r>
      <w:r>
        <w:rPr>
          <w:color w:val="365F91"/>
          <w:spacing w:val="-3"/>
          <w:u w:color="365F91"/>
        </w:rPr>
        <w:t xml:space="preserve"> </w:t>
      </w:r>
      <w:r>
        <w:rPr>
          <w:color w:val="365F91"/>
          <w:u w:color="365F91"/>
        </w:rPr>
        <w:t>Provider</w:t>
      </w:r>
      <w:r>
        <w:rPr>
          <w:color w:val="365F91"/>
          <w:spacing w:val="-2"/>
          <w:u w:color="365F91"/>
        </w:rPr>
        <w:t xml:space="preserve"> </w:t>
      </w:r>
      <w:r>
        <w:rPr>
          <w:color w:val="365F91"/>
          <w:u w:color="365F91"/>
        </w:rPr>
        <w:t>or</w:t>
      </w:r>
      <w:r>
        <w:rPr>
          <w:color w:val="365F91"/>
          <w:spacing w:val="-2"/>
          <w:u w:color="365F91"/>
        </w:rPr>
        <w:t xml:space="preserve"> </w:t>
      </w:r>
      <w:r>
        <w:rPr>
          <w:color w:val="365F91"/>
          <w:u w:color="365F91"/>
        </w:rPr>
        <w:t>its</w:t>
      </w:r>
      <w:r>
        <w:rPr>
          <w:color w:val="365F91"/>
          <w:spacing w:val="-3"/>
          <w:u w:color="365F91"/>
        </w:rPr>
        <w:t xml:space="preserve"> </w:t>
      </w:r>
      <w:r>
        <w:rPr>
          <w:color w:val="365F91"/>
          <w:u w:color="365F91"/>
        </w:rPr>
        <w:t>employees</w:t>
      </w:r>
    </w:p>
    <w:p w14:paraId="6898010A" w14:textId="77777777" w:rsidR="0091459B" w:rsidRDefault="004F08F0">
      <w:pPr>
        <w:pStyle w:val="BodyText"/>
        <w:ind w:left="289" w:right="281"/>
      </w:pPr>
      <w:r>
        <w:t>The Provider shall undertake all necessary measures to arrange for health and social insurance during the entire contract. The</w:t>
      </w:r>
      <w:r>
        <w:rPr>
          <w:spacing w:val="1"/>
        </w:rPr>
        <w:t xml:space="preserve"> </w:t>
      </w:r>
      <w:r>
        <w:t>Provider acknowledges and accepts in this regard that the Council shall not assume any responsibility for any health and social</w:t>
      </w:r>
      <w:r>
        <w:rPr>
          <w:spacing w:val="1"/>
        </w:rPr>
        <w:t xml:space="preserve"> </w:t>
      </w:r>
      <w:r>
        <w:t>risks</w:t>
      </w:r>
      <w:r>
        <w:rPr>
          <w:spacing w:val="-2"/>
        </w:rPr>
        <w:t xml:space="preserve"> </w:t>
      </w:r>
      <w:r>
        <w:t>concerning</w:t>
      </w:r>
      <w:r>
        <w:rPr>
          <w:spacing w:val="-3"/>
        </w:rPr>
        <w:t xml:space="preserve"> </w:t>
      </w:r>
      <w:r>
        <w:t>illness,</w:t>
      </w:r>
      <w:r>
        <w:rPr>
          <w:spacing w:val="-2"/>
        </w:rPr>
        <w:t xml:space="preserve"> </w:t>
      </w:r>
      <w:r>
        <w:t>maternity</w:t>
      </w:r>
      <w:r>
        <w:rPr>
          <w:spacing w:val="-3"/>
        </w:rPr>
        <w:t xml:space="preserve"> </w:t>
      </w:r>
      <w:r>
        <w:t>or</w:t>
      </w:r>
      <w:r>
        <w:rPr>
          <w:spacing w:val="-2"/>
        </w:rPr>
        <w:t xml:space="preserve"> </w:t>
      </w:r>
      <w:r>
        <w:t>accident</w:t>
      </w:r>
      <w:r>
        <w:rPr>
          <w:spacing w:val="-2"/>
        </w:rPr>
        <w:t xml:space="preserve"> </w:t>
      </w:r>
      <w:r>
        <w:t>which</w:t>
      </w:r>
      <w:r>
        <w:rPr>
          <w:spacing w:val="-3"/>
        </w:rPr>
        <w:t xml:space="preserve"> </w:t>
      </w:r>
      <w:r>
        <w:t>might</w:t>
      </w:r>
      <w:r>
        <w:rPr>
          <w:spacing w:val="-1"/>
        </w:rPr>
        <w:t xml:space="preserve"> </w:t>
      </w:r>
      <w:r>
        <w:t>occur</w:t>
      </w:r>
      <w:r>
        <w:rPr>
          <w:spacing w:val="-2"/>
        </w:rPr>
        <w:t xml:space="preserve"> </w:t>
      </w:r>
      <w:r>
        <w:t>during</w:t>
      </w:r>
      <w:r>
        <w:rPr>
          <w:spacing w:val="-3"/>
        </w:rPr>
        <w:t xml:space="preserve"> </w:t>
      </w:r>
      <w:r>
        <w:t>the</w:t>
      </w:r>
      <w:r>
        <w:rPr>
          <w:spacing w:val="-3"/>
        </w:rPr>
        <w:t xml:space="preserve"> </w:t>
      </w:r>
      <w:r>
        <w:t>performance</w:t>
      </w:r>
      <w:r>
        <w:rPr>
          <w:spacing w:val="-3"/>
        </w:rPr>
        <w:t xml:space="preserve"> </w:t>
      </w:r>
      <w:r>
        <w:t>of</w:t>
      </w:r>
      <w:r>
        <w:rPr>
          <w:spacing w:val="-2"/>
        </w:rPr>
        <w:t xml:space="preserve"> </w:t>
      </w:r>
      <w:r>
        <w:t>work</w:t>
      </w:r>
      <w:r>
        <w:rPr>
          <w:spacing w:val="-3"/>
        </w:rPr>
        <w:t xml:space="preserve"> </w:t>
      </w:r>
      <w:r>
        <w:t>under</w:t>
      </w:r>
      <w:r>
        <w:rPr>
          <w:spacing w:val="-1"/>
        </w:rPr>
        <w:t xml:space="preserve"> </w:t>
      </w:r>
      <w:r>
        <w:t>the</w:t>
      </w:r>
      <w:r>
        <w:rPr>
          <w:spacing w:val="-3"/>
        </w:rPr>
        <w:t xml:space="preserve"> </w:t>
      </w:r>
      <w:r>
        <w:t>contract.</w:t>
      </w:r>
    </w:p>
    <w:p w14:paraId="2A6CCB14" w14:textId="77777777" w:rsidR="0091459B" w:rsidRDefault="004F08F0">
      <w:pPr>
        <w:pStyle w:val="Heading2"/>
        <w:numPr>
          <w:ilvl w:val="1"/>
          <w:numId w:val="12"/>
        </w:numPr>
        <w:tabs>
          <w:tab w:val="left" w:pos="628"/>
        </w:tabs>
        <w:spacing w:before="1"/>
        <w:rPr>
          <w:u w:val="none"/>
        </w:rPr>
      </w:pPr>
      <w:r>
        <w:rPr>
          <w:color w:val="365F91"/>
          <w:u w:color="365F91"/>
        </w:rPr>
        <w:t>Fiscal</w:t>
      </w:r>
      <w:r>
        <w:rPr>
          <w:color w:val="365F91"/>
          <w:spacing w:val="-5"/>
          <w:u w:color="365F91"/>
        </w:rPr>
        <w:t xml:space="preserve"> </w:t>
      </w:r>
      <w:r>
        <w:rPr>
          <w:color w:val="365F91"/>
          <w:u w:color="365F91"/>
        </w:rPr>
        <w:t>obligations</w:t>
      </w:r>
    </w:p>
    <w:p w14:paraId="2AB78E11" w14:textId="77777777" w:rsidR="0091459B" w:rsidRDefault="004F08F0">
      <w:pPr>
        <w:pStyle w:val="BodyText"/>
        <w:ind w:left="289" w:right="281"/>
      </w:pPr>
      <w:r>
        <w:t>The Provider undertakes to inform the Council about any change of its status with regard to VAT, to observe all applicable rules</w:t>
      </w:r>
      <w:r>
        <w:rPr>
          <w:spacing w:val="1"/>
        </w:rPr>
        <w:t xml:space="preserve"> </w:t>
      </w:r>
      <w:r>
        <w:t>and</w:t>
      </w:r>
      <w:r>
        <w:rPr>
          <w:spacing w:val="-3"/>
        </w:rPr>
        <w:t xml:space="preserve"> </w:t>
      </w:r>
      <w:r>
        <w:t>to</w:t>
      </w:r>
      <w:r>
        <w:rPr>
          <w:spacing w:val="-2"/>
        </w:rPr>
        <w:t xml:space="preserve"> </w:t>
      </w:r>
      <w:r>
        <w:t>comply</w:t>
      </w:r>
      <w:r>
        <w:rPr>
          <w:spacing w:val="-2"/>
        </w:rPr>
        <w:t xml:space="preserve"> </w:t>
      </w:r>
      <w:r>
        <w:t>with</w:t>
      </w:r>
      <w:r>
        <w:rPr>
          <w:spacing w:val="-2"/>
        </w:rPr>
        <w:t xml:space="preserve"> </w:t>
      </w:r>
      <w:r>
        <w:t>its</w:t>
      </w:r>
      <w:r>
        <w:rPr>
          <w:spacing w:val="-2"/>
        </w:rPr>
        <w:t xml:space="preserve"> </w:t>
      </w:r>
      <w:r>
        <w:t>fiscal</w:t>
      </w:r>
      <w:r>
        <w:rPr>
          <w:spacing w:val="-1"/>
        </w:rPr>
        <w:t xml:space="preserve"> </w:t>
      </w:r>
      <w:r>
        <w:t>obligations</w:t>
      </w:r>
      <w:r>
        <w:rPr>
          <w:spacing w:val="-2"/>
        </w:rPr>
        <w:t xml:space="preserve"> </w:t>
      </w:r>
      <w:r>
        <w:t>in:</w:t>
      </w:r>
    </w:p>
    <w:p w14:paraId="5ED1E6CF" w14:textId="77777777" w:rsidR="0091459B" w:rsidRDefault="004F08F0">
      <w:pPr>
        <w:pStyle w:val="ListParagraph"/>
        <w:numPr>
          <w:ilvl w:val="0"/>
          <w:numId w:val="11"/>
        </w:numPr>
        <w:tabs>
          <w:tab w:val="left" w:pos="510"/>
        </w:tabs>
        <w:spacing w:before="1" w:line="217" w:lineRule="exact"/>
        <w:ind w:hanging="221"/>
        <w:rPr>
          <w:sz w:val="18"/>
        </w:rPr>
      </w:pPr>
      <w:r>
        <w:rPr>
          <w:sz w:val="18"/>
        </w:rPr>
        <w:t>submitting</w:t>
      </w:r>
      <w:r>
        <w:rPr>
          <w:spacing w:val="-4"/>
          <w:sz w:val="18"/>
        </w:rPr>
        <w:t xml:space="preserve"> </w:t>
      </w:r>
      <w:r>
        <w:rPr>
          <w:sz w:val="18"/>
        </w:rPr>
        <w:t>a</w:t>
      </w:r>
      <w:r>
        <w:rPr>
          <w:spacing w:val="-3"/>
          <w:sz w:val="18"/>
        </w:rPr>
        <w:t xml:space="preserve"> </w:t>
      </w:r>
      <w:r>
        <w:rPr>
          <w:sz w:val="18"/>
        </w:rPr>
        <w:t>request</w:t>
      </w:r>
      <w:r>
        <w:rPr>
          <w:spacing w:val="-3"/>
          <w:sz w:val="18"/>
        </w:rPr>
        <w:t xml:space="preserve"> </w:t>
      </w:r>
      <w:r>
        <w:rPr>
          <w:sz w:val="18"/>
        </w:rPr>
        <w:t>for</w:t>
      </w:r>
      <w:r>
        <w:rPr>
          <w:spacing w:val="-2"/>
          <w:sz w:val="18"/>
        </w:rPr>
        <w:t xml:space="preserve"> </w:t>
      </w:r>
      <w:r>
        <w:rPr>
          <w:sz w:val="18"/>
        </w:rPr>
        <w:t>payment,</w:t>
      </w:r>
      <w:r>
        <w:rPr>
          <w:spacing w:val="-3"/>
          <w:sz w:val="18"/>
        </w:rPr>
        <w:t xml:space="preserve"> </w:t>
      </w:r>
      <w:r>
        <w:rPr>
          <w:sz w:val="18"/>
        </w:rPr>
        <w:t>or</w:t>
      </w:r>
      <w:r>
        <w:rPr>
          <w:spacing w:val="-2"/>
          <w:sz w:val="18"/>
        </w:rPr>
        <w:t xml:space="preserve"> </w:t>
      </w:r>
      <w:r>
        <w:rPr>
          <w:sz w:val="18"/>
        </w:rPr>
        <w:t>an</w:t>
      </w:r>
      <w:r>
        <w:rPr>
          <w:spacing w:val="-3"/>
          <w:sz w:val="18"/>
        </w:rPr>
        <w:t xml:space="preserve"> </w:t>
      </w:r>
      <w:r>
        <w:rPr>
          <w:sz w:val="18"/>
        </w:rPr>
        <w:t>invoice,</w:t>
      </w:r>
      <w:r>
        <w:rPr>
          <w:spacing w:val="-3"/>
          <w:sz w:val="18"/>
        </w:rPr>
        <w:t xml:space="preserve"> </w:t>
      </w:r>
      <w:r>
        <w:rPr>
          <w:sz w:val="18"/>
        </w:rPr>
        <w:t>to</w:t>
      </w:r>
      <w:r>
        <w:rPr>
          <w:spacing w:val="-3"/>
          <w:sz w:val="18"/>
        </w:rPr>
        <w:t xml:space="preserve"> </w:t>
      </w:r>
      <w:r>
        <w:rPr>
          <w:sz w:val="18"/>
        </w:rPr>
        <w:t>the</w:t>
      </w:r>
      <w:r>
        <w:rPr>
          <w:spacing w:val="-4"/>
          <w:sz w:val="18"/>
        </w:rPr>
        <w:t xml:space="preserve"> </w:t>
      </w:r>
      <w:r>
        <w:rPr>
          <w:sz w:val="18"/>
        </w:rPr>
        <w:t>Council</w:t>
      </w:r>
      <w:r>
        <w:rPr>
          <w:spacing w:val="-2"/>
          <w:sz w:val="18"/>
        </w:rPr>
        <w:t xml:space="preserve"> </w:t>
      </w:r>
      <w:r>
        <w:rPr>
          <w:sz w:val="18"/>
        </w:rPr>
        <w:t>in</w:t>
      </w:r>
      <w:r>
        <w:rPr>
          <w:spacing w:val="-3"/>
          <w:sz w:val="18"/>
        </w:rPr>
        <w:t xml:space="preserve"> </w:t>
      </w:r>
      <w:r>
        <w:rPr>
          <w:sz w:val="18"/>
        </w:rPr>
        <w:t>conformity</w:t>
      </w:r>
      <w:r>
        <w:rPr>
          <w:spacing w:val="-4"/>
          <w:sz w:val="18"/>
        </w:rPr>
        <w:t xml:space="preserve"> </w:t>
      </w:r>
      <w:r>
        <w:rPr>
          <w:sz w:val="18"/>
        </w:rPr>
        <w:t>with</w:t>
      </w:r>
      <w:r>
        <w:rPr>
          <w:spacing w:val="-3"/>
          <w:sz w:val="18"/>
        </w:rPr>
        <w:t xml:space="preserve"> </w:t>
      </w:r>
      <w:r>
        <w:rPr>
          <w:sz w:val="18"/>
        </w:rPr>
        <w:t>the</w:t>
      </w:r>
      <w:r>
        <w:rPr>
          <w:spacing w:val="-4"/>
          <w:sz w:val="18"/>
        </w:rPr>
        <w:t xml:space="preserve"> </w:t>
      </w:r>
      <w:r>
        <w:rPr>
          <w:sz w:val="18"/>
        </w:rPr>
        <w:t>applicable</w:t>
      </w:r>
      <w:r>
        <w:rPr>
          <w:spacing w:val="-3"/>
          <w:sz w:val="18"/>
        </w:rPr>
        <w:t xml:space="preserve"> </w:t>
      </w:r>
      <w:r>
        <w:rPr>
          <w:sz w:val="18"/>
        </w:rPr>
        <w:t>legislation;</w:t>
      </w:r>
    </w:p>
    <w:p w14:paraId="35907BBA" w14:textId="77777777" w:rsidR="0091459B" w:rsidRDefault="004F08F0">
      <w:pPr>
        <w:pStyle w:val="ListParagraph"/>
        <w:numPr>
          <w:ilvl w:val="0"/>
          <w:numId w:val="11"/>
        </w:numPr>
        <w:tabs>
          <w:tab w:val="left" w:pos="515"/>
        </w:tabs>
        <w:spacing w:line="216" w:lineRule="exact"/>
        <w:ind w:left="514" w:hanging="226"/>
        <w:rPr>
          <w:sz w:val="18"/>
        </w:rPr>
      </w:pPr>
      <w:r>
        <w:rPr>
          <w:sz w:val="18"/>
        </w:rPr>
        <w:t>declaring</w:t>
      </w:r>
      <w:r>
        <w:rPr>
          <w:spacing w:val="-4"/>
          <w:sz w:val="18"/>
        </w:rPr>
        <w:t xml:space="preserve"> </w:t>
      </w:r>
      <w:r>
        <w:rPr>
          <w:sz w:val="18"/>
        </w:rPr>
        <w:t xml:space="preserve">all  </w:t>
      </w:r>
      <w:r>
        <w:rPr>
          <w:spacing w:val="33"/>
          <w:sz w:val="18"/>
        </w:rPr>
        <w:t xml:space="preserve"> </w:t>
      </w:r>
      <w:r>
        <w:rPr>
          <w:sz w:val="18"/>
        </w:rPr>
        <w:t>fees</w:t>
      </w:r>
      <w:r>
        <w:rPr>
          <w:spacing w:val="-3"/>
          <w:sz w:val="18"/>
        </w:rPr>
        <w:t xml:space="preserve"> </w:t>
      </w:r>
      <w:r>
        <w:rPr>
          <w:sz w:val="18"/>
        </w:rPr>
        <w:t>received</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Council</w:t>
      </w:r>
      <w:r>
        <w:rPr>
          <w:spacing w:val="-3"/>
          <w:sz w:val="18"/>
        </w:rPr>
        <w:t xml:space="preserve"> </w:t>
      </w:r>
      <w:r>
        <w:rPr>
          <w:sz w:val="18"/>
        </w:rPr>
        <w:t>for</w:t>
      </w:r>
      <w:r>
        <w:rPr>
          <w:spacing w:val="-2"/>
          <w:sz w:val="18"/>
        </w:rPr>
        <w:t xml:space="preserve"> </w:t>
      </w:r>
      <w:r>
        <w:rPr>
          <w:sz w:val="18"/>
        </w:rPr>
        <w:t>tax</w:t>
      </w:r>
      <w:r>
        <w:rPr>
          <w:spacing w:val="-3"/>
          <w:sz w:val="18"/>
        </w:rPr>
        <w:t xml:space="preserve"> </w:t>
      </w:r>
      <w:r>
        <w:rPr>
          <w:sz w:val="18"/>
        </w:rPr>
        <w:t>purposes</w:t>
      </w:r>
      <w:r>
        <w:rPr>
          <w:spacing w:val="-3"/>
          <w:sz w:val="18"/>
        </w:rPr>
        <w:t xml:space="preserve"> </w:t>
      </w:r>
      <w:r>
        <w:rPr>
          <w:sz w:val="18"/>
        </w:rPr>
        <w:t>as</w:t>
      </w:r>
      <w:r>
        <w:rPr>
          <w:spacing w:val="-4"/>
          <w:sz w:val="18"/>
        </w:rPr>
        <w:t xml:space="preserve"> </w:t>
      </w:r>
      <w:r>
        <w:rPr>
          <w:sz w:val="18"/>
        </w:rPr>
        <w:t>required</w:t>
      </w:r>
      <w:r>
        <w:rPr>
          <w:spacing w:val="-3"/>
          <w:sz w:val="18"/>
        </w:rPr>
        <w:t xml:space="preserve"> </w:t>
      </w:r>
      <w:r>
        <w:rPr>
          <w:sz w:val="18"/>
        </w:rPr>
        <w:t>in</w:t>
      </w:r>
      <w:r>
        <w:rPr>
          <w:spacing w:val="-3"/>
          <w:sz w:val="18"/>
        </w:rPr>
        <w:t xml:space="preserve"> </w:t>
      </w:r>
      <w:r>
        <w:rPr>
          <w:sz w:val="18"/>
        </w:rPr>
        <w:t>his/her/its</w:t>
      </w:r>
      <w:r>
        <w:rPr>
          <w:spacing w:val="-2"/>
          <w:sz w:val="18"/>
        </w:rPr>
        <w:t xml:space="preserve"> </w:t>
      </w:r>
      <w:r>
        <w:rPr>
          <w:sz w:val="18"/>
        </w:rPr>
        <w:t>country</w:t>
      </w:r>
      <w:r>
        <w:rPr>
          <w:spacing w:val="-3"/>
          <w:sz w:val="18"/>
        </w:rPr>
        <w:t xml:space="preserve"> </w:t>
      </w:r>
      <w:r>
        <w:rPr>
          <w:sz w:val="18"/>
        </w:rPr>
        <w:t>of</w:t>
      </w:r>
      <w:r>
        <w:rPr>
          <w:spacing w:val="-3"/>
          <w:sz w:val="18"/>
        </w:rPr>
        <w:t xml:space="preserve"> </w:t>
      </w:r>
      <w:r>
        <w:rPr>
          <w:sz w:val="18"/>
        </w:rPr>
        <w:t>fiscal</w:t>
      </w:r>
      <w:r>
        <w:rPr>
          <w:spacing w:val="-2"/>
          <w:sz w:val="18"/>
        </w:rPr>
        <w:t xml:space="preserve"> </w:t>
      </w:r>
      <w:r>
        <w:rPr>
          <w:sz w:val="18"/>
        </w:rPr>
        <w:t>residence.</w:t>
      </w:r>
    </w:p>
    <w:p w14:paraId="02E750F6" w14:textId="77777777" w:rsidR="0091459B" w:rsidRDefault="004F08F0">
      <w:pPr>
        <w:pStyle w:val="Heading2"/>
        <w:numPr>
          <w:ilvl w:val="1"/>
          <w:numId w:val="12"/>
        </w:numPr>
        <w:tabs>
          <w:tab w:val="left" w:pos="628"/>
        </w:tabs>
        <w:spacing w:line="216" w:lineRule="exact"/>
        <w:rPr>
          <w:u w:val="none"/>
        </w:rPr>
      </w:pPr>
      <w:r>
        <w:rPr>
          <w:color w:val="365F91"/>
          <w:u w:color="365F91"/>
        </w:rPr>
        <w:t>Loyalty</w:t>
      </w:r>
      <w:r>
        <w:rPr>
          <w:color w:val="365F91"/>
          <w:spacing w:val="-4"/>
          <w:u w:color="365F91"/>
        </w:rPr>
        <w:t xml:space="preserve"> </w:t>
      </w:r>
      <w:r>
        <w:rPr>
          <w:color w:val="365F91"/>
          <w:u w:color="365F91"/>
        </w:rPr>
        <w:t>and</w:t>
      </w:r>
      <w:r>
        <w:rPr>
          <w:color w:val="365F91"/>
          <w:spacing w:val="-4"/>
          <w:u w:color="365F91"/>
        </w:rPr>
        <w:t xml:space="preserve"> </w:t>
      </w:r>
      <w:r>
        <w:rPr>
          <w:color w:val="365F91"/>
          <w:u w:color="365F91"/>
        </w:rPr>
        <w:t>confidentiality</w:t>
      </w:r>
    </w:p>
    <w:p w14:paraId="7F199E4B" w14:textId="77777777" w:rsidR="0091459B" w:rsidRDefault="004F08F0">
      <w:pPr>
        <w:pStyle w:val="ListParagraph"/>
        <w:numPr>
          <w:ilvl w:val="2"/>
          <w:numId w:val="12"/>
        </w:numPr>
        <w:tabs>
          <w:tab w:val="left" w:pos="857"/>
        </w:tabs>
        <w:spacing w:line="242" w:lineRule="auto"/>
        <w:ind w:left="856" w:right="281" w:hanging="590"/>
        <w:rPr>
          <w:sz w:val="18"/>
        </w:rPr>
      </w:pPr>
      <w:r>
        <w:rPr>
          <w:sz w:val="18"/>
        </w:rPr>
        <w:t>In the performance of the present contract, the Provider will not seek or accept instructions from any government or any</w:t>
      </w:r>
      <w:r>
        <w:rPr>
          <w:spacing w:val="-54"/>
          <w:sz w:val="18"/>
        </w:rPr>
        <w:t xml:space="preserve"> </w:t>
      </w:r>
      <w:r>
        <w:rPr>
          <w:sz w:val="18"/>
        </w:rPr>
        <w:t>authority</w:t>
      </w:r>
      <w:r>
        <w:rPr>
          <w:spacing w:val="-9"/>
          <w:sz w:val="18"/>
        </w:rPr>
        <w:t xml:space="preserve"> </w:t>
      </w:r>
      <w:r>
        <w:rPr>
          <w:sz w:val="18"/>
        </w:rPr>
        <w:t>external</w:t>
      </w:r>
      <w:r>
        <w:rPr>
          <w:spacing w:val="-7"/>
          <w:sz w:val="18"/>
        </w:rPr>
        <w:t xml:space="preserve"> </w:t>
      </w:r>
      <w:r>
        <w:rPr>
          <w:sz w:val="18"/>
        </w:rPr>
        <w:t>to</w:t>
      </w:r>
      <w:r>
        <w:rPr>
          <w:spacing w:val="-9"/>
          <w:sz w:val="18"/>
        </w:rPr>
        <w:t xml:space="preserve"> </w:t>
      </w:r>
      <w:r>
        <w:rPr>
          <w:sz w:val="18"/>
        </w:rPr>
        <w:t>the</w:t>
      </w:r>
      <w:r>
        <w:rPr>
          <w:spacing w:val="-8"/>
          <w:sz w:val="18"/>
        </w:rPr>
        <w:t xml:space="preserve"> </w:t>
      </w:r>
      <w:r>
        <w:rPr>
          <w:sz w:val="18"/>
        </w:rPr>
        <w:t>Council.</w:t>
      </w:r>
      <w:r>
        <w:rPr>
          <w:spacing w:val="-8"/>
          <w:sz w:val="18"/>
        </w:rPr>
        <w:t xml:space="preserve"> </w:t>
      </w:r>
      <w:r>
        <w:rPr>
          <w:sz w:val="18"/>
        </w:rPr>
        <w:t>The</w:t>
      </w:r>
      <w:r>
        <w:rPr>
          <w:spacing w:val="-9"/>
          <w:sz w:val="18"/>
        </w:rPr>
        <w:t xml:space="preserve"> </w:t>
      </w:r>
      <w:r>
        <w:rPr>
          <w:sz w:val="18"/>
        </w:rPr>
        <w:t>Provider</w:t>
      </w:r>
      <w:r>
        <w:rPr>
          <w:spacing w:val="-8"/>
          <w:sz w:val="18"/>
        </w:rPr>
        <w:t xml:space="preserve"> </w:t>
      </w:r>
      <w:r>
        <w:rPr>
          <w:sz w:val="18"/>
        </w:rPr>
        <w:t>undertakes</w:t>
      </w:r>
      <w:r>
        <w:rPr>
          <w:spacing w:val="-8"/>
          <w:sz w:val="18"/>
        </w:rPr>
        <w:t xml:space="preserve"> </w:t>
      </w:r>
      <w:r>
        <w:rPr>
          <w:sz w:val="18"/>
        </w:rPr>
        <w:t>to</w:t>
      </w:r>
      <w:r>
        <w:rPr>
          <w:spacing w:val="-9"/>
          <w:sz w:val="18"/>
        </w:rPr>
        <w:t xml:space="preserve"> </w:t>
      </w:r>
      <w:r>
        <w:rPr>
          <w:sz w:val="18"/>
        </w:rPr>
        <w:t>comply</w:t>
      </w:r>
      <w:r>
        <w:rPr>
          <w:spacing w:val="-8"/>
          <w:sz w:val="18"/>
        </w:rPr>
        <w:t xml:space="preserve"> </w:t>
      </w:r>
      <w:r>
        <w:rPr>
          <w:sz w:val="18"/>
        </w:rPr>
        <w:t>with</w:t>
      </w:r>
      <w:r>
        <w:rPr>
          <w:spacing w:val="-8"/>
          <w:sz w:val="18"/>
        </w:rPr>
        <w:t xml:space="preserve"> </w:t>
      </w:r>
      <w:r>
        <w:rPr>
          <w:sz w:val="18"/>
        </w:rPr>
        <w:t>the</w:t>
      </w:r>
      <w:r>
        <w:rPr>
          <w:spacing w:val="-9"/>
          <w:sz w:val="18"/>
        </w:rPr>
        <w:t xml:space="preserve"> </w:t>
      </w:r>
      <w:r>
        <w:rPr>
          <w:sz w:val="18"/>
        </w:rPr>
        <w:t>Council’s</w:t>
      </w:r>
      <w:r>
        <w:rPr>
          <w:spacing w:val="-8"/>
          <w:sz w:val="18"/>
        </w:rPr>
        <w:t xml:space="preserve"> </w:t>
      </w:r>
      <w:r>
        <w:rPr>
          <w:sz w:val="18"/>
        </w:rPr>
        <w:t>directives</w:t>
      </w:r>
      <w:r>
        <w:rPr>
          <w:spacing w:val="-8"/>
          <w:sz w:val="18"/>
        </w:rPr>
        <w:t xml:space="preserve"> </w:t>
      </w:r>
      <w:r>
        <w:rPr>
          <w:sz w:val="18"/>
        </w:rPr>
        <w:t>for</w:t>
      </w:r>
      <w:r>
        <w:rPr>
          <w:spacing w:val="-9"/>
          <w:sz w:val="18"/>
        </w:rPr>
        <w:t xml:space="preserve"> </w:t>
      </w:r>
      <w:r>
        <w:rPr>
          <w:sz w:val="18"/>
        </w:rPr>
        <w:t>the</w:t>
      </w:r>
      <w:r>
        <w:rPr>
          <w:spacing w:val="-8"/>
          <w:sz w:val="18"/>
        </w:rPr>
        <w:t xml:space="preserve"> </w:t>
      </w:r>
      <w:r>
        <w:rPr>
          <w:sz w:val="18"/>
        </w:rPr>
        <w:t>completion</w:t>
      </w:r>
      <w:r>
        <w:rPr>
          <w:spacing w:val="-8"/>
          <w:sz w:val="18"/>
        </w:rPr>
        <w:t xml:space="preserve"> </w:t>
      </w:r>
      <w:r>
        <w:rPr>
          <w:sz w:val="18"/>
        </w:rPr>
        <w:t>of</w:t>
      </w:r>
      <w:r>
        <w:rPr>
          <w:spacing w:val="-9"/>
          <w:sz w:val="18"/>
        </w:rPr>
        <w:t xml:space="preserve"> </w:t>
      </w:r>
      <w:r>
        <w:rPr>
          <w:sz w:val="18"/>
        </w:rPr>
        <w:t>the</w:t>
      </w:r>
      <w:r>
        <w:rPr>
          <w:spacing w:val="1"/>
          <w:sz w:val="18"/>
        </w:rPr>
        <w:t xml:space="preserve"> </w:t>
      </w:r>
      <w:r>
        <w:rPr>
          <w:sz w:val="18"/>
        </w:rPr>
        <w:t>Deliverables</w:t>
      </w:r>
      <w:r>
        <w:rPr>
          <w:spacing w:val="-3"/>
          <w:sz w:val="18"/>
        </w:rPr>
        <w:t xml:space="preserve"> </w:t>
      </w:r>
      <w:r>
        <w:rPr>
          <w:sz w:val="18"/>
        </w:rPr>
        <w:t>and</w:t>
      </w:r>
      <w:r>
        <w:rPr>
          <w:spacing w:val="-2"/>
          <w:sz w:val="18"/>
        </w:rPr>
        <w:t xml:space="preserve"> </w:t>
      </w:r>
      <w:r>
        <w:rPr>
          <w:sz w:val="18"/>
        </w:rPr>
        <w:t>to</w:t>
      </w:r>
      <w:r>
        <w:rPr>
          <w:spacing w:val="-2"/>
          <w:sz w:val="18"/>
        </w:rPr>
        <w:t xml:space="preserve"> </w:t>
      </w:r>
      <w:r>
        <w:rPr>
          <w:sz w:val="18"/>
        </w:rPr>
        <w:t>refrain</w:t>
      </w:r>
      <w:r>
        <w:rPr>
          <w:spacing w:val="-3"/>
          <w:sz w:val="18"/>
        </w:rPr>
        <w:t xml:space="preserve"> </w:t>
      </w:r>
      <w:r>
        <w:rPr>
          <w:sz w:val="18"/>
        </w:rPr>
        <w:t>from</w:t>
      </w:r>
      <w:r>
        <w:rPr>
          <w:spacing w:val="-3"/>
          <w:sz w:val="18"/>
        </w:rPr>
        <w:t xml:space="preserve"> </w:t>
      </w:r>
      <w:r>
        <w:rPr>
          <w:sz w:val="18"/>
        </w:rPr>
        <w:t>any</w:t>
      </w:r>
      <w:r>
        <w:rPr>
          <w:spacing w:val="-2"/>
          <w:sz w:val="18"/>
        </w:rPr>
        <w:t xml:space="preserve"> </w:t>
      </w:r>
      <w:r>
        <w:rPr>
          <w:sz w:val="18"/>
        </w:rPr>
        <w:t>word</w:t>
      </w:r>
      <w:r>
        <w:rPr>
          <w:spacing w:val="-3"/>
          <w:sz w:val="18"/>
        </w:rPr>
        <w:t xml:space="preserve"> </w:t>
      </w:r>
      <w:r>
        <w:rPr>
          <w:sz w:val="18"/>
        </w:rPr>
        <w:t>or</w:t>
      </w:r>
      <w:r>
        <w:rPr>
          <w:spacing w:val="-1"/>
          <w:sz w:val="18"/>
        </w:rPr>
        <w:t xml:space="preserve"> </w:t>
      </w:r>
      <w:r>
        <w:rPr>
          <w:sz w:val="18"/>
        </w:rPr>
        <w:t>act</w:t>
      </w:r>
      <w:r>
        <w:rPr>
          <w:spacing w:val="-1"/>
          <w:sz w:val="18"/>
        </w:rPr>
        <w:t xml:space="preserve"> </w:t>
      </w:r>
      <w:r>
        <w:rPr>
          <w:sz w:val="18"/>
        </w:rPr>
        <w:t>that</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construed</w:t>
      </w:r>
      <w:r>
        <w:rPr>
          <w:spacing w:val="-3"/>
          <w:sz w:val="18"/>
        </w:rPr>
        <w:t xml:space="preserve"> </w:t>
      </w:r>
      <w:r>
        <w:rPr>
          <w:sz w:val="18"/>
        </w:rPr>
        <w:t>as</w:t>
      </w:r>
      <w:r>
        <w:rPr>
          <w:spacing w:val="-1"/>
          <w:sz w:val="18"/>
        </w:rPr>
        <w:t xml:space="preserve"> </w:t>
      </w:r>
      <w:r>
        <w:rPr>
          <w:sz w:val="18"/>
        </w:rPr>
        <w:t>committing</w:t>
      </w:r>
      <w:r>
        <w:rPr>
          <w:spacing w:val="-2"/>
          <w:sz w:val="18"/>
        </w:rPr>
        <w:t xml:space="preserve"> </w:t>
      </w:r>
      <w:r>
        <w:rPr>
          <w:sz w:val="18"/>
        </w:rPr>
        <w:t>the</w:t>
      </w:r>
      <w:r>
        <w:rPr>
          <w:spacing w:val="-2"/>
          <w:sz w:val="18"/>
        </w:rPr>
        <w:t xml:space="preserve"> </w:t>
      </w:r>
      <w:r>
        <w:rPr>
          <w:sz w:val="18"/>
        </w:rPr>
        <w:t>Council.</w:t>
      </w:r>
    </w:p>
    <w:p w14:paraId="14DA948B" w14:textId="77777777" w:rsidR="0091459B" w:rsidRDefault="004F08F0">
      <w:pPr>
        <w:pStyle w:val="ListParagraph"/>
        <w:numPr>
          <w:ilvl w:val="2"/>
          <w:numId w:val="12"/>
        </w:numPr>
        <w:tabs>
          <w:tab w:val="left" w:pos="857"/>
        </w:tabs>
        <w:ind w:left="856" w:right="279" w:hanging="590"/>
        <w:rPr>
          <w:sz w:val="18"/>
        </w:rPr>
      </w:pPr>
      <w:r>
        <w:rPr>
          <w:sz w:val="18"/>
        </w:rPr>
        <w:t>The Provider shall observe the utmost discretion in all matters concerning the contract, and particularly any matters or</w:t>
      </w:r>
      <w:r>
        <w:rPr>
          <w:spacing w:val="1"/>
          <w:sz w:val="18"/>
        </w:rPr>
        <w:t xml:space="preserve"> </w:t>
      </w:r>
      <w:r>
        <w:rPr>
          <w:sz w:val="18"/>
        </w:rPr>
        <w:t>data</w:t>
      </w:r>
      <w:r>
        <w:rPr>
          <w:spacing w:val="-10"/>
          <w:sz w:val="18"/>
        </w:rPr>
        <w:t xml:space="preserve"> </w:t>
      </w:r>
      <w:r>
        <w:rPr>
          <w:sz w:val="18"/>
        </w:rPr>
        <w:t>that</w:t>
      </w:r>
      <w:r>
        <w:rPr>
          <w:spacing w:val="-9"/>
          <w:sz w:val="18"/>
        </w:rPr>
        <w:t xml:space="preserve"> </w:t>
      </w:r>
      <w:r>
        <w:rPr>
          <w:sz w:val="18"/>
        </w:rPr>
        <w:t>have</w:t>
      </w:r>
      <w:r>
        <w:rPr>
          <w:spacing w:val="-10"/>
          <w:sz w:val="18"/>
        </w:rPr>
        <w:t xml:space="preserve"> </w:t>
      </w:r>
      <w:r>
        <w:rPr>
          <w:sz w:val="18"/>
        </w:rPr>
        <w:t>been</w:t>
      </w:r>
      <w:r>
        <w:rPr>
          <w:spacing w:val="-10"/>
          <w:sz w:val="18"/>
        </w:rPr>
        <w:t xml:space="preserve"> </w:t>
      </w:r>
      <w:r>
        <w:rPr>
          <w:sz w:val="18"/>
        </w:rPr>
        <w:t>or</w:t>
      </w:r>
      <w:r>
        <w:rPr>
          <w:spacing w:val="-9"/>
          <w:sz w:val="18"/>
        </w:rPr>
        <w:t xml:space="preserve"> </w:t>
      </w:r>
      <w:r>
        <w:rPr>
          <w:sz w:val="18"/>
        </w:rPr>
        <w:t>are</w:t>
      </w:r>
      <w:r>
        <w:rPr>
          <w:spacing w:val="-10"/>
          <w:sz w:val="18"/>
        </w:rPr>
        <w:t xml:space="preserve"> </w:t>
      </w:r>
      <w:r>
        <w:rPr>
          <w:sz w:val="18"/>
        </w:rPr>
        <w:t>to</w:t>
      </w:r>
      <w:r>
        <w:rPr>
          <w:spacing w:val="-10"/>
          <w:sz w:val="18"/>
        </w:rPr>
        <w:t xml:space="preserve"> </w:t>
      </w:r>
      <w:r>
        <w:rPr>
          <w:sz w:val="18"/>
        </w:rPr>
        <w:t>be</w:t>
      </w:r>
      <w:r>
        <w:rPr>
          <w:spacing w:val="-10"/>
          <w:sz w:val="18"/>
        </w:rPr>
        <w:t xml:space="preserve"> </w:t>
      </w:r>
      <w:r>
        <w:rPr>
          <w:sz w:val="18"/>
        </w:rPr>
        <w:t>recorded</w:t>
      </w:r>
      <w:r>
        <w:rPr>
          <w:spacing w:val="-10"/>
          <w:sz w:val="18"/>
        </w:rPr>
        <w:t xml:space="preserve"> </w:t>
      </w:r>
      <w:r>
        <w:rPr>
          <w:sz w:val="18"/>
        </w:rPr>
        <w:t>that</w:t>
      </w:r>
      <w:r>
        <w:rPr>
          <w:spacing w:val="-11"/>
          <w:sz w:val="18"/>
        </w:rPr>
        <w:t xml:space="preserve"> </w:t>
      </w:r>
      <w:r>
        <w:rPr>
          <w:sz w:val="18"/>
        </w:rPr>
        <w:t>come</w:t>
      </w:r>
      <w:r>
        <w:rPr>
          <w:spacing w:val="-10"/>
          <w:sz w:val="18"/>
        </w:rPr>
        <w:t xml:space="preserve"> </w:t>
      </w:r>
      <w:r>
        <w:rPr>
          <w:sz w:val="18"/>
        </w:rPr>
        <w:t>to</w:t>
      </w:r>
      <w:r>
        <w:rPr>
          <w:spacing w:val="-10"/>
          <w:sz w:val="18"/>
        </w:rPr>
        <w:t xml:space="preserve"> </w:t>
      </w:r>
      <w:r>
        <w:rPr>
          <w:sz w:val="18"/>
        </w:rPr>
        <w:t>the</w:t>
      </w:r>
      <w:r>
        <w:rPr>
          <w:spacing w:val="-10"/>
          <w:sz w:val="18"/>
        </w:rPr>
        <w:t xml:space="preserve"> </w:t>
      </w:r>
      <w:r>
        <w:rPr>
          <w:sz w:val="18"/>
        </w:rPr>
        <w:t>Provider’s</w:t>
      </w:r>
      <w:r>
        <w:rPr>
          <w:spacing w:val="-10"/>
          <w:sz w:val="18"/>
        </w:rPr>
        <w:t xml:space="preserve"> </w:t>
      </w:r>
      <w:r>
        <w:rPr>
          <w:sz w:val="18"/>
        </w:rPr>
        <w:t>attention</w:t>
      </w:r>
      <w:r>
        <w:rPr>
          <w:spacing w:val="-10"/>
          <w:sz w:val="18"/>
        </w:rPr>
        <w:t xml:space="preserve"> </w:t>
      </w:r>
      <w:r>
        <w:rPr>
          <w:sz w:val="18"/>
        </w:rPr>
        <w:t>in</w:t>
      </w:r>
      <w:r>
        <w:rPr>
          <w:spacing w:val="-10"/>
          <w:sz w:val="18"/>
        </w:rPr>
        <w:t xml:space="preserve"> </w:t>
      </w:r>
      <w:r>
        <w:rPr>
          <w:sz w:val="18"/>
        </w:rPr>
        <w:t>the</w:t>
      </w:r>
      <w:r>
        <w:rPr>
          <w:spacing w:val="-10"/>
          <w:sz w:val="18"/>
        </w:rPr>
        <w:t xml:space="preserve"> </w:t>
      </w:r>
      <w:r>
        <w:rPr>
          <w:sz w:val="18"/>
        </w:rPr>
        <w:t>performance</w:t>
      </w:r>
      <w:r>
        <w:rPr>
          <w:spacing w:val="-10"/>
          <w:sz w:val="18"/>
        </w:rPr>
        <w:t xml:space="preserve"> </w:t>
      </w:r>
      <w:r>
        <w:rPr>
          <w:sz w:val="18"/>
        </w:rPr>
        <w:t>of</w:t>
      </w:r>
      <w:r>
        <w:rPr>
          <w:spacing w:val="-8"/>
          <w:sz w:val="18"/>
        </w:rPr>
        <w:t xml:space="preserve"> </w:t>
      </w:r>
      <w:r>
        <w:rPr>
          <w:sz w:val="18"/>
        </w:rPr>
        <w:t>the</w:t>
      </w:r>
      <w:r>
        <w:rPr>
          <w:spacing w:val="-10"/>
          <w:sz w:val="18"/>
        </w:rPr>
        <w:t xml:space="preserve"> </w:t>
      </w:r>
      <w:r>
        <w:rPr>
          <w:sz w:val="18"/>
        </w:rPr>
        <w:t>contract.</w:t>
      </w:r>
      <w:r>
        <w:rPr>
          <w:spacing w:val="38"/>
          <w:sz w:val="18"/>
        </w:rPr>
        <w:t xml:space="preserve"> </w:t>
      </w:r>
      <w:r>
        <w:rPr>
          <w:sz w:val="18"/>
        </w:rPr>
        <w:t>Unless</w:t>
      </w:r>
      <w:r>
        <w:rPr>
          <w:spacing w:val="1"/>
          <w:sz w:val="18"/>
        </w:rPr>
        <w:t xml:space="preserve"> </w:t>
      </w:r>
      <w:r>
        <w:rPr>
          <w:sz w:val="18"/>
        </w:rPr>
        <w:t>obliged</w:t>
      </w:r>
      <w:r>
        <w:rPr>
          <w:spacing w:val="-6"/>
          <w:sz w:val="18"/>
        </w:rPr>
        <w:t xml:space="preserve"> </w:t>
      </w:r>
      <w:r>
        <w:rPr>
          <w:sz w:val="18"/>
        </w:rPr>
        <w:t>to</w:t>
      </w:r>
      <w:r>
        <w:rPr>
          <w:spacing w:val="-7"/>
          <w:sz w:val="18"/>
        </w:rPr>
        <w:t xml:space="preserve"> </w:t>
      </w:r>
      <w:r>
        <w:rPr>
          <w:sz w:val="18"/>
        </w:rPr>
        <w:t>do</w:t>
      </w:r>
      <w:r>
        <w:rPr>
          <w:spacing w:val="-5"/>
          <w:sz w:val="18"/>
        </w:rPr>
        <w:t xml:space="preserve"> </w:t>
      </w:r>
      <w:r>
        <w:rPr>
          <w:sz w:val="18"/>
        </w:rPr>
        <w:t>so</w:t>
      </w:r>
      <w:r>
        <w:rPr>
          <w:spacing w:val="-7"/>
          <w:sz w:val="18"/>
        </w:rPr>
        <w:t xml:space="preserve"> </w:t>
      </w:r>
      <w:r>
        <w:rPr>
          <w:sz w:val="18"/>
        </w:rPr>
        <w:t>under</w:t>
      </w:r>
      <w:r>
        <w:rPr>
          <w:spacing w:val="-5"/>
          <w:sz w:val="18"/>
        </w:rPr>
        <w:t xml:space="preserve"> </w:t>
      </w:r>
      <w:r>
        <w:rPr>
          <w:sz w:val="18"/>
        </w:rPr>
        <w:t>the</w:t>
      </w:r>
      <w:r>
        <w:rPr>
          <w:spacing w:val="-6"/>
          <w:sz w:val="18"/>
        </w:rPr>
        <w:t xml:space="preserve"> </w:t>
      </w:r>
      <w:r>
        <w:rPr>
          <w:sz w:val="18"/>
        </w:rPr>
        <w:t>terms</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contract,</w:t>
      </w:r>
      <w:r>
        <w:rPr>
          <w:spacing w:val="-6"/>
          <w:sz w:val="18"/>
        </w:rPr>
        <w:t xml:space="preserve"> </w:t>
      </w:r>
      <w:r>
        <w:rPr>
          <w:sz w:val="18"/>
        </w:rPr>
        <w:t>or</w:t>
      </w:r>
      <w:r>
        <w:rPr>
          <w:spacing w:val="-5"/>
          <w:sz w:val="18"/>
        </w:rPr>
        <w:t xml:space="preserve"> </w:t>
      </w:r>
      <w:r>
        <w:rPr>
          <w:sz w:val="18"/>
        </w:rPr>
        <w:t>expressly</w:t>
      </w:r>
      <w:r>
        <w:rPr>
          <w:spacing w:val="-6"/>
          <w:sz w:val="18"/>
        </w:rPr>
        <w:t xml:space="preserve"> </w:t>
      </w:r>
      <w:r>
        <w:rPr>
          <w:sz w:val="18"/>
        </w:rPr>
        <w:t>authorised</w:t>
      </w:r>
      <w:r>
        <w:rPr>
          <w:spacing w:val="-5"/>
          <w:sz w:val="18"/>
        </w:rPr>
        <w:t xml:space="preserve"> </w:t>
      </w:r>
      <w:r>
        <w:rPr>
          <w:sz w:val="18"/>
        </w:rPr>
        <w:t>to</w:t>
      </w:r>
      <w:r>
        <w:rPr>
          <w:spacing w:val="-7"/>
          <w:sz w:val="18"/>
        </w:rPr>
        <w:t xml:space="preserve"> </w:t>
      </w:r>
      <w:r>
        <w:rPr>
          <w:sz w:val="18"/>
        </w:rPr>
        <w:t>do</w:t>
      </w:r>
      <w:r>
        <w:rPr>
          <w:spacing w:val="-6"/>
          <w:sz w:val="18"/>
        </w:rPr>
        <w:t xml:space="preserve"> </w:t>
      </w:r>
      <w:r>
        <w:rPr>
          <w:sz w:val="18"/>
        </w:rPr>
        <w:t>so</w:t>
      </w:r>
      <w:r>
        <w:rPr>
          <w:spacing w:val="-6"/>
          <w:sz w:val="18"/>
        </w:rPr>
        <w:t xml:space="preserve"> </w:t>
      </w:r>
      <w:r>
        <w:rPr>
          <w:sz w:val="18"/>
        </w:rPr>
        <w:t>by</w:t>
      </w:r>
      <w:r>
        <w:rPr>
          <w:spacing w:val="-6"/>
          <w:sz w:val="18"/>
        </w:rPr>
        <w:t xml:space="preserve"> </w:t>
      </w:r>
      <w:r>
        <w:rPr>
          <w:sz w:val="18"/>
        </w:rPr>
        <w:t>the</w:t>
      </w:r>
      <w:r>
        <w:rPr>
          <w:spacing w:val="-5"/>
          <w:sz w:val="18"/>
        </w:rPr>
        <w:t xml:space="preserve"> </w:t>
      </w:r>
      <w:r>
        <w:rPr>
          <w:sz w:val="18"/>
        </w:rPr>
        <w:t>Secretary</w:t>
      </w:r>
      <w:r>
        <w:rPr>
          <w:spacing w:val="-6"/>
          <w:sz w:val="18"/>
        </w:rPr>
        <w:t xml:space="preserve"> </w:t>
      </w:r>
      <w:r>
        <w:rPr>
          <w:sz w:val="18"/>
        </w:rPr>
        <w:t>General</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Council,</w:t>
      </w:r>
      <w:r>
        <w:rPr>
          <w:spacing w:val="-54"/>
          <w:sz w:val="18"/>
        </w:rPr>
        <w:t xml:space="preserve"> </w:t>
      </w:r>
      <w:r>
        <w:rPr>
          <w:sz w:val="18"/>
        </w:rPr>
        <w:t>the</w:t>
      </w:r>
      <w:r>
        <w:rPr>
          <w:spacing w:val="-5"/>
          <w:sz w:val="18"/>
        </w:rPr>
        <w:t xml:space="preserve"> </w:t>
      </w:r>
      <w:r>
        <w:rPr>
          <w:sz w:val="18"/>
        </w:rPr>
        <w:t>Provider</w:t>
      </w:r>
      <w:r>
        <w:rPr>
          <w:spacing w:val="-3"/>
          <w:sz w:val="18"/>
        </w:rPr>
        <w:t xml:space="preserve"> </w:t>
      </w:r>
      <w:r>
        <w:rPr>
          <w:sz w:val="18"/>
        </w:rPr>
        <w:t>shall</w:t>
      </w:r>
      <w:r>
        <w:rPr>
          <w:spacing w:val="-4"/>
          <w:sz w:val="18"/>
        </w:rPr>
        <w:t xml:space="preserve"> </w:t>
      </w:r>
      <w:r>
        <w:rPr>
          <w:sz w:val="18"/>
        </w:rPr>
        <w:t>refrain</w:t>
      </w:r>
      <w:r>
        <w:rPr>
          <w:spacing w:val="-4"/>
          <w:sz w:val="18"/>
        </w:rPr>
        <w:t xml:space="preserve"> </w:t>
      </w:r>
      <w:r>
        <w:rPr>
          <w:sz w:val="18"/>
        </w:rPr>
        <w:t>at</w:t>
      </w:r>
      <w:r>
        <w:rPr>
          <w:spacing w:val="-4"/>
          <w:sz w:val="18"/>
        </w:rPr>
        <w:t xml:space="preserve"> </w:t>
      </w:r>
      <w:r>
        <w:rPr>
          <w:sz w:val="18"/>
        </w:rPr>
        <w:t>all</w:t>
      </w:r>
      <w:r>
        <w:rPr>
          <w:spacing w:val="-3"/>
          <w:sz w:val="18"/>
        </w:rPr>
        <w:t xml:space="preserve"> </w:t>
      </w:r>
      <w:r>
        <w:rPr>
          <w:sz w:val="18"/>
        </w:rPr>
        <w:t>times</w:t>
      </w:r>
      <w:r>
        <w:rPr>
          <w:spacing w:val="-4"/>
          <w:sz w:val="18"/>
        </w:rPr>
        <w:t xml:space="preserve"> </w:t>
      </w:r>
      <w:r>
        <w:rPr>
          <w:sz w:val="18"/>
        </w:rPr>
        <w:t>from</w:t>
      </w:r>
      <w:r>
        <w:rPr>
          <w:spacing w:val="-5"/>
          <w:sz w:val="18"/>
        </w:rPr>
        <w:t xml:space="preserve"> </w:t>
      </w:r>
      <w:r>
        <w:rPr>
          <w:sz w:val="18"/>
        </w:rPr>
        <w:t>communicating</w:t>
      </w:r>
      <w:r>
        <w:rPr>
          <w:spacing w:val="-4"/>
          <w:sz w:val="18"/>
        </w:rPr>
        <w:t xml:space="preserve"> </w:t>
      </w:r>
      <w:r>
        <w:rPr>
          <w:sz w:val="18"/>
        </w:rPr>
        <w:t>to</w:t>
      </w:r>
      <w:r>
        <w:rPr>
          <w:spacing w:val="-4"/>
          <w:sz w:val="18"/>
        </w:rPr>
        <w:t xml:space="preserve"> </w:t>
      </w:r>
      <w:r>
        <w:rPr>
          <w:sz w:val="18"/>
        </w:rPr>
        <w:t>any</w:t>
      </w:r>
      <w:r>
        <w:rPr>
          <w:spacing w:val="-5"/>
          <w:sz w:val="18"/>
        </w:rPr>
        <w:t xml:space="preserve"> </w:t>
      </w:r>
      <w:r>
        <w:rPr>
          <w:sz w:val="18"/>
        </w:rPr>
        <w:t>person,</w:t>
      </w:r>
      <w:r>
        <w:rPr>
          <w:spacing w:val="-3"/>
          <w:sz w:val="18"/>
        </w:rPr>
        <w:t xml:space="preserve"> </w:t>
      </w:r>
      <w:r>
        <w:rPr>
          <w:sz w:val="18"/>
        </w:rPr>
        <w:t>legal</w:t>
      </w:r>
      <w:r>
        <w:rPr>
          <w:spacing w:val="-4"/>
          <w:sz w:val="18"/>
        </w:rPr>
        <w:t xml:space="preserve"> </w:t>
      </w:r>
      <w:r>
        <w:rPr>
          <w:sz w:val="18"/>
        </w:rPr>
        <w:t>entity,</w:t>
      </w:r>
      <w:r>
        <w:rPr>
          <w:spacing w:val="-3"/>
          <w:sz w:val="18"/>
        </w:rPr>
        <w:t xml:space="preserve"> </w:t>
      </w:r>
      <w:r>
        <w:rPr>
          <w:sz w:val="18"/>
        </w:rPr>
        <w:t>government</w:t>
      </w:r>
      <w:r>
        <w:rPr>
          <w:spacing w:val="-4"/>
          <w:sz w:val="18"/>
        </w:rPr>
        <w:t xml:space="preserve"> </w:t>
      </w:r>
      <w:r>
        <w:rPr>
          <w:sz w:val="18"/>
        </w:rPr>
        <w:t>or</w:t>
      </w:r>
      <w:r>
        <w:rPr>
          <w:spacing w:val="-3"/>
          <w:sz w:val="18"/>
        </w:rPr>
        <w:t xml:space="preserve"> </w:t>
      </w:r>
      <w:r>
        <w:rPr>
          <w:sz w:val="18"/>
        </w:rPr>
        <w:t>authority</w:t>
      </w:r>
      <w:r>
        <w:rPr>
          <w:spacing w:val="-4"/>
          <w:sz w:val="18"/>
        </w:rPr>
        <w:t xml:space="preserve"> </w:t>
      </w:r>
      <w:r>
        <w:rPr>
          <w:sz w:val="18"/>
        </w:rPr>
        <w:t>external</w:t>
      </w:r>
      <w:r>
        <w:rPr>
          <w:spacing w:val="-4"/>
          <w:sz w:val="18"/>
        </w:rPr>
        <w:t xml:space="preserve"> </w:t>
      </w:r>
      <w:r>
        <w:rPr>
          <w:sz w:val="18"/>
        </w:rPr>
        <w:t>to</w:t>
      </w:r>
      <w:r>
        <w:rPr>
          <w:spacing w:val="1"/>
          <w:sz w:val="18"/>
        </w:rPr>
        <w:t xml:space="preserve"> </w:t>
      </w:r>
      <w:r>
        <w:rPr>
          <w:sz w:val="18"/>
        </w:rPr>
        <w:t>the Council any information which has not been made public and which has come to the Provider’s notice as a result of</w:t>
      </w:r>
      <w:r>
        <w:rPr>
          <w:spacing w:val="1"/>
          <w:sz w:val="18"/>
        </w:rPr>
        <w:t xml:space="preserve"> </w:t>
      </w:r>
      <w:r>
        <w:rPr>
          <w:sz w:val="18"/>
        </w:rPr>
        <w:t>dealings with the Council. Nor shall the Provider seek to gain private benefit from such information. Neither the expiry of</w:t>
      </w:r>
      <w:r>
        <w:rPr>
          <w:spacing w:val="-54"/>
          <w:sz w:val="18"/>
        </w:rPr>
        <w:t xml:space="preserve"> </w:t>
      </w:r>
      <w:r>
        <w:rPr>
          <w:sz w:val="18"/>
        </w:rPr>
        <w:t>the</w:t>
      </w:r>
      <w:r>
        <w:rPr>
          <w:spacing w:val="-3"/>
          <w:sz w:val="18"/>
        </w:rPr>
        <w:t xml:space="preserve"> </w:t>
      </w:r>
      <w:r>
        <w:rPr>
          <w:sz w:val="18"/>
        </w:rPr>
        <w:t>contract</w:t>
      </w:r>
      <w:r>
        <w:rPr>
          <w:spacing w:val="-1"/>
          <w:sz w:val="18"/>
        </w:rPr>
        <w:t xml:space="preserve"> </w:t>
      </w:r>
      <w:r>
        <w:rPr>
          <w:sz w:val="18"/>
        </w:rPr>
        <w:t>nor</w:t>
      </w:r>
      <w:r>
        <w:rPr>
          <w:spacing w:val="-2"/>
          <w:sz w:val="18"/>
        </w:rPr>
        <w:t xml:space="preserve"> </w:t>
      </w:r>
      <w:r>
        <w:rPr>
          <w:sz w:val="18"/>
        </w:rPr>
        <w:t>its</w:t>
      </w:r>
      <w:r>
        <w:rPr>
          <w:spacing w:val="-2"/>
          <w:sz w:val="18"/>
        </w:rPr>
        <w:t xml:space="preserve"> </w:t>
      </w:r>
      <w:r>
        <w:rPr>
          <w:sz w:val="18"/>
        </w:rPr>
        <w:t>termination</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Council</w:t>
      </w:r>
      <w:r>
        <w:rPr>
          <w:spacing w:val="-1"/>
          <w:sz w:val="18"/>
        </w:rPr>
        <w:t xml:space="preserve"> </w:t>
      </w:r>
      <w:r>
        <w:rPr>
          <w:sz w:val="18"/>
        </w:rPr>
        <w:t>shall</w:t>
      </w:r>
      <w:r>
        <w:rPr>
          <w:spacing w:val="-1"/>
          <w:sz w:val="18"/>
        </w:rPr>
        <w:t xml:space="preserve"> </w:t>
      </w:r>
      <w:r>
        <w:rPr>
          <w:sz w:val="18"/>
        </w:rPr>
        <w:t>lift</w:t>
      </w:r>
      <w:r>
        <w:rPr>
          <w:spacing w:val="-2"/>
          <w:sz w:val="18"/>
        </w:rPr>
        <w:t xml:space="preserve"> </w:t>
      </w:r>
      <w:r>
        <w:rPr>
          <w:sz w:val="18"/>
        </w:rPr>
        <w:t>these</w:t>
      </w:r>
      <w:r>
        <w:rPr>
          <w:spacing w:val="-2"/>
          <w:sz w:val="18"/>
        </w:rPr>
        <w:t xml:space="preserve"> </w:t>
      </w:r>
      <w:r>
        <w:rPr>
          <w:sz w:val="18"/>
        </w:rPr>
        <w:t>obligations.</w:t>
      </w:r>
    </w:p>
    <w:p w14:paraId="20815544" w14:textId="77777777" w:rsidR="0091459B" w:rsidRDefault="004F08F0">
      <w:pPr>
        <w:pStyle w:val="Heading2"/>
        <w:numPr>
          <w:ilvl w:val="1"/>
          <w:numId w:val="12"/>
        </w:numPr>
        <w:tabs>
          <w:tab w:val="left" w:pos="628"/>
        </w:tabs>
        <w:rPr>
          <w:u w:val="none"/>
        </w:rPr>
      </w:pPr>
      <w:r>
        <w:rPr>
          <w:color w:val="365F91"/>
          <w:u w:color="365F91"/>
        </w:rPr>
        <w:t>Disclosure</w:t>
      </w:r>
      <w:r>
        <w:rPr>
          <w:color w:val="365F91"/>
          <w:spacing w:val="-3"/>
          <w:u w:color="365F91"/>
        </w:rPr>
        <w:t xml:space="preserve"> </w:t>
      </w:r>
      <w:r>
        <w:rPr>
          <w:color w:val="365F91"/>
          <w:u w:color="365F91"/>
        </w:rPr>
        <w:t>of</w:t>
      </w:r>
      <w:r>
        <w:rPr>
          <w:color w:val="365F91"/>
          <w:spacing w:val="-2"/>
          <w:u w:color="365F91"/>
        </w:rPr>
        <w:t xml:space="preserve"> </w:t>
      </w:r>
      <w:r>
        <w:rPr>
          <w:color w:val="365F91"/>
          <w:u w:color="365F91"/>
        </w:rPr>
        <w:t>the</w:t>
      </w:r>
      <w:r>
        <w:rPr>
          <w:color w:val="365F91"/>
          <w:spacing w:val="-2"/>
          <w:u w:color="365F91"/>
        </w:rPr>
        <w:t xml:space="preserve"> </w:t>
      </w:r>
      <w:r>
        <w:rPr>
          <w:color w:val="365F91"/>
          <w:u w:color="365F91"/>
        </w:rPr>
        <w:t>terms</w:t>
      </w:r>
      <w:r>
        <w:rPr>
          <w:color w:val="365F91"/>
          <w:spacing w:val="-3"/>
          <w:u w:color="365F91"/>
        </w:rPr>
        <w:t xml:space="preserve"> </w:t>
      </w:r>
      <w:r>
        <w:rPr>
          <w:color w:val="365F91"/>
          <w:u w:color="365F91"/>
        </w:rPr>
        <w:t>of</w:t>
      </w:r>
      <w:r>
        <w:rPr>
          <w:color w:val="365F91"/>
          <w:spacing w:val="-1"/>
          <w:u w:color="365F91"/>
        </w:rPr>
        <w:t xml:space="preserve"> </w:t>
      </w:r>
      <w:r>
        <w:rPr>
          <w:color w:val="365F91"/>
          <w:u w:color="365F91"/>
        </w:rPr>
        <w:t>the</w:t>
      </w:r>
      <w:r>
        <w:rPr>
          <w:color w:val="365F91"/>
          <w:spacing w:val="-3"/>
          <w:u w:color="365F91"/>
        </w:rPr>
        <w:t xml:space="preserve"> </w:t>
      </w:r>
      <w:r>
        <w:rPr>
          <w:color w:val="365F91"/>
          <w:u w:color="365F91"/>
        </w:rPr>
        <w:t>contract</w:t>
      </w:r>
    </w:p>
    <w:p w14:paraId="1CB0D118" w14:textId="77777777" w:rsidR="0091459B" w:rsidRDefault="004F08F0">
      <w:pPr>
        <w:pStyle w:val="ListParagraph"/>
        <w:numPr>
          <w:ilvl w:val="2"/>
          <w:numId w:val="12"/>
        </w:numPr>
        <w:tabs>
          <w:tab w:val="left" w:pos="857"/>
        </w:tabs>
        <w:ind w:left="856" w:right="280" w:hanging="567"/>
        <w:rPr>
          <w:sz w:val="18"/>
        </w:rPr>
      </w:pPr>
      <w:r>
        <w:rPr>
          <w:sz w:val="18"/>
        </w:rPr>
        <w:t>The Provider is informed and gives an authorisation of disclosure of all relevant terms of the contract, including identity</w:t>
      </w:r>
      <w:r>
        <w:rPr>
          <w:spacing w:val="1"/>
          <w:sz w:val="18"/>
        </w:rPr>
        <w:t xml:space="preserve"> </w:t>
      </w:r>
      <w:r>
        <w:rPr>
          <w:sz w:val="18"/>
        </w:rPr>
        <w:t>and price, for the purposes of internal and external audit and to the Committee of Ministers and to the Parliamentary</w:t>
      </w:r>
      <w:r>
        <w:rPr>
          <w:spacing w:val="1"/>
          <w:sz w:val="18"/>
        </w:rPr>
        <w:t xml:space="preserve"> </w:t>
      </w:r>
      <w:r>
        <w:rPr>
          <w:sz w:val="18"/>
        </w:rPr>
        <w:t>Assembly of the Council with a view to these latter discharging their statutory functions, as well as for the purpose of</w:t>
      </w:r>
      <w:r>
        <w:rPr>
          <w:spacing w:val="1"/>
          <w:sz w:val="18"/>
        </w:rPr>
        <w:t xml:space="preserve"> </w:t>
      </w:r>
      <w:r>
        <w:rPr>
          <w:sz w:val="18"/>
        </w:rPr>
        <w:t>meeting</w:t>
      </w:r>
      <w:r>
        <w:rPr>
          <w:spacing w:val="-10"/>
          <w:sz w:val="18"/>
        </w:rPr>
        <w:t xml:space="preserve"> </w:t>
      </w:r>
      <w:r>
        <w:rPr>
          <w:sz w:val="18"/>
        </w:rPr>
        <w:t>the</w:t>
      </w:r>
      <w:r>
        <w:rPr>
          <w:spacing w:val="-9"/>
          <w:sz w:val="18"/>
        </w:rPr>
        <w:t xml:space="preserve"> </w:t>
      </w:r>
      <w:r>
        <w:rPr>
          <w:sz w:val="18"/>
        </w:rPr>
        <w:t>publication</w:t>
      </w:r>
      <w:r>
        <w:rPr>
          <w:spacing w:val="-9"/>
          <w:sz w:val="18"/>
        </w:rPr>
        <w:t xml:space="preserve"> </w:t>
      </w:r>
      <w:r>
        <w:rPr>
          <w:sz w:val="18"/>
        </w:rPr>
        <w:t>and</w:t>
      </w:r>
      <w:r>
        <w:rPr>
          <w:spacing w:val="-10"/>
          <w:sz w:val="18"/>
        </w:rPr>
        <w:t xml:space="preserve"> </w:t>
      </w:r>
      <w:r>
        <w:rPr>
          <w:sz w:val="18"/>
        </w:rPr>
        <w:t>transparency</w:t>
      </w:r>
      <w:r>
        <w:rPr>
          <w:spacing w:val="-8"/>
          <w:sz w:val="18"/>
        </w:rPr>
        <w:t xml:space="preserve"> </w:t>
      </w:r>
      <w:r>
        <w:rPr>
          <w:sz w:val="18"/>
        </w:rPr>
        <w:t>requirements</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Council</w:t>
      </w:r>
      <w:r>
        <w:rPr>
          <w:spacing w:val="-8"/>
          <w:sz w:val="18"/>
        </w:rPr>
        <w:t xml:space="preserve"> </w:t>
      </w:r>
      <w:r>
        <w:rPr>
          <w:sz w:val="18"/>
        </w:rPr>
        <w:t>of</w:t>
      </w:r>
      <w:r>
        <w:rPr>
          <w:spacing w:val="-9"/>
          <w:sz w:val="18"/>
        </w:rPr>
        <w:t xml:space="preserve"> </w:t>
      </w:r>
      <w:r>
        <w:rPr>
          <w:sz w:val="18"/>
        </w:rPr>
        <w:t>Europe</w:t>
      </w:r>
      <w:r>
        <w:rPr>
          <w:spacing w:val="-8"/>
          <w:sz w:val="18"/>
        </w:rPr>
        <w:t xml:space="preserve"> </w:t>
      </w:r>
      <w:r>
        <w:rPr>
          <w:sz w:val="18"/>
        </w:rPr>
        <w:t>or</w:t>
      </w:r>
      <w:r>
        <w:rPr>
          <w:spacing w:val="-9"/>
          <w:sz w:val="18"/>
        </w:rPr>
        <w:t xml:space="preserve"> </w:t>
      </w:r>
      <w:r>
        <w:rPr>
          <w:sz w:val="18"/>
        </w:rPr>
        <w:t>its</w:t>
      </w:r>
      <w:r>
        <w:rPr>
          <w:spacing w:val="-8"/>
          <w:sz w:val="18"/>
        </w:rPr>
        <w:t xml:space="preserve"> </w:t>
      </w:r>
      <w:r>
        <w:rPr>
          <w:sz w:val="18"/>
        </w:rPr>
        <w:t>donors.</w:t>
      </w:r>
      <w:r>
        <w:rPr>
          <w:spacing w:val="-9"/>
          <w:sz w:val="18"/>
        </w:rPr>
        <w:t xml:space="preserve"> </w:t>
      </w:r>
      <w:r>
        <w:rPr>
          <w:sz w:val="18"/>
        </w:rPr>
        <w:t>The</w:t>
      </w:r>
      <w:r>
        <w:rPr>
          <w:spacing w:val="-9"/>
          <w:sz w:val="18"/>
        </w:rPr>
        <w:t xml:space="preserve"> </w:t>
      </w:r>
      <w:r>
        <w:rPr>
          <w:sz w:val="18"/>
        </w:rPr>
        <w:t>Provider</w:t>
      </w:r>
      <w:r>
        <w:rPr>
          <w:spacing w:val="-8"/>
          <w:sz w:val="18"/>
        </w:rPr>
        <w:t xml:space="preserve"> </w:t>
      </w:r>
      <w:r>
        <w:rPr>
          <w:sz w:val="18"/>
        </w:rPr>
        <w:t>authorises</w:t>
      </w:r>
      <w:r>
        <w:rPr>
          <w:spacing w:val="-9"/>
          <w:sz w:val="18"/>
        </w:rPr>
        <w:t xml:space="preserve"> </w:t>
      </w:r>
      <w:r>
        <w:rPr>
          <w:sz w:val="18"/>
        </w:rPr>
        <w:t>the</w:t>
      </w:r>
      <w:r>
        <w:rPr>
          <w:spacing w:val="-54"/>
          <w:sz w:val="18"/>
        </w:rPr>
        <w:t xml:space="preserve"> </w:t>
      </w:r>
      <w:r>
        <w:rPr>
          <w:sz w:val="18"/>
        </w:rPr>
        <w:t>publication, in any form and medium, including the websites of the Council of Europe or its donors, of the title of the</w:t>
      </w:r>
      <w:r>
        <w:rPr>
          <w:spacing w:val="1"/>
          <w:sz w:val="18"/>
        </w:rPr>
        <w:t xml:space="preserve"> </w:t>
      </w:r>
      <w:r>
        <w:rPr>
          <w:sz w:val="18"/>
        </w:rPr>
        <w:t>contract/projects, the nature and purpose of the contract/projects, name and locality of the Provider and amount of the</w:t>
      </w:r>
      <w:r>
        <w:rPr>
          <w:spacing w:val="1"/>
          <w:sz w:val="18"/>
        </w:rPr>
        <w:t xml:space="preserve"> </w:t>
      </w:r>
      <w:r>
        <w:rPr>
          <w:sz w:val="18"/>
        </w:rPr>
        <w:t>contract/project.</w:t>
      </w:r>
    </w:p>
    <w:p w14:paraId="465252D2" w14:textId="77777777" w:rsidR="0091459B" w:rsidRDefault="004F08F0">
      <w:pPr>
        <w:pStyle w:val="ListParagraph"/>
        <w:numPr>
          <w:ilvl w:val="2"/>
          <w:numId w:val="12"/>
        </w:numPr>
        <w:tabs>
          <w:tab w:val="left" w:pos="857"/>
        </w:tabs>
        <w:ind w:left="856" w:right="281" w:hanging="567"/>
        <w:rPr>
          <w:sz w:val="18"/>
        </w:rPr>
      </w:pPr>
      <w:r>
        <w:rPr>
          <w:sz w:val="18"/>
        </w:rPr>
        <w:t>Whenever</w:t>
      </w:r>
      <w:r>
        <w:rPr>
          <w:spacing w:val="-6"/>
          <w:sz w:val="18"/>
        </w:rPr>
        <w:t xml:space="preserve"> </w:t>
      </w:r>
      <w:r>
        <w:rPr>
          <w:sz w:val="18"/>
        </w:rPr>
        <w:t>appropriate,</w:t>
      </w:r>
      <w:r>
        <w:rPr>
          <w:spacing w:val="-6"/>
          <w:sz w:val="18"/>
        </w:rPr>
        <w:t xml:space="preserve"> </w:t>
      </w:r>
      <w:r>
        <w:rPr>
          <w:sz w:val="18"/>
        </w:rPr>
        <w:t>specific</w:t>
      </w:r>
      <w:r>
        <w:rPr>
          <w:spacing w:val="-6"/>
          <w:sz w:val="18"/>
        </w:rPr>
        <w:t xml:space="preserve"> </w:t>
      </w:r>
      <w:r>
        <w:rPr>
          <w:sz w:val="18"/>
        </w:rPr>
        <w:t>confidentiality</w:t>
      </w:r>
      <w:r>
        <w:rPr>
          <w:spacing w:val="-5"/>
          <w:sz w:val="18"/>
        </w:rPr>
        <w:t xml:space="preserve"> </w:t>
      </w:r>
      <w:r>
        <w:rPr>
          <w:sz w:val="18"/>
        </w:rPr>
        <w:t>measures</w:t>
      </w:r>
      <w:r>
        <w:rPr>
          <w:spacing w:val="-6"/>
          <w:sz w:val="18"/>
        </w:rPr>
        <w:t xml:space="preserve"> </w:t>
      </w:r>
      <w:r>
        <w:rPr>
          <w:sz w:val="18"/>
        </w:rPr>
        <w:t>shall</w:t>
      </w:r>
      <w:r>
        <w:rPr>
          <w:spacing w:val="-6"/>
          <w:sz w:val="18"/>
        </w:rPr>
        <w:t xml:space="preserve"> </w:t>
      </w:r>
      <w:r>
        <w:rPr>
          <w:sz w:val="18"/>
        </w:rPr>
        <w:t>be</w:t>
      </w:r>
      <w:r>
        <w:rPr>
          <w:spacing w:val="-7"/>
          <w:sz w:val="18"/>
        </w:rPr>
        <w:t xml:space="preserve"> </w:t>
      </w:r>
      <w:r>
        <w:rPr>
          <w:sz w:val="18"/>
        </w:rPr>
        <w:t>taken</w:t>
      </w:r>
      <w:r>
        <w:rPr>
          <w:spacing w:val="-6"/>
          <w:sz w:val="18"/>
        </w:rPr>
        <w:t xml:space="preserve"> </w:t>
      </w:r>
      <w:r>
        <w:rPr>
          <w:sz w:val="18"/>
        </w:rPr>
        <w:t>by</w:t>
      </w:r>
      <w:r>
        <w:rPr>
          <w:spacing w:val="-6"/>
          <w:sz w:val="18"/>
        </w:rPr>
        <w:t xml:space="preserve"> </w:t>
      </w:r>
      <w:r>
        <w:rPr>
          <w:sz w:val="18"/>
        </w:rPr>
        <w:t>the</w:t>
      </w:r>
      <w:r>
        <w:rPr>
          <w:spacing w:val="-7"/>
          <w:sz w:val="18"/>
        </w:rPr>
        <w:t xml:space="preserve"> </w:t>
      </w:r>
      <w:r>
        <w:rPr>
          <w:sz w:val="18"/>
        </w:rPr>
        <w:t>Council</w:t>
      </w:r>
      <w:r>
        <w:rPr>
          <w:spacing w:val="-6"/>
          <w:sz w:val="18"/>
        </w:rPr>
        <w:t xml:space="preserve"> </w:t>
      </w:r>
      <w:r>
        <w:rPr>
          <w:sz w:val="18"/>
        </w:rPr>
        <w:t>to</w:t>
      </w:r>
      <w:r>
        <w:rPr>
          <w:spacing w:val="-6"/>
          <w:sz w:val="18"/>
        </w:rPr>
        <w:t xml:space="preserve"> </w:t>
      </w:r>
      <w:r>
        <w:rPr>
          <w:sz w:val="18"/>
        </w:rPr>
        <w:t>preserve</w:t>
      </w:r>
      <w:r>
        <w:rPr>
          <w:spacing w:val="-7"/>
          <w:sz w:val="18"/>
        </w:rPr>
        <w:t xml:space="preserve"> </w:t>
      </w:r>
      <w:r>
        <w:rPr>
          <w:sz w:val="18"/>
        </w:rPr>
        <w:t>the</w:t>
      </w:r>
      <w:r>
        <w:rPr>
          <w:spacing w:val="-7"/>
          <w:sz w:val="18"/>
        </w:rPr>
        <w:t xml:space="preserve"> </w:t>
      </w:r>
      <w:r>
        <w:rPr>
          <w:sz w:val="18"/>
        </w:rPr>
        <w:t>vital</w:t>
      </w:r>
      <w:r>
        <w:rPr>
          <w:spacing w:val="-6"/>
          <w:sz w:val="18"/>
        </w:rPr>
        <w:t xml:space="preserve"> </w:t>
      </w:r>
      <w:r>
        <w:rPr>
          <w:sz w:val="18"/>
        </w:rPr>
        <w:t>interests</w:t>
      </w:r>
      <w:r>
        <w:rPr>
          <w:spacing w:val="-5"/>
          <w:sz w:val="18"/>
        </w:rPr>
        <w:t xml:space="preserve"> </w:t>
      </w:r>
      <w:r>
        <w:rPr>
          <w:sz w:val="18"/>
        </w:rPr>
        <w:t>of</w:t>
      </w:r>
      <w:r>
        <w:rPr>
          <w:spacing w:val="-6"/>
          <w:sz w:val="18"/>
        </w:rPr>
        <w:t xml:space="preserve"> </w:t>
      </w:r>
      <w:r>
        <w:rPr>
          <w:sz w:val="18"/>
        </w:rPr>
        <w:t>the</w:t>
      </w:r>
      <w:r>
        <w:rPr>
          <w:spacing w:val="1"/>
          <w:sz w:val="18"/>
        </w:rPr>
        <w:t xml:space="preserve"> </w:t>
      </w:r>
      <w:r>
        <w:rPr>
          <w:sz w:val="18"/>
        </w:rPr>
        <w:t>Provider.</w:t>
      </w:r>
    </w:p>
    <w:p w14:paraId="5F40189B" w14:textId="77777777" w:rsidR="0091459B" w:rsidRDefault="004F08F0">
      <w:pPr>
        <w:pStyle w:val="Heading2"/>
        <w:numPr>
          <w:ilvl w:val="1"/>
          <w:numId w:val="12"/>
        </w:numPr>
        <w:tabs>
          <w:tab w:val="left" w:pos="628"/>
        </w:tabs>
        <w:rPr>
          <w:u w:val="none"/>
        </w:rPr>
      </w:pPr>
      <w:r>
        <w:rPr>
          <w:color w:val="365F91"/>
          <w:u w:color="365F91"/>
        </w:rPr>
        <w:t>Use</w:t>
      </w:r>
      <w:r>
        <w:rPr>
          <w:color w:val="365F91"/>
          <w:spacing w:val="-3"/>
          <w:u w:color="365F91"/>
        </w:rPr>
        <w:t xml:space="preserve"> </w:t>
      </w:r>
      <w:r>
        <w:rPr>
          <w:color w:val="365F91"/>
          <w:u w:color="365F91"/>
        </w:rPr>
        <w:t>of</w:t>
      </w:r>
      <w:r>
        <w:rPr>
          <w:color w:val="365F91"/>
          <w:spacing w:val="-1"/>
          <w:u w:color="365F91"/>
        </w:rPr>
        <w:t xml:space="preserve"> </w:t>
      </w:r>
      <w:r>
        <w:rPr>
          <w:color w:val="365F91"/>
          <w:u w:color="365F91"/>
        </w:rPr>
        <w:t>the</w:t>
      </w:r>
      <w:r>
        <w:rPr>
          <w:color w:val="365F91"/>
          <w:spacing w:val="-3"/>
          <w:u w:color="365F91"/>
        </w:rPr>
        <w:t xml:space="preserve"> </w:t>
      </w:r>
      <w:r>
        <w:rPr>
          <w:color w:val="365F91"/>
          <w:u w:color="365F91"/>
        </w:rPr>
        <w:t>Council</w:t>
      </w:r>
      <w:r>
        <w:rPr>
          <w:color w:val="365F91"/>
          <w:spacing w:val="-1"/>
          <w:u w:color="365F91"/>
        </w:rPr>
        <w:t xml:space="preserve"> </w:t>
      </w:r>
      <w:r>
        <w:rPr>
          <w:color w:val="365F91"/>
          <w:u w:color="365F91"/>
        </w:rPr>
        <w:t>of</w:t>
      </w:r>
      <w:r>
        <w:rPr>
          <w:color w:val="365F91"/>
          <w:spacing w:val="-2"/>
          <w:u w:color="365F91"/>
        </w:rPr>
        <w:t xml:space="preserve"> </w:t>
      </w:r>
      <w:r>
        <w:rPr>
          <w:color w:val="365F91"/>
          <w:u w:color="365F91"/>
        </w:rPr>
        <w:t>Europe’s</w:t>
      </w:r>
      <w:r>
        <w:rPr>
          <w:color w:val="365F91"/>
          <w:spacing w:val="-2"/>
          <w:u w:color="365F91"/>
        </w:rPr>
        <w:t xml:space="preserve"> </w:t>
      </w:r>
      <w:r>
        <w:rPr>
          <w:color w:val="365F91"/>
          <w:u w:color="365F91"/>
        </w:rPr>
        <w:t>name</w:t>
      </w:r>
    </w:p>
    <w:p w14:paraId="38FCD5BD" w14:textId="77777777" w:rsidR="0091459B" w:rsidRDefault="004F08F0">
      <w:pPr>
        <w:pStyle w:val="BodyText"/>
        <w:spacing w:line="216" w:lineRule="exact"/>
        <w:ind w:left="289"/>
        <w:jc w:val="left"/>
      </w:pPr>
      <w:r>
        <w:t>The</w:t>
      </w:r>
      <w:r>
        <w:rPr>
          <w:spacing w:val="-4"/>
        </w:rPr>
        <w:t xml:space="preserve"> </w:t>
      </w:r>
      <w:r>
        <w:t>Provider</w:t>
      </w:r>
      <w:r>
        <w:rPr>
          <w:spacing w:val="-2"/>
        </w:rPr>
        <w:t xml:space="preserve"> </w:t>
      </w:r>
      <w:r>
        <w:t>shall</w:t>
      </w:r>
      <w:r>
        <w:rPr>
          <w:spacing w:val="-2"/>
        </w:rPr>
        <w:t xml:space="preserve"> </w:t>
      </w:r>
      <w:r>
        <w:t>not</w:t>
      </w:r>
      <w:r>
        <w:rPr>
          <w:spacing w:val="-2"/>
        </w:rPr>
        <w:t xml:space="preserve"> </w:t>
      </w:r>
      <w:r>
        <w:t>use</w:t>
      </w:r>
      <w:r>
        <w:rPr>
          <w:spacing w:val="-3"/>
        </w:rPr>
        <w:t xml:space="preserve"> </w:t>
      </w:r>
      <w:r>
        <w:t>the</w:t>
      </w:r>
      <w:r>
        <w:rPr>
          <w:spacing w:val="-4"/>
        </w:rPr>
        <w:t xml:space="preserve"> </w:t>
      </w:r>
      <w:r>
        <w:t>Council’s</w:t>
      </w:r>
      <w:r>
        <w:rPr>
          <w:spacing w:val="-3"/>
        </w:rPr>
        <w:t xml:space="preserve"> </w:t>
      </w:r>
      <w:r>
        <w:t>name,</w:t>
      </w:r>
      <w:r>
        <w:rPr>
          <w:spacing w:val="-2"/>
        </w:rPr>
        <w:t xml:space="preserve"> </w:t>
      </w:r>
      <w:r>
        <w:t>flag</w:t>
      </w:r>
      <w:r>
        <w:rPr>
          <w:spacing w:val="-3"/>
        </w:rPr>
        <w:t xml:space="preserve"> </w:t>
      </w:r>
      <w:r>
        <w:t>or</w:t>
      </w:r>
      <w:r>
        <w:rPr>
          <w:spacing w:val="-2"/>
        </w:rPr>
        <w:t xml:space="preserve"> </w:t>
      </w:r>
      <w:r>
        <w:t>logo</w:t>
      </w:r>
      <w:r>
        <w:rPr>
          <w:spacing w:val="-4"/>
        </w:rPr>
        <w:t xml:space="preserve"> </w:t>
      </w:r>
      <w:r>
        <w:t>without</w:t>
      </w:r>
      <w:r>
        <w:rPr>
          <w:spacing w:val="-2"/>
        </w:rPr>
        <w:t xml:space="preserve"> </w:t>
      </w:r>
      <w:r>
        <w:t>prior</w:t>
      </w:r>
      <w:r>
        <w:rPr>
          <w:spacing w:val="-2"/>
        </w:rPr>
        <w:t xml:space="preserve"> </w:t>
      </w:r>
      <w:r>
        <w:t>authorisation</w:t>
      </w:r>
      <w:r>
        <w:rPr>
          <w:spacing w:val="-3"/>
        </w:rPr>
        <w:t xml:space="preserve"> </w:t>
      </w:r>
      <w:r>
        <w:t>of</w:t>
      </w:r>
      <w:r>
        <w:rPr>
          <w:spacing w:val="-2"/>
        </w:rPr>
        <w:t xml:space="preserve"> </w:t>
      </w:r>
      <w:r>
        <w:t>the</w:t>
      </w:r>
      <w:r>
        <w:rPr>
          <w:spacing w:val="-3"/>
        </w:rPr>
        <w:t xml:space="preserve"> </w:t>
      </w:r>
      <w:r>
        <w:t>Council.</w:t>
      </w:r>
    </w:p>
    <w:p w14:paraId="56A08EEC" w14:textId="77777777" w:rsidR="0091459B" w:rsidRDefault="004F08F0">
      <w:pPr>
        <w:pStyle w:val="Heading2"/>
        <w:numPr>
          <w:ilvl w:val="1"/>
          <w:numId w:val="12"/>
        </w:numPr>
        <w:tabs>
          <w:tab w:val="left" w:pos="628"/>
        </w:tabs>
        <w:spacing w:line="216" w:lineRule="exact"/>
        <w:rPr>
          <w:u w:val="none"/>
        </w:rPr>
      </w:pPr>
      <w:r>
        <w:rPr>
          <w:color w:val="365F91"/>
          <w:u w:color="365F91"/>
        </w:rPr>
        <w:t>Data</w:t>
      </w:r>
      <w:r>
        <w:rPr>
          <w:color w:val="365F91"/>
          <w:spacing w:val="-3"/>
          <w:u w:color="365F91"/>
        </w:rPr>
        <w:t xml:space="preserve"> </w:t>
      </w:r>
      <w:r>
        <w:rPr>
          <w:color w:val="365F91"/>
          <w:u w:color="365F91"/>
        </w:rPr>
        <w:t>Protection</w:t>
      </w:r>
    </w:p>
    <w:p w14:paraId="6897D6B6" w14:textId="77777777" w:rsidR="0091459B" w:rsidRDefault="004F08F0">
      <w:pPr>
        <w:pStyle w:val="ListParagraph"/>
        <w:numPr>
          <w:ilvl w:val="2"/>
          <w:numId w:val="12"/>
        </w:numPr>
        <w:tabs>
          <w:tab w:val="left" w:pos="857"/>
        </w:tabs>
        <w:spacing w:line="244" w:lineRule="auto"/>
        <w:ind w:left="856" w:right="281" w:hanging="567"/>
        <w:rPr>
          <w:sz w:val="18"/>
        </w:rPr>
      </w:pPr>
      <w:r>
        <w:rPr>
          <w:sz w:val="18"/>
        </w:rPr>
        <w:t>Without</w:t>
      </w:r>
      <w:r>
        <w:rPr>
          <w:spacing w:val="-14"/>
          <w:sz w:val="18"/>
        </w:rPr>
        <w:t xml:space="preserve"> </w:t>
      </w:r>
      <w:r>
        <w:rPr>
          <w:sz w:val="18"/>
        </w:rPr>
        <w:t>prejudice</w:t>
      </w:r>
      <w:r>
        <w:rPr>
          <w:spacing w:val="-13"/>
          <w:sz w:val="18"/>
        </w:rPr>
        <w:t xml:space="preserve"> </w:t>
      </w:r>
      <w:r>
        <w:rPr>
          <w:sz w:val="18"/>
        </w:rPr>
        <w:t>to</w:t>
      </w:r>
      <w:r>
        <w:rPr>
          <w:spacing w:val="-14"/>
          <w:sz w:val="18"/>
        </w:rPr>
        <w:t xml:space="preserve"> </w:t>
      </w:r>
      <w:r>
        <w:rPr>
          <w:sz w:val="18"/>
        </w:rPr>
        <w:t>the</w:t>
      </w:r>
      <w:r>
        <w:rPr>
          <w:spacing w:val="-13"/>
          <w:sz w:val="18"/>
        </w:rPr>
        <w:t xml:space="preserve"> </w:t>
      </w:r>
      <w:r>
        <w:rPr>
          <w:sz w:val="18"/>
        </w:rPr>
        <w:t>other</w:t>
      </w:r>
      <w:r>
        <w:rPr>
          <w:spacing w:val="-13"/>
          <w:sz w:val="18"/>
        </w:rPr>
        <w:t xml:space="preserve"> </w:t>
      </w:r>
      <w:r>
        <w:rPr>
          <w:sz w:val="18"/>
        </w:rPr>
        <w:t>provisions</w:t>
      </w:r>
      <w:r>
        <w:rPr>
          <w:spacing w:val="-14"/>
          <w:sz w:val="18"/>
        </w:rPr>
        <w:t xml:space="preserve"> </w:t>
      </w:r>
      <w:r>
        <w:rPr>
          <w:sz w:val="18"/>
        </w:rPr>
        <w:t>of</w:t>
      </w:r>
      <w:r>
        <w:rPr>
          <w:spacing w:val="-13"/>
          <w:sz w:val="18"/>
        </w:rPr>
        <w:t xml:space="preserve"> </w:t>
      </w:r>
      <w:r>
        <w:rPr>
          <w:sz w:val="18"/>
        </w:rPr>
        <w:t>this</w:t>
      </w:r>
      <w:r>
        <w:rPr>
          <w:spacing w:val="-14"/>
          <w:sz w:val="18"/>
        </w:rPr>
        <w:t xml:space="preserve"> </w:t>
      </w:r>
      <w:r>
        <w:rPr>
          <w:sz w:val="18"/>
        </w:rPr>
        <w:t>contract,</w:t>
      </w:r>
      <w:r>
        <w:rPr>
          <w:spacing w:val="-13"/>
          <w:sz w:val="18"/>
        </w:rPr>
        <w:t xml:space="preserve"> </w:t>
      </w:r>
      <w:r>
        <w:rPr>
          <w:sz w:val="18"/>
        </w:rPr>
        <w:t>the</w:t>
      </w:r>
      <w:r>
        <w:rPr>
          <w:spacing w:val="-13"/>
          <w:sz w:val="18"/>
        </w:rPr>
        <w:t xml:space="preserve"> </w:t>
      </w:r>
      <w:r>
        <w:rPr>
          <w:sz w:val="18"/>
        </w:rPr>
        <w:t>Parties</w:t>
      </w:r>
      <w:r>
        <w:rPr>
          <w:spacing w:val="-14"/>
          <w:sz w:val="18"/>
        </w:rPr>
        <w:t xml:space="preserve"> </w:t>
      </w:r>
      <w:r>
        <w:rPr>
          <w:sz w:val="18"/>
        </w:rPr>
        <w:t>undertake,</w:t>
      </w:r>
      <w:r>
        <w:rPr>
          <w:spacing w:val="-13"/>
          <w:sz w:val="18"/>
        </w:rPr>
        <w:t xml:space="preserve"> </w:t>
      </w:r>
      <w:r>
        <w:rPr>
          <w:sz w:val="18"/>
        </w:rPr>
        <w:t>in</w:t>
      </w:r>
      <w:r>
        <w:rPr>
          <w:spacing w:val="-13"/>
          <w:sz w:val="18"/>
        </w:rPr>
        <w:t xml:space="preserve"> </w:t>
      </w:r>
      <w:r>
        <w:rPr>
          <w:sz w:val="18"/>
        </w:rPr>
        <w:t>the</w:t>
      </w:r>
      <w:r>
        <w:rPr>
          <w:spacing w:val="-14"/>
          <w:sz w:val="18"/>
        </w:rPr>
        <w:t xml:space="preserve"> </w:t>
      </w:r>
      <w:r>
        <w:rPr>
          <w:sz w:val="18"/>
        </w:rPr>
        <w:t>execution</w:t>
      </w:r>
      <w:r>
        <w:rPr>
          <w:spacing w:val="-13"/>
          <w:sz w:val="18"/>
        </w:rPr>
        <w:t xml:space="preserve"> </w:t>
      </w:r>
      <w:r>
        <w:rPr>
          <w:sz w:val="18"/>
        </w:rPr>
        <w:t>of</w:t>
      </w:r>
      <w:r>
        <w:rPr>
          <w:spacing w:val="-14"/>
          <w:sz w:val="18"/>
        </w:rPr>
        <w:t xml:space="preserve"> </w:t>
      </w:r>
      <w:r>
        <w:rPr>
          <w:sz w:val="18"/>
        </w:rPr>
        <w:t>this</w:t>
      </w:r>
      <w:r>
        <w:rPr>
          <w:spacing w:val="-13"/>
          <w:sz w:val="18"/>
        </w:rPr>
        <w:t xml:space="preserve"> </w:t>
      </w:r>
      <w:r>
        <w:rPr>
          <w:sz w:val="18"/>
        </w:rPr>
        <w:t>contract,</w:t>
      </w:r>
      <w:r>
        <w:rPr>
          <w:spacing w:val="-13"/>
          <w:sz w:val="18"/>
        </w:rPr>
        <w:t xml:space="preserve"> </w:t>
      </w:r>
      <w:r>
        <w:rPr>
          <w:sz w:val="18"/>
        </w:rPr>
        <w:t>to</w:t>
      </w:r>
      <w:r>
        <w:rPr>
          <w:spacing w:val="-14"/>
          <w:sz w:val="18"/>
        </w:rPr>
        <w:t xml:space="preserve"> </w:t>
      </w:r>
      <w:r>
        <w:rPr>
          <w:sz w:val="18"/>
        </w:rPr>
        <w:t>comply</w:t>
      </w:r>
      <w:r>
        <w:rPr>
          <w:spacing w:val="1"/>
          <w:sz w:val="18"/>
        </w:rPr>
        <w:t xml:space="preserve"> </w:t>
      </w:r>
      <w:r>
        <w:rPr>
          <w:sz w:val="18"/>
        </w:rPr>
        <w:t>at</w:t>
      </w:r>
      <w:r>
        <w:rPr>
          <w:spacing w:val="-2"/>
          <w:sz w:val="18"/>
        </w:rPr>
        <w:t xml:space="preserve"> </w:t>
      </w:r>
      <w:r>
        <w:rPr>
          <w:sz w:val="18"/>
        </w:rPr>
        <w:t>all</w:t>
      </w:r>
      <w:r>
        <w:rPr>
          <w:spacing w:val="-2"/>
          <w:sz w:val="18"/>
        </w:rPr>
        <w:t xml:space="preserve"> </w:t>
      </w:r>
      <w:r>
        <w:rPr>
          <w:sz w:val="18"/>
        </w:rPr>
        <w:t>times</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legislation</w:t>
      </w:r>
      <w:r>
        <w:rPr>
          <w:spacing w:val="-3"/>
          <w:sz w:val="18"/>
        </w:rPr>
        <w:t xml:space="preserve"> </w:t>
      </w:r>
      <w:r>
        <w:rPr>
          <w:sz w:val="18"/>
        </w:rPr>
        <w:t>applicable</w:t>
      </w:r>
      <w:r>
        <w:rPr>
          <w:spacing w:val="-2"/>
          <w:sz w:val="18"/>
        </w:rPr>
        <w:t xml:space="preserve"> </w:t>
      </w:r>
      <w:r>
        <w:rPr>
          <w:sz w:val="18"/>
        </w:rPr>
        <w:t>to</w:t>
      </w:r>
      <w:r>
        <w:rPr>
          <w:spacing w:val="-3"/>
          <w:sz w:val="18"/>
        </w:rPr>
        <w:t xml:space="preserve"> </w:t>
      </w:r>
      <w:r>
        <w:rPr>
          <w:sz w:val="18"/>
        </w:rPr>
        <w:t>each</w:t>
      </w:r>
      <w:r>
        <w:rPr>
          <w:spacing w:val="-2"/>
          <w:sz w:val="18"/>
        </w:rPr>
        <w:t xml:space="preserve"> </w:t>
      </w:r>
      <w:r>
        <w:rPr>
          <w:sz w:val="18"/>
        </w:rPr>
        <w:t>of</w:t>
      </w:r>
      <w:r>
        <w:rPr>
          <w:spacing w:val="-2"/>
          <w:sz w:val="18"/>
        </w:rPr>
        <w:t xml:space="preserve"> </w:t>
      </w:r>
      <w:r>
        <w:rPr>
          <w:sz w:val="18"/>
        </w:rPr>
        <w:t>them</w:t>
      </w:r>
      <w:r>
        <w:rPr>
          <w:spacing w:val="-4"/>
          <w:sz w:val="18"/>
        </w:rPr>
        <w:t xml:space="preserve"> </w:t>
      </w:r>
      <w:r>
        <w:rPr>
          <w:sz w:val="18"/>
        </w:rPr>
        <w:t>concerning</w:t>
      </w:r>
      <w:r>
        <w:rPr>
          <w:spacing w:val="-2"/>
          <w:sz w:val="18"/>
        </w:rPr>
        <w:t xml:space="preserve"> </w:t>
      </w:r>
      <w:r>
        <w:rPr>
          <w:sz w:val="18"/>
        </w:rPr>
        <w:t>the</w:t>
      </w:r>
      <w:r>
        <w:rPr>
          <w:spacing w:val="-3"/>
          <w:sz w:val="18"/>
        </w:rPr>
        <w:t xml:space="preserve"> </w:t>
      </w:r>
      <w:r>
        <w:rPr>
          <w:sz w:val="18"/>
        </w:rPr>
        <w:t>processing</w:t>
      </w:r>
      <w:r>
        <w:rPr>
          <w:spacing w:val="-2"/>
          <w:sz w:val="18"/>
        </w:rPr>
        <w:t xml:space="preserve"> </w:t>
      </w:r>
      <w:r>
        <w:rPr>
          <w:sz w:val="18"/>
        </w:rPr>
        <w:t>of</w:t>
      </w:r>
      <w:r>
        <w:rPr>
          <w:spacing w:val="-2"/>
          <w:sz w:val="18"/>
        </w:rPr>
        <w:t xml:space="preserve"> </w:t>
      </w:r>
      <w:r>
        <w:rPr>
          <w:sz w:val="18"/>
        </w:rPr>
        <w:t>personal</w:t>
      </w:r>
      <w:r>
        <w:rPr>
          <w:spacing w:val="-1"/>
          <w:sz w:val="18"/>
        </w:rPr>
        <w:t xml:space="preserve"> </w:t>
      </w:r>
      <w:r>
        <w:rPr>
          <w:sz w:val="18"/>
        </w:rPr>
        <w:t>data.</w:t>
      </w:r>
    </w:p>
    <w:p w14:paraId="2415024C" w14:textId="77777777" w:rsidR="0091459B" w:rsidRDefault="004F08F0">
      <w:pPr>
        <w:pStyle w:val="ListParagraph"/>
        <w:numPr>
          <w:ilvl w:val="2"/>
          <w:numId w:val="12"/>
        </w:numPr>
        <w:tabs>
          <w:tab w:val="left" w:pos="857"/>
        </w:tabs>
        <w:spacing w:line="237" w:lineRule="auto"/>
        <w:ind w:left="856" w:right="281" w:hanging="567"/>
        <w:rPr>
          <w:sz w:val="18"/>
        </w:rPr>
      </w:pPr>
      <w:r>
        <w:rPr>
          <w:sz w:val="18"/>
        </w:rPr>
        <w:t>Where</w:t>
      </w:r>
      <w:r>
        <w:rPr>
          <w:spacing w:val="7"/>
          <w:sz w:val="18"/>
        </w:rPr>
        <w:t xml:space="preserve"> </w:t>
      </w:r>
      <w:r>
        <w:rPr>
          <w:sz w:val="18"/>
        </w:rPr>
        <w:t>the</w:t>
      </w:r>
      <w:r>
        <w:rPr>
          <w:spacing w:val="7"/>
          <w:sz w:val="18"/>
        </w:rPr>
        <w:t xml:space="preserve"> </w:t>
      </w:r>
      <w:r>
        <w:rPr>
          <w:sz w:val="18"/>
        </w:rPr>
        <w:t>Provider,</w:t>
      </w:r>
      <w:r>
        <w:rPr>
          <w:spacing w:val="9"/>
          <w:sz w:val="18"/>
        </w:rPr>
        <w:t xml:space="preserve"> </w:t>
      </w:r>
      <w:r>
        <w:rPr>
          <w:sz w:val="18"/>
        </w:rPr>
        <w:t>pursuant</w:t>
      </w:r>
      <w:r>
        <w:rPr>
          <w:spacing w:val="7"/>
          <w:sz w:val="18"/>
        </w:rPr>
        <w:t xml:space="preserve"> </w:t>
      </w:r>
      <w:r>
        <w:rPr>
          <w:sz w:val="18"/>
        </w:rPr>
        <w:t>to</w:t>
      </w:r>
      <w:r>
        <w:rPr>
          <w:spacing w:val="7"/>
          <w:sz w:val="18"/>
        </w:rPr>
        <w:t xml:space="preserve"> </w:t>
      </w:r>
      <w:r>
        <w:rPr>
          <w:sz w:val="18"/>
        </w:rPr>
        <w:t>its</w:t>
      </w:r>
      <w:r>
        <w:rPr>
          <w:spacing w:val="8"/>
          <w:sz w:val="18"/>
        </w:rPr>
        <w:t xml:space="preserve"> </w:t>
      </w:r>
      <w:r>
        <w:rPr>
          <w:sz w:val="18"/>
        </w:rPr>
        <w:t>obligations</w:t>
      </w:r>
      <w:r>
        <w:rPr>
          <w:spacing w:val="7"/>
          <w:sz w:val="18"/>
        </w:rPr>
        <w:t xml:space="preserve"> </w:t>
      </w:r>
      <w:r>
        <w:rPr>
          <w:sz w:val="18"/>
        </w:rPr>
        <w:t>under</w:t>
      </w:r>
      <w:r>
        <w:rPr>
          <w:spacing w:val="8"/>
          <w:sz w:val="18"/>
        </w:rPr>
        <w:t xml:space="preserve"> </w:t>
      </w:r>
      <w:r>
        <w:rPr>
          <w:sz w:val="18"/>
        </w:rPr>
        <w:t>this</w:t>
      </w:r>
      <w:r>
        <w:rPr>
          <w:spacing w:val="7"/>
          <w:sz w:val="18"/>
        </w:rPr>
        <w:t xml:space="preserve"> </w:t>
      </w:r>
      <w:r>
        <w:rPr>
          <w:sz w:val="18"/>
        </w:rPr>
        <w:t>contract,</w:t>
      </w:r>
      <w:r>
        <w:rPr>
          <w:spacing w:val="8"/>
          <w:sz w:val="18"/>
        </w:rPr>
        <w:t xml:space="preserve"> </w:t>
      </w:r>
      <w:r>
        <w:rPr>
          <w:sz w:val="18"/>
        </w:rPr>
        <w:t>processes</w:t>
      </w:r>
      <w:r>
        <w:rPr>
          <w:spacing w:val="8"/>
          <w:sz w:val="18"/>
        </w:rPr>
        <w:t xml:space="preserve"> </w:t>
      </w:r>
      <w:r>
        <w:rPr>
          <w:sz w:val="18"/>
        </w:rPr>
        <w:t>personal</w:t>
      </w:r>
      <w:r>
        <w:rPr>
          <w:spacing w:val="8"/>
          <w:sz w:val="18"/>
        </w:rPr>
        <w:t xml:space="preserve"> </w:t>
      </w:r>
      <w:r>
        <w:rPr>
          <w:sz w:val="18"/>
        </w:rPr>
        <w:t>data</w:t>
      </w:r>
      <w:r>
        <w:rPr>
          <w:spacing w:val="8"/>
          <w:sz w:val="18"/>
        </w:rPr>
        <w:t xml:space="preserve"> </w:t>
      </w:r>
      <w:r>
        <w:rPr>
          <w:sz w:val="18"/>
        </w:rPr>
        <w:t>on</w:t>
      </w:r>
      <w:r>
        <w:rPr>
          <w:spacing w:val="7"/>
          <w:sz w:val="18"/>
        </w:rPr>
        <w:t xml:space="preserve"> </w:t>
      </w:r>
      <w:r>
        <w:rPr>
          <w:sz w:val="18"/>
        </w:rPr>
        <w:t>behalf</w:t>
      </w:r>
      <w:r>
        <w:rPr>
          <w:spacing w:val="8"/>
          <w:sz w:val="18"/>
        </w:rPr>
        <w:t xml:space="preserve"> </w:t>
      </w:r>
      <w:r>
        <w:rPr>
          <w:sz w:val="18"/>
        </w:rPr>
        <w:t>of</w:t>
      </w:r>
      <w:r>
        <w:rPr>
          <w:spacing w:val="9"/>
          <w:sz w:val="18"/>
        </w:rPr>
        <w:t xml:space="preserve"> </w:t>
      </w:r>
      <w:r>
        <w:rPr>
          <w:sz w:val="18"/>
        </w:rPr>
        <w:t>the</w:t>
      </w:r>
      <w:r>
        <w:rPr>
          <w:spacing w:val="7"/>
          <w:sz w:val="18"/>
        </w:rPr>
        <w:t xml:space="preserve"> </w:t>
      </w:r>
      <w:r>
        <w:rPr>
          <w:sz w:val="18"/>
        </w:rPr>
        <w:t>Council,</w:t>
      </w:r>
      <w:r>
        <w:rPr>
          <w:spacing w:val="7"/>
          <w:sz w:val="18"/>
        </w:rPr>
        <w:t xml:space="preserve"> </w:t>
      </w:r>
      <w:r>
        <w:rPr>
          <w:sz w:val="18"/>
        </w:rPr>
        <w:t>it</w:t>
      </w:r>
      <w:r>
        <w:rPr>
          <w:spacing w:val="1"/>
          <w:sz w:val="18"/>
        </w:rPr>
        <w:t xml:space="preserve"> </w:t>
      </w:r>
      <w:r>
        <w:rPr>
          <w:sz w:val="18"/>
        </w:rPr>
        <w:t>shall:</w:t>
      </w:r>
    </w:p>
    <w:p w14:paraId="5505F2F4" w14:textId="77777777" w:rsidR="0091459B" w:rsidRDefault="004F08F0">
      <w:pPr>
        <w:pStyle w:val="ListParagraph"/>
        <w:numPr>
          <w:ilvl w:val="3"/>
          <w:numId w:val="12"/>
        </w:numPr>
        <w:tabs>
          <w:tab w:val="left" w:pos="1283"/>
        </w:tabs>
        <w:ind w:hanging="285"/>
        <w:rPr>
          <w:sz w:val="18"/>
        </w:rPr>
      </w:pPr>
      <w:r>
        <w:rPr>
          <w:sz w:val="18"/>
        </w:rPr>
        <w:t>Process</w:t>
      </w:r>
      <w:r>
        <w:rPr>
          <w:spacing w:val="-4"/>
          <w:sz w:val="18"/>
        </w:rPr>
        <w:t xml:space="preserve"> </w:t>
      </w:r>
      <w:r>
        <w:rPr>
          <w:sz w:val="18"/>
        </w:rPr>
        <w:t>personal</w:t>
      </w:r>
      <w:r>
        <w:rPr>
          <w:spacing w:val="-3"/>
          <w:sz w:val="18"/>
        </w:rPr>
        <w:t xml:space="preserve"> </w:t>
      </w:r>
      <w:r>
        <w:rPr>
          <w:sz w:val="18"/>
        </w:rPr>
        <w:t>data</w:t>
      </w:r>
      <w:r>
        <w:rPr>
          <w:spacing w:val="-3"/>
          <w:sz w:val="18"/>
        </w:rPr>
        <w:t xml:space="preserve"> </w:t>
      </w:r>
      <w:r>
        <w:rPr>
          <w:sz w:val="18"/>
        </w:rPr>
        <w:t>only</w:t>
      </w:r>
      <w:r>
        <w:rPr>
          <w:spacing w:val="-4"/>
          <w:sz w:val="18"/>
        </w:rPr>
        <w:t xml:space="preserve"> </w:t>
      </w:r>
      <w:r>
        <w:rPr>
          <w:sz w:val="18"/>
        </w:rPr>
        <w:t>in</w:t>
      </w:r>
      <w:r>
        <w:rPr>
          <w:spacing w:val="-4"/>
          <w:sz w:val="18"/>
        </w:rPr>
        <w:t xml:space="preserve"> </w:t>
      </w:r>
      <w:r>
        <w:rPr>
          <w:sz w:val="18"/>
        </w:rPr>
        <w:t>accordance</w:t>
      </w:r>
      <w:r>
        <w:rPr>
          <w:spacing w:val="-3"/>
          <w:sz w:val="18"/>
        </w:rPr>
        <w:t xml:space="preserve"> </w:t>
      </w:r>
      <w:r>
        <w:rPr>
          <w:sz w:val="18"/>
        </w:rPr>
        <w:t>with</w:t>
      </w:r>
      <w:r>
        <w:rPr>
          <w:spacing w:val="-4"/>
          <w:sz w:val="18"/>
        </w:rPr>
        <w:t xml:space="preserve"> </w:t>
      </w:r>
      <w:r>
        <w:rPr>
          <w:sz w:val="18"/>
        </w:rPr>
        <w:t>written</w:t>
      </w:r>
      <w:r>
        <w:rPr>
          <w:spacing w:val="-3"/>
          <w:sz w:val="18"/>
        </w:rPr>
        <w:t xml:space="preserve"> </w:t>
      </w:r>
      <w:r>
        <w:rPr>
          <w:sz w:val="18"/>
        </w:rPr>
        <w:t>instructions</w:t>
      </w:r>
      <w:r>
        <w:rPr>
          <w:spacing w:val="-4"/>
          <w:sz w:val="18"/>
        </w:rPr>
        <w:t xml:space="preserve"> </w:t>
      </w:r>
      <w:r>
        <w:rPr>
          <w:sz w:val="18"/>
        </w:rPr>
        <w:t>from</w:t>
      </w:r>
      <w:r>
        <w:rPr>
          <w:spacing w:val="-4"/>
          <w:sz w:val="18"/>
        </w:rPr>
        <w:t xml:space="preserve"> </w:t>
      </w:r>
      <w:r>
        <w:rPr>
          <w:sz w:val="18"/>
        </w:rPr>
        <w:t>the</w:t>
      </w:r>
      <w:r>
        <w:rPr>
          <w:spacing w:val="-4"/>
          <w:sz w:val="18"/>
        </w:rPr>
        <w:t xml:space="preserve"> </w:t>
      </w:r>
      <w:r>
        <w:rPr>
          <w:sz w:val="18"/>
        </w:rPr>
        <w:t>Council;</w:t>
      </w:r>
    </w:p>
    <w:p w14:paraId="60465035" w14:textId="77777777" w:rsidR="0091459B" w:rsidRDefault="004F08F0">
      <w:pPr>
        <w:pStyle w:val="ListParagraph"/>
        <w:numPr>
          <w:ilvl w:val="3"/>
          <w:numId w:val="12"/>
        </w:numPr>
        <w:tabs>
          <w:tab w:val="left" w:pos="1283"/>
        </w:tabs>
        <w:ind w:right="281"/>
        <w:rPr>
          <w:sz w:val="18"/>
        </w:rPr>
      </w:pPr>
      <w:r>
        <w:rPr>
          <w:sz w:val="18"/>
        </w:rPr>
        <w:t>Process personal data only to the extent and in such manner as is necessary for the execution of the contract, or as</w:t>
      </w:r>
      <w:r>
        <w:rPr>
          <w:spacing w:val="-54"/>
          <w:sz w:val="18"/>
        </w:rPr>
        <w:t xml:space="preserve"> </w:t>
      </w:r>
      <w:r>
        <w:rPr>
          <w:sz w:val="18"/>
        </w:rPr>
        <w:t>otherwise</w:t>
      </w:r>
      <w:r>
        <w:rPr>
          <w:spacing w:val="-3"/>
          <w:sz w:val="18"/>
        </w:rPr>
        <w:t xml:space="preserve"> </w:t>
      </w:r>
      <w:r>
        <w:rPr>
          <w:sz w:val="18"/>
        </w:rPr>
        <w:t>notified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Council;</w:t>
      </w:r>
    </w:p>
    <w:p w14:paraId="047FEBBB" w14:textId="77777777" w:rsidR="0091459B" w:rsidRDefault="004F08F0">
      <w:pPr>
        <w:pStyle w:val="ListParagraph"/>
        <w:numPr>
          <w:ilvl w:val="3"/>
          <w:numId w:val="12"/>
        </w:numPr>
        <w:tabs>
          <w:tab w:val="left" w:pos="1283"/>
        </w:tabs>
        <w:ind w:right="280"/>
        <w:rPr>
          <w:sz w:val="18"/>
        </w:rPr>
      </w:pPr>
      <w:r>
        <w:rPr>
          <w:spacing w:val="-1"/>
          <w:sz w:val="18"/>
        </w:rPr>
        <w:t>Implement</w:t>
      </w:r>
      <w:r>
        <w:rPr>
          <w:spacing w:val="-13"/>
          <w:sz w:val="18"/>
        </w:rPr>
        <w:t xml:space="preserve"> </w:t>
      </w:r>
      <w:r>
        <w:rPr>
          <w:sz w:val="18"/>
        </w:rPr>
        <w:t>appropriate</w:t>
      </w:r>
      <w:r>
        <w:rPr>
          <w:spacing w:val="-13"/>
          <w:sz w:val="18"/>
        </w:rPr>
        <w:t xml:space="preserve"> </w:t>
      </w:r>
      <w:r>
        <w:rPr>
          <w:sz w:val="18"/>
        </w:rPr>
        <w:t>technological</w:t>
      </w:r>
      <w:r>
        <w:rPr>
          <w:spacing w:val="-13"/>
          <w:sz w:val="18"/>
        </w:rPr>
        <w:t xml:space="preserve"> </w:t>
      </w:r>
      <w:r>
        <w:rPr>
          <w:sz w:val="18"/>
        </w:rPr>
        <w:t>measures</w:t>
      </w:r>
      <w:r>
        <w:rPr>
          <w:spacing w:val="-13"/>
          <w:sz w:val="18"/>
        </w:rPr>
        <w:t xml:space="preserve"> </w:t>
      </w:r>
      <w:r>
        <w:rPr>
          <w:sz w:val="18"/>
        </w:rPr>
        <w:t>to</w:t>
      </w:r>
      <w:r>
        <w:rPr>
          <w:spacing w:val="-14"/>
          <w:sz w:val="18"/>
        </w:rPr>
        <w:t xml:space="preserve"> </w:t>
      </w:r>
      <w:r>
        <w:rPr>
          <w:sz w:val="18"/>
        </w:rPr>
        <w:t>protect</w:t>
      </w:r>
      <w:r>
        <w:rPr>
          <w:spacing w:val="-12"/>
          <w:sz w:val="18"/>
        </w:rPr>
        <w:t xml:space="preserve"> </w:t>
      </w:r>
      <w:r>
        <w:rPr>
          <w:sz w:val="18"/>
        </w:rPr>
        <w:t>personal</w:t>
      </w:r>
      <w:r>
        <w:rPr>
          <w:spacing w:val="-13"/>
          <w:sz w:val="18"/>
        </w:rPr>
        <w:t xml:space="preserve"> </w:t>
      </w:r>
      <w:r>
        <w:rPr>
          <w:sz w:val="18"/>
        </w:rPr>
        <w:t>data</w:t>
      </w:r>
      <w:r>
        <w:rPr>
          <w:spacing w:val="-13"/>
          <w:sz w:val="18"/>
        </w:rPr>
        <w:t xml:space="preserve"> </w:t>
      </w:r>
      <w:r>
        <w:rPr>
          <w:sz w:val="18"/>
        </w:rPr>
        <w:t>against</w:t>
      </w:r>
      <w:r>
        <w:rPr>
          <w:spacing w:val="-13"/>
          <w:sz w:val="18"/>
        </w:rPr>
        <w:t xml:space="preserve"> </w:t>
      </w:r>
      <w:r>
        <w:rPr>
          <w:sz w:val="18"/>
        </w:rPr>
        <w:t>accidental</w:t>
      </w:r>
      <w:r>
        <w:rPr>
          <w:spacing w:val="-12"/>
          <w:sz w:val="18"/>
        </w:rPr>
        <w:t xml:space="preserve"> </w:t>
      </w:r>
      <w:r>
        <w:rPr>
          <w:sz w:val="18"/>
        </w:rPr>
        <w:t>loss,</w:t>
      </w:r>
      <w:r>
        <w:rPr>
          <w:spacing w:val="-13"/>
          <w:sz w:val="18"/>
        </w:rPr>
        <w:t xml:space="preserve"> </w:t>
      </w:r>
      <w:r>
        <w:rPr>
          <w:sz w:val="18"/>
        </w:rPr>
        <w:t>destruction,</w:t>
      </w:r>
      <w:r>
        <w:rPr>
          <w:spacing w:val="-12"/>
          <w:sz w:val="18"/>
        </w:rPr>
        <w:t xml:space="preserve"> </w:t>
      </w:r>
      <w:r>
        <w:rPr>
          <w:sz w:val="18"/>
        </w:rPr>
        <w:t>damage,</w:t>
      </w:r>
      <w:r>
        <w:rPr>
          <w:spacing w:val="1"/>
          <w:sz w:val="18"/>
        </w:rPr>
        <w:t xml:space="preserve"> </w:t>
      </w:r>
      <w:r>
        <w:rPr>
          <w:sz w:val="18"/>
        </w:rPr>
        <w:t>alteration or disclosure. These measures shall be appropriate to the harm which might result from any unauthorised</w:t>
      </w:r>
      <w:r>
        <w:rPr>
          <w:spacing w:val="-55"/>
          <w:sz w:val="18"/>
        </w:rPr>
        <w:t xml:space="preserve"> </w:t>
      </w:r>
      <w:r>
        <w:rPr>
          <w:sz w:val="18"/>
        </w:rPr>
        <w:t>or unlawful processing, accidental loss, destruction, or damage while having regard to the nature of the personal</w:t>
      </w:r>
      <w:r>
        <w:rPr>
          <w:spacing w:val="1"/>
          <w:sz w:val="18"/>
        </w:rPr>
        <w:t xml:space="preserve"> </w:t>
      </w:r>
      <w:r>
        <w:rPr>
          <w:sz w:val="18"/>
        </w:rPr>
        <w:t>data</w:t>
      </w:r>
      <w:r>
        <w:rPr>
          <w:spacing w:val="-3"/>
          <w:sz w:val="18"/>
        </w:rPr>
        <w:t xml:space="preserve"> </w:t>
      </w:r>
      <w:r>
        <w:rPr>
          <w:sz w:val="18"/>
        </w:rPr>
        <w:t>which</w:t>
      </w:r>
      <w:r>
        <w:rPr>
          <w:spacing w:val="-2"/>
          <w:sz w:val="18"/>
        </w:rPr>
        <w:t xml:space="preserve"> </w:t>
      </w:r>
      <w:r>
        <w:rPr>
          <w:sz w:val="18"/>
        </w:rPr>
        <w:t>is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protected;</w:t>
      </w:r>
    </w:p>
    <w:p w14:paraId="3A831CAE" w14:textId="77777777" w:rsidR="0091459B" w:rsidRDefault="004F08F0">
      <w:pPr>
        <w:pStyle w:val="ListParagraph"/>
        <w:numPr>
          <w:ilvl w:val="3"/>
          <w:numId w:val="12"/>
        </w:numPr>
        <w:tabs>
          <w:tab w:val="left" w:pos="1283"/>
        </w:tabs>
        <w:spacing w:line="242" w:lineRule="auto"/>
        <w:ind w:right="280"/>
        <w:rPr>
          <w:sz w:val="18"/>
        </w:rPr>
      </w:pPr>
      <w:r>
        <w:rPr>
          <w:sz w:val="18"/>
        </w:rPr>
        <w:t>Take</w:t>
      </w:r>
      <w:r>
        <w:rPr>
          <w:spacing w:val="-8"/>
          <w:sz w:val="18"/>
        </w:rPr>
        <w:t xml:space="preserve"> </w:t>
      </w:r>
      <w:r>
        <w:rPr>
          <w:sz w:val="18"/>
        </w:rPr>
        <w:t>reasonable</w:t>
      </w:r>
      <w:r>
        <w:rPr>
          <w:spacing w:val="-7"/>
          <w:sz w:val="18"/>
        </w:rPr>
        <w:t xml:space="preserve"> </w:t>
      </w:r>
      <w:r>
        <w:rPr>
          <w:sz w:val="18"/>
        </w:rPr>
        <w:t>steps</w:t>
      </w:r>
      <w:r>
        <w:rPr>
          <w:spacing w:val="-7"/>
          <w:sz w:val="18"/>
        </w:rPr>
        <w:t xml:space="preserve"> </w:t>
      </w:r>
      <w:r>
        <w:rPr>
          <w:sz w:val="18"/>
        </w:rPr>
        <w:t>to</w:t>
      </w:r>
      <w:r>
        <w:rPr>
          <w:spacing w:val="-7"/>
          <w:sz w:val="18"/>
        </w:rPr>
        <w:t xml:space="preserve"> </w:t>
      </w:r>
      <w:r>
        <w:rPr>
          <w:sz w:val="18"/>
        </w:rPr>
        <w:t>ensure</w:t>
      </w:r>
      <w:r>
        <w:rPr>
          <w:spacing w:val="-8"/>
          <w:sz w:val="18"/>
        </w:rPr>
        <w:t xml:space="preserve"> </w:t>
      </w:r>
      <w:r>
        <w:rPr>
          <w:sz w:val="18"/>
        </w:rPr>
        <w:t>the</w:t>
      </w:r>
      <w:r>
        <w:rPr>
          <w:spacing w:val="-7"/>
          <w:sz w:val="18"/>
        </w:rPr>
        <w:t xml:space="preserve"> </w:t>
      </w:r>
      <w:r>
        <w:rPr>
          <w:sz w:val="18"/>
        </w:rPr>
        <w:t>reliability</w:t>
      </w:r>
      <w:r>
        <w:rPr>
          <w:spacing w:val="-7"/>
          <w:sz w:val="18"/>
        </w:rPr>
        <w:t xml:space="preserve"> </w:t>
      </w:r>
      <w:r>
        <w:rPr>
          <w:sz w:val="18"/>
        </w:rPr>
        <w:t>of</w:t>
      </w:r>
      <w:r>
        <w:rPr>
          <w:spacing w:val="-6"/>
          <w:sz w:val="18"/>
        </w:rPr>
        <w:t xml:space="preserve"> </w:t>
      </w:r>
      <w:r>
        <w:rPr>
          <w:sz w:val="18"/>
        </w:rPr>
        <w:t>the</w:t>
      </w:r>
      <w:r>
        <w:rPr>
          <w:spacing w:val="-8"/>
          <w:sz w:val="18"/>
        </w:rPr>
        <w:t xml:space="preserve"> </w:t>
      </w:r>
      <w:r>
        <w:rPr>
          <w:sz w:val="18"/>
        </w:rPr>
        <w:t>Provider’s</w:t>
      </w:r>
      <w:r>
        <w:rPr>
          <w:spacing w:val="-7"/>
          <w:sz w:val="18"/>
        </w:rPr>
        <w:t xml:space="preserve"> </w:t>
      </w:r>
      <w:r>
        <w:rPr>
          <w:sz w:val="18"/>
        </w:rPr>
        <w:t>employees</w:t>
      </w:r>
      <w:r>
        <w:rPr>
          <w:spacing w:val="-7"/>
          <w:sz w:val="18"/>
        </w:rPr>
        <w:t xml:space="preserve"> </w:t>
      </w:r>
      <w:r>
        <w:rPr>
          <w:sz w:val="18"/>
        </w:rPr>
        <w:t>having</w:t>
      </w:r>
      <w:r>
        <w:rPr>
          <w:spacing w:val="-7"/>
          <w:sz w:val="18"/>
        </w:rPr>
        <w:t xml:space="preserve"> </w:t>
      </w:r>
      <w:r>
        <w:rPr>
          <w:sz w:val="18"/>
        </w:rPr>
        <w:t>access</w:t>
      </w:r>
      <w:r>
        <w:rPr>
          <w:spacing w:val="-8"/>
          <w:sz w:val="18"/>
        </w:rPr>
        <w:t xml:space="preserve"> </w:t>
      </w:r>
      <w:r>
        <w:rPr>
          <w:sz w:val="18"/>
        </w:rPr>
        <w:t>to</w:t>
      </w:r>
      <w:r>
        <w:rPr>
          <w:spacing w:val="-7"/>
          <w:sz w:val="18"/>
        </w:rPr>
        <w:t xml:space="preserve"> </w:t>
      </w:r>
      <w:r>
        <w:rPr>
          <w:sz w:val="18"/>
        </w:rPr>
        <w:t>the</w:t>
      </w:r>
      <w:r>
        <w:rPr>
          <w:spacing w:val="-7"/>
          <w:sz w:val="18"/>
        </w:rPr>
        <w:t xml:space="preserve"> </w:t>
      </w:r>
      <w:r>
        <w:rPr>
          <w:sz w:val="18"/>
        </w:rPr>
        <w:t>personal</w:t>
      </w:r>
      <w:r>
        <w:rPr>
          <w:spacing w:val="-6"/>
          <w:sz w:val="18"/>
        </w:rPr>
        <w:t xml:space="preserve"> </w:t>
      </w:r>
      <w:r>
        <w:rPr>
          <w:sz w:val="18"/>
        </w:rPr>
        <w:t>data</w:t>
      </w:r>
      <w:r>
        <w:rPr>
          <w:spacing w:val="-7"/>
          <w:sz w:val="18"/>
        </w:rPr>
        <w:t xml:space="preserve"> </w:t>
      </w:r>
      <w:r>
        <w:rPr>
          <w:sz w:val="18"/>
        </w:rPr>
        <w:t>and</w:t>
      </w:r>
      <w:r>
        <w:rPr>
          <w:spacing w:val="-8"/>
          <w:sz w:val="18"/>
        </w:rPr>
        <w:t xml:space="preserve"> </w:t>
      </w:r>
      <w:r>
        <w:rPr>
          <w:sz w:val="18"/>
        </w:rPr>
        <w:t>to</w:t>
      </w:r>
      <w:r>
        <w:rPr>
          <w:spacing w:val="1"/>
          <w:sz w:val="18"/>
        </w:rPr>
        <w:t xml:space="preserve"> </w:t>
      </w:r>
      <w:r>
        <w:rPr>
          <w:sz w:val="18"/>
        </w:rPr>
        <w:t>ensure that they have committed themselves to confidentiality or are under an appropriate statutory obligation of</w:t>
      </w:r>
      <w:r>
        <w:rPr>
          <w:spacing w:val="1"/>
          <w:sz w:val="18"/>
        </w:rPr>
        <w:t xml:space="preserve"> </w:t>
      </w:r>
      <w:r>
        <w:rPr>
          <w:sz w:val="18"/>
        </w:rPr>
        <w:t>confidentiality</w:t>
      </w:r>
      <w:r>
        <w:rPr>
          <w:spacing w:val="-3"/>
          <w:sz w:val="18"/>
        </w:rPr>
        <w:t xml:space="preserve"> </w:t>
      </w:r>
      <w:r>
        <w:rPr>
          <w:sz w:val="18"/>
        </w:rPr>
        <w:t>and</w:t>
      </w:r>
      <w:r>
        <w:rPr>
          <w:spacing w:val="-3"/>
          <w:sz w:val="18"/>
        </w:rPr>
        <w:t xml:space="preserve"> </w:t>
      </w:r>
      <w:r>
        <w:rPr>
          <w:sz w:val="18"/>
        </w:rPr>
        <w:t>thus</w:t>
      </w:r>
      <w:r>
        <w:rPr>
          <w:spacing w:val="-2"/>
          <w:sz w:val="18"/>
        </w:rPr>
        <w:t xml:space="preserve"> </w:t>
      </w:r>
      <w:r>
        <w:rPr>
          <w:sz w:val="18"/>
        </w:rPr>
        <w:t>agree</w:t>
      </w:r>
      <w:r>
        <w:rPr>
          <w:spacing w:val="-3"/>
          <w:sz w:val="18"/>
        </w:rPr>
        <w:t xml:space="preserve"> </w:t>
      </w:r>
      <w:r>
        <w:rPr>
          <w:sz w:val="18"/>
        </w:rPr>
        <w:t>to</w:t>
      </w:r>
      <w:r>
        <w:rPr>
          <w:spacing w:val="-2"/>
          <w:sz w:val="18"/>
        </w:rPr>
        <w:t xml:space="preserve"> </w:t>
      </w:r>
      <w:r>
        <w:rPr>
          <w:sz w:val="18"/>
        </w:rPr>
        <w:t>comply</w:t>
      </w:r>
      <w:r>
        <w:rPr>
          <w:spacing w:val="-3"/>
          <w:sz w:val="18"/>
        </w:rPr>
        <w:t xml:space="preserve"> </w:t>
      </w:r>
      <w:r>
        <w:rPr>
          <w:sz w:val="18"/>
        </w:rPr>
        <w:t>with</w:t>
      </w:r>
      <w:r>
        <w:rPr>
          <w:spacing w:val="-2"/>
          <w:sz w:val="18"/>
        </w:rPr>
        <w:t xml:space="preserve"> </w:t>
      </w:r>
      <w:r>
        <w:rPr>
          <w:sz w:val="18"/>
        </w:rPr>
        <w:t>the</w:t>
      </w:r>
      <w:r>
        <w:rPr>
          <w:spacing w:val="-3"/>
          <w:sz w:val="18"/>
        </w:rPr>
        <w:t xml:space="preserve"> </w:t>
      </w:r>
      <w:r>
        <w:rPr>
          <w:sz w:val="18"/>
        </w:rPr>
        <w:t>data</w:t>
      </w:r>
      <w:r>
        <w:rPr>
          <w:spacing w:val="-2"/>
          <w:sz w:val="18"/>
        </w:rPr>
        <w:t xml:space="preserve"> </w:t>
      </w:r>
      <w:r>
        <w:rPr>
          <w:sz w:val="18"/>
        </w:rPr>
        <w:t>protection</w:t>
      </w:r>
      <w:r>
        <w:rPr>
          <w:spacing w:val="-3"/>
          <w:sz w:val="18"/>
        </w:rPr>
        <w:t xml:space="preserve"> </w:t>
      </w:r>
      <w:r>
        <w:rPr>
          <w:sz w:val="18"/>
        </w:rPr>
        <w:t>obligations</w:t>
      </w:r>
      <w:r>
        <w:rPr>
          <w:spacing w:val="-2"/>
          <w:sz w:val="18"/>
        </w:rPr>
        <w:t xml:space="preserve"> </w:t>
      </w:r>
      <w:r>
        <w:rPr>
          <w:sz w:val="18"/>
        </w:rPr>
        <w:t>set</w:t>
      </w:r>
      <w:r>
        <w:rPr>
          <w:spacing w:val="-2"/>
          <w:sz w:val="18"/>
        </w:rPr>
        <w:t xml:space="preserve"> </w:t>
      </w:r>
      <w:r>
        <w:rPr>
          <w:sz w:val="18"/>
        </w:rPr>
        <w:t>out</w:t>
      </w:r>
      <w:r>
        <w:rPr>
          <w:spacing w:val="-2"/>
          <w:sz w:val="18"/>
        </w:rPr>
        <w:t xml:space="preserve"> </w:t>
      </w:r>
      <w:r>
        <w:rPr>
          <w:sz w:val="18"/>
        </w:rPr>
        <w:t>in</w:t>
      </w:r>
      <w:r>
        <w:rPr>
          <w:spacing w:val="-2"/>
          <w:sz w:val="18"/>
        </w:rPr>
        <w:t xml:space="preserve"> </w:t>
      </w:r>
      <w:r>
        <w:rPr>
          <w:sz w:val="18"/>
        </w:rPr>
        <w:t>this</w:t>
      </w:r>
      <w:r>
        <w:rPr>
          <w:spacing w:val="-3"/>
          <w:sz w:val="18"/>
        </w:rPr>
        <w:t xml:space="preserve"> </w:t>
      </w:r>
      <w:r>
        <w:rPr>
          <w:sz w:val="18"/>
        </w:rPr>
        <w:t>contract;</w:t>
      </w:r>
    </w:p>
    <w:p w14:paraId="52F01E72" w14:textId="77777777" w:rsidR="0091459B" w:rsidRDefault="004F08F0">
      <w:pPr>
        <w:pStyle w:val="ListParagraph"/>
        <w:numPr>
          <w:ilvl w:val="3"/>
          <w:numId w:val="12"/>
        </w:numPr>
        <w:tabs>
          <w:tab w:val="left" w:pos="1283"/>
        </w:tabs>
        <w:ind w:right="281"/>
        <w:rPr>
          <w:sz w:val="18"/>
        </w:rPr>
      </w:pPr>
      <w:r>
        <w:rPr>
          <w:sz w:val="18"/>
        </w:rPr>
        <w:t>Obtain written consent from the Council prior to any transfer of possession or responsibility for the personal data to</w:t>
      </w:r>
      <w:r>
        <w:rPr>
          <w:spacing w:val="-54"/>
          <w:sz w:val="18"/>
        </w:rPr>
        <w:t xml:space="preserve"> </w:t>
      </w:r>
      <w:r>
        <w:rPr>
          <w:sz w:val="18"/>
        </w:rPr>
        <w:t>any subcontractors. If the Council chooses to authorise subcontracting, the same data protection obligations as set</w:t>
      </w:r>
      <w:r>
        <w:rPr>
          <w:spacing w:val="1"/>
          <w:sz w:val="18"/>
        </w:rPr>
        <w:t xml:space="preserve"> </w:t>
      </w:r>
      <w:r>
        <w:rPr>
          <w:sz w:val="18"/>
        </w:rPr>
        <w:t>out</w:t>
      </w:r>
      <w:r>
        <w:rPr>
          <w:spacing w:val="-6"/>
          <w:sz w:val="18"/>
        </w:rPr>
        <w:t xml:space="preserve"> </w:t>
      </w:r>
      <w:r>
        <w:rPr>
          <w:sz w:val="18"/>
        </w:rPr>
        <w:t>in</w:t>
      </w:r>
      <w:r>
        <w:rPr>
          <w:spacing w:val="-5"/>
          <w:sz w:val="18"/>
        </w:rPr>
        <w:t xml:space="preserve"> </w:t>
      </w:r>
      <w:r>
        <w:rPr>
          <w:sz w:val="18"/>
        </w:rPr>
        <w:t>this</w:t>
      </w:r>
      <w:r>
        <w:rPr>
          <w:spacing w:val="-5"/>
          <w:sz w:val="18"/>
        </w:rPr>
        <w:t xml:space="preserve"> </w:t>
      </w:r>
      <w:r>
        <w:rPr>
          <w:sz w:val="18"/>
        </w:rPr>
        <w:t>contract</w:t>
      </w:r>
      <w:r>
        <w:rPr>
          <w:spacing w:val="-5"/>
          <w:sz w:val="18"/>
        </w:rPr>
        <w:t xml:space="preserve"> </w:t>
      </w:r>
      <w:r>
        <w:rPr>
          <w:sz w:val="18"/>
        </w:rPr>
        <w:t>shall</w:t>
      </w:r>
      <w:r>
        <w:rPr>
          <w:spacing w:val="-4"/>
          <w:sz w:val="18"/>
        </w:rPr>
        <w:t xml:space="preserve"> </w:t>
      </w:r>
      <w:r>
        <w:rPr>
          <w:sz w:val="18"/>
        </w:rPr>
        <w:t>be</w:t>
      </w:r>
      <w:r>
        <w:rPr>
          <w:spacing w:val="-5"/>
          <w:sz w:val="18"/>
        </w:rPr>
        <w:t xml:space="preserve"> </w:t>
      </w:r>
      <w:r>
        <w:rPr>
          <w:sz w:val="18"/>
        </w:rPr>
        <w:t>imposed</w:t>
      </w:r>
      <w:r>
        <w:rPr>
          <w:spacing w:val="-5"/>
          <w:sz w:val="18"/>
        </w:rPr>
        <w:t xml:space="preserve"> </w:t>
      </w:r>
      <w:r>
        <w:rPr>
          <w:sz w:val="18"/>
        </w:rPr>
        <w:t>on</w:t>
      </w:r>
      <w:r>
        <w:rPr>
          <w:spacing w:val="-6"/>
          <w:sz w:val="18"/>
        </w:rPr>
        <w:t xml:space="preserve"> </w:t>
      </w:r>
      <w:r>
        <w:rPr>
          <w:sz w:val="18"/>
        </w:rPr>
        <w:t>the</w:t>
      </w:r>
      <w:r>
        <w:rPr>
          <w:spacing w:val="-5"/>
          <w:sz w:val="18"/>
        </w:rPr>
        <w:t xml:space="preserve"> </w:t>
      </w:r>
      <w:r>
        <w:rPr>
          <w:sz w:val="18"/>
        </w:rPr>
        <w:t>subcontractor</w:t>
      </w:r>
      <w:r>
        <w:rPr>
          <w:spacing w:val="-5"/>
          <w:sz w:val="18"/>
        </w:rPr>
        <w:t xml:space="preserve"> </w:t>
      </w:r>
      <w:r>
        <w:rPr>
          <w:sz w:val="18"/>
        </w:rPr>
        <w:t>by</w:t>
      </w:r>
      <w:r>
        <w:rPr>
          <w:spacing w:val="-5"/>
          <w:sz w:val="18"/>
        </w:rPr>
        <w:t xml:space="preserve"> </w:t>
      </w:r>
      <w:r>
        <w:rPr>
          <w:sz w:val="18"/>
        </w:rPr>
        <w:t>way</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contract.</w:t>
      </w:r>
      <w:r>
        <w:rPr>
          <w:spacing w:val="-5"/>
          <w:sz w:val="18"/>
        </w:rPr>
        <w:t xml:space="preserve"> </w:t>
      </w:r>
      <w:r>
        <w:rPr>
          <w:sz w:val="18"/>
        </w:rPr>
        <w:t>The</w:t>
      </w:r>
      <w:r>
        <w:rPr>
          <w:spacing w:val="-5"/>
          <w:sz w:val="18"/>
        </w:rPr>
        <w:t xml:space="preserve"> </w:t>
      </w:r>
      <w:r>
        <w:rPr>
          <w:sz w:val="18"/>
        </w:rPr>
        <w:t>Provider</w:t>
      </w:r>
      <w:r>
        <w:rPr>
          <w:spacing w:val="-5"/>
          <w:sz w:val="18"/>
        </w:rPr>
        <w:t xml:space="preserve"> </w:t>
      </w:r>
      <w:r>
        <w:rPr>
          <w:sz w:val="18"/>
        </w:rPr>
        <w:t>shall</w:t>
      </w:r>
      <w:r>
        <w:rPr>
          <w:spacing w:val="-4"/>
          <w:sz w:val="18"/>
        </w:rPr>
        <w:t xml:space="preserve"> </w:t>
      </w:r>
      <w:r>
        <w:rPr>
          <w:sz w:val="18"/>
        </w:rPr>
        <w:t>remain</w:t>
      </w:r>
      <w:r>
        <w:rPr>
          <w:spacing w:val="-5"/>
          <w:sz w:val="18"/>
        </w:rPr>
        <w:t xml:space="preserve"> </w:t>
      </w:r>
      <w:r>
        <w:rPr>
          <w:sz w:val="18"/>
        </w:rPr>
        <w:t>fully</w:t>
      </w:r>
      <w:r>
        <w:rPr>
          <w:spacing w:val="-5"/>
          <w:sz w:val="18"/>
        </w:rPr>
        <w:t xml:space="preserve"> </w:t>
      </w:r>
      <w:r>
        <w:rPr>
          <w:sz w:val="18"/>
        </w:rPr>
        <w:t>liable</w:t>
      </w:r>
      <w:r>
        <w:rPr>
          <w:spacing w:val="1"/>
          <w:sz w:val="18"/>
        </w:rPr>
        <w:t xml:space="preserve"> </w:t>
      </w:r>
      <w:r>
        <w:rPr>
          <w:sz w:val="18"/>
        </w:rPr>
        <w:t>to</w:t>
      </w:r>
      <w:r>
        <w:rPr>
          <w:spacing w:val="-3"/>
          <w:sz w:val="18"/>
        </w:rPr>
        <w:t xml:space="preserve"> </w:t>
      </w:r>
      <w:r>
        <w:rPr>
          <w:sz w:val="18"/>
        </w:rPr>
        <w:t>the</w:t>
      </w:r>
      <w:r>
        <w:rPr>
          <w:spacing w:val="-2"/>
          <w:sz w:val="18"/>
        </w:rPr>
        <w:t xml:space="preserve"> </w:t>
      </w:r>
      <w:r>
        <w:rPr>
          <w:sz w:val="18"/>
        </w:rPr>
        <w:t>Council</w:t>
      </w:r>
      <w:r>
        <w:rPr>
          <w:spacing w:val="-1"/>
          <w:sz w:val="18"/>
        </w:rPr>
        <w:t xml:space="preserve"> </w:t>
      </w:r>
      <w:r>
        <w:rPr>
          <w:sz w:val="18"/>
        </w:rPr>
        <w:t>for</w:t>
      </w:r>
      <w:r>
        <w:rPr>
          <w:spacing w:val="-2"/>
          <w:sz w:val="18"/>
        </w:rPr>
        <w:t xml:space="preserve"> </w:t>
      </w:r>
      <w:r>
        <w:rPr>
          <w:sz w:val="18"/>
        </w:rPr>
        <w:t>the</w:t>
      </w:r>
      <w:r>
        <w:rPr>
          <w:spacing w:val="-3"/>
          <w:sz w:val="18"/>
        </w:rPr>
        <w:t xml:space="preserve"> </w:t>
      </w:r>
      <w:r>
        <w:rPr>
          <w:sz w:val="18"/>
        </w:rPr>
        <w:t>performance</w:t>
      </w:r>
      <w:r>
        <w:rPr>
          <w:spacing w:val="-2"/>
          <w:sz w:val="18"/>
        </w:rPr>
        <w:t xml:space="preserve"> </w:t>
      </w:r>
      <w:r>
        <w:rPr>
          <w:sz w:val="18"/>
        </w:rPr>
        <w:t>of</w:t>
      </w:r>
      <w:r>
        <w:rPr>
          <w:spacing w:val="-1"/>
          <w:sz w:val="18"/>
        </w:rPr>
        <w:t xml:space="preserve"> </w:t>
      </w:r>
      <w:r>
        <w:rPr>
          <w:sz w:val="18"/>
        </w:rPr>
        <w:t>that</w:t>
      </w:r>
      <w:r>
        <w:rPr>
          <w:spacing w:val="-1"/>
          <w:sz w:val="18"/>
        </w:rPr>
        <w:t xml:space="preserve"> </w:t>
      </w:r>
      <w:r>
        <w:rPr>
          <w:sz w:val="18"/>
        </w:rPr>
        <w:t>subcontractor’s</w:t>
      </w:r>
      <w:r>
        <w:rPr>
          <w:spacing w:val="-3"/>
          <w:sz w:val="18"/>
        </w:rPr>
        <w:t xml:space="preserve"> </w:t>
      </w:r>
      <w:r>
        <w:rPr>
          <w:sz w:val="18"/>
        </w:rPr>
        <w:t>obligations.</w:t>
      </w:r>
    </w:p>
    <w:p w14:paraId="60CCD015" w14:textId="77777777" w:rsidR="0091459B" w:rsidRDefault="004F08F0">
      <w:pPr>
        <w:pStyle w:val="ListParagraph"/>
        <w:numPr>
          <w:ilvl w:val="3"/>
          <w:numId w:val="12"/>
        </w:numPr>
        <w:tabs>
          <w:tab w:val="left" w:pos="1283"/>
        </w:tabs>
        <w:spacing w:line="216" w:lineRule="exact"/>
        <w:ind w:hanging="285"/>
        <w:rPr>
          <w:sz w:val="18"/>
        </w:rPr>
      </w:pPr>
      <w:r>
        <w:rPr>
          <w:sz w:val="18"/>
        </w:rPr>
        <w:t>Notify</w:t>
      </w:r>
      <w:r>
        <w:rPr>
          <w:spacing w:val="-4"/>
          <w:sz w:val="18"/>
        </w:rPr>
        <w:t xml:space="preserve"> </w:t>
      </w:r>
      <w:r>
        <w:rPr>
          <w:sz w:val="18"/>
        </w:rPr>
        <w:t>the</w:t>
      </w:r>
      <w:r>
        <w:rPr>
          <w:spacing w:val="-3"/>
          <w:sz w:val="18"/>
        </w:rPr>
        <w:t xml:space="preserve"> </w:t>
      </w:r>
      <w:r>
        <w:rPr>
          <w:sz w:val="18"/>
        </w:rPr>
        <w:t>Council</w:t>
      </w:r>
      <w:r>
        <w:rPr>
          <w:spacing w:val="-2"/>
          <w:sz w:val="18"/>
        </w:rPr>
        <w:t xml:space="preserve"> </w:t>
      </w:r>
      <w:r>
        <w:rPr>
          <w:sz w:val="18"/>
        </w:rPr>
        <w:t>within</w:t>
      </w:r>
      <w:r>
        <w:rPr>
          <w:spacing w:val="-3"/>
          <w:sz w:val="18"/>
        </w:rPr>
        <w:t xml:space="preserve"> </w:t>
      </w:r>
      <w:r>
        <w:rPr>
          <w:sz w:val="18"/>
        </w:rPr>
        <w:t>five</w:t>
      </w:r>
      <w:r>
        <w:rPr>
          <w:spacing w:val="-3"/>
          <w:sz w:val="18"/>
        </w:rPr>
        <w:t xml:space="preserve"> </w:t>
      </w:r>
      <w:r>
        <w:rPr>
          <w:sz w:val="18"/>
        </w:rPr>
        <w:t>working</w:t>
      </w:r>
      <w:r>
        <w:rPr>
          <w:spacing w:val="-3"/>
          <w:sz w:val="18"/>
        </w:rPr>
        <w:t xml:space="preserve"> </w:t>
      </w:r>
      <w:r>
        <w:rPr>
          <w:sz w:val="18"/>
        </w:rPr>
        <w:t>days</w:t>
      </w:r>
      <w:r>
        <w:rPr>
          <w:spacing w:val="-2"/>
          <w:sz w:val="18"/>
        </w:rPr>
        <w:t xml:space="preserve"> </w:t>
      </w:r>
      <w:r>
        <w:rPr>
          <w:sz w:val="18"/>
        </w:rPr>
        <w:t>if</w:t>
      </w:r>
      <w:r>
        <w:rPr>
          <w:spacing w:val="-2"/>
          <w:sz w:val="18"/>
        </w:rPr>
        <w:t xml:space="preserve"> </w:t>
      </w:r>
      <w:r>
        <w:rPr>
          <w:sz w:val="18"/>
        </w:rPr>
        <w:t>it</w:t>
      </w:r>
      <w:r>
        <w:rPr>
          <w:spacing w:val="-3"/>
          <w:sz w:val="18"/>
        </w:rPr>
        <w:t xml:space="preserve"> </w:t>
      </w:r>
      <w:r>
        <w:rPr>
          <w:sz w:val="18"/>
        </w:rPr>
        <w:t>receives:</w:t>
      </w:r>
    </w:p>
    <w:p w14:paraId="2C579936" w14:textId="77777777" w:rsidR="0091459B" w:rsidRDefault="004F08F0">
      <w:pPr>
        <w:pStyle w:val="ListParagraph"/>
        <w:numPr>
          <w:ilvl w:val="4"/>
          <w:numId w:val="12"/>
        </w:numPr>
        <w:tabs>
          <w:tab w:val="left" w:pos="1511"/>
        </w:tabs>
        <w:spacing w:line="244" w:lineRule="auto"/>
        <w:ind w:right="282" w:firstLine="0"/>
        <w:rPr>
          <w:sz w:val="18"/>
        </w:rPr>
      </w:pPr>
      <w:r>
        <w:rPr>
          <w:sz w:val="18"/>
        </w:rPr>
        <w:t>a request from a data subject to have access (including rectification, deletion and objection) to that person’s</w:t>
      </w:r>
      <w:r>
        <w:rPr>
          <w:spacing w:val="1"/>
          <w:sz w:val="18"/>
        </w:rPr>
        <w:t xml:space="preserve"> </w:t>
      </w:r>
      <w:r>
        <w:rPr>
          <w:sz w:val="18"/>
        </w:rPr>
        <w:t>personal</w:t>
      </w:r>
      <w:r>
        <w:rPr>
          <w:spacing w:val="-2"/>
          <w:sz w:val="18"/>
        </w:rPr>
        <w:t xml:space="preserve"> </w:t>
      </w:r>
      <w:r>
        <w:rPr>
          <w:sz w:val="18"/>
        </w:rPr>
        <w:t>data;</w:t>
      </w:r>
      <w:r>
        <w:rPr>
          <w:spacing w:val="-1"/>
          <w:sz w:val="18"/>
        </w:rPr>
        <w:t xml:space="preserve"> </w:t>
      </w:r>
      <w:r>
        <w:rPr>
          <w:sz w:val="18"/>
        </w:rPr>
        <w:t>or</w:t>
      </w:r>
    </w:p>
    <w:p w14:paraId="379D6F74" w14:textId="77777777" w:rsidR="0091459B" w:rsidRDefault="004F08F0">
      <w:pPr>
        <w:pStyle w:val="ListParagraph"/>
        <w:numPr>
          <w:ilvl w:val="4"/>
          <w:numId w:val="12"/>
        </w:numPr>
        <w:tabs>
          <w:tab w:val="left" w:pos="1493"/>
        </w:tabs>
        <w:spacing w:line="210" w:lineRule="exact"/>
        <w:ind w:left="1492" w:hanging="211"/>
        <w:rPr>
          <w:sz w:val="18"/>
        </w:rPr>
      </w:pPr>
      <w:r>
        <w:rPr>
          <w:sz w:val="18"/>
        </w:rPr>
        <w:t>a</w:t>
      </w:r>
      <w:r>
        <w:rPr>
          <w:spacing w:val="-4"/>
          <w:sz w:val="18"/>
        </w:rPr>
        <w:t xml:space="preserve"> </w:t>
      </w:r>
      <w:r>
        <w:rPr>
          <w:sz w:val="18"/>
        </w:rPr>
        <w:t>complaint</w:t>
      </w:r>
      <w:r>
        <w:rPr>
          <w:spacing w:val="-3"/>
          <w:sz w:val="18"/>
        </w:rPr>
        <w:t xml:space="preserve"> </w:t>
      </w:r>
      <w:r>
        <w:rPr>
          <w:sz w:val="18"/>
        </w:rPr>
        <w:t>or</w:t>
      </w:r>
      <w:r>
        <w:rPr>
          <w:spacing w:val="-2"/>
          <w:sz w:val="18"/>
        </w:rPr>
        <w:t xml:space="preserve"> </w:t>
      </w:r>
      <w:r>
        <w:rPr>
          <w:sz w:val="18"/>
        </w:rPr>
        <w:t>request</w:t>
      </w:r>
      <w:r>
        <w:rPr>
          <w:spacing w:val="-3"/>
          <w:sz w:val="18"/>
        </w:rPr>
        <w:t xml:space="preserve"> </w:t>
      </w:r>
      <w:r>
        <w:rPr>
          <w:sz w:val="18"/>
        </w:rPr>
        <w:t>related</w:t>
      </w:r>
      <w:r>
        <w:rPr>
          <w:spacing w:val="-3"/>
          <w:sz w:val="18"/>
        </w:rPr>
        <w:t xml:space="preserve"> </w:t>
      </w:r>
      <w:r>
        <w:rPr>
          <w:sz w:val="18"/>
        </w:rPr>
        <w:t>to</w:t>
      </w:r>
      <w:r>
        <w:rPr>
          <w:spacing w:val="-4"/>
          <w:sz w:val="18"/>
        </w:rPr>
        <w:t xml:space="preserve"> </w:t>
      </w:r>
      <w:r>
        <w:rPr>
          <w:sz w:val="18"/>
        </w:rPr>
        <w:t>the</w:t>
      </w:r>
      <w:r>
        <w:rPr>
          <w:spacing w:val="-3"/>
          <w:sz w:val="18"/>
        </w:rPr>
        <w:t xml:space="preserve"> </w:t>
      </w:r>
      <w:r>
        <w:rPr>
          <w:sz w:val="18"/>
        </w:rPr>
        <w:t>Council’s</w:t>
      </w:r>
      <w:r>
        <w:rPr>
          <w:spacing w:val="-4"/>
          <w:sz w:val="18"/>
        </w:rPr>
        <w:t xml:space="preserve"> </w:t>
      </w:r>
      <w:r>
        <w:rPr>
          <w:sz w:val="18"/>
        </w:rPr>
        <w:t>obligations</w:t>
      </w:r>
      <w:r>
        <w:rPr>
          <w:spacing w:val="-2"/>
          <w:sz w:val="18"/>
        </w:rPr>
        <w:t xml:space="preserve"> </w:t>
      </w:r>
      <w:r>
        <w:rPr>
          <w:sz w:val="18"/>
        </w:rPr>
        <w:t>to</w:t>
      </w:r>
      <w:r>
        <w:rPr>
          <w:spacing w:val="-4"/>
          <w:sz w:val="18"/>
        </w:rPr>
        <w:t xml:space="preserve"> </w:t>
      </w:r>
      <w:r>
        <w:rPr>
          <w:sz w:val="18"/>
        </w:rPr>
        <w:t>comply</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data</w:t>
      </w:r>
      <w:r>
        <w:rPr>
          <w:spacing w:val="-4"/>
          <w:sz w:val="18"/>
        </w:rPr>
        <w:t xml:space="preserve"> </w:t>
      </w:r>
      <w:r>
        <w:rPr>
          <w:sz w:val="18"/>
        </w:rPr>
        <w:t>protection</w:t>
      </w:r>
      <w:r>
        <w:rPr>
          <w:spacing w:val="-3"/>
          <w:sz w:val="18"/>
        </w:rPr>
        <w:t xml:space="preserve"> </w:t>
      </w:r>
      <w:r>
        <w:rPr>
          <w:sz w:val="18"/>
        </w:rPr>
        <w:t>requirements.</w:t>
      </w:r>
    </w:p>
    <w:p w14:paraId="2DC98FE1" w14:textId="77777777" w:rsidR="0091459B" w:rsidRDefault="004F08F0">
      <w:pPr>
        <w:pStyle w:val="ListParagraph"/>
        <w:numPr>
          <w:ilvl w:val="3"/>
          <w:numId w:val="12"/>
        </w:numPr>
        <w:tabs>
          <w:tab w:val="left" w:pos="1283"/>
        </w:tabs>
        <w:spacing w:line="242" w:lineRule="auto"/>
        <w:ind w:right="280"/>
        <w:rPr>
          <w:sz w:val="18"/>
        </w:rPr>
      </w:pPr>
      <w:r>
        <w:rPr>
          <w:sz w:val="18"/>
        </w:rPr>
        <w:t>Provide</w:t>
      </w:r>
      <w:r>
        <w:rPr>
          <w:spacing w:val="-5"/>
          <w:sz w:val="18"/>
        </w:rPr>
        <w:t xml:space="preserve"> </w:t>
      </w:r>
      <w:r>
        <w:rPr>
          <w:sz w:val="18"/>
        </w:rPr>
        <w:t>the</w:t>
      </w:r>
      <w:r>
        <w:rPr>
          <w:spacing w:val="-4"/>
          <w:sz w:val="18"/>
        </w:rPr>
        <w:t xml:space="preserve"> </w:t>
      </w:r>
      <w:r>
        <w:rPr>
          <w:sz w:val="18"/>
        </w:rPr>
        <w:t>Council</w:t>
      </w:r>
      <w:r>
        <w:rPr>
          <w:spacing w:val="-3"/>
          <w:sz w:val="18"/>
        </w:rPr>
        <w:t xml:space="preserve"> </w:t>
      </w:r>
      <w:r>
        <w:rPr>
          <w:sz w:val="18"/>
        </w:rPr>
        <w:t>with</w:t>
      </w:r>
      <w:r>
        <w:rPr>
          <w:spacing w:val="-4"/>
          <w:sz w:val="18"/>
        </w:rPr>
        <w:t xml:space="preserve"> </w:t>
      </w:r>
      <w:r>
        <w:rPr>
          <w:sz w:val="18"/>
        </w:rPr>
        <w:t>full</w:t>
      </w:r>
      <w:r>
        <w:rPr>
          <w:spacing w:val="-3"/>
          <w:sz w:val="18"/>
        </w:rPr>
        <w:t xml:space="preserve"> </w:t>
      </w:r>
      <w:r>
        <w:rPr>
          <w:sz w:val="18"/>
        </w:rPr>
        <w:t>assistance</w:t>
      </w:r>
      <w:r>
        <w:rPr>
          <w:spacing w:val="-5"/>
          <w:sz w:val="18"/>
        </w:rPr>
        <w:t xml:space="preserve"> </w:t>
      </w:r>
      <w:r>
        <w:rPr>
          <w:sz w:val="18"/>
        </w:rPr>
        <w:t>in</w:t>
      </w:r>
      <w:r>
        <w:rPr>
          <w:spacing w:val="-4"/>
          <w:sz w:val="18"/>
        </w:rPr>
        <w:t xml:space="preserve"> </w:t>
      </w:r>
      <w:r>
        <w:rPr>
          <w:sz w:val="18"/>
        </w:rPr>
        <w:t>relation</w:t>
      </w:r>
      <w:r>
        <w:rPr>
          <w:spacing w:val="-3"/>
          <w:sz w:val="18"/>
        </w:rPr>
        <w:t xml:space="preserve"> </w:t>
      </w:r>
      <w:r>
        <w:rPr>
          <w:sz w:val="18"/>
        </w:rPr>
        <w:t>to</w:t>
      </w:r>
      <w:r>
        <w:rPr>
          <w:spacing w:val="-4"/>
          <w:sz w:val="18"/>
        </w:rPr>
        <w:t xml:space="preserve"> </w:t>
      </w:r>
      <w:r>
        <w:rPr>
          <w:sz w:val="18"/>
        </w:rPr>
        <w:t>any</w:t>
      </w:r>
      <w:r>
        <w:rPr>
          <w:spacing w:val="-4"/>
          <w:sz w:val="18"/>
        </w:rPr>
        <w:t xml:space="preserve"> </w:t>
      </w:r>
      <w:r>
        <w:rPr>
          <w:sz w:val="18"/>
        </w:rPr>
        <w:t>such</w:t>
      </w:r>
      <w:r>
        <w:rPr>
          <w:spacing w:val="-4"/>
          <w:sz w:val="18"/>
        </w:rPr>
        <w:t xml:space="preserve"> </w:t>
      </w:r>
      <w:r>
        <w:rPr>
          <w:sz w:val="18"/>
        </w:rPr>
        <w:t>request</w:t>
      </w:r>
      <w:r>
        <w:rPr>
          <w:spacing w:val="-4"/>
          <w:sz w:val="18"/>
        </w:rPr>
        <w:t xml:space="preserve"> </w:t>
      </w:r>
      <w:r>
        <w:rPr>
          <w:sz w:val="18"/>
        </w:rPr>
        <w:t>or</w:t>
      </w:r>
      <w:r>
        <w:rPr>
          <w:spacing w:val="-3"/>
          <w:sz w:val="18"/>
        </w:rPr>
        <w:t xml:space="preserve"> </w:t>
      </w:r>
      <w:r>
        <w:rPr>
          <w:sz w:val="18"/>
        </w:rPr>
        <w:t>complaint</w:t>
      </w:r>
      <w:r>
        <w:rPr>
          <w:spacing w:val="-3"/>
          <w:sz w:val="18"/>
        </w:rPr>
        <w:t xml:space="preserve"> </w:t>
      </w:r>
      <w:r>
        <w:rPr>
          <w:sz w:val="18"/>
        </w:rPr>
        <w:t>and</w:t>
      </w:r>
      <w:r>
        <w:rPr>
          <w:spacing w:val="-4"/>
          <w:sz w:val="18"/>
        </w:rPr>
        <w:t xml:space="preserve"> </w:t>
      </w:r>
      <w:r>
        <w:rPr>
          <w:sz w:val="18"/>
        </w:rPr>
        <w:t>assist</w:t>
      </w:r>
      <w:r>
        <w:rPr>
          <w:spacing w:val="-3"/>
          <w:sz w:val="18"/>
        </w:rPr>
        <w:t xml:space="preserve"> </w:t>
      </w:r>
      <w:r>
        <w:rPr>
          <w:sz w:val="18"/>
        </w:rPr>
        <w:t>the</w:t>
      </w:r>
      <w:r>
        <w:rPr>
          <w:spacing w:val="-4"/>
          <w:sz w:val="18"/>
        </w:rPr>
        <w:t xml:space="preserve"> </w:t>
      </w:r>
      <w:r>
        <w:rPr>
          <w:sz w:val="18"/>
        </w:rPr>
        <w:t>Council</w:t>
      </w:r>
      <w:r>
        <w:rPr>
          <w:spacing w:val="-4"/>
          <w:sz w:val="18"/>
        </w:rPr>
        <w:t xml:space="preserve"> </w:t>
      </w:r>
      <w:r>
        <w:rPr>
          <w:sz w:val="18"/>
        </w:rPr>
        <w:t>to</w:t>
      </w:r>
      <w:r>
        <w:rPr>
          <w:spacing w:val="-4"/>
          <w:sz w:val="18"/>
        </w:rPr>
        <w:t xml:space="preserve"> </w:t>
      </w:r>
      <w:r>
        <w:rPr>
          <w:sz w:val="18"/>
        </w:rPr>
        <w:t>fulfil</w:t>
      </w:r>
      <w:r>
        <w:rPr>
          <w:spacing w:val="-3"/>
          <w:sz w:val="18"/>
        </w:rPr>
        <w:t xml:space="preserve"> </w:t>
      </w:r>
      <w:r>
        <w:rPr>
          <w:sz w:val="18"/>
        </w:rPr>
        <w:t>its</w:t>
      </w:r>
      <w:r>
        <w:rPr>
          <w:spacing w:val="1"/>
          <w:sz w:val="18"/>
        </w:rPr>
        <w:t xml:space="preserve"> </w:t>
      </w:r>
      <w:r>
        <w:rPr>
          <w:sz w:val="18"/>
        </w:rPr>
        <w:t>obligation to respond to the requests for rectification, deletion and objection, to provide information on data</w:t>
      </w:r>
      <w:r>
        <w:rPr>
          <w:spacing w:val="1"/>
          <w:sz w:val="18"/>
        </w:rPr>
        <w:t xml:space="preserve"> </w:t>
      </w:r>
      <w:r>
        <w:rPr>
          <w:sz w:val="18"/>
        </w:rPr>
        <w:t>processing</w:t>
      </w:r>
      <w:r>
        <w:rPr>
          <w:spacing w:val="-3"/>
          <w:sz w:val="18"/>
        </w:rPr>
        <w:t xml:space="preserve"> </w:t>
      </w:r>
      <w:r>
        <w:rPr>
          <w:sz w:val="18"/>
        </w:rPr>
        <w:t>to</w:t>
      </w:r>
      <w:r>
        <w:rPr>
          <w:spacing w:val="-2"/>
          <w:sz w:val="18"/>
        </w:rPr>
        <w:t xml:space="preserve"> </w:t>
      </w:r>
      <w:r>
        <w:rPr>
          <w:sz w:val="18"/>
        </w:rPr>
        <w:t>data</w:t>
      </w:r>
      <w:r>
        <w:rPr>
          <w:spacing w:val="-2"/>
          <w:sz w:val="18"/>
        </w:rPr>
        <w:t xml:space="preserve"> </w:t>
      </w:r>
      <w:r>
        <w:rPr>
          <w:sz w:val="18"/>
        </w:rPr>
        <w:t>subjects</w:t>
      </w:r>
      <w:r>
        <w:rPr>
          <w:spacing w:val="-2"/>
          <w:sz w:val="18"/>
        </w:rPr>
        <w:t xml:space="preserve"> </w:t>
      </w:r>
      <w:r>
        <w:rPr>
          <w:sz w:val="18"/>
        </w:rPr>
        <w:t>and</w:t>
      </w:r>
      <w:r>
        <w:rPr>
          <w:spacing w:val="-2"/>
          <w:sz w:val="18"/>
        </w:rPr>
        <w:t xml:space="preserve"> </w:t>
      </w:r>
      <w:r>
        <w:rPr>
          <w:sz w:val="18"/>
        </w:rPr>
        <w:t>to</w:t>
      </w:r>
      <w:r>
        <w:rPr>
          <w:spacing w:val="-3"/>
          <w:sz w:val="18"/>
        </w:rPr>
        <w:t xml:space="preserve"> </w:t>
      </w:r>
      <w:r>
        <w:rPr>
          <w:sz w:val="18"/>
        </w:rPr>
        <w:t>notify</w:t>
      </w:r>
      <w:r>
        <w:rPr>
          <w:spacing w:val="-2"/>
          <w:sz w:val="18"/>
        </w:rPr>
        <w:t xml:space="preserve"> </w:t>
      </w:r>
      <w:r>
        <w:rPr>
          <w:sz w:val="18"/>
        </w:rPr>
        <w:t>personal</w:t>
      </w:r>
      <w:r>
        <w:rPr>
          <w:spacing w:val="-1"/>
          <w:sz w:val="18"/>
        </w:rPr>
        <w:t xml:space="preserve"> </w:t>
      </w:r>
      <w:r>
        <w:rPr>
          <w:sz w:val="18"/>
        </w:rPr>
        <w:t>data</w:t>
      </w:r>
      <w:r>
        <w:rPr>
          <w:spacing w:val="-2"/>
          <w:sz w:val="18"/>
        </w:rPr>
        <w:t xml:space="preserve"> </w:t>
      </w:r>
      <w:r>
        <w:rPr>
          <w:sz w:val="18"/>
        </w:rPr>
        <w:t>breaches;</w:t>
      </w:r>
    </w:p>
    <w:p w14:paraId="28A1834E" w14:textId="77777777" w:rsidR="0091459B" w:rsidRDefault="004F08F0">
      <w:pPr>
        <w:pStyle w:val="ListParagraph"/>
        <w:numPr>
          <w:ilvl w:val="3"/>
          <w:numId w:val="12"/>
        </w:numPr>
        <w:tabs>
          <w:tab w:val="left" w:pos="1283"/>
        </w:tabs>
        <w:spacing w:line="242" w:lineRule="auto"/>
        <w:ind w:right="278"/>
        <w:rPr>
          <w:sz w:val="18"/>
        </w:rPr>
      </w:pPr>
      <w:r>
        <w:rPr>
          <w:sz w:val="18"/>
        </w:rPr>
        <w:t>Allow for and contribute to checks and audits, including inspections, conducted or mandated by the Council or by</w:t>
      </w:r>
      <w:r>
        <w:rPr>
          <w:spacing w:val="1"/>
          <w:sz w:val="18"/>
        </w:rPr>
        <w:t xml:space="preserve"> </w:t>
      </w:r>
      <w:r>
        <w:rPr>
          <w:sz w:val="18"/>
        </w:rPr>
        <w:t>any authorised third auditing person. The Provider shall immediately inform the Council of any audit not conducted</w:t>
      </w:r>
      <w:r>
        <w:rPr>
          <w:spacing w:val="1"/>
          <w:sz w:val="18"/>
        </w:rPr>
        <w:t xml:space="preserve"> </w:t>
      </w:r>
      <w:r>
        <w:rPr>
          <w:sz w:val="18"/>
        </w:rPr>
        <w:t>or</w:t>
      </w:r>
      <w:r>
        <w:rPr>
          <w:spacing w:val="-2"/>
          <w:sz w:val="18"/>
        </w:rPr>
        <w:t xml:space="preserve"> </w:t>
      </w:r>
      <w:r>
        <w:rPr>
          <w:sz w:val="18"/>
        </w:rPr>
        <w:t>mandated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Council;</w:t>
      </w:r>
    </w:p>
    <w:p w14:paraId="573715A3" w14:textId="77777777" w:rsidR="0091459B" w:rsidRDefault="004F08F0">
      <w:pPr>
        <w:pStyle w:val="ListParagraph"/>
        <w:numPr>
          <w:ilvl w:val="3"/>
          <w:numId w:val="12"/>
        </w:numPr>
        <w:tabs>
          <w:tab w:val="left" w:pos="1283"/>
        </w:tabs>
        <w:spacing w:line="237" w:lineRule="auto"/>
        <w:ind w:right="279"/>
        <w:rPr>
          <w:sz w:val="18"/>
        </w:rPr>
      </w:pPr>
      <w:r>
        <w:rPr>
          <w:sz w:val="18"/>
        </w:rPr>
        <w:t>Not</w:t>
      </w:r>
      <w:r>
        <w:rPr>
          <w:spacing w:val="-7"/>
          <w:sz w:val="18"/>
        </w:rPr>
        <w:t xml:space="preserve"> </w:t>
      </w:r>
      <w:r>
        <w:rPr>
          <w:sz w:val="18"/>
        </w:rPr>
        <w:t>process</w:t>
      </w:r>
      <w:r>
        <w:rPr>
          <w:spacing w:val="-7"/>
          <w:sz w:val="18"/>
        </w:rPr>
        <w:t xml:space="preserve"> </w:t>
      </w:r>
      <w:r>
        <w:rPr>
          <w:sz w:val="18"/>
        </w:rPr>
        <w:t>nor</w:t>
      </w:r>
      <w:r>
        <w:rPr>
          <w:spacing w:val="-7"/>
          <w:sz w:val="18"/>
        </w:rPr>
        <w:t xml:space="preserve"> </w:t>
      </w:r>
      <w:r>
        <w:rPr>
          <w:sz w:val="18"/>
        </w:rPr>
        <w:t>transfer</w:t>
      </w:r>
      <w:r>
        <w:rPr>
          <w:spacing w:val="-6"/>
          <w:sz w:val="18"/>
        </w:rPr>
        <w:t xml:space="preserve"> </w:t>
      </w:r>
      <w:r>
        <w:rPr>
          <w:sz w:val="18"/>
        </w:rPr>
        <w:t>personal</w:t>
      </w:r>
      <w:r>
        <w:rPr>
          <w:spacing w:val="-7"/>
          <w:sz w:val="18"/>
        </w:rPr>
        <w:t xml:space="preserve"> </w:t>
      </w:r>
      <w:r>
        <w:rPr>
          <w:sz w:val="18"/>
        </w:rPr>
        <w:t>data</w:t>
      </w:r>
      <w:r>
        <w:rPr>
          <w:spacing w:val="-7"/>
          <w:sz w:val="18"/>
        </w:rPr>
        <w:t xml:space="preserve"> </w:t>
      </w:r>
      <w:r>
        <w:rPr>
          <w:sz w:val="18"/>
        </w:rPr>
        <w:t>outside</w:t>
      </w:r>
      <w:r>
        <w:rPr>
          <w:spacing w:val="-7"/>
          <w:sz w:val="18"/>
        </w:rPr>
        <w:t xml:space="preserve"> </w:t>
      </w:r>
      <w:r>
        <w:rPr>
          <w:sz w:val="18"/>
        </w:rPr>
        <w:t>the</w:t>
      </w:r>
      <w:r>
        <w:rPr>
          <w:spacing w:val="-8"/>
          <w:sz w:val="18"/>
        </w:rPr>
        <w:t xml:space="preserve"> </w:t>
      </w:r>
      <w:r>
        <w:rPr>
          <w:sz w:val="18"/>
        </w:rPr>
        <w:t>jurisdiction</w:t>
      </w:r>
      <w:r>
        <w:rPr>
          <w:spacing w:val="-7"/>
          <w:sz w:val="18"/>
        </w:rPr>
        <w:t xml:space="preserve"> </w:t>
      </w:r>
      <w:r>
        <w:rPr>
          <w:sz w:val="18"/>
        </w:rPr>
        <w:t>of</w:t>
      </w:r>
      <w:r>
        <w:rPr>
          <w:spacing w:val="-6"/>
          <w:sz w:val="18"/>
        </w:rPr>
        <w:t xml:space="preserve"> </w:t>
      </w:r>
      <w:r>
        <w:rPr>
          <w:sz w:val="18"/>
        </w:rPr>
        <w:t>a</w:t>
      </w:r>
      <w:r>
        <w:rPr>
          <w:spacing w:val="-8"/>
          <w:sz w:val="18"/>
        </w:rPr>
        <w:t xml:space="preserve"> </w:t>
      </w:r>
      <w:r>
        <w:rPr>
          <w:sz w:val="18"/>
        </w:rPr>
        <w:t>Council</w:t>
      </w:r>
      <w:r>
        <w:rPr>
          <w:spacing w:val="-6"/>
          <w:sz w:val="18"/>
        </w:rPr>
        <w:t xml:space="preserve"> </w:t>
      </w:r>
      <w:r>
        <w:rPr>
          <w:sz w:val="18"/>
        </w:rPr>
        <w:t>of</w:t>
      </w:r>
      <w:r>
        <w:rPr>
          <w:spacing w:val="-7"/>
          <w:sz w:val="18"/>
        </w:rPr>
        <w:t xml:space="preserve"> </w:t>
      </w:r>
      <w:r>
        <w:rPr>
          <w:sz w:val="18"/>
        </w:rPr>
        <w:t>Europe</w:t>
      </w:r>
      <w:r>
        <w:rPr>
          <w:spacing w:val="-7"/>
          <w:sz w:val="18"/>
        </w:rPr>
        <w:t xml:space="preserve"> </w:t>
      </w:r>
      <w:r>
        <w:rPr>
          <w:sz w:val="18"/>
        </w:rPr>
        <w:t>Member</w:t>
      </w:r>
      <w:r>
        <w:rPr>
          <w:spacing w:val="-6"/>
          <w:sz w:val="18"/>
        </w:rPr>
        <w:t xml:space="preserve"> </w:t>
      </w:r>
      <w:r>
        <w:rPr>
          <w:sz w:val="18"/>
        </w:rPr>
        <w:t>State</w:t>
      </w:r>
      <w:r>
        <w:rPr>
          <w:spacing w:val="-8"/>
          <w:sz w:val="18"/>
        </w:rPr>
        <w:t xml:space="preserve"> </w:t>
      </w:r>
      <w:r>
        <w:rPr>
          <w:sz w:val="18"/>
        </w:rPr>
        <w:t>without</w:t>
      </w:r>
      <w:r>
        <w:rPr>
          <w:spacing w:val="-6"/>
          <w:sz w:val="18"/>
        </w:rPr>
        <w:t xml:space="preserve"> </w:t>
      </w:r>
      <w:r>
        <w:rPr>
          <w:sz w:val="18"/>
        </w:rPr>
        <w:t>the</w:t>
      </w:r>
      <w:r>
        <w:rPr>
          <w:spacing w:val="-8"/>
          <w:sz w:val="18"/>
        </w:rPr>
        <w:t xml:space="preserve"> </w:t>
      </w:r>
      <w:r>
        <w:rPr>
          <w:sz w:val="18"/>
        </w:rPr>
        <w:t>prior</w:t>
      </w:r>
      <w:r>
        <w:rPr>
          <w:spacing w:val="-53"/>
          <w:sz w:val="18"/>
        </w:rPr>
        <w:t xml:space="preserve"> </w:t>
      </w:r>
      <w:r>
        <w:rPr>
          <w:sz w:val="18"/>
        </w:rPr>
        <w:t>authorisation of the Council and provided that an adequate level of protection is guaranteed by law or by ad hoc or</w:t>
      </w:r>
      <w:r>
        <w:rPr>
          <w:spacing w:val="1"/>
          <w:sz w:val="18"/>
        </w:rPr>
        <w:t xml:space="preserve"> </w:t>
      </w:r>
      <w:r>
        <w:rPr>
          <w:sz w:val="18"/>
        </w:rPr>
        <w:t>approved</w:t>
      </w:r>
      <w:r>
        <w:rPr>
          <w:spacing w:val="-3"/>
          <w:sz w:val="18"/>
        </w:rPr>
        <w:t xml:space="preserve"> </w:t>
      </w:r>
      <w:r>
        <w:rPr>
          <w:sz w:val="18"/>
        </w:rPr>
        <w:t>standardised</w:t>
      </w:r>
      <w:r>
        <w:rPr>
          <w:spacing w:val="-2"/>
          <w:sz w:val="18"/>
        </w:rPr>
        <w:t xml:space="preserve"> </w:t>
      </w:r>
      <w:r>
        <w:rPr>
          <w:sz w:val="18"/>
        </w:rPr>
        <w:t>safeguards</w:t>
      </w:r>
      <w:r>
        <w:rPr>
          <w:spacing w:val="-3"/>
          <w:sz w:val="18"/>
        </w:rPr>
        <w:t xml:space="preserve"> </w:t>
      </w:r>
      <w:r>
        <w:rPr>
          <w:sz w:val="18"/>
        </w:rPr>
        <w:t>(such</w:t>
      </w:r>
      <w:r>
        <w:rPr>
          <w:spacing w:val="-3"/>
          <w:sz w:val="18"/>
        </w:rPr>
        <w:t xml:space="preserve"> </w:t>
      </w:r>
      <w:r>
        <w:rPr>
          <w:sz w:val="18"/>
        </w:rPr>
        <w:t>as</w:t>
      </w:r>
      <w:r>
        <w:rPr>
          <w:spacing w:val="-3"/>
          <w:sz w:val="18"/>
        </w:rPr>
        <w:t xml:space="preserve"> </w:t>
      </w:r>
      <w:r>
        <w:rPr>
          <w:sz w:val="18"/>
        </w:rPr>
        <w:t>binding</w:t>
      </w:r>
      <w:r>
        <w:rPr>
          <w:spacing w:val="-2"/>
          <w:sz w:val="18"/>
        </w:rPr>
        <w:t xml:space="preserve"> </w:t>
      </w:r>
      <w:r>
        <w:rPr>
          <w:sz w:val="18"/>
        </w:rPr>
        <w:t>corporate</w:t>
      </w:r>
      <w:r>
        <w:rPr>
          <w:spacing w:val="-3"/>
          <w:sz w:val="18"/>
        </w:rPr>
        <w:t xml:space="preserve"> </w:t>
      </w:r>
      <w:r>
        <w:rPr>
          <w:sz w:val="18"/>
        </w:rPr>
        <w:t>rules)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jurisdiction</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recipient;</w:t>
      </w:r>
    </w:p>
    <w:p w14:paraId="7745E0EF" w14:textId="77777777" w:rsidR="0091459B" w:rsidRDefault="004F08F0">
      <w:pPr>
        <w:pStyle w:val="ListParagraph"/>
        <w:numPr>
          <w:ilvl w:val="3"/>
          <w:numId w:val="12"/>
        </w:numPr>
        <w:tabs>
          <w:tab w:val="left" w:pos="1283"/>
        </w:tabs>
        <w:ind w:right="281"/>
        <w:rPr>
          <w:sz w:val="18"/>
        </w:rPr>
      </w:pPr>
      <w:r>
        <w:rPr>
          <w:sz w:val="18"/>
        </w:rPr>
        <w:t>Make available to the Council all information necessary to demonstrate compliance with the obligations under the</w:t>
      </w:r>
      <w:r>
        <w:rPr>
          <w:spacing w:val="1"/>
          <w:sz w:val="18"/>
        </w:rPr>
        <w:t xml:space="preserve"> </w:t>
      </w:r>
      <w:r>
        <w:rPr>
          <w:sz w:val="18"/>
        </w:rPr>
        <w:t>contract</w:t>
      </w:r>
      <w:r>
        <w:rPr>
          <w:spacing w:val="-2"/>
          <w:sz w:val="18"/>
        </w:rPr>
        <w:t xml:space="preserve"> </w:t>
      </w:r>
      <w:r>
        <w:rPr>
          <w:sz w:val="18"/>
        </w:rPr>
        <w:t>in</w:t>
      </w:r>
      <w:r>
        <w:rPr>
          <w:spacing w:val="-2"/>
          <w:sz w:val="18"/>
        </w:rPr>
        <w:t xml:space="preserve"> </w:t>
      </w:r>
      <w:r>
        <w:rPr>
          <w:sz w:val="18"/>
        </w:rPr>
        <w:t>connection</w:t>
      </w:r>
      <w:r>
        <w:rPr>
          <w:spacing w:val="-3"/>
          <w:sz w:val="18"/>
        </w:rPr>
        <w:t xml:space="preserve"> </w:t>
      </w:r>
      <w:r>
        <w:rPr>
          <w:sz w:val="18"/>
        </w:rPr>
        <w:t>with</w:t>
      </w:r>
      <w:r>
        <w:rPr>
          <w:spacing w:val="-2"/>
          <w:sz w:val="18"/>
        </w:rPr>
        <w:t xml:space="preserve"> </w:t>
      </w:r>
      <w:r>
        <w:rPr>
          <w:sz w:val="18"/>
        </w:rPr>
        <w:t>the</w:t>
      </w:r>
      <w:r>
        <w:rPr>
          <w:spacing w:val="-3"/>
          <w:sz w:val="18"/>
        </w:rPr>
        <w:t xml:space="preserve"> </w:t>
      </w:r>
      <w:r>
        <w:rPr>
          <w:sz w:val="18"/>
        </w:rPr>
        <w:t>processing</w:t>
      </w:r>
      <w:r>
        <w:rPr>
          <w:spacing w:val="-2"/>
          <w:sz w:val="18"/>
        </w:rPr>
        <w:t xml:space="preserve"> </w:t>
      </w:r>
      <w:r>
        <w:rPr>
          <w:sz w:val="18"/>
        </w:rPr>
        <w:t>of</w:t>
      </w:r>
      <w:r>
        <w:rPr>
          <w:spacing w:val="-1"/>
          <w:sz w:val="18"/>
        </w:rPr>
        <w:t xml:space="preserve"> </w:t>
      </w:r>
      <w:r>
        <w:rPr>
          <w:sz w:val="18"/>
        </w:rPr>
        <w:t>personal</w:t>
      </w:r>
      <w:r>
        <w:rPr>
          <w:spacing w:val="-2"/>
          <w:sz w:val="18"/>
        </w:rPr>
        <w:t xml:space="preserve"> </w:t>
      </w:r>
      <w:r>
        <w:rPr>
          <w:sz w:val="18"/>
        </w:rPr>
        <w:t>data</w:t>
      </w:r>
      <w:r>
        <w:rPr>
          <w:spacing w:val="-1"/>
          <w:sz w:val="18"/>
        </w:rPr>
        <w:t xml:space="preserve"> </w:t>
      </w:r>
      <w:r>
        <w:rPr>
          <w:sz w:val="18"/>
        </w:rPr>
        <w:t>and</w:t>
      </w:r>
      <w:r>
        <w:rPr>
          <w:spacing w:val="-3"/>
          <w:sz w:val="18"/>
        </w:rPr>
        <w:t xml:space="preserve"> </w:t>
      </w:r>
      <w:r>
        <w:rPr>
          <w:sz w:val="18"/>
        </w:rPr>
        <w:t>the</w:t>
      </w:r>
      <w:r>
        <w:rPr>
          <w:spacing w:val="-2"/>
          <w:sz w:val="18"/>
        </w:rPr>
        <w:t xml:space="preserve"> </w:t>
      </w:r>
      <w:r>
        <w:rPr>
          <w:sz w:val="18"/>
        </w:rPr>
        <w:t>rights</w:t>
      </w:r>
      <w:r>
        <w:rPr>
          <w:spacing w:val="-2"/>
          <w:sz w:val="18"/>
        </w:rPr>
        <w:t xml:space="preserve"> </w:t>
      </w:r>
      <w:r>
        <w:rPr>
          <w:sz w:val="18"/>
        </w:rPr>
        <w:t>of</w:t>
      </w:r>
      <w:r>
        <w:rPr>
          <w:spacing w:val="-2"/>
          <w:sz w:val="18"/>
        </w:rPr>
        <w:t xml:space="preserve"> </w:t>
      </w:r>
      <w:r>
        <w:rPr>
          <w:sz w:val="18"/>
        </w:rPr>
        <w:t>data</w:t>
      </w:r>
      <w:r>
        <w:rPr>
          <w:spacing w:val="-2"/>
          <w:sz w:val="18"/>
        </w:rPr>
        <w:t xml:space="preserve"> </w:t>
      </w:r>
      <w:r>
        <w:rPr>
          <w:sz w:val="18"/>
        </w:rPr>
        <w:t>subjects;</w:t>
      </w:r>
    </w:p>
    <w:p w14:paraId="4ED31F0B" w14:textId="77777777" w:rsidR="0091459B" w:rsidRDefault="004F08F0">
      <w:pPr>
        <w:pStyle w:val="ListParagraph"/>
        <w:numPr>
          <w:ilvl w:val="3"/>
          <w:numId w:val="12"/>
        </w:numPr>
        <w:tabs>
          <w:tab w:val="left" w:pos="1283"/>
        </w:tabs>
        <w:spacing w:line="237" w:lineRule="auto"/>
        <w:ind w:right="284"/>
        <w:rPr>
          <w:sz w:val="18"/>
        </w:rPr>
      </w:pPr>
      <w:r>
        <w:rPr>
          <w:sz w:val="18"/>
        </w:rPr>
        <w:t>Upon the Council’s request, delete or return to the Council all personal data and any existing copies, unless the</w:t>
      </w:r>
      <w:r>
        <w:rPr>
          <w:spacing w:val="1"/>
          <w:sz w:val="18"/>
        </w:rPr>
        <w:t xml:space="preserve"> </w:t>
      </w:r>
      <w:r>
        <w:rPr>
          <w:sz w:val="18"/>
        </w:rPr>
        <w:t>applicable</w:t>
      </w:r>
      <w:r>
        <w:rPr>
          <w:spacing w:val="-3"/>
          <w:sz w:val="18"/>
        </w:rPr>
        <w:t xml:space="preserve"> </w:t>
      </w:r>
      <w:r>
        <w:rPr>
          <w:sz w:val="18"/>
        </w:rPr>
        <w:t>law</w:t>
      </w:r>
      <w:r>
        <w:rPr>
          <w:spacing w:val="-2"/>
          <w:sz w:val="18"/>
        </w:rPr>
        <w:t xml:space="preserve"> </w:t>
      </w:r>
      <w:r>
        <w:rPr>
          <w:sz w:val="18"/>
        </w:rPr>
        <w:t>requires</w:t>
      </w:r>
      <w:r>
        <w:rPr>
          <w:spacing w:val="-2"/>
          <w:sz w:val="18"/>
        </w:rPr>
        <w:t xml:space="preserve"> </w:t>
      </w:r>
      <w:r>
        <w:rPr>
          <w:sz w:val="18"/>
        </w:rPr>
        <w:t>storage</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personal</w:t>
      </w:r>
      <w:r>
        <w:rPr>
          <w:spacing w:val="-2"/>
          <w:sz w:val="18"/>
        </w:rPr>
        <w:t xml:space="preserve"> </w:t>
      </w:r>
      <w:r>
        <w:rPr>
          <w:sz w:val="18"/>
        </w:rPr>
        <w:t>data.</w:t>
      </w:r>
    </w:p>
    <w:p w14:paraId="145ACA55" w14:textId="77777777" w:rsidR="0091459B" w:rsidRDefault="004F08F0">
      <w:pPr>
        <w:pStyle w:val="Heading2"/>
        <w:numPr>
          <w:ilvl w:val="1"/>
          <w:numId w:val="12"/>
        </w:numPr>
        <w:tabs>
          <w:tab w:val="left" w:pos="628"/>
        </w:tabs>
        <w:rPr>
          <w:u w:val="none"/>
        </w:rPr>
      </w:pPr>
      <w:r>
        <w:rPr>
          <w:color w:val="365F91"/>
          <w:u w:color="365F91"/>
        </w:rPr>
        <w:t>Parallel</w:t>
      </w:r>
      <w:r>
        <w:rPr>
          <w:color w:val="365F91"/>
          <w:spacing w:val="-3"/>
          <w:u w:color="365F91"/>
        </w:rPr>
        <w:t xml:space="preserve"> </w:t>
      </w:r>
      <w:r>
        <w:rPr>
          <w:color w:val="365F91"/>
          <w:u w:color="365F91"/>
        </w:rPr>
        <w:t>Activities</w:t>
      </w:r>
    </w:p>
    <w:p w14:paraId="7A10D07A" w14:textId="77777777" w:rsidR="0091459B" w:rsidRDefault="004F08F0">
      <w:pPr>
        <w:pStyle w:val="BodyText"/>
        <w:spacing w:line="216" w:lineRule="exact"/>
        <w:ind w:left="289"/>
        <w:jc w:val="left"/>
      </w:pPr>
      <w:r>
        <w:t>Where</w:t>
      </w:r>
      <w:r>
        <w:rPr>
          <w:spacing w:val="-3"/>
        </w:rPr>
        <w:t xml:space="preserve"> </w:t>
      </w:r>
      <w:r>
        <w:t>the</w:t>
      </w:r>
      <w:r>
        <w:rPr>
          <w:spacing w:val="-3"/>
        </w:rPr>
        <w:t xml:space="preserve"> </w:t>
      </w:r>
      <w:r>
        <w:t>Provider</w:t>
      </w:r>
      <w:r>
        <w:rPr>
          <w:spacing w:val="-2"/>
        </w:rPr>
        <w:t xml:space="preserve"> </w:t>
      </w:r>
      <w:r>
        <w:t>is</w:t>
      </w:r>
      <w:r>
        <w:rPr>
          <w:spacing w:val="-3"/>
        </w:rPr>
        <w:t xml:space="preserve"> </w:t>
      </w:r>
      <w:r>
        <w:t>a</w:t>
      </w:r>
      <w:r>
        <w:rPr>
          <w:spacing w:val="-3"/>
        </w:rPr>
        <w:t xml:space="preserve"> </w:t>
      </w:r>
      <w:r>
        <w:t>natural</w:t>
      </w:r>
      <w:r>
        <w:rPr>
          <w:spacing w:val="-2"/>
        </w:rPr>
        <w:t xml:space="preserve"> </w:t>
      </w:r>
      <w:r>
        <w:t>person</w:t>
      </w:r>
      <w:r>
        <w:rPr>
          <w:spacing w:val="-3"/>
        </w:rPr>
        <w:t xml:space="preserve"> </w:t>
      </w:r>
      <w:r>
        <w:t>who</w:t>
      </w:r>
      <w:r>
        <w:rPr>
          <w:spacing w:val="-3"/>
        </w:rPr>
        <w:t xml:space="preserve"> </w:t>
      </w:r>
      <w:r>
        <w:t>is</w:t>
      </w:r>
      <w:r>
        <w:rPr>
          <w:spacing w:val="-3"/>
        </w:rPr>
        <w:t xml:space="preserve"> </w:t>
      </w:r>
      <w:r>
        <w:t>employed</w:t>
      </w:r>
      <w:r>
        <w:rPr>
          <w:spacing w:val="-3"/>
        </w:rPr>
        <w:t xml:space="preserve"> </w:t>
      </w:r>
      <w:r>
        <w:t>in</w:t>
      </w:r>
      <w:r>
        <w:rPr>
          <w:spacing w:val="-3"/>
        </w:rPr>
        <w:t xml:space="preserve"> </w:t>
      </w:r>
      <w:r>
        <w:t>parallel</w:t>
      </w:r>
      <w:r>
        <w:rPr>
          <w:spacing w:val="-2"/>
        </w:rPr>
        <w:t xml:space="preserve"> </w:t>
      </w:r>
      <w:r>
        <w:t>to</w:t>
      </w:r>
      <w:r>
        <w:rPr>
          <w:spacing w:val="-3"/>
        </w:rPr>
        <w:t xml:space="preserve"> </w:t>
      </w:r>
      <w:r>
        <w:t>this</w:t>
      </w:r>
      <w:r>
        <w:rPr>
          <w:spacing w:val="-3"/>
        </w:rPr>
        <w:t xml:space="preserve"> </w:t>
      </w:r>
      <w:r>
        <w:t>Contract,</w:t>
      </w:r>
      <w:r>
        <w:rPr>
          <w:spacing w:val="-2"/>
        </w:rPr>
        <w:t xml:space="preserve"> </w:t>
      </w:r>
      <w:r>
        <w:t>they</w:t>
      </w:r>
      <w:r>
        <w:rPr>
          <w:spacing w:val="-3"/>
        </w:rPr>
        <w:t xml:space="preserve"> </w:t>
      </w:r>
      <w:r>
        <w:t>hereby</w:t>
      </w:r>
      <w:r>
        <w:rPr>
          <w:spacing w:val="-3"/>
        </w:rPr>
        <w:t xml:space="preserve"> </w:t>
      </w:r>
      <w:r>
        <w:t>confirm</w:t>
      </w:r>
      <w:r>
        <w:rPr>
          <w:spacing w:val="-4"/>
        </w:rPr>
        <w:t xml:space="preserve"> </w:t>
      </w:r>
      <w:r>
        <w:t>that</w:t>
      </w:r>
      <w:r>
        <w:rPr>
          <w:spacing w:val="-2"/>
        </w:rPr>
        <w:t xml:space="preserve"> </w:t>
      </w:r>
      <w:r>
        <w:t>they:</w:t>
      </w:r>
    </w:p>
    <w:p w14:paraId="721AE1F6" w14:textId="77777777" w:rsidR="0091459B" w:rsidRDefault="004F08F0">
      <w:pPr>
        <w:pStyle w:val="ListParagraph"/>
        <w:numPr>
          <w:ilvl w:val="0"/>
          <w:numId w:val="10"/>
        </w:numPr>
        <w:tabs>
          <w:tab w:val="left" w:pos="510"/>
        </w:tabs>
        <w:spacing w:line="217" w:lineRule="exact"/>
        <w:ind w:hanging="221"/>
        <w:rPr>
          <w:sz w:val="18"/>
        </w:rPr>
      </w:pPr>
      <w:r>
        <w:rPr>
          <w:sz w:val="18"/>
        </w:rPr>
        <w:t>have</w:t>
      </w:r>
      <w:r>
        <w:rPr>
          <w:spacing w:val="-4"/>
          <w:sz w:val="18"/>
        </w:rPr>
        <w:t xml:space="preserve"> </w:t>
      </w:r>
      <w:r>
        <w:rPr>
          <w:sz w:val="18"/>
        </w:rPr>
        <w:t>been</w:t>
      </w:r>
      <w:r>
        <w:rPr>
          <w:spacing w:val="-4"/>
          <w:sz w:val="18"/>
        </w:rPr>
        <w:t xml:space="preserve"> </w:t>
      </w:r>
      <w:r>
        <w:rPr>
          <w:sz w:val="18"/>
        </w:rPr>
        <w:t>granted</w:t>
      </w:r>
      <w:r>
        <w:rPr>
          <w:spacing w:val="-3"/>
          <w:sz w:val="18"/>
        </w:rPr>
        <w:t xml:space="preserve"> </w:t>
      </w:r>
      <w:r>
        <w:rPr>
          <w:sz w:val="18"/>
        </w:rPr>
        <w:t>approval</w:t>
      </w:r>
      <w:r>
        <w:rPr>
          <w:spacing w:val="-3"/>
          <w:sz w:val="18"/>
        </w:rPr>
        <w:t xml:space="preserve"> </w:t>
      </w:r>
      <w:r>
        <w:rPr>
          <w:sz w:val="18"/>
        </w:rPr>
        <w:t>from</w:t>
      </w:r>
      <w:r>
        <w:rPr>
          <w:spacing w:val="-4"/>
          <w:sz w:val="18"/>
        </w:rPr>
        <w:t xml:space="preserve"> </w:t>
      </w:r>
      <w:r>
        <w:rPr>
          <w:sz w:val="18"/>
        </w:rPr>
        <w:t>their</w:t>
      </w:r>
      <w:r>
        <w:rPr>
          <w:spacing w:val="-3"/>
          <w:sz w:val="18"/>
        </w:rPr>
        <w:t xml:space="preserve"> </w:t>
      </w:r>
      <w:r>
        <w:rPr>
          <w:sz w:val="18"/>
        </w:rPr>
        <w:t>employer</w:t>
      </w:r>
      <w:r>
        <w:rPr>
          <w:spacing w:val="-2"/>
          <w:sz w:val="18"/>
        </w:rPr>
        <w:t xml:space="preserve"> </w:t>
      </w:r>
      <w:r>
        <w:rPr>
          <w:sz w:val="18"/>
        </w:rPr>
        <w:t>to</w:t>
      </w:r>
      <w:r>
        <w:rPr>
          <w:spacing w:val="-4"/>
          <w:sz w:val="18"/>
        </w:rPr>
        <w:t xml:space="preserve"> </w:t>
      </w:r>
      <w:r>
        <w:rPr>
          <w:sz w:val="18"/>
        </w:rPr>
        <w:t>perform</w:t>
      </w:r>
      <w:r>
        <w:rPr>
          <w:spacing w:val="-4"/>
          <w:sz w:val="18"/>
        </w:rPr>
        <w:t xml:space="preserve"> </w:t>
      </w:r>
      <w:r>
        <w:rPr>
          <w:sz w:val="18"/>
        </w:rPr>
        <w:t>paid</w:t>
      </w:r>
      <w:r>
        <w:rPr>
          <w:spacing w:val="-4"/>
          <w:sz w:val="18"/>
        </w:rPr>
        <w:t xml:space="preserve"> </w:t>
      </w:r>
      <w:r>
        <w:rPr>
          <w:sz w:val="18"/>
        </w:rPr>
        <w:t>services</w:t>
      </w:r>
      <w:r>
        <w:rPr>
          <w:spacing w:val="-4"/>
          <w:sz w:val="18"/>
        </w:rPr>
        <w:t xml:space="preserve"> </w:t>
      </w:r>
      <w:r>
        <w:rPr>
          <w:sz w:val="18"/>
        </w:rPr>
        <w:t>for</w:t>
      </w:r>
      <w:r>
        <w:rPr>
          <w:spacing w:val="-2"/>
          <w:sz w:val="18"/>
        </w:rPr>
        <w:t xml:space="preserve"> </w:t>
      </w:r>
      <w:r>
        <w:rPr>
          <w:sz w:val="18"/>
        </w:rPr>
        <w:t>the</w:t>
      </w:r>
      <w:r>
        <w:rPr>
          <w:spacing w:val="-4"/>
          <w:sz w:val="18"/>
        </w:rPr>
        <w:t xml:space="preserve"> </w:t>
      </w:r>
      <w:r>
        <w:rPr>
          <w:sz w:val="18"/>
        </w:rPr>
        <w:t>Council</w:t>
      </w:r>
      <w:r>
        <w:rPr>
          <w:spacing w:val="-2"/>
          <w:sz w:val="18"/>
        </w:rPr>
        <w:t xml:space="preserve"> </w:t>
      </w:r>
      <w:r>
        <w:rPr>
          <w:sz w:val="18"/>
        </w:rPr>
        <w:t>under</w:t>
      </w:r>
      <w:r>
        <w:rPr>
          <w:spacing w:val="-3"/>
          <w:sz w:val="18"/>
        </w:rPr>
        <w:t xml:space="preserve"> </w:t>
      </w:r>
      <w:r>
        <w:rPr>
          <w:sz w:val="18"/>
        </w:rPr>
        <w:t>this</w:t>
      </w:r>
      <w:r>
        <w:rPr>
          <w:spacing w:val="-3"/>
          <w:sz w:val="18"/>
        </w:rPr>
        <w:t xml:space="preserve"> </w:t>
      </w:r>
      <w:r>
        <w:rPr>
          <w:sz w:val="18"/>
        </w:rPr>
        <w:t>Contract,</w:t>
      </w:r>
      <w:r>
        <w:rPr>
          <w:spacing w:val="-3"/>
          <w:sz w:val="18"/>
        </w:rPr>
        <w:t xml:space="preserve"> </w:t>
      </w:r>
      <w:r>
        <w:rPr>
          <w:sz w:val="18"/>
        </w:rPr>
        <w:t>and/or</w:t>
      </w:r>
    </w:p>
    <w:p w14:paraId="0C5B8E23" w14:textId="77777777" w:rsidR="0091459B" w:rsidRDefault="0091459B">
      <w:pPr>
        <w:spacing w:line="217" w:lineRule="exact"/>
        <w:rPr>
          <w:sz w:val="18"/>
        </w:rPr>
        <w:sectPr w:rsidR="0091459B" w:rsidSect="007F038E">
          <w:headerReference w:type="default" r:id="rId14"/>
          <w:footerReference w:type="default" r:id="rId15"/>
          <w:pgSz w:w="11900" w:h="16840"/>
          <w:pgMar w:top="520" w:right="560" w:bottom="460" w:left="560" w:header="283" w:footer="265" w:gutter="0"/>
          <w:cols w:space="720"/>
        </w:sectPr>
      </w:pPr>
    </w:p>
    <w:p w14:paraId="2F687A41" w14:textId="77777777" w:rsidR="0091459B" w:rsidRDefault="004F08F0">
      <w:pPr>
        <w:pStyle w:val="ListParagraph"/>
        <w:numPr>
          <w:ilvl w:val="0"/>
          <w:numId w:val="10"/>
        </w:numPr>
        <w:tabs>
          <w:tab w:val="left" w:pos="515"/>
        </w:tabs>
        <w:spacing w:before="171" w:line="217" w:lineRule="exact"/>
        <w:ind w:left="514" w:hanging="226"/>
        <w:rPr>
          <w:sz w:val="18"/>
        </w:rPr>
      </w:pPr>
      <w:r>
        <w:rPr>
          <w:sz w:val="18"/>
        </w:rPr>
        <w:lastRenderedPageBreak/>
        <w:t>have</w:t>
      </w:r>
      <w:r>
        <w:rPr>
          <w:spacing w:val="-4"/>
          <w:sz w:val="18"/>
        </w:rPr>
        <w:t xml:space="preserve"> </w:t>
      </w:r>
      <w:r>
        <w:rPr>
          <w:sz w:val="18"/>
        </w:rPr>
        <w:t>been</w:t>
      </w:r>
      <w:r>
        <w:rPr>
          <w:spacing w:val="-4"/>
          <w:sz w:val="18"/>
        </w:rPr>
        <w:t xml:space="preserve"> </w:t>
      </w:r>
      <w:r>
        <w:rPr>
          <w:sz w:val="18"/>
        </w:rPr>
        <w:t>granted</w:t>
      </w:r>
      <w:r>
        <w:rPr>
          <w:spacing w:val="-3"/>
          <w:sz w:val="18"/>
        </w:rPr>
        <w:t xml:space="preserve"> </w:t>
      </w:r>
      <w:r>
        <w:rPr>
          <w:sz w:val="18"/>
        </w:rPr>
        <w:t>leave</w:t>
      </w:r>
      <w:r>
        <w:rPr>
          <w:spacing w:val="-4"/>
          <w:sz w:val="18"/>
        </w:rPr>
        <w:t xml:space="preserve"> </w:t>
      </w:r>
      <w:r>
        <w:rPr>
          <w:sz w:val="18"/>
        </w:rPr>
        <w:t>during</w:t>
      </w:r>
      <w:r>
        <w:rPr>
          <w:spacing w:val="-4"/>
          <w:sz w:val="18"/>
        </w:rPr>
        <w:t xml:space="preserve"> </w:t>
      </w:r>
      <w:r>
        <w:rPr>
          <w:sz w:val="18"/>
        </w:rPr>
        <w:t>the</w:t>
      </w:r>
      <w:r>
        <w:rPr>
          <w:spacing w:val="-3"/>
          <w:sz w:val="18"/>
        </w:rPr>
        <w:t xml:space="preserve"> </w:t>
      </w:r>
      <w:r>
        <w:rPr>
          <w:sz w:val="18"/>
        </w:rPr>
        <w:t>performance</w:t>
      </w:r>
      <w:r>
        <w:rPr>
          <w:spacing w:val="-4"/>
          <w:sz w:val="18"/>
        </w:rPr>
        <w:t xml:space="preserve"> </w:t>
      </w:r>
      <w:r>
        <w:rPr>
          <w:sz w:val="18"/>
        </w:rPr>
        <w:t>of</w:t>
      </w:r>
      <w:r>
        <w:rPr>
          <w:spacing w:val="-5"/>
          <w:sz w:val="18"/>
        </w:rPr>
        <w:t xml:space="preserve"> </w:t>
      </w:r>
      <w:r>
        <w:rPr>
          <w:sz w:val="18"/>
        </w:rPr>
        <w:t>their</w:t>
      </w:r>
      <w:r>
        <w:rPr>
          <w:spacing w:val="-2"/>
          <w:sz w:val="18"/>
        </w:rPr>
        <w:t xml:space="preserve"> </w:t>
      </w:r>
      <w:r>
        <w:rPr>
          <w:sz w:val="18"/>
        </w:rPr>
        <w:t>obligations</w:t>
      </w:r>
      <w:r>
        <w:rPr>
          <w:spacing w:val="-4"/>
          <w:sz w:val="18"/>
        </w:rPr>
        <w:t xml:space="preserve"> </w:t>
      </w:r>
      <w:r>
        <w:rPr>
          <w:sz w:val="18"/>
        </w:rPr>
        <w:t>under</w:t>
      </w:r>
      <w:r>
        <w:rPr>
          <w:spacing w:val="-4"/>
          <w:sz w:val="18"/>
        </w:rPr>
        <w:t xml:space="preserve"> </w:t>
      </w:r>
      <w:r>
        <w:rPr>
          <w:sz w:val="18"/>
        </w:rPr>
        <w:t>this</w:t>
      </w:r>
      <w:r>
        <w:rPr>
          <w:spacing w:val="-3"/>
          <w:sz w:val="18"/>
        </w:rPr>
        <w:t xml:space="preserve"> </w:t>
      </w:r>
      <w:r>
        <w:rPr>
          <w:sz w:val="18"/>
        </w:rPr>
        <w:t>Contract.</w:t>
      </w:r>
    </w:p>
    <w:p w14:paraId="5626E987" w14:textId="77777777" w:rsidR="0091459B" w:rsidRDefault="004F08F0">
      <w:pPr>
        <w:pStyle w:val="Heading2"/>
        <w:numPr>
          <w:ilvl w:val="1"/>
          <w:numId w:val="12"/>
        </w:numPr>
        <w:tabs>
          <w:tab w:val="left" w:pos="743"/>
        </w:tabs>
        <w:spacing w:line="216" w:lineRule="exact"/>
        <w:ind w:left="742" w:hanging="454"/>
        <w:rPr>
          <w:u w:val="none"/>
        </w:rPr>
      </w:pPr>
      <w:r>
        <w:rPr>
          <w:color w:val="365F91"/>
          <w:u w:color="365F91"/>
        </w:rPr>
        <w:t>Other</w:t>
      </w:r>
      <w:r>
        <w:rPr>
          <w:color w:val="365F91"/>
          <w:spacing w:val="-4"/>
          <w:u w:color="365F91"/>
        </w:rPr>
        <w:t xml:space="preserve"> </w:t>
      </w:r>
      <w:r>
        <w:rPr>
          <w:color w:val="365F91"/>
          <w:u w:color="365F91"/>
        </w:rPr>
        <w:t>obligations</w:t>
      </w:r>
    </w:p>
    <w:p w14:paraId="0A91F03C" w14:textId="77777777" w:rsidR="004C4AD4" w:rsidRPr="00D904C4" w:rsidRDefault="004C4AD4" w:rsidP="004C4AD4">
      <w:pPr>
        <w:pStyle w:val="ListParagraph"/>
        <w:widowControl/>
        <w:numPr>
          <w:ilvl w:val="0"/>
          <w:numId w:val="24"/>
        </w:numPr>
        <w:ind w:hanging="720"/>
        <w:rPr>
          <w:sz w:val="18"/>
          <w:szCs w:val="18"/>
          <w:lang w:eastAsia="fr-FR"/>
        </w:rPr>
      </w:pPr>
      <w:r w:rsidRPr="00C3395C">
        <w:rPr>
          <w:sz w:val="18"/>
          <w:szCs w:val="18"/>
          <w:lang w:eastAsia="fr-FR"/>
        </w:rPr>
        <w:t>In the performance of the present contract, the Provider undertakes to comply with the applicable principles, rules and values of the Council</w:t>
      </w:r>
      <w:r w:rsidRPr="002E55D0">
        <w:rPr>
          <w:sz w:val="18"/>
          <w:szCs w:val="18"/>
          <w:lang w:eastAsia="fr-FR"/>
        </w:rPr>
        <w:t xml:space="preserve">, including – but not limited to – those laid down in the </w:t>
      </w:r>
      <w:hyperlink r:id="rId16" w:history="1">
        <w:r w:rsidRPr="002E55D0">
          <w:rPr>
            <w:rStyle w:val="Hyperlink"/>
            <w:sz w:val="18"/>
            <w:szCs w:val="18"/>
            <w:lang w:eastAsia="fr-FR"/>
          </w:rPr>
          <w:t>Policy on Respect and Dignity in the Council of Europe</w:t>
        </w:r>
      </w:hyperlink>
      <w:r w:rsidRPr="002E55D0">
        <w:rPr>
          <w:sz w:val="18"/>
          <w:szCs w:val="18"/>
          <w:lang w:eastAsia="fr-FR"/>
        </w:rPr>
        <w:t xml:space="preserve"> and the </w:t>
      </w:r>
      <w:hyperlink r:id="rId17" w:history="1">
        <w:r w:rsidRPr="002E55D0">
          <w:rPr>
            <w:rStyle w:val="Hyperlink"/>
            <w:sz w:val="18"/>
            <w:szCs w:val="18"/>
            <w:lang w:eastAsia="fr-FR"/>
          </w:rPr>
          <w:t>Code of Conduct</w:t>
        </w:r>
      </w:hyperlink>
      <w:r w:rsidRPr="002E55D0">
        <w:rPr>
          <w:sz w:val="18"/>
          <w:szCs w:val="18"/>
          <w:lang w:eastAsia="fr-FR"/>
        </w:rPr>
        <w:t>.</w:t>
      </w:r>
    </w:p>
    <w:p w14:paraId="1BB9F1E9" w14:textId="77777777" w:rsidR="004C4AD4" w:rsidRDefault="004C4AD4" w:rsidP="004C4AD4">
      <w:pPr>
        <w:pStyle w:val="ListParagraph"/>
        <w:widowControl/>
        <w:numPr>
          <w:ilvl w:val="0"/>
          <w:numId w:val="23"/>
        </w:numPr>
        <w:tabs>
          <w:tab w:val="left" w:pos="426"/>
        </w:tabs>
        <w:ind w:hanging="720"/>
        <w:rPr>
          <w:sz w:val="18"/>
          <w:szCs w:val="18"/>
          <w:lang w:eastAsia="fr-FR"/>
        </w:rPr>
      </w:pPr>
      <w:r w:rsidRPr="00C3395C">
        <w:rPr>
          <w:sz w:val="18"/>
          <w:szCs w:val="18"/>
          <w:lang w:eastAsia="fr-FR"/>
        </w:rPr>
        <w:t xml:space="preserve">The Staff Regulations and the rules concerning temporary staff members shall not apply to the Provider. </w:t>
      </w:r>
    </w:p>
    <w:p w14:paraId="47822F64" w14:textId="77777777" w:rsidR="004C4AD4" w:rsidRDefault="004C4AD4" w:rsidP="004C4AD4">
      <w:pPr>
        <w:pStyle w:val="ListParagraph"/>
        <w:widowControl/>
        <w:numPr>
          <w:ilvl w:val="0"/>
          <w:numId w:val="23"/>
        </w:numPr>
        <w:tabs>
          <w:tab w:val="left" w:pos="426"/>
        </w:tabs>
        <w:ind w:hanging="720"/>
        <w:rPr>
          <w:sz w:val="18"/>
          <w:szCs w:val="18"/>
          <w:lang w:eastAsia="fr-FR"/>
        </w:rPr>
      </w:pPr>
      <w:r w:rsidRPr="00C3395C">
        <w:rPr>
          <w:sz w:val="18"/>
          <w:szCs w:val="18"/>
          <w:lang w:eastAsia="fr-FR"/>
        </w:rPr>
        <w:t>Nothing in this contract may be construed as conferring on the Provider the capacity of a Council of Europe staff member or employee.</w:t>
      </w:r>
    </w:p>
    <w:p w14:paraId="6860EE8F" w14:textId="77777777" w:rsidR="004C4AD4" w:rsidRPr="006F78AD" w:rsidRDefault="004C4AD4" w:rsidP="004C4AD4">
      <w:pPr>
        <w:pStyle w:val="ListParagraph"/>
        <w:widowControl/>
        <w:numPr>
          <w:ilvl w:val="0"/>
          <w:numId w:val="23"/>
        </w:numPr>
        <w:tabs>
          <w:tab w:val="left" w:pos="426"/>
        </w:tabs>
        <w:ind w:hanging="720"/>
        <w:rPr>
          <w:sz w:val="18"/>
          <w:szCs w:val="18"/>
          <w:lang w:eastAsia="fr-FR"/>
        </w:rPr>
      </w:pPr>
      <w:r w:rsidRPr="006F78AD">
        <w:rPr>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6D2769C4" w14:textId="77777777" w:rsidR="0091459B" w:rsidRDefault="0091459B">
      <w:pPr>
        <w:pStyle w:val="BodyText"/>
        <w:ind w:left="0"/>
        <w:jc w:val="left"/>
      </w:pPr>
    </w:p>
    <w:p w14:paraId="1C11884E" w14:textId="77777777" w:rsidR="0091459B" w:rsidRDefault="004F08F0">
      <w:pPr>
        <w:spacing w:line="217" w:lineRule="exact"/>
        <w:ind w:left="289"/>
        <w:rPr>
          <w:b/>
          <w:sz w:val="14"/>
        </w:rPr>
      </w:pPr>
      <w:r>
        <w:rPr>
          <w:b/>
          <w:color w:val="365F91"/>
          <w:w w:val="95"/>
          <w:sz w:val="18"/>
        </w:rPr>
        <w:t>A</w:t>
      </w:r>
      <w:r>
        <w:rPr>
          <w:b/>
          <w:color w:val="365F91"/>
          <w:w w:val="95"/>
          <w:sz w:val="14"/>
        </w:rPr>
        <w:t>RTICLE</w:t>
      </w:r>
      <w:r>
        <w:rPr>
          <w:b/>
          <w:color w:val="365F91"/>
          <w:spacing w:val="19"/>
          <w:w w:val="95"/>
          <w:sz w:val="14"/>
        </w:rPr>
        <w:t xml:space="preserve"> </w:t>
      </w:r>
      <w:r>
        <w:rPr>
          <w:b/>
          <w:color w:val="365F91"/>
          <w:w w:val="95"/>
          <w:sz w:val="18"/>
        </w:rPr>
        <w:t>4</w:t>
      </w:r>
      <w:r>
        <w:rPr>
          <w:b/>
          <w:color w:val="365F91"/>
          <w:spacing w:val="6"/>
          <w:w w:val="95"/>
          <w:sz w:val="18"/>
        </w:rPr>
        <w:t xml:space="preserve"> </w:t>
      </w:r>
      <w:r>
        <w:rPr>
          <w:b/>
          <w:color w:val="365F91"/>
          <w:w w:val="95"/>
          <w:sz w:val="18"/>
        </w:rPr>
        <w:t>–</w:t>
      </w:r>
      <w:r>
        <w:rPr>
          <w:b/>
          <w:color w:val="365F91"/>
          <w:spacing w:val="5"/>
          <w:w w:val="95"/>
          <w:sz w:val="18"/>
        </w:rPr>
        <w:t xml:space="preserve"> </w:t>
      </w:r>
      <w:r>
        <w:rPr>
          <w:b/>
          <w:color w:val="365F91"/>
          <w:w w:val="95"/>
          <w:sz w:val="18"/>
        </w:rPr>
        <w:t>F</w:t>
      </w:r>
      <w:r>
        <w:rPr>
          <w:b/>
          <w:color w:val="365F91"/>
          <w:w w:val="95"/>
          <w:sz w:val="14"/>
        </w:rPr>
        <w:t>EES</w:t>
      </w:r>
      <w:r>
        <w:rPr>
          <w:b/>
          <w:color w:val="365F91"/>
          <w:w w:val="95"/>
          <w:sz w:val="18"/>
        </w:rPr>
        <w:t>,</w:t>
      </w:r>
      <w:r>
        <w:rPr>
          <w:b/>
          <w:color w:val="365F91"/>
          <w:spacing w:val="7"/>
          <w:w w:val="95"/>
          <w:sz w:val="18"/>
        </w:rPr>
        <w:t xml:space="preserve"> </w:t>
      </w:r>
      <w:r>
        <w:rPr>
          <w:b/>
          <w:color w:val="365F91"/>
          <w:w w:val="95"/>
          <w:sz w:val="14"/>
        </w:rPr>
        <w:t>EXPENSES</w:t>
      </w:r>
      <w:r>
        <w:rPr>
          <w:b/>
          <w:color w:val="365F91"/>
          <w:spacing w:val="20"/>
          <w:w w:val="95"/>
          <w:sz w:val="14"/>
        </w:rPr>
        <w:t xml:space="preserve"> </w:t>
      </w:r>
      <w:r>
        <w:rPr>
          <w:b/>
          <w:color w:val="365F91"/>
          <w:w w:val="95"/>
          <w:sz w:val="14"/>
        </w:rPr>
        <w:t>AND</w:t>
      </w:r>
      <w:r>
        <w:rPr>
          <w:b/>
          <w:color w:val="365F91"/>
          <w:spacing w:val="20"/>
          <w:w w:val="95"/>
          <w:sz w:val="14"/>
        </w:rPr>
        <w:t xml:space="preserve"> </w:t>
      </w:r>
      <w:r>
        <w:rPr>
          <w:b/>
          <w:color w:val="365F91"/>
          <w:w w:val="95"/>
          <w:sz w:val="14"/>
        </w:rPr>
        <w:t>MODE</w:t>
      </w:r>
      <w:r>
        <w:rPr>
          <w:b/>
          <w:color w:val="365F91"/>
          <w:spacing w:val="20"/>
          <w:w w:val="95"/>
          <w:sz w:val="14"/>
        </w:rPr>
        <w:t xml:space="preserve"> </w:t>
      </w:r>
      <w:r>
        <w:rPr>
          <w:b/>
          <w:color w:val="365F91"/>
          <w:w w:val="95"/>
          <w:sz w:val="14"/>
        </w:rPr>
        <w:t>OF</w:t>
      </w:r>
      <w:r>
        <w:rPr>
          <w:b/>
          <w:color w:val="365F91"/>
          <w:spacing w:val="20"/>
          <w:w w:val="95"/>
          <w:sz w:val="14"/>
        </w:rPr>
        <w:t xml:space="preserve"> </w:t>
      </w:r>
      <w:r>
        <w:rPr>
          <w:b/>
          <w:color w:val="365F91"/>
          <w:w w:val="95"/>
          <w:sz w:val="14"/>
        </w:rPr>
        <w:t>PAYMENT</w:t>
      </w:r>
    </w:p>
    <w:p w14:paraId="67A6D4CD" w14:textId="77777777" w:rsidR="0091459B" w:rsidRDefault="004F08F0">
      <w:pPr>
        <w:pStyle w:val="Heading2"/>
        <w:numPr>
          <w:ilvl w:val="1"/>
          <w:numId w:val="9"/>
        </w:numPr>
        <w:tabs>
          <w:tab w:val="left" w:pos="628"/>
        </w:tabs>
        <w:spacing w:line="216" w:lineRule="exact"/>
        <w:rPr>
          <w:u w:val="none"/>
        </w:rPr>
      </w:pPr>
      <w:r>
        <w:rPr>
          <w:color w:val="365F91"/>
          <w:u w:color="365F91"/>
        </w:rPr>
        <w:t>Ordering</w:t>
      </w:r>
    </w:p>
    <w:p w14:paraId="063EACB8" w14:textId="77777777" w:rsidR="0091459B" w:rsidRDefault="004F08F0">
      <w:pPr>
        <w:pStyle w:val="ListParagraph"/>
        <w:numPr>
          <w:ilvl w:val="2"/>
          <w:numId w:val="9"/>
        </w:numPr>
        <w:tabs>
          <w:tab w:val="left" w:pos="1010"/>
        </w:tabs>
        <w:ind w:right="280"/>
        <w:rPr>
          <w:sz w:val="18"/>
        </w:rPr>
      </w:pPr>
      <w:r>
        <w:rPr>
          <w:sz w:val="18"/>
        </w:rPr>
        <w:t>Each</w:t>
      </w:r>
      <w:r>
        <w:rPr>
          <w:spacing w:val="-6"/>
          <w:sz w:val="18"/>
        </w:rPr>
        <w:t xml:space="preserve"> </w:t>
      </w:r>
      <w:r>
        <w:rPr>
          <w:sz w:val="18"/>
        </w:rPr>
        <w:t>time</w:t>
      </w:r>
      <w:r>
        <w:rPr>
          <w:spacing w:val="-6"/>
          <w:sz w:val="18"/>
        </w:rPr>
        <w:t xml:space="preserve"> </w:t>
      </w:r>
      <w:r>
        <w:rPr>
          <w:sz w:val="18"/>
        </w:rPr>
        <w:t>an</w:t>
      </w:r>
      <w:r>
        <w:rPr>
          <w:spacing w:val="-6"/>
          <w:sz w:val="18"/>
        </w:rPr>
        <w:t xml:space="preserve"> </w:t>
      </w:r>
      <w:r>
        <w:rPr>
          <w:sz w:val="18"/>
        </w:rPr>
        <w:t>Order</w:t>
      </w:r>
      <w:r>
        <w:rPr>
          <w:spacing w:val="-6"/>
          <w:sz w:val="18"/>
        </w:rPr>
        <w:t xml:space="preserve"> </w:t>
      </w:r>
      <w:r>
        <w:rPr>
          <w:sz w:val="18"/>
        </w:rPr>
        <w:t>Form</w:t>
      </w:r>
      <w:r>
        <w:rPr>
          <w:spacing w:val="-7"/>
          <w:sz w:val="18"/>
        </w:rPr>
        <w:t xml:space="preserve"> </w:t>
      </w:r>
      <w:r>
        <w:rPr>
          <w:sz w:val="18"/>
        </w:rPr>
        <w:t>is</w:t>
      </w:r>
      <w:r>
        <w:rPr>
          <w:spacing w:val="-6"/>
          <w:sz w:val="18"/>
        </w:rPr>
        <w:t xml:space="preserve"> </w:t>
      </w:r>
      <w:r>
        <w:rPr>
          <w:sz w:val="18"/>
        </w:rPr>
        <w:t>sent,</w:t>
      </w:r>
      <w:r>
        <w:rPr>
          <w:spacing w:val="-6"/>
          <w:sz w:val="18"/>
        </w:rPr>
        <w:t xml:space="preserve"> </w:t>
      </w:r>
      <w:r>
        <w:rPr>
          <w:sz w:val="18"/>
        </w:rPr>
        <w:t>the</w:t>
      </w:r>
      <w:r>
        <w:rPr>
          <w:spacing w:val="-6"/>
          <w:sz w:val="18"/>
        </w:rPr>
        <w:t xml:space="preserve"> </w:t>
      </w:r>
      <w:r>
        <w:rPr>
          <w:sz w:val="18"/>
        </w:rPr>
        <w:t>selected</w:t>
      </w:r>
      <w:r>
        <w:rPr>
          <w:spacing w:val="-6"/>
          <w:sz w:val="18"/>
        </w:rPr>
        <w:t xml:space="preserve"> </w:t>
      </w:r>
      <w:r>
        <w:rPr>
          <w:sz w:val="18"/>
        </w:rPr>
        <w:t>Provider</w:t>
      </w:r>
      <w:r>
        <w:rPr>
          <w:spacing w:val="-6"/>
          <w:sz w:val="18"/>
        </w:rPr>
        <w:t xml:space="preserve"> </w:t>
      </w:r>
      <w:r>
        <w:rPr>
          <w:sz w:val="18"/>
        </w:rPr>
        <w:t>undertakes</w:t>
      </w:r>
      <w:r>
        <w:rPr>
          <w:spacing w:val="-6"/>
          <w:sz w:val="18"/>
        </w:rPr>
        <w:t xml:space="preserve"> </w:t>
      </w:r>
      <w:r>
        <w:rPr>
          <w:sz w:val="18"/>
        </w:rPr>
        <w:t>to</w:t>
      </w:r>
      <w:r>
        <w:rPr>
          <w:spacing w:val="-6"/>
          <w:sz w:val="18"/>
        </w:rPr>
        <w:t xml:space="preserve"> </w:t>
      </w:r>
      <w:r>
        <w:rPr>
          <w:sz w:val="18"/>
        </w:rPr>
        <w:t>take</w:t>
      </w:r>
      <w:r>
        <w:rPr>
          <w:spacing w:val="-6"/>
          <w:sz w:val="18"/>
        </w:rPr>
        <w:t xml:space="preserve"> </w:t>
      </w:r>
      <w:r>
        <w:rPr>
          <w:sz w:val="18"/>
        </w:rPr>
        <w:t>all</w:t>
      </w:r>
      <w:r>
        <w:rPr>
          <w:spacing w:val="-5"/>
          <w:sz w:val="18"/>
        </w:rPr>
        <w:t xml:space="preserve"> </w:t>
      </w:r>
      <w:r>
        <w:rPr>
          <w:sz w:val="18"/>
        </w:rPr>
        <w:t>the</w:t>
      </w:r>
      <w:r>
        <w:rPr>
          <w:spacing w:val="-5"/>
          <w:sz w:val="18"/>
        </w:rPr>
        <w:t xml:space="preserve"> </w:t>
      </w:r>
      <w:r>
        <w:rPr>
          <w:sz w:val="18"/>
        </w:rPr>
        <w:t>necessary</w:t>
      </w:r>
      <w:r>
        <w:rPr>
          <w:spacing w:val="-6"/>
          <w:sz w:val="18"/>
        </w:rPr>
        <w:t xml:space="preserve"> </w:t>
      </w:r>
      <w:r>
        <w:rPr>
          <w:sz w:val="18"/>
        </w:rPr>
        <w:t>measures</w:t>
      </w:r>
      <w:r>
        <w:rPr>
          <w:spacing w:val="-6"/>
          <w:sz w:val="18"/>
        </w:rPr>
        <w:t xml:space="preserve"> </w:t>
      </w:r>
      <w:r>
        <w:rPr>
          <w:sz w:val="18"/>
        </w:rPr>
        <w:t>to</w:t>
      </w:r>
      <w:r>
        <w:rPr>
          <w:spacing w:val="-6"/>
          <w:sz w:val="18"/>
        </w:rPr>
        <w:t xml:space="preserve"> </w:t>
      </w:r>
      <w:r>
        <w:rPr>
          <w:sz w:val="18"/>
        </w:rPr>
        <w:t>send</w:t>
      </w:r>
      <w:r>
        <w:rPr>
          <w:spacing w:val="-6"/>
          <w:sz w:val="18"/>
        </w:rPr>
        <w:t xml:space="preserve"> </w:t>
      </w:r>
      <w:r>
        <w:rPr>
          <w:sz w:val="18"/>
        </w:rPr>
        <w:t>it</w:t>
      </w:r>
      <w:r>
        <w:rPr>
          <w:spacing w:val="-9"/>
          <w:sz w:val="18"/>
        </w:rPr>
        <w:t xml:space="preserve"> </w:t>
      </w:r>
      <w:r>
        <w:rPr>
          <w:b/>
          <w:sz w:val="18"/>
        </w:rPr>
        <w:t>signed</w:t>
      </w:r>
      <w:r>
        <w:rPr>
          <w:b/>
          <w:spacing w:val="1"/>
          <w:sz w:val="18"/>
        </w:rPr>
        <w:t xml:space="preserve"> </w:t>
      </w:r>
      <w:r>
        <w:rPr>
          <w:sz w:val="18"/>
        </w:rPr>
        <w:t>to the Council within the deadline indicated in the Tender File. If this Provider is unable to take the Order or if no reply</w:t>
      </w:r>
      <w:r>
        <w:rPr>
          <w:spacing w:val="-54"/>
          <w:sz w:val="18"/>
        </w:rPr>
        <w:t xml:space="preserve"> </w:t>
      </w:r>
      <w:r>
        <w:rPr>
          <w:sz w:val="18"/>
        </w:rPr>
        <w:t>is</w:t>
      </w:r>
      <w:r>
        <w:rPr>
          <w:spacing w:val="-8"/>
          <w:sz w:val="18"/>
        </w:rPr>
        <w:t xml:space="preserve"> </w:t>
      </w:r>
      <w:r>
        <w:rPr>
          <w:sz w:val="18"/>
        </w:rPr>
        <w:t>given</w:t>
      </w:r>
      <w:r>
        <w:rPr>
          <w:spacing w:val="-8"/>
          <w:sz w:val="18"/>
        </w:rPr>
        <w:t xml:space="preserve"> </w:t>
      </w:r>
      <w:r>
        <w:rPr>
          <w:sz w:val="18"/>
        </w:rPr>
        <w:t>on</w:t>
      </w:r>
      <w:r>
        <w:rPr>
          <w:spacing w:val="-9"/>
          <w:sz w:val="18"/>
        </w:rPr>
        <w:t xml:space="preserve"> </w:t>
      </w:r>
      <w:r>
        <w:rPr>
          <w:sz w:val="18"/>
        </w:rPr>
        <w:t>his</w:t>
      </w:r>
      <w:r>
        <w:rPr>
          <w:spacing w:val="-8"/>
          <w:sz w:val="18"/>
        </w:rPr>
        <w:t xml:space="preserve"> </w:t>
      </w:r>
      <w:r>
        <w:rPr>
          <w:sz w:val="18"/>
        </w:rPr>
        <w:t>behalf</w:t>
      </w:r>
      <w:r>
        <w:rPr>
          <w:spacing w:val="-8"/>
          <w:sz w:val="18"/>
        </w:rPr>
        <w:t xml:space="preserve"> </w:t>
      </w:r>
      <w:r>
        <w:rPr>
          <w:sz w:val="18"/>
        </w:rPr>
        <w:t>within</w:t>
      </w:r>
      <w:r>
        <w:rPr>
          <w:spacing w:val="-8"/>
          <w:sz w:val="18"/>
        </w:rPr>
        <w:t xml:space="preserve"> </w:t>
      </w:r>
      <w:r>
        <w:rPr>
          <w:sz w:val="18"/>
        </w:rPr>
        <w:t>that</w:t>
      </w:r>
      <w:r>
        <w:rPr>
          <w:spacing w:val="-8"/>
          <w:sz w:val="18"/>
        </w:rPr>
        <w:t xml:space="preserve"> </w:t>
      </w:r>
      <w:r>
        <w:rPr>
          <w:sz w:val="18"/>
        </w:rPr>
        <w:t>deadline,</w:t>
      </w:r>
      <w:r>
        <w:rPr>
          <w:spacing w:val="-8"/>
          <w:sz w:val="18"/>
        </w:rPr>
        <w:t xml:space="preserve"> </w:t>
      </w:r>
      <w:r>
        <w:rPr>
          <w:sz w:val="18"/>
        </w:rPr>
        <w:t>the</w:t>
      </w:r>
      <w:r>
        <w:rPr>
          <w:spacing w:val="-8"/>
          <w:sz w:val="18"/>
        </w:rPr>
        <w:t xml:space="preserve"> </w:t>
      </w:r>
      <w:r>
        <w:rPr>
          <w:sz w:val="18"/>
        </w:rPr>
        <w:t>Council</w:t>
      </w:r>
      <w:r>
        <w:rPr>
          <w:spacing w:val="-8"/>
          <w:sz w:val="18"/>
        </w:rPr>
        <w:t xml:space="preserve"> </w:t>
      </w:r>
      <w:r>
        <w:rPr>
          <w:sz w:val="18"/>
        </w:rPr>
        <w:t>may</w:t>
      </w:r>
      <w:r>
        <w:rPr>
          <w:spacing w:val="-8"/>
          <w:sz w:val="18"/>
        </w:rPr>
        <w:t xml:space="preserve"> </w:t>
      </w:r>
      <w:r>
        <w:rPr>
          <w:sz w:val="18"/>
        </w:rPr>
        <w:t>call</w:t>
      </w:r>
      <w:r>
        <w:rPr>
          <w:spacing w:val="-8"/>
          <w:sz w:val="18"/>
        </w:rPr>
        <w:t xml:space="preserve"> </w:t>
      </w:r>
      <w:r>
        <w:rPr>
          <w:sz w:val="18"/>
        </w:rPr>
        <w:t>on</w:t>
      </w:r>
      <w:r>
        <w:rPr>
          <w:spacing w:val="-8"/>
          <w:sz w:val="18"/>
        </w:rPr>
        <w:t xml:space="preserve"> </w:t>
      </w:r>
      <w:r>
        <w:rPr>
          <w:sz w:val="18"/>
        </w:rPr>
        <w:t>another</w:t>
      </w:r>
      <w:r>
        <w:rPr>
          <w:spacing w:val="-8"/>
          <w:sz w:val="18"/>
        </w:rPr>
        <w:t xml:space="preserve"> </w:t>
      </w:r>
      <w:r>
        <w:rPr>
          <w:sz w:val="18"/>
        </w:rPr>
        <w:t>Provider,</w:t>
      </w:r>
      <w:r>
        <w:rPr>
          <w:spacing w:val="-8"/>
          <w:sz w:val="18"/>
        </w:rPr>
        <w:t xml:space="preserve"> </w:t>
      </w:r>
      <w:r>
        <w:rPr>
          <w:sz w:val="18"/>
        </w:rPr>
        <w:t>if</w:t>
      </w:r>
      <w:r>
        <w:rPr>
          <w:spacing w:val="-7"/>
          <w:sz w:val="18"/>
        </w:rPr>
        <w:t xml:space="preserve"> </w:t>
      </w:r>
      <w:r>
        <w:rPr>
          <w:sz w:val="18"/>
        </w:rPr>
        <w:t>any,</w:t>
      </w:r>
      <w:r>
        <w:rPr>
          <w:spacing w:val="-8"/>
          <w:sz w:val="18"/>
        </w:rPr>
        <w:t xml:space="preserve"> </w:t>
      </w:r>
      <w:r>
        <w:rPr>
          <w:sz w:val="18"/>
        </w:rPr>
        <w:t>in</w:t>
      </w:r>
      <w:r>
        <w:rPr>
          <w:spacing w:val="-8"/>
          <w:sz w:val="18"/>
        </w:rPr>
        <w:t xml:space="preserve"> </w:t>
      </w:r>
      <w:r>
        <w:rPr>
          <w:sz w:val="18"/>
        </w:rPr>
        <w:t>accordance</w:t>
      </w:r>
      <w:r>
        <w:rPr>
          <w:spacing w:val="-8"/>
          <w:sz w:val="18"/>
        </w:rPr>
        <w:t xml:space="preserve"> </w:t>
      </w:r>
      <w:r>
        <w:rPr>
          <w:sz w:val="18"/>
        </w:rPr>
        <w:t>with</w:t>
      </w:r>
      <w:r>
        <w:rPr>
          <w:spacing w:val="-8"/>
          <w:sz w:val="18"/>
        </w:rPr>
        <w:t xml:space="preserve"> </w:t>
      </w:r>
      <w:r>
        <w:rPr>
          <w:sz w:val="18"/>
        </w:rPr>
        <w:t>the</w:t>
      </w:r>
      <w:r>
        <w:rPr>
          <w:spacing w:val="-8"/>
          <w:sz w:val="18"/>
        </w:rPr>
        <w:t xml:space="preserve"> </w:t>
      </w:r>
      <w:r>
        <w:rPr>
          <w:sz w:val="18"/>
        </w:rPr>
        <w:t>terms</w:t>
      </w:r>
      <w:r>
        <w:rPr>
          <w:spacing w:val="-54"/>
          <w:sz w:val="18"/>
        </w:rPr>
        <w:t xml:space="preserve"> </w:t>
      </w:r>
      <w:r>
        <w:rPr>
          <w:sz w:val="18"/>
        </w:rPr>
        <w:t>of</w:t>
      </w:r>
      <w:r>
        <w:rPr>
          <w:spacing w:val="-2"/>
          <w:sz w:val="18"/>
        </w:rPr>
        <w:t xml:space="preserve"> </w:t>
      </w:r>
      <w:r>
        <w:rPr>
          <w:sz w:val="18"/>
        </w:rPr>
        <w:t>the</w:t>
      </w:r>
      <w:r>
        <w:rPr>
          <w:spacing w:val="-2"/>
          <w:sz w:val="18"/>
        </w:rPr>
        <w:t xml:space="preserve"> </w:t>
      </w:r>
      <w:r>
        <w:rPr>
          <w:sz w:val="18"/>
        </w:rPr>
        <w:t>Tender</w:t>
      </w:r>
      <w:r>
        <w:rPr>
          <w:spacing w:val="-1"/>
          <w:sz w:val="18"/>
        </w:rPr>
        <w:t xml:space="preserve"> </w:t>
      </w:r>
      <w:r>
        <w:rPr>
          <w:sz w:val="18"/>
        </w:rPr>
        <w:t>File.</w:t>
      </w:r>
    </w:p>
    <w:p w14:paraId="2D74C611" w14:textId="77777777" w:rsidR="0091459B" w:rsidRDefault="004F08F0">
      <w:pPr>
        <w:pStyle w:val="ListParagraph"/>
        <w:numPr>
          <w:ilvl w:val="2"/>
          <w:numId w:val="9"/>
        </w:numPr>
        <w:tabs>
          <w:tab w:val="left" w:pos="1010"/>
        </w:tabs>
        <w:spacing w:line="244" w:lineRule="auto"/>
        <w:ind w:right="278"/>
        <w:rPr>
          <w:sz w:val="18"/>
        </w:rPr>
      </w:pPr>
      <w:r>
        <w:rPr>
          <w:sz w:val="18"/>
        </w:rPr>
        <w:t>An Order Form is considered to be legally binding when the Order, signed by the Provider, is approved by the Council,</w:t>
      </w:r>
      <w:r>
        <w:rPr>
          <w:spacing w:val="1"/>
          <w:sz w:val="18"/>
        </w:rPr>
        <w:t xml:space="preserve"> </w:t>
      </w:r>
      <w:r>
        <w:rPr>
          <w:sz w:val="18"/>
        </w:rPr>
        <w:t>by</w:t>
      </w:r>
      <w:r>
        <w:rPr>
          <w:spacing w:val="-9"/>
          <w:sz w:val="18"/>
        </w:rPr>
        <w:t xml:space="preserve"> </w:t>
      </w:r>
      <w:r>
        <w:rPr>
          <w:sz w:val="18"/>
        </w:rPr>
        <w:t>displaying</w:t>
      </w:r>
      <w:r>
        <w:rPr>
          <w:spacing w:val="-8"/>
          <w:sz w:val="18"/>
        </w:rPr>
        <w:t xml:space="preserve"> </w:t>
      </w:r>
      <w:r>
        <w:rPr>
          <w:sz w:val="18"/>
        </w:rPr>
        <w:t>a</w:t>
      </w:r>
      <w:r>
        <w:rPr>
          <w:spacing w:val="-8"/>
          <w:sz w:val="18"/>
        </w:rPr>
        <w:t xml:space="preserve"> </w:t>
      </w:r>
      <w:r>
        <w:rPr>
          <w:sz w:val="18"/>
        </w:rPr>
        <w:t>Council’s</w:t>
      </w:r>
      <w:r>
        <w:rPr>
          <w:spacing w:val="-8"/>
          <w:sz w:val="18"/>
        </w:rPr>
        <w:t xml:space="preserve"> </w:t>
      </w:r>
      <w:r>
        <w:rPr>
          <w:sz w:val="18"/>
        </w:rPr>
        <w:t>Purchase</w:t>
      </w:r>
      <w:r>
        <w:rPr>
          <w:spacing w:val="-8"/>
          <w:sz w:val="18"/>
        </w:rPr>
        <w:t xml:space="preserve"> </w:t>
      </w:r>
      <w:r>
        <w:rPr>
          <w:sz w:val="18"/>
        </w:rPr>
        <w:t>Order</w:t>
      </w:r>
      <w:r>
        <w:rPr>
          <w:spacing w:val="-7"/>
          <w:sz w:val="18"/>
        </w:rPr>
        <w:t xml:space="preserve"> </w:t>
      </w:r>
      <w:r>
        <w:rPr>
          <w:sz w:val="18"/>
        </w:rPr>
        <w:t>number</w:t>
      </w:r>
      <w:r>
        <w:rPr>
          <w:spacing w:val="-7"/>
          <w:sz w:val="18"/>
        </w:rPr>
        <w:t xml:space="preserve"> </w:t>
      </w:r>
      <w:r>
        <w:rPr>
          <w:sz w:val="18"/>
        </w:rPr>
        <w:t>on</w:t>
      </w:r>
      <w:r>
        <w:rPr>
          <w:spacing w:val="-9"/>
          <w:sz w:val="18"/>
        </w:rPr>
        <w:t xml:space="preserve"> </w:t>
      </w:r>
      <w:r>
        <w:rPr>
          <w:sz w:val="18"/>
        </w:rPr>
        <w:t>the</w:t>
      </w:r>
      <w:r>
        <w:rPr>
          <w:spacing w:val="-8"/>
          <w:sz w:val="18"/>
        </w:rPr>
        <w:t xml:space="preserve"> </w:t>
      </w:r>
      <w:r>
        <w:rPr>
          <w:sz w:val="18"/>
        </w:rPr>
        <w:t>Order,</w:t>
      </w:r>
      <w:r>
        <w:rPr>
          <w:spacing w:val="-7"/>
          <w:sz w:val="18"/>
        </w:rPr>
        <w:t xml:space="preserve"> </w:t>
      </w:r>
      <w:r>
        <w:rPr>
          <w:sz w:val="18"/>
        </w:rPr>
        <w:t>as</w:t>
      </w:r>
      <w:r>
        <w:rPr>
          <w:spacing w:val="-7"/>
          <w:sz w:val="18"/>
        </w:rPr>
        <w:t xml:space="preserve"> </w:t>
      </w:r>
      <w:r>
        <w:rPr>
          <w:sz w:val="18"/>
        </w:rPr>
        <w:t>well</w:t>
      </w:r>
      <w:r>
        <w:rPr>
          <w:spacing w:val="-8"/>
          <w:sz w:val="18"/>
        </w:rPr>
        <w:t xml:space="preserve"> </w:t>
      </w:r>
      <w:r>
        <w:rPr>
          <w:sz w:val="18"/>
        </w:rPr>
        <w:t>as</w:t>
      </w:r>
      <w:r>
        <w:rPr>
          <w:spacing w:val="-7"/>
          <w:sz w:val="18"/>
        </w:rPr>
        <w:t xml:space="preserve"> </w:t>
      </w:r>
      <w:r>
        <w:rPr>
          <w:sz w:val="18"/>
        </w:rPr>
        <w:t>by</w:t>
      </w:r>
      <w:r>
        <w:rPr>
          <w:spacing w:val="-8"/>
          <w:sz w:val="18"/>
        </w:rPr>
        <w:t xml:space="preserve"> </w:t>
      </w:r>
      <w:r>
        <w:rPr>
          <w:sz w:val="18"/>
        </w:rPr>
        <w:t>signing</w:t>
      </w:r>
      <w:r>
        <w:rPr>
          <w:spacing w:val="-8"/>
          <w:sz w:val="18"/>
        </w:rPr>
        <w:t xml:space="preserve"> </w:t>
      </w:r>
      <w:r>
        <w:rPr>
          <w:sz w:val="18"/>
        </w:rPr>
        <w:t>and</w:t>
      </w:r>
      <w:r>
        <w:rPr>
          <w:spacing w:val="-9"/>
          <w:sz w:val="18"/>
        </w:rPr>
        <w:t xml:space="preserve"> </w:t>
      </w:r>
      <w:r>
        <w:rPr>
          <w:sz w:val="18"/>
        </w:rPr>
        <w:t>stamping</w:t>
      </w:r>
      <w:r>
        <w:rPr>
          <w:spacing w:val="-8"/>
          <w:sz w:val="18"/>
        </w:rPr>
        <w:t xml:space="preserve"> </w:t>
      </w:r>
      <w:r>
        <w:rPr>
          <w:sz w:val="18"/>
        </w:rPr>
        <w:t>the</w:t>
      </w:r>
      <w:r>
        <w:rPr>
          <w:spacing w:val="-8"/>
          <w:sz w:val="18"/>
        </w:rPr>
        <w:t xml:space="preserve"> </w:t>
      </w:r>
      <w:r>
        <w:rPr>
          <w:sz w:val="18"/>
        </w:rPr>
        <w:t>Order</w:t>
      </w:r>
      <w:r>
        <w:rPr>
          <w:spacing w:val="-7"/>
          <w:sz w:val="18"/>
        </w:rPr>
        <w:t xml:space="preserve"> </w:t>
      </w:r>
      <w:r>
        <w:rPr>
          <w:sz w:val="18"/>
        </w:rPr>
        <w:t>concerned.</w:t>
      </w:r>
      <w:r>
        <w:rPr>
          <w:spacing w:val="1"/>
          <w:sz w:val="18"/>
        </w:rPr>
        <w:t xml:space="preserve"> </w:t>
      </w:r>
      <w:r>
        <w:rPr>
          <w:sz w:val="18"/>
        </w:rPr>
        <w:t>Copy</w:t>
      </w:r>
      <w:r>
        <w:rPr>
          <w:spacing w:val="-3"/>
          <w:sz w:val="18"/>
        </w:rPr>
        <w:t xml:space="preserve"> </w:t>
      </w:r>
      <w:r>
        <w:rPr>
          <w:sz w:val="18"/>
        </w:rPr>
        <w:t>of</w:t>
      </w:r>
      <w:r>
        <w:rPr>
          <w:spacing w:val="-2"/>
          <w:sz w:val="18"/>
        </w:rPr>
        <w:t xml:space="preserve"> </w:t>
      </w:r>
      <w:r>
        <w:rPr>
          <w:sz w:val="18"/>
        </w:rPr>
        <w:t>each</w:t>
      </w:r>
      <w:r>
        <w:rPr>
          <w:spacing w:val="-2"/>
          <w:sz w:val="18"/>
        </w:rPr>
        <w:t xml:space="preserve"> </w:t>
      </w:r>
      <w:r>
        <w:rPr>
          <w:sz w:val="18"/>
        </w:rPr>
        <w:t>approved</w:t>
      </w:r>
      <w:r>
        <w:rPr>
          <w:spacing w:val="-3"/>
          <w:sz w:val="18"/>
        </w:rPr>
        <w:t xml:space="preserve"> </w:t>
      </w:r>
      <w:r>
        <w:rPr>
          <w:sz w:val="18"/>
        </w:rPr>
        <w:t>Order</w:t>
      </w:r>
      <w:r>
        <w:rPr>
          <w:spacing w:val="-2"/>
          <w:sz w:val="18"/>
        </w:rPr>
        <w:t xml:space="preserve"> </w:t>
      </w:r>
      <w:r>
        <w:rPr>
          <w:sz w:val="18"/>
        </w:rPr>
        <w:t>Form</w:t>
      </w:r>
      <w:r>
        <w:rPr>
          <w:spacing w:val="-2"/>
          <w:sz w:val="18"/>
        </w:rPr>
        <w:t xml:space="preserve"> </w:t>
      </w:r>
      <w:r>
        <w:rPr>
          <w:sz w:val="18"/>
        </w:rPr>
        <w:t>shall</w:t>
      </w:r>
      <w:r>
        <w:rPr>
          <w:spacing w:val="-2"/>
          <w:sz w:val="18"/>
        </w:rPr>
        <w:t xml:space="preserve"> </w:t>
      </w:r>
      <w:r>
        <w:rPr>
          <w:sz w:val="18"/>
        </w:rPr>
        <w:t>be</w:t>
      </w:r>
      <w:r>
        <w:rPr>
          <w:spacing w:val="-3"/>
          <w:sz w:val="18"/>
        </w:rPr>
        <w:t xml:space="preserve"> </w:t>
      </w:r>
      <w:r>
        <w:rPr>
          <w:sz w:val="18"/>
        </w:rPr>
        <w:t>sent</w:t>
      </w:r>
      <w:r>
        <w:rPr>
          <w:spacing w:val="-1"/>
          <w:sz w:val="18"/>
        </w:rPr>
        <w:t xml:space="preserve"> </w:t>
      </w:r>
      <w:r>
        <w:rPr>
          <w:sz w:val="18"/>
        </w:rPr>
        <w:t>to</w:t>
      </w:r>
      <w:r>
        <w:rPr>
          <w:spacing w:val="-3"/>
          <w:sz w:val="18"/>
        </w:rPr>
        <w:t xml:space="preserve"> </w:t>
      </w:r>
      <w:r>
        <w:rPr>
          <w:sz w:val="18"/>
        </w:rPr>
        <w:t>the</w:t>
      </w:r>
      <w:r>
        <w:rPr>
          <w:spacing w:val="-2"/>
          <w:sz w:val="18"/>
        </w:rPr>
        <w:t xml:space="preserve"> </w:t>
      </w:r>
      <w:r>
        <w:rPr>
          <w:sz w:val="18"/>
        </w:rPr>
        <w:t>Provider,</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extent</w:t>
      </w:r>
      <w:r>
        <w:rPr>
          <w:spacing w:val="-2"/>
          <w:sz w:val="18"/>
        </w:rPr>
        <w:t xml:space="preserve"> </w:t>
      </w:r>
      <w:r>
        <w:rPr>
          <w:sz w:val="18"/>
        </w:rPr>
        <w:t>possible</w:t>
      </w:r>
      <w:r>
        <w:rPr>
          <w:spacing w:val="-3"/>
          <w:sz w:val="18"/>
        </w:rPr>
        <w:t xml:space="preserve"> </w:t>
      </w:r>
      <w:r>
        <w:rPr>
          <w:sz w:val="18"/>
        </w:rPr>
        <w:t>on</w:t>
      </w:r>
      <w:r>
        <w:rPr>
          <w:spacing w:val="-2"/>
          <w:sz w:val="18"/>
        </w:rPr>
        <w:t xml:space="preserve"> </w:t>
      </w:r>
      <w:r>
        <w:rPr>
          <w:sz w:val="18"/>
        </w:rPr>
        <w:t>the</w:t>
      </w:r>
      <w:r>
        <w:rPr>
          <w:spacing w:val="-3"/>
          <w:sz w:val="18"/>
        </w:rPr>
        <w:t xml:space="preserve"> </w:t>
      </w:r>
      <w:r>
        <w:rPr>
          <w:sz w:val="18"/>
        </w:rPr>
        <w:t>day</w:t>
      </w:r>
      <w:r>
        <w:rPr>
          <w:spacing w:val="-2"/>
          <w:sz w:val="18"/>
        </w:rPr>
        <w:t xml:space="preserve"> </w:t>
      </w:r>
      <w:r>
        <w:rPr>
          <w:sz w:val="18"/>
        </w:rPr>
        <w:t>of</w:t>
      </w:r>
      <w:r>
        <w:rPr>
          <w:spacing w:val="-2"/>
          <w:sz w:val="18"/>
        </w:rPr>
        <w:t xml:space="preserve"> </w:t>
      </w:r>
      <w:r>
        <w:rPr>
          <w:sz w:val="18"/>
        </w:rPr>
        <w:t>its</w:t>
      </w:r>
      <w:r>
        <w:rPr>
          <w:spacing w:val="-2"/>
          <w:sz w:val="18"/>
        </w:rPr>
        <w:t xml:space="preserve"> </w:t>
      </w:r>
      <w:r>
        <w:rPr>
          <w:sz w:val="18"/>
        </w:rPr>
        <w:t>signature.</w:t>
      </w:r>
    </w:p>
    <w:p w14:paraId="73DF4EFE" w14:textId="77777777" w:rsidR="0091459B" w:rsidRDefault="004F08F0">
      <w:pPr>
        <w:pStyle w:val="ListParagraph"/>
        <w:numPr>
          <w:ilvl w:val="2"/>
          <w:numId w:val="9"/>
        </w:numPr>
        <w:tabs>
          <w:tab w:val="left" w:pos="1010"/>
        </w:tabs>
        <w:spacing w:before="16" w:line="249" w:lineRule="auto"/>
        <w:ind w:right="284"/>
        <w:rPr>
          <w:sz w:val="18"/>
        </w:rPr>
      </w:pPr>
      <w:r>
        <w:rPr>
          <w:sz w:val="18"/>
        </w:rPr>
        <w:t>In</w:t>
      </w:r>
      <w:r>
        <w:rPr>
          <w:spacing w:val="-13"/>
          <w:sz w:val="18"/>
        </w:rPr>
        <w:t xml:space="preserve"> </w:t>
      </w:r>
      <w:r>
        <w:rPr>
          <w:sz w:val="18"/>
        </w:rPr>
        <w:t>return</w:t>
      </w:r>
      <w:r>
        <w:rPr>
          <w:spacing w:val="-12"/>
          <w:sz w:val="18"/>
        </w:rPr>
        <w:t xml:space="preserve"> </w:t>
      </w:r>
      <w:r>
        <w:rPr>
          <w:sz w:val="18"/>
        </w:rPr>
        <w:t>for</w:t>
      </w:r>
      <w:r>
        <w:rPr>
          <w:spacing w:val="-12"/>
          <w:sz w:val="18"/>
        </w:rPr>
        <w:t xml:space="preserve"> </w:t>
      </w:r>
      <w:r>
        <w:rPr>
          <w:sz w:val="18"/>
        </w:rPr>
        <w:t>the</w:t>
      </w:r>
      <w:r>
        <w:rPr>
          <w:spacing w:val="-12"/>
          <w:sz w:val="18"/>
        </w:rPr>
        <w:t xml:space="preserve"> </w:t>
      </w:r>
      <w:r>
        <w:rPr>
          <w:sz w:val="18"/>
        </w:rPr>
        <w:t>fulfilment</w:t>
      </w:r>
      <w:r>
        <w:rPr>
          <w:spacing w:val="-12"/>
          <w:sz w:val="18"/>
        </w:rPr>
        <w:t xml:space="preserve"> </w:t>
      </w:r>
      <w:r>
        <w:rPr>
          <w:sz w:val="18"/>
        </w:rPr>
        <w:t>by</w:t>
      </w:r>
      <w:r>
        <w:rPr>
          <w:spacing w:val="-12"/>
          <w:sz w:val="18"/>
        </w:rPr>
        <w:t xml:space="preserve"> </w:t>
      </w:r>
      <w:r>
        <w:rPr>
          <w:sz w:val="18"/>
        </w:rPr>
        <w:t>the</w:t>
      </w:r>
      <w:r>
        <w:rPr>
          <w:spacing w:val="-12"/>
          <w:sz w:val="18"/>
        </w:rPr>
        <w:t xml:space="preserve"> </w:t>
      </w:r>
      <w:r>
        <w:rPr>
          <w:sz w:val="18"/>
        </w:rPr>
        <w:t>Provider</w:t>
      </w:r>
      <w:r>
        <w:rPr>
          <w:spacing w:val="-12"/>
          <w:sz w:val="18"/>
        </w:rPr>
        <w:t xml:space="preserve"> </w:t>
      </w:r>
      <w:r>
        <w:rPr>
          <w:sz w:val="18"/>
        </w:rPr>
        <w:t>of</w:t>
      </w:r>
      <w:r>
        <w:rPr>
          <w:spacing w:val="-12"/>
          <w:sz w:val="18"/>
        </w:rPr>
        <w:t xml:space="preserve"> </w:t>
      </w:r>
      <w:r>
        <w:rPr>
          <w:sz w:val="18"/>
        </w:rPr>
        <w:t>its</w:t>
      </w:r>
      <w:r>
        <w:rPr>
          <w:spacing w:val="-12"/>
          <w:sz w:val="18"/>
        </w:rPr>
        <w:t xml:space="preserve"> </w:t>
      </w:r>
      <w:r>
        <w:rPr>
          <w:sz w:val="18"/>
        </w:rPr>
        <w:t>obligations</w:t>
      </w:r>
      <w:r>
        <w:rPr>
          <w:spacing w:val="-12"/>
          <w:sz w:val="18"/>
        </w:rPr>
        <w:t xml:space="preserve"> </w:t>
      </w:r>
      <w:r>
        <w:rPr>
          <w:sz w:val="18"/>
        </w:rPr>
        <w:t>under</w:t>
      </w:r>
      <w:r>
        <w:rPr>
          <w:spacing w:val="-12"/>
          <w:sz w:val="18"/>
        </w:rPr>
        <w:t xml:space="preserve"> </w:t>
      </w:r>
      <w:r>
        <w:rPr>
          <w:sz w:val="18"/>
        </w:rPr>
        <w:t>each</w:t>
      </w:r>
      <w:r>
        <w:rPr>
          <w:spacing w:val="-12"/>
          <w:sz w:val="18"/>
        </w:rPr>
        <w:t xml:space="preserve"> </w:t>
      </w:r>
      <w:r>
        <w:rPr>
          <w:sz w:val="18"/>
        </w:rPr>
        <w:t>Order,</w:t>
      </w:r>
      <w:r>
        <w:rPr>
          <w:spacing w:val="-12"/>
          <w:sz w:val="18"/>
        </w:rPr>
        <w:t xml:space="preserve"> </w:t>
      </w:r>
      <w:r>
        <w:rPr>
          <w:sz w:val="18"/>
        </w:rPr>
        <w:t>the</w:t>
      </w:r>
      <w:r>
        <w:rPr>
          <w:spacing w:val="-12"/>
          <w:sz w:val="18"/>
        </w:rPr>
        <w:t xml:space="preserve"> </w:t>
      </w:r>
      <w:r>
        <w:rPr>
          <w:sz w:val="18"/>
        </w:rPr>
        <w:t>Council</w:t>
      </w:r>
      <w:r>
        <w:rPr>
          <w:spacing w:val="-12"/>
          <w:sz w:val="18"/>
        </w:rPr>
        <w:t xml:space="preserve"> </w:t>
      </w:r>
      <w:r>
        <w:rPr>
          <w:sz w:val="18"/>
        </w:rPr>
        <w:t>undertakes</w:t>
      </w:r>
      <w:r>
        <w:rPr>
          <w:spacing w:val="-12"/>
          <w:sz w:val="18"/>
        </w:rPr>
        <w:t xml:space="preserve"> </w:t>
      </w:r>
      <w:r>
        <w:rPr>
          <w:sz w:val="18"/>
        </w:rPr>
        <w:t>to</w:t>
      </w:r>
      <w:r>
        <w:rPr>
          <w:spacing w:val="-12"/>
          <w:sz w:val="18"/>
        </w:rPr>
        <w:t xml:space="preserve"> </w:t>
      </w:r>
      <w:r>
        <w:rPr>
          <w:sz w:val="18"/>
        </w:rPr>
        <w:t>pay</w:t>
      </w:r>
      <w:r>
        <w:rPr>
          <w:spacing w:val="-12"/>
          <w:sz w:val="18"/>
        </w:rPr>
        <w:t xml:space="preserve"> </w:t>
      </w:r>
      <w:r>
        <w:rPr>
          <w:sz w:val="18"/>
        </w:rPr>
        <w:t>the</w:t>
      </w:r>
      <w:r>
        <w:rPr>
          <w:spacing w:val="-12"/>
          <w:sz w:val="18"/>
        </w:rPr>
        <w:t xml:space="preserve"> </w:t>
      </w:r>
      <w:r>
        <w:rPr>
          <w:sz w:val="18"/>
        </w:rPr>
        <w:t>Provider</w:t>
      </w:r>
      <w:r>
        <w:rPr>
          <w:spacing w:val="-54"/>
          <w:sz w:val="18"/>
        </w:rPr>
        <w:t xml:space="preserve"> </w:t>
      </w:r>
      <w:r>
        <w:rPr>
          <w:sz w:val="18"/>
        </w:rPr>
        <w:t>the</w:t>
      </w:r>
      <w:r>
        <w:rPr>
          <w:spacing w:val="-3"/>
          <w:sz w:val="18"/>
        </w:rPr>
        <w:t xml:space="preserve"> </w:t>
      </w:r>
      <w:r>
        <w:rPr>
          <w:sz w:val="18"/>
        </w:rPr>
        <w:t>fees</w:t>
      </w:r>
      <w:r>
        <w:rPr>
          <w:spacing w:val="-2"/>
          <w:sz w:val="18"/>
        </w:rPr>
        <w:t xml:space="preserve"> </w:t>
      </w:r>
      <w:r>
        <w:rPr>
          <w:sz w:val="18"/>
        </w:rPr>
        <w:t>as</w:t>
      </w:r>
      <w:r>
        <w:rPr>
          <w:spacing w:val="-2"/>
          <w:sz w:val="18"/>
        </w:rPr>
        <w:t xml:space="preserve"> </w:t>
      </w:r>
      <w:r>
        <w:rPr>
          <w:sz w:val="18"/>
        </w:rPr>
        <w:t>indicated</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relevant</w:t>
      </w:r>
      <w:r>
        <w:rPr>
          <w:spacing w:val="-1"/>
          <w:sz w:val="18"/>
        </w:rPr>
        <w:t xml:space="preserve"> </w:t>
      </w:r>
      <w:r>
        <w:rPr>
          <w:sz w:val="18"/>
        </w:rPr>
        <w:t>Order</w:t>
      </w:r>
      <w:r>
        <w:rPr>
          <w:spacing w:val="-2"/>
          <w:sz w:val="18"/>
        </w:rPr>
        <w:t xml:space="preserve"> </w:t>
      </w:r>
      <w:r>
        <w:rPr>
          <w:sz w:val="18"/>
        </w:rPr>
        <w:t>Form,</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currency</w:t>
      </w:r>
      <w:r>
        <w:rPr>
          <w:spacing w:val="-3"/>
          <w:sz w:val="18"/>
        </w:rPr>
        <w:t xml:space="preserve"> </w:t>
      </w:r>
      <w:r>
        <w:rPr>
          <w:sz w:val="18"/>
        </w:rPr>
        <w:t>specified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Table</w:t>
      </w:r>
      <w:r>
        <w:rPr>
          <w:spacing w:val="-3"/>
          <w:sz w:val="18"/>
        </w:rPr>
        <w:t xml:space="preserve"> </w:t>
      </w:r>
      <w:r>
        <w:rPr>
          <w:sz w:val="18"/>
        </w:rPr>
        <w:t>of</w:t>
      </w:r>
      <w:r>
        <w:rPr>
          <w:spacing w:val="-1"/>
          <w:sz w:val="18"/>
        </w:rPr>
        <w:t xml:space="preserve"> </w:t>
      </w:r>
      <w:r>
        <w:rPr>
          <w:sz w:val="18"/>
        </w:rPr>
        <w:t>fees.</w:t>
      </w:r>
    </w:p>
    <w:p w14:paraId="58E657CA" w14:textId="77777777" w:rsidR="0091459B" w:rsidRDefault="004F08F0">
      <w:pPr>
        <w:pStyle w:val="ListParagraph"/>
        <w:numPr>
          <w:ilvl w:val="2"/>
          <w:numId w:val="9"/>
        </w:numPr>
        <w:tabs>
          <w:tab w:val="left" w:pos="1010"/>
        </w:tabs>
        <w:spacing w:before="19"/>
        <w:ind w:hanging="721"/>
        <w:rPr>
          <w:sz w:val="18"/>
        </w:rPr>
      </w:pPr>
      <w:r>
        <w:rPr>
          <w:sz w:val="18"/>
        </w:rPr>
        <w:t>Amounts/Fees</w:t>
      </w:r>
      <w:r>
        <w:rPr>
          <w:spacing w:val="-3"/>
          <w:sz w:val="18"/>
        </w:rPr>
        <w:t xml:space="preserve"> </w:t>
      </w:r>
      <w:r>
        <w:rPr>
          <w:sz w:val="18"/>
        </w:rPr>
        <w:t>indicated</w:t>
      </w:r>
      <w:r>
        <w:rPr>
          <w:spacing w:val="-3"/>
          <w:sz w:val="18"/>
        </w:rPr>
        <w:t xml:space="preserve"> </w:t>
      </w:r>
      <w:r>
        <w:rPr>
          <w:sz w:val="18"/>
        </w:rPr>
        <w:t>in</w:t>
      </w:r>
      <w:r>
        <w:rPr>
          <w:spacing w:val="-3"/>
          <w:sz w:val="18"/>
        </w:rPr>
        <w:t xml:space="preserve"> </w:t>
      </w:r>
      <w:r>
        <w:rPr>
          <w:sz w:val="18"/>
        </w:rPr>
        <w:t>this</w:t>
      </w:r>
      <w:r>
        <w:rPr>
          <w:spacing w:val="-2"/>
          <w:sz w:val="18"/>
        </w:rPr>
        <w:t xml:space="preserve"> </w:t>
      </w:r>
      <w:r>
        <w:rPr>
          <w:sz w:val="18"/>
        </w:rPr>
        <w:t>Contract</w:t>
      </w:r>
      <w:r>
        <w:rPr>
          <w:spacing w:val="-3"/>
          <w:sz w:val="18"/>
        </w:rPr>
        <w:t xml:space="preserve"> </w:t>
      </w:r>
      <w:r>
        <w:rPr>
          <w:sz w:val="18"/>
        </w:rPr>
        <w:t>and</w:t>
      </w:r>
      <w:r>
        <w:rPr>
          <w:spacing w:val="-3"/>
          <w:sz w:val="18"/>
        </w:rPr>
        <w:t xml:space="preserve"> </w:t>
      </w:r>
      <w:r>
        <w:rPr>
          <w:sz w:val="18"/>
        </w:rPr>
        <w:t>in</w:t>
      </w:r>
      <w:r>
        <w:rPr>
          <w:spacing w:val="-4"/>
          <w:sz w:val="18"/>
        </w:rPr>
        <w:t xml:space="preserve"> </w:t>
      </w:r>
      <w:r>
        <w:rPr>
          <w:sz w:val="18"/>
        </w:rPr>
        <w:t>each</w:t>
      </w:r>
      <w:r>
        <w:rPr>
          <w:spacing w:val="-3"/>
          <w:sz w:val="18"/>
        </w:rPr>
        <w:t xml:space="preserve"> </w:t>
      </w:r>
      <w:r>
        <w:rPr>
          <w:sz w:val="18"/>
        </w:rPr>
        <w:t>Order</w:t>
      </w:r>
      <w:r>
        <w:rPr>
          <w:spacing w:val="-3"/>
          <w:sz w:val="18"/>
        </w:rPr>
        <w:t xml:space="preserve"> </w:t>
      </w:r>
      <w:r>
        <w:rPr>
          <w:sz w:val="18"/>
        </w:rPr>
        <w:t>are</w:t>
      </w:r>
      <w:r>
        <w:rPr>
          <w:spacing w:val="-3"/>
          <w:sz w:val="18"/>
        </w:rPr>
        <w:t xml:space="preserve"> </w:t>
      </w:r>
      <w:r>
        <w:rPr>
          <w:sz w:val="18"/>
        </w:rPr>
        <w:t>final</w:t>
      </w:r>
      <w:r>
        <w:rPr>
          <w:spacing w:val="-2"/>
          <w:sz w:val="18"/>
        </w:rPr>
        <w:t xml:space="preserve"> </w:t>
      </w:r>
      <w:r>
        <w:rPr>
          <w:sz w:val="18"/>
        </w:rPr>
        <w:t>and</w:t>
      </w:r>
      <w:r>
        <w:rPr>
          <w:spacing w:val="-3"/>
          <w:sz w:val="18"/>
        </w:rPr>
        <w:t xml:space="preserve"> </w:t>
      </w:r>
      <w:r>
        <w:rPr>
          <w:sz w:val="18"/>
        </w:rPr>
        <w:t>not</w:t>
      </w:r>
      <w:r>
        <w:rPr>
          <w:spacing w:val="-3"/>
          <w:sz w:val="18"/>
        </w:rPr>
        <w:t xml:space="preserve"> </w:t>
      </w:r>
      <w:r>
        <w:rPr>
          <w:sz w:val="18"/>
        </w:rPr>
        <w:t>subject</w:t>
      </w:r>
      <w:r>
        <w:rPr>
          <w:spacing w:val="-2"/>
          <w:sz w:val="18"/>
        </w:rPr>
        <w:t xml:space="preserve"> </w:t>
      </w:r>
      <w:r>
        <w:rPr>
          <w:sz w:val="18"/>
        </w:rPr>
        <w:t>to</w:t>
      </w:r>
      <w:r>
        <w:rPr>
          <w:spacing w:val="-3"/>
          <w:sz w:val="18"/>
        </w:rPr>
        <w:t xml:space="preserve"> </w:t>
      </w:r>
      <w:r>
        <w:rPr>
          <w:sz w:val="18"/>
        </w:rPr>
        <w:t>review.</w:t>
      </w:r>
    </w:p>
    <w:p w14:paraId="17C2C16B" w14:textId="77777777" w:rsidR="0091459B" w:rsidRDefault="004F08F0">
      <w:pPr>
        <w:pStyle w:val="Heading2"/>
        <w:numPr>
          <w:ilvl w:val="1"/>
          <w:numId w:val="9"/>
        </w:numPr>
        <w:tabs>
          <w:tab w:val="left" w:pos="628"/>
        </w:tabs>
        <w:spacing w:before="32" w:line="240" w:lineRule="auto"/>
        <w:rPr>
          <w:u w:val="none"/>
        </w:rPr>
      </w:pPr>
      <w:r>
        <w:rPr>
          <w:color w:val="365F91"/>
          <w:u w:color="365F91"/>
        </w:rPr>
        <w:t>VAT</w:t>
      </w:r>
    </w:p>
    <w:p w14:paraId="2582E1F7" w14:textId="77777777" w:rsidR="0091459B" w:rsidRDefault="004F08F0">
      <w:pPr>
        <w:pStyle w:val="ListParagraph"/>
        <w:numPr>
          <w:ilvl w:val="2"/>
          <w:numId w:val="9"/>
        </w:numPr>
        <w:tabs>
          <w:tab w:val="left" w:pos="1010"/>
        </w:tabs>
        <w:spacing w:before="23" w:line="249" w:lineRule="auto"/>
        <w:ind w:right="279"/>
        <w:rPr>
          <w:sz w:val="18"/>
        </w:rPr>
      </w:pPr>
      <w:r>
        <w:rPr>
          <w:sz w:val="18"/>
        </w:rPr>
        <w:t>Should</w:t>
      </w:r>
      <w:r>
        <w:rPr>
          <w:spacing w:val="-14"/>
          <w:sz w:val="18"/>
        </w:rPr>
        <w:t xml:space="preserve"> </w:t>
      </w:r>
      <w:r>
        <w:rPr>
          <w:sz w:val="18"/>
        </w:rPr>
        <w:t>the</w:t>
      </w:r>
      <w:r>
        <w:rPr>
          <w:spacing w:val="-13"/>
          <w:sz w:val="18"/>
        </w:rPr>
        <w:t xml:space="preserve"> </w:t>
      </w:r>
      <w:r>
        <w:rPr>
          <w:sz w:val="18"/>
        </w:rPr>
        <w:t>Provider</w:t>
      </w:r>
      <w:r>
        <w:rPr>
          <w:spacing w:val="-12"/>
          <w:sz w:val="18"/>
        </w:rPr>
        <w:t xml:space="preserve"> </w:t>
      </w:r>
      <w:r>
        <w:rPr>
          <w:sz w:val="18"/>
        </w:rPr>
        <w:t>not</w:t>
      </w:r>
      <w:r>
        <w:rPr>
          <w:spacing w:val="-12"/>
          <w:sz w:val="18"/>
        </w:rPr>
        <w:t xml:space="preserve"> </w:t>
      </w:r>
      <w:r>
        <w:rPr>
          <w:sz w:val="18"/>
        </w:rPr>
        <w:t>be</w:t>
      </w:r>
      <w:r>
        <w:rPr>
          <w:spacing w:val="-13"/>
          <w:sz w:val="18"/>
        </w:rPr>
        <w:t xml:space="preserve"> </w:t>
      </w:r>
      <w:r>
        <w:rPr>
          <w:sz w:val="18"/>
        </w:rPr>
        <w:t>subject</w:t>
      </w:r>
      <w:r>
        <w:rPr>
          <w:spacing w:val="-12"/>
          <w:sz w:val="18"/>
        </w:rPr>
        <w:t xml:space="preserve"> </w:t>
      </w:r>
      <w:r>
        <w:rPr>
          <w:sz w:val="18"/>
        </w:rPr>
        <w:t>to</w:t>
      </w:r>
      <w:r>
        <w:rPr>
          <w:spacing w:val="-14"/>
          <w:sz w:val="18"/>
        </w:rPr>
        <w:t xml:space="preserve"> </w:t>
      </w:r>
      <w:r>
        <w:rPr>
          <w:sz w:val="18"/>
        </w:rPr>
        <w:t>VAT,</w:t>
      </w:r>
      <w:r>
        <w:rPr>
          <w:spacing w:val="-12"/>
          <w:sz w:val="18"/>
        </w:rPr>
        <w:t xml:space="preserve"> </w:t>
      </w:r>
      <w:r>
        <w:rPr>
          <w:sz w:val="18"/>
        </w:rPr>
        <w:t>the</w:t>
      </w:r>
      <w:r>
        <w:rPr>
          <w:spacing w:val="-13"/>
          <w:sz w:val="18"/>
        </w:rPr>
        <w:t xml:space="preserve"> </w:t>
      </w:r>
      <w:r>
        <w:rPr>
          <w:sz w:val="18"/>
        </w:rPr>
        <w:t>amount</w:t>
      </w:r>
      <w:r>
        <w:rPr>
          <w:spacing w:val="-12"/>
          <w:sz w:val="18"/>
        </w:rPr>
        <w:t xml:space="preserve"> </w:t>
      </w:r>
      <w:r>
        <w:rPr>
          <w:sz w:val="18"/>
        </w:rPr>
        <w:t>invoiced</w:t>
      </w:r>
      <w:r>
        <w:rPr>
          <w:spacing w:val="-13"/>
          <w:sz w:val="18"/>
        </w:rPr>
        <w:t xml:space="preserve"> </w:t>
      </w:r>
      <w:r>
        <w:rPr>
          <w:sz w:val="18"/>
        </w:rPr>
        <w:t>shall</w:t>
      </w:r>
      <w:r>
        <w:rPr>
          <w:spacing w:val="-12"/>
          <w:sz w:val="18"/>
        </w:rPr>
        <w:t xml:space="preserve"> </w:t>
      </w:r>
      <w:r>
        <w:rPr>
          <w:sz w:val="18"/>
        </w:rPr>
        <w:t>be</w:t>
      </w:r>
      <w:r>
        <w:rPr>
          <w:spacing w:val="-14"/>
          <w:sz w:val="18"/>
        </w:rPr>
        <w:t xml:space="preserve"> </w:t>
      </w:r>
      <w:r>
        <w:rPr>
          <w:sz w:val="18"/>
        </w:rPr>
        <w:t>net</w:t>
      </w:r>
      <w:r>
        <w:rPr>
          <w:spacing w:val="-12"/>
          <w:sz w:val="18"/>
        </w:rPr>
        <w:t xml:space="preserve"> </w:t>
      </w:r>
      <w:r>
        <w:rPr>
          <w:sz w:val="18"/>
        </w:rPr>
        <w:t>fixed</w:t>
      </w:r>
      <w:r>
        <w:rPr>
          <w:spacing w:val="-13"/>
          <w:sz w:val="18"/>
        </w:rPr>
        <w:t xml:space="preserve"> </w:t>
      </w:r>
      <w:r>
        <w:rPr>
          <w:sz w:val="18"/>
        </w:rPr>
        <w:t>amount.</w:t>
      </w:r>
      <w:r>
        <w:rPr>
          <w:spacing w:val="-12"/>
          <w:sz w:val="18"/>
        </w:rPr>
        <w:t xml:space="preserve"> </w:t>
      </w:r>
      <w:r>
        <w:rPr>
          <w:sz w:val="18"/>
        </w:rPr>
        <w:t>Should</w:t>
      </w:r>
      <w:r>
        <w:rPr>
          <w:spacing w:val="-13"/>
          <w:sz w:val="18"/>
        </w:rPr>
        <w:t xml:space="preserve"> </w:t>
      </w:r>
      <w:r>
        <w:rPr>
          <w:sz w:val="18"/>
        </w:rPr>
        <w:t>the</w:t>
      </w:r>
      <w:r>
        <w:rPr>
          <w:spacing w:val="-13"/>
          <w:sz w:val="18"/>
        </w:rPr>
        <w:t xml:space="preserve"> </w:t>
      </w:r>
      <w:r>
        <w:rPr>
          <w:sz w:val="18"/>
        </w:rPr>
        <w:t>Provider</w:t>
      </w:r>
      <w:r>
        <w:rPr>
          <w:spacing w:val="-13"/>
          <w:sz w:val="18"/>
        </w:rPr>
        <w:t xml:space="preserve"> </w:t>
      </w:r>
      <w:r>
        <w:rPr>
          <w:sz w:val="18"/>
        </w:rPr>
        <w:t>be</w:t>
      </w:r>
      <w:r>
        <w:rPr>
          <w:spacing w:val="-13"/>
          <w:sz w:val="18"/>
        </w:rPr>
        <w:t xml:space="preserve"> </w:t>
      </w:r>
      <w:r>
        <w:rPr>
          <w:sz w:val="18"/>
        </w:rPr>
        <w:t>subject</w:t>
      </w:r>
      <w:r>
        <w:rPr>
          <w:spacing w:val="1"/>
          <w:sz w:val="18"/>
        </w:rPr>
        <w:t xml:space="preserve"> </w:t>
      </w:r>
      <w:r>
        <w:rPr>
          <w:sz w:val="18"/>
        </w:rPr>
        <w:t>to</w:t>
      </w:r>
      <w:r>
        <w:rPr>
          <w:spacing w:val="-3"/>
          <w:sz w:val="18"/>
        </w:rPr>
        <w:t xml:space="preserve"> </w:t>
      </w:r>
      <w:r>
        <w:rPr>
          <w:sz w:val="18"/>
        </w:rPr>
        <w:t>VAT,</w:t>
      </w:r>
      <w:r>
        <w:rPr>
          <w:spacing w:val="-1"/>
          <w:sz w:val="18"/>
        </w:rPr>
        <w:t xml:space="preserve"> </w:t>
      </w:r>
      <w:r>
        <w:rPr>
          <w:sz w:val="18"/>
        </w:rPr>
        <w:t>the</w:t>
      </w:r>
      <w:r>
        <w:rPr>
          <w:spacing w:val="-2"/>
          <w:sz w:val="18"/>
        </w:rPr>
        <w:t xml:space="preserve"> </w:t>
      </w:r>
      <w:r>
        <w:rPr>
          <w:sz w:val="18"/>
        </w:rPr>
        <w:t>amount</w:t>
      </w:r>
      <w:r>
        <w:rPr>
          <w:spacing w:val="-1"/>
          <w:sz w:val="18"/>
        </w:rPr>
        <w:t xml:space="preserve"> </w:t>
      </w:r>
      <w:r>
        <w:rPr>
          <w:sz w:val="18"/>
        </w:rPr>
        <w:t>shall</w:t>
      </w:r>
      <w:r>
        <w:rPr>
          <w:spacing w:val="-1"/>
          <w:sz w:val="18"/>
        </w:rPr>
        <w:t xml:space="preserve"> </w:t>
      </w:r>
      <w:r>
        <w:rPr>
          <w:sz w:val="18"/>
        </w:rPr>
        <w:t>be</w:t>
      </w:r>
      <w:r>
        <w:rPr>
          <w:spacing w:val="-2"/>
          <w:sz w:val="18"/>
        </w:rPr>
        <w:t xml:space="preserve"> </w:t>
      </w:r>
      <w:r>
        <w:rPr>
          <w:sz w:val="18"/>
        </w:rPr>
        <w:t>invoiced</w:t>
      </w:r>
      <w:r>
        <w:rPr>
          <w:spacing w:val="-2"/>
          <w:sz w:val="18"/>
        </w:rPr>
        <w:t xml:space="preserve"> </w:t>
      </w:r>
      <w:r>
        <w:rPr>
          <w:sz w:val="18"/>
        </w:rPr>
        <w:t>as</w:t>
      </w:r>
      <w:r>
        <w:rPr>
          <w:spacing w:val="-3"/>
          <w:sz w:val="18"/>
        </w:rPr>
        <w:t xml:space="preserve"> </w:t>
      </w:r>
      <w:r>
        <w:rPr>
          <w:sz w:val="18"/>
        </w:rPr>
        <w:t>indicated</w:t>
      </w:r>
      <w:r>
        <w:rPr>
          <w:spacing w:val="-2"/>
          <w:sz w:val="18"/>
        </w:rPr>
        <w:t xml:space="preserve"> </w:t>
      </w:r>
      <w:r>
        <w:rPr>
          <w:sz w:val="18"/>
        </w:rPr>
        <w:t>in</w:t>
      </w:r>
      <w:r>
        <w:rPr>
          <w:spacing w:val="-2"/>
          <w:sz w:val="18"/>
        </w:rPr>
        <w:t xml:space="preserve"> </w:t>
      </w:r>
      <w:r>
        <w:rPr>
          <w:sz w:val="18"/>
        </w:rPr>
        <w:t>Articles</w:t>
      </w:r>
      <w:r>
        <w:rPr>
          <w:spacing w:val="-2"/>
          <w:sz w:val="18"/>
        </w:rPr>
        <w:t xml:space="preserve"> </w:t>
      </w:r>
      <w:r>
        <w:rPr>
          <w:sz w:val="18"/>
        </w:rPr>
        <w:t>4.2.2</w:t>
      </w:r>
      <w:r>
        <w:rPr>
          <w:spacing w:val="-2"/>
          <w:sz w:val="18"/>
        </w:rPr>
        <w:t xml:space="preserve"> </w:t>
      </w:r>
      <w:r>
        <w:rPr>
          <w:sz w:val="18"/>
        </w:rPr>
        <w:t>to 4.2.4.</w:t>
      </w:r>
    </w:p>
    <w:p w14:paraId="29238E22" w14:textId="77777777" w:rsidR="0091459B" w:rsidRDefault="004F08F0">
      <w:pPr>
        <w:pStyle w:val="ListParagraph"/>
        <w:numPr>
          <w:ilvl w:val="2"/>
          <w:numId w:val="9"/>
        </w:numPr>
        <w:tabs>
          <w:tab w:val="left" w:pos="1010"/>
        </w:tabs>
        <w:spacing w:before="13"/>
        <w:ind w:right="280"/>
        <w:rPr>
          <w:sz w:val="17"/>
        </w:rPr>
      </w:pPr>
      <w:r>
        <w:rPr>
          <w:sz w:val="18"/>
        </w:rPr>
        <w:t xml:space="preserve">Should the deliverables be taxable in France, the amount invoiced shall be VAT inclusive. </w:t>
      </w:r>
      <w:r>
        <w:rPr>
          <w:sz w:val="17"/>
        </w:rPr>
        <w:t>For services physically carried</w:t>
      </w:r>
      <w:r>
        <w:rPr>
          <w:spacing w:val="1"/>
          <w:sz w:val="17"/>
        </w:rPr>
        <w:t xml:space="preserve"> </w:t>
      </w:r>
      <w:r>
        <w:rPr>
          <w:sz w:val="17"/>
        </w:rPr>
        <w:t>out</w:t>
      </w:r>
      <w:r>
        <w:rPr>
          <w:spacing w:val="-7"/>
          <w:sz w:val="17"/>
        </w:rPr>
        <w:t xml:space="preserve"> </w:t>
      </w:r>
      <w:r>
        <w:rPr>
          <w:sz w:val="17"/>
        </w:rPr>
        <w:t>in</w:t>
      </w:r>
      <w:r>
        <w:rPr>
          <w:spacing w:val="-6"/>
          <w:sz w:val="17"/>
        </w:rPr>
        <w:t xml:space="preserve"> </w:t>
      </w:r>
      <w:r>
        <w:rPr>
          <w:sz w:val="17"/>
        </w:rPr>
        <w:t>France,</w:t>
      </w:r>
      <w:r>
        <w:rPr>
          <w:spacing w:val="-7"/>
          <w:sz w:val="17"/>
        </w:rPr>
        <w:t xml:space="preserve"> </w:t>
      </w:r>
      <w:r>
        <w:rPr>
          <w:sz w:val="17"/>
        </w:rPr>
        <w:t>providers</w:t>
      </w:r>
      <w:r>
        <w:rPr>
          <w:spacing w:val="-6"/>
          <w:sz w:val="17"/>
        </w:rPr>
        <w:t xml:space="preserve"> </w:t>
      </w:r>
      <w:r>
        <w:rPr>
          <w:sz w:val="17"/>
        </w:rPr>
        <w:t>who</w:t>
      </w:r>
      <w:r>
        <w:rPr>
          <w:spacing w:val="-6"/>
          <w:sz w:val="17"/>
        </w:rPr>
        <w:t xml:space="preserve"> </w:t>
      </w:r>
      <w:r>
        <w:rPr>
          <w:sz w:val="17"/>
        </w:rPr>
        <w:t>do</w:t>
      </w:r>
      <w:r>
        <w:rPr>
          <w:spacing w:val="-7"/>
          <w:sz w:val="17"/>
        </w:rPr>
        <w:t xml:space="preserve"> </w:t>
      </w:r>
      <w:r>
        <w:rPr>
          <w:sz w:val="17"/>
        </w:rPr>
        <w:t>not</w:t>
      </w:r>
      <w:r>
        <w:rPr>
          <w:spacing w:val="-6"/>
          <w:sz w:val="17"/>
        </w:rPr>
        <w:t xml:space="preserve"> </w:t>
      </w:r>
      <w:r>
        <w:rPr>
          <w:sz w:val="17"/>
        </w:rPr>
        <w:t>have</w:t>
      </w:r>
      <w:r>
        <w:rPr>
          <w:spacing w:val="-6"/>
          <w:sz w:val="17"/>
        </w:rPr>
        <w:t xml:space="preserve"> </w:t>
      </w:r>
      <w:r>
        <w:rPr>
          <w:sz w:val="17"/>
        </w:rPr>
        <w:t>a</w:t>
      </w:r>
      <w:r>
        <w:rPr>
          <w:spacing w:val="-7"/>
          <w:sz w:val="17"/>
        </w:rPr>
        <w:t xml:space="preserve"> </w:t>
      </w:r>
      <w:r>
        <w:rPr>
          <w:sz w:val="17"/>
        </w:rPr>
        <w:t>French</w:t>
      </w:r>
      <w:r>
        <w:rPr>
          <w:spacing w:val="-6"/>
          <w:sz w:val="17"/>
        </w:rPr>
        <w:t xml:space="preserve"> </w:t>
      </w:r>
      <w:r>
        <w:rPr>
          <w:sz w:val="17"/>
        </w:rPr>
        <w:t>VAT</w:t>
      </w:r>
      <w:r>
        <w:rPr>
          <w:spacing w:val="-6"/>
          <w:sz w:val="17"/>
        </w:rPr>
        <w:t xml:space="preserve"> </w:t>
      </w:r>
      <w:r>
        <w:rPr>
          <w:sz w:val="17"/>
        </w:rPr>
        <w:t>number</w:t>
      </w:r>
      <w:r>
        <w:rPr>
          <w:spacing w:val="-7"/>
          <w:sz w:val="17"/>
        </w:rPr>
        <w:t xml:space="preserve"> </w:t>
      </w:r>
      <w:r>
        <w:rPr>
          <w:sz w:val="17"/>
        </w:rPr>
        <w:t>must</w:t>
      </w:r>
      <w:r>
        <w:rPr>
          <w:spacing w:val="-6"/>
          <w:sz w:val="17"/>
        </w:rPr>
        <w:t xml:space="preserve"> </w:t>
      </w:r>
      <w:r>
        <w:rPr>
          <w:sz w:val="17"/>
        </w:rPr>
        <w:t>register</w:t>
      </w:r>
      <w:r>
        <w:rPr>
          <w:spacing w:val="-6"/>
          <w:sz w:val="17"/>
        </w:rPr>
        <w:t xml:space="preserve"> </w:t>
      </w:r>
      <w:r>
        <w:rPr>
          <w:sz w:val="17"/>
        </w:rPr>
        <w:t>with</w:t>
      </w:r>
      <w:r>
        <w:rPr>
          <w:spacing w:val="-7"/>
          <w:sz w:val="17"/>
        </w:rPr>
        <w:t xml:space="preserve"> </w:t>
      </w:r>
      <w:r>
        <w:rPr>
          <w:sz w:val="17"/>
        </w:rPr>
        <w:t>the</w:t>
      </w:r>
      <w:r>
        <w:rPr>
          <w:spacing w:val="-6"/>
          <w:sz w:val="17"/>
        </w:rPr>
        <w:t xml:space="preserve"> </w:t>
      </w:r>
      <w:r>
        <w:rPr>
          <w:sz w:val="17"/>
        </w:rPr>
        <w:t>French</w:t>
      </w:r>
      <w:r>
        <w:rPr>
          <w:spacing w:val="-6"/>
          <w:sz w:val="17"/>
        </w:rPr>
        <w:t xml:space="preserve"> </w:t>
      </w:r>
      <w:r>
        <w:rPr>
          <w:sz w:val="17"/>
        </w:rPr>
        <w:t>Fiscal</w:t>
      </w:r>
      <w:r>
        <w:rPr>
          <w:spacing w:val="-8"/>
          <w:sz w:val="17"/>
        </w:rPr>
        <w:t xml:space="preserve"> </w:t>
      </w:r>
      <w:r>
        <w:rPr>
          <w:sz w:val="17"/>
        </w:rPr>
        <w:t>Authorities:</w:t>
      </w:r>
      <w:r>
        <w:rPr>
          <w:spacing w:val="-6"/>
          <w:sz w:val="17"/>
        </w:rPr>
        <w:t xml:space="preserve"> </w:t>
      </w:r>
      <w:r>
        <w:rPr>
          <w:sz w:val="17"/>
        </w:rPr>
        <w:t>Directorate</w:t>
      </w:r>
      <w:r>
        <w:rPr>
          <w:spacing w:val="-6"/>
          <w:sz w:val="17"/>
        </w:rPr>
        <w:t xml:space="preserve"> </w:t>
      </w:r>
      <w:r>
        <w:rPr>
          <w:sz w:val="17"/>
        </w:rPr>
        <w:t>for</w:t>
      </w:r>
      <w:r>
        <w:rPr>
          <w:spacing w:val="-51"/>
          <w:sz w:val="17"/>
        </w:rPr>
        <w:t xml:space="preserve"> </w:t>
      </w:r>
      <w:r>
        <w:rPr>
          <w:sz w:val="17"/>
        </w:rPr>
        <w:t xml:space="preserve">non-resident tax / </w:t>
      </w:r>
      <w:hyperlink r:id="rId18">
        <w:r>
          <w:rPr>
            <w:color w:val="1F497D"/>
            <w:sz w:val="17"/>
          </w:rPr>
          <w:t xml:space="preserve">sie.entreprises-etrangeres@dgfip.finances.gouv.fr </w:t>
        </w:r>
      </w:hyperlink>
      <w:r>
        <w:rPr>
          <w:sz w:val="17"/>
        </w:rPr>
        <w:t>/ 10, rue du Centre / 93465 Noisy-le-Grand Cedex / + 33</w:t>
      </w:r>
      <w:r>
        <w:rPr>
          <w:spacing w:val="-51"/>
          <w:sz w:val="17"/>
        </w:rPr>
        <w:t xml:space="preserve"> </w:t>
      </w:r>
      <w:r>
        <w:rPr>
          <w:sz w:val="17"/>
        </w:rPr>
        <w:t>(0)1 57 33 85 00; or, depending on the provider, Providers without a French VAT number are required to register for VAT</w:t>
      </w:r>
      <w:r>
        <w:rPr>
          <w:spacing w:val="1"/>
          <w:sz w:val="17"/>
        </w:rPr>
        <w:t xml:space="preserve"> </w:t>
      </w:r>
      <w:r>
        <w:rPr>
          <w:sz w:val="17"/>
        </w:rPr>
        <w:t>purposes at the VAT One Stop Shop (VAT OSS) of their choice. The invoice shall indicate the total amount without taxes, the</w:t>
      </w:r>
      <w:r>
        <w:rPr>
          <w:spacing w:val="1"/>
          <w:sz w:val="17"/>
        </w:rPr>
        <w:t xml:space="preserve"> </w:t>
      </w:r>
      <w:r>
        <w:rPr>
          <w:w w:val="95"/>
          <w:sz w:val="17"/>
        </w:rPr>
        <w:t>rate and the amount of the VAT and the total amount ‘including all taxes’. The invoice shall also stipulate the following statement:</w:t>
      </w:r>
      <w:r>
        <w:rPr>
          <w:spacing w:val="1"/>
          <w:w w:val="95"/>
          <w:sz w:val="17"/>
        </w:rPr>
        <w:t xml:space="preserve"> </w:t>
      </w:r>
      <w:r>
        <w:rPr>
          <w:sz w:val="17"/>
        </w:rPr>
        <w:t>“French</w:t>
      </w:r>
      <w:r>
        <w:rPr>
          <w:spacing w:val="-9"/>
          <w:sz w:val="17"/>
        </w:rPr>
        <w:t xml:space="preserve"> </w:t>
      </w:r>
      <w:r>
        <w:rPr>
          <w:sz w:val="17"/>
        </w:rPr>
        <w:t>VAT</w:t>
      </w:r>
      <w:r>
        <w:rPr>
          <w:spacing w:val="-9"/>
          <w:sz w:val="17"/>
        </w:rPr>
        <w:t xml:space="preserve"> </w:t>
      </w:r>
      <w:r>
        <w:rPr>
          <w:sz w:val="17"/>
        </w:rPr>
        <w:t>collected</w:t>
      </w:r>
      <w:r>
        <w:rPr>
          <w:spacing w:val="-8"/>
          <w:sz w:val="17"/>
        </w:rPr>
        <w:t xml:space="preserve"> </w:t>
      </w:r>
      <w:r>
        <w:rPr>
          <w:sz w:val="17"/>
        </w:rPr>
        <w:t>by</w:t>
      </w:r>
      <w:r>
        <w:rPr>
          <w:spacing w:val="-9"/>
          <w:sz w:val="17"/>
        </w:rPr>
        <w:t xml:space="preserve"> </w:t>
      </w:r>
      <w:r>
        <w:rPr>
          <w:sz w:val="17"/>
        </w:rPr>
        <w:t>the</w:t>
      </w:r>
      <w:r>
        <w:rPr>
          <w:spacing w:val="-9"/>
          <w:sz w:val="17"/>
        </w:rPr>
        <w:t xml:space="preserve"> </w:t>
      </w:r>
      <w:r>
        <w:rPr>
          <w:sz w:val="17"/>
        </w:rPr>
        <w:t>Provider</w:t>
      </w:r>
      <w:r>
        <w:rPr>
          <w:spacing w:val="-8"/>
          <w:sz w:val="17"/>
        </w:rPr>
        <w:t xml:space="preserve"> </w:t>
      </w:r>
      <w:r>
        <w:rPr>
          <w:sz w:val="17"/>
        </w:rPr>
        <w:t>and</w:t>
      </w:r>
      <w:r>
        <w:rPr>
          <w:spacing w:val="-9"/>
          <w:sz w:val="17"/>
        </w:rPr>
        <w:t xml:space="preserve"> </w:t>
      </w:r>
      <w:r>
        <w:rPr>
          <w:sz w:val="17"/>
        </w:rPr>
        <w:t>paid</w:t>
      </w:r>
      <w:r>
        <w:rPr>
          <w:spacing w:val="-8"/>
          <w:sz w:val="17"/>
        </w:rPr>
        <w:t xml:space="preserve"> </w:t>
      </w:r>
      <w:r>
        <w:rPr>
          <w:sz w:val="17"/>
        </w:rPr>
        <w:t>to</w:t>
      </w:r>
      <w:r>
        <w:rPr>
          <w:spacing w:val="-9"/>
          <w:sz w:val="17"/>
        </w:rPr>
        <w:t xml:space="preserve"> </w:t>
      </w:r>
      <w:r>
        <w:rPr>
          <w:sz w:val="17"/>
        </w:rPr>
        <w:t>the</w:t>
      </w:r>
      <w:r>
        <w:rPr>
          <w:spacing w:val="-9"/>
          <w:sz w:val="17"/>
        </w:rPr>
        <w:t xml:space="preserve"> </w:t>
      </w:r>
      <w:r>
        <w:rPr>
          <w:sz w:val="17"/>
        </w:rPr>
        <w:t>One-Stop</w:t>
      </w:r>
      <w:r>
        <w:rPr>
          <w:spacing w:val="-8"/>
          <w:sz w:val="17"/>
        </w:rPr>
        <w:t xml:space="preserve"> </w:t>
      </w:r>
      <w:r>
        <w:rPr>
          <w:sz w:val="17"/>
        </w:rPr>
        <w:t>shop</w:t>
      </w:r>
      <w:r>
        <w:rPr>
          <w:spacing w:val="-9"/>
          <w:sz w:val="17"/>
        </w:rPr>
        <w:t xml:space="preserve"> </w:t>
      </w:r>
      <w:r>
        <w:rPr>
          <w:sz w:val="17"/>
        </w:rPr>
        <w:t>in</w:t>
      </w:r>
      <w:r>
        <w:rPr>
          <w:spacing w:val="-8"/>
          <w:sz w:val="17"/>
        </w:rPr>
        <w:t xml:space="preserve"> </w:t>
      </w:r>
      <w:r>
        <w:rPr>
          <w:sz w:val="17"/>
        </w:rPr>
        <w:t>[Address/Country]</w:t>
      </w:r>
      <w:r>
        <w:rPr>
          <w:spacing w:val="-9"/>
          <w:sz w:val="17"/>
        </w:rPr>
        <w:t xml:space="preserve"> </w:t>
      </w:r>
      <w:r>
        <w:rPr>
          <w:sz w:val="17"/>
        </w:rPr>
        <w:t>under</w:t>
      </w:r>
      <w:r>
        <w:rPr>
          <w:spacing w:val="-9"/>
          <w:sz w:val="17"/>
        </w:rPr>
        <w:t xml:space="preserve"> </w:t>
      </w:r>
      <w:r>
        <w:rPr>
          <w:sz w:val="17"/>
        </w:rPr>
        <w:t>the</w:t>
      </w:r>
      <w:r>
        <w:rPr>
          <w:spacing w:val="-8"/>
          <w:sz w:val="17"/>
        </w:rPr>
        <w:t xml:space="preserve"> </w:t>
      </w:r>
      <w:r>
        <w:rPr>
          <w:sz w:val="17"/>
        </w:rPr>
        <w:t>OSS</w:t>
      </w:r>
      <w:r>
        <w:rPr>
          <w:spacing w:val="-9"/>
          <w:sz w:val="17"/>
        </w:rPr>
        <w:t xml:space="preserve"> </w:t>
      </w:r>
      <w:r>
        <w:rPr>
          <w:sz w:val="17"/>
        </w:rPr>
        <w:t>identification</w:t>
      </w:r>
      <w:r>
        <w:rPr>
          <w:spacing w:val="-8"/>
          <w:sz w:val="17"/>
        </w:rPr>
        <w:t xml:space="preserve"> </w:t>
      </w:r>
      <w:r>
        <w:rPr>
          <w:sz w:val="17"/>
        </w:rPr>
        <w:t>number</w:t>
      </w:r>
      <w:r>
        <w:rPr>
          <w:spacing w:val="-51"/>
          <w:sz w:val="17"/>
        </w:rPr>
        <w:t xml:space="preserve"> </w:t>
      </w:r>
      <w:r>
        <w:rPr>
          <w:sz w:val="17"/>
        </w:rPr>
        <w:t>[No.</w:t>
      </w:r>
      <w:r>
        <w:rPr>
          <w:spacing w:val="-1"/>
          <w:sz w:val="17"/>
        </w:rPr>
        <w:t xml:space="preserve"> </w:t>
      </w:r>
      <w:r>
        <w:rPr>
          <w:sz w:val="17"/>
        </w:rPr>
        <w:t>XX]”.</w:t>
      </w:r>
    </w:p>
    <w:p w14:paraId="54107A2E" w14:textId="77777777" w:rsidR="0091459B" w:rsidRDefault="004F08F0">
      <w:pPr>
        <w:pStyle w:val="ListParagraph"/>
        <w:numPr>
          <w:ilvl w:val="2"/>
          <w:numId w:val="9"/>
        </w:numPr>
        <w:tabs>
          <w:tab w:val="left" w:pos="1010"/>
        </w:tabs>
        <w:spacing w:before="35" w:line="235" w:lineRule="auto"/>
        <w:ind w:right="278"/>
        <w:rPr>
          <w:sz w:val="18"/>
        </w:rPr>
      </w:pPr>
      <w:r>
        <w:rPr>
          <w:sz w:val="18"/>
        </w:rPr>
        <w:t>Should</w:t>
      </w:r>
      <w:r>
        <w:rPr>
          <w:spacing w:val="-7"/>
          <w:sz w:val="18"/>
        </w:rPr>
        <w:t xml:space="preserve"> </w:t>
      </w:r>
      <w:r>
        <w:rPr>
          <w:sz w:val="18"/>
        </w:rPr>
        <w:t>the</w:t>
      </w:r>
      <w:r>
        <w:rPr>
          <w:spacing w:val="-6"/>
          <w:sz w:val="18"/>
        </w:rPr>
        <w:t xml:space="preserve"> </w:t>
      </w:r>
      <w:r>
        <w:rPr>
          <w:sz w:val="18"/>
        </w:rPr>
        <w:t>deliverables</w:t>
      </w:r>
      <w:r>
        <w:rPr>
          <w:spacing w:val="-7"/>
          <w:sz w:val="18"/>
        </w:rPr>
        <w:t xml:space="preserve"> </w:t>
      </w:r>
      <w:r>
        <w:rPr>
          <w:sz w:val="18"/>
        </w:rPr>
        <w:t>be</w:t>
      </w:r>
      <w:r>
        <w:rPr>
          <w:spacing w:val="-6"/>
          <w:sz w:val="18"/>
        </w:rPr>
        <w:t xml:space="preserve"> </w:t>
      </w:r>
      <w:r>
        <w:rPr>
          <w:sz w:val="18"/>
        </w:rPr>
        <w:t>taxable</w:t>
      </w:r>
      <w:r>
        <w:rPr>
          <w:spacing w:val="-7"/>
          <w:sz w:val="18"/>
        </w:rPr>
        <w:t xml:space="preserve"> </w:t>
      </w:r>
      <w:r>
        <w:rPr>
          <w:sz w:val="18"/>
        </w:rPr>
        <w:t>in</w:t>
      </w:r>
      <w:r>
        <w:rPr>
          <w:spacing w:val="-6"/>
          <w:sz w:val="18"/>
        </w:rPr>
        <w:t xml:space="preserve"> </w:t>
      </w:r>
      <w:r>
        <w:rPr>
          <w:sz w:val="18"/>
        </w:rPr>
        <w:t>another</w:t>
      </w:r>
      <w:r>
        <w:rPr>
          <w:spacing w:val="-6"/>
          <w:sz w:val="18"/>
        </w:rPr>
        <w:t xml:space="preserve"> </w:t>
      </w:r>
      <w:r>
        <w:rPr>
          <w:sz w:val="18"/>
        </w:rPr>
        <w:t>EU</w:t>
      </w:r>
      <w:r>
        <w:rPr>
          <w:spacing w:val="-6"/>
          <w:sz w:val="18"/>
        </w:rPr>
        <w:t xml:space="preserve"> </w:t>
      </w:r>
      <w:r>
        <w:rPr>
          <w:sz w:val="18"/>
        </w:rPr>
        <w:t>country,</w:t>
      </w:r>
      <w:r>
        <w:rPr>
          <w:spacing w:val="-6"/>
          <w:sz w:val="18"/>
        </w:rPr>
        <w:t xml:space="preserve"> </w:t>
      </w:r>
      <w:r>
        <w:rPr>
          <w:sz w:val="18"/>
        </w:rPr>
        <w:t>and</w:t>
      </w:r>
      <w:r>
        <w:rPr>
          <w:spacing w:val="-6"/>
          <w:sz w:val="18"/>
        </w:rPr>
        <w:t xml:space="preserve"> </w:t>
      </w:r>
      <w:r>
        <w:rPr>
          <w:sz w:val="18"/>
        </w:rPr>
        <w:t>unless</w:t>
      </w:r>
      <w:r>
        <w:rPr>
          <w:spacing w:val="-6"/>
          <w:sz w:val="18"/>
        </w:rPr>
        <w:t xml:space="preserve"> </w:t>
      </w:r>
      <w:r>
        <w:rPr>
          <w:sz w:val="18"/>
        </w:rPr>
        <w:t>otherwise</w:t>
      </w:r>
      <w:r>
        <w:rPr>
          <w:spacing w:val="-6"/>
          <w:sz w:val="18"/>
        </w:rPr>
        <w:t xml:space="preserve"> </w:t>
      </w:r>
      <w:r>
        <w:rPr>
          <w:sz w:val="18"/>
        </w:rPr>
        <w:t>agreed</w:t>
      </w:r>
      <w:r>
        <w:rPr>
          <w:spacing w:val="-6"/>
          <w:sz w:val="18"/>
        </w:rPr>
        <w:t xml:space="preserve"> </w:t>
      </w:r>
      <w:r>
        <w:rPr>
          <w:sz w:val="18"/>
        </w:rPr>
        <w:t>between</w:t>
      </w:r>
      <w:r>
        <w:rPr>
          <w:spacing w:val="-7"/>
          <w:sz w:val="18"/>
        </w:rPr>
        <w:t xml:space="preserve"> </w:t>
      </w:r>
      <w:r>
        <w:rPr>
          <w:sz w:val="18"/>
        </w:rPr>
        <w:t>the</w:t>
      </w:r>
      <w:r>
        <w:rPr>
          <w:spacing w:val="-6"/>
          <w:sz w:val="18"/>
        </w:rPr>
        <w:t xml:space="preserve"> </w:t>
      </w:r>
      <w:r>
        <w:rPr>
          <w:sz w:val="18"/>
        </w:rPr>
        <w:t>Parties,</w:t>
      </w:r>
      <w:r>
        <w:rPr>
          <w:spacing w:val="-6"/>
          <w:sz w:val="18"/>
        </w:rPr>
        <w:t xml:space="preserve"> </w:t>
      </w:r>
      <w:r>
        <w:rPr>
          <w:sz w:val="18"/>
        </w:rPr>
        <w:t>the</w:t>
      </w:r>
      <w:r>
        <w:rPr>
          <w:spacing w:val="-6"/>
          <w:sz w:val="18"/>
        </w:rPr>
        <w:t xml:space="preserve"> </w:t>
      </w:r>
      <w:r>
        <w:rPr>
          <w:sz w:val="18"/>
        </w:rPr>
        <w:t>Council</w:t>
      </w:r>
      <w:r>
        <w:rPr>
          <w:spacing w:val="1"/>
          <w:sz w:val="18"/>
        </w:rPr>
        <w:t xml:space="preserve"> </w:t>
      </w:r>
      <w:r>
        <w:rPr>
          <w:sz w:val="18"/>
        </w:rPr>
        <w:t>will provide the Provider with an exemption certificate prior to the signature of the contract. The exemption certificate</w:t>
      </w:r>
      <w:r>
        <w:rPr>
          <w:spacing w:val="1"/>
          <w:sz w:val="18"/>
        </w:rPr>
        <w:t xml:space="preserve"> </w:t>
      </w:r>
      <w:r>
        <w:rPr>
          <w:sz w:val="18"/>
        </w:rPr>
        <w:t>sent</w:t>
      </w:r>
      <w:r>
        <w:rPr>
          <w:spacing w:val="-3"/>
          <w:sz w:val="18"/>
        </w:rPr>
        <w:t xml:space="preserve"> </w:t>
      </w:r>
      <w:r>
        <w:rPr>
          <w:sz w:val="18"/>
        </w:rPr>
        <w:t>by</w:t>
      </w:r>
      <w:r>
        <w:rPr>
          <w:spacing w:val="-4"/>
          <w:sz w:val="18"/>
        </w:rPr>
        <w:t xml:space="preserve"> </w:t>
      </w:r>
      <w:r>
        <w:rPr>
          <w:sz w:val="18"/>
        </w:rPr>
        <w:t>the</w:t>
      </w:r>
      <w:r>
        <w:rPr>
          <w:spacing w:val="-4"/>
          <w:sz w:val="18"/>
        </w:rPr>
        <w:t xml:space="preserve"> </w:t>
      </w:r>
      <w:r>
        <w:rPr>
          <w:sz w:val="18"/>
        </w:rPr>
        <w:t>Council</w:t>
      </w:r>
      <w:r>
        <w:rPr>
          <w:spacing w:val="-3"/>
          <w:sz w:val="18"/>
        </w:rPr>
        <w:t xml:space="preserve"> </w:t>
      </w:r>
      <w:r>
        <w:rPr>
          <w:sz w:val="18"/>
        </w:rPr>
        <w:t>of</w:t>
      </w:r>
      <w:r>
        <w:rPr>
          <w:spacing w:val="-3"/>
          <w:sz w:val="18"/>
        </w:rPr>
        <w:t xml:space="preserve"> </w:t>
      </w:r>
      <w:r>
        <w:rPr>
          <w:sz w:val="18"/>
        </w:rPr>
        <w:t>Europe</w:t>
      </w:r>
      <w:r>
        <w:rPr>
          <w:spacing w:val="-4"/>
          <w:sz w:val="18"/>
        </w:rPr>
        <w:t xml:space="preserve"> </w:t>
      </w:r>
      <w:r>
        <w:rPr>
          <w:sz w:val="18"/>
        </w:rPr>
        <w:t>should</w:t>
      </w:r>
      <w:r>
        <w:rPr>
          <w:spacing w:val="-4"/>
          <w:sz w:val="18"/>
        </w:rPr>
        <w:t xml:space="preserve"> </w:t>
      </w:r>
      <w:r>
        <w:rPr>
          <w:sz w:val="18"/>
        </w:rPr>
        <w:t>be</w:t>
      </w:r>
      <w:r>
        <w:rPr>
          <w:spacing w:val="-4"/>
          <w:sz w:val="18"/>
        </w:rPr>
        <w:t xml:space="preserve"> </w:t>
      </w:r>
      <w:r>
        <w:rPr>
          <w:sz w:val="18"/>
        </w:rPr>
        <w:t>retained</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Provider</w:t>
      </w:r>
      <w:r>
        <w:rPr>
          <w:spacing w:val="-3"/>
          <w:sz w:val="18"/>
        </w:rPr>
        <w:t xml:space="preserve"> </w:t>
      </w:r>
      <w:r>
        <w:rPr>
          <w:sz w:val="18"/>
        </w:rPr>
        <w:t>and</w:t>
      </w:r>
      <w:r>
        <w:rPr>
          <w:spacing w:val="-4"/>
          <w:sz w:val="18"/>
        </w:rPr>
        <w:t xml:space="preserve"> </w:t>
      </w:r>
      <w:r>
        <w:rPr>
          <w:sz w:val="18"/>
        </w:rPr>
        <w:t>presented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relevant</w:t>
      </w:r>
      <w:r>
        <w:rPr>
          <w:spacing w:val="-3"/>
          <w:sz w:val="18"/>
        </w:rPr>
        <w:t xml:space="preserve"> </w:t>
      </w:r>
      <w:r>
        <w:rPr>
          <w:sz w:val="18"/>
        </w:rPr>
        <w:t>tax</w:t>
      </w:r>
      <w:r>
        <w:rPr>
          <w:spacing w:val="-4"/>
          <w:sz w:val="18"/>
        </w:rPr>
        <w:t xml:space="preserve"> </w:t>
      </w:r>
      <w:r>
        <w:rPr>
          <w:sz w:val="18"/>
        </w:rPr>
        <w:t>authorities</w:t>
      </w:r>
      <w:r>
        <w:rPr>
          <w:spacing w:val="-3"/>
          <w:sz w:val="18"/>
        </w:rPr>
        <w:t xml:space="preserve"> </w:t>
      </w:r>
      <w:r>
        <w:rPr>
          <w:sz w:val="18"/>
        </w:rPr>
        <w:t>to</w:t>
      </w:r>
      <w:r>
        <w:rPr>
          <w:spacing w:val="-4"/>
          <w:sz w:val="18"/>
        </w:rPr>
        <w:t xml:space="preserve"> </w:t>
      </w:r>
      <w:r>
        <w:rPr>
          <w:sz w:val="18"/>
        </w:rPr>
        <w:t>justify</w:t>
      </w:r>
      <w:r>
        <w:rPr>
          <w:spacing w:val="1"/>
          <w:sz w:val="18"/>
        </w:rPr>
        <w:t xml:space="preserve"> </w:t>
      </w:r>
      <w:r>
        <w:rPr>
          <w:sz w:val="18"/>
        </w:rPr>
        <w:t>tax-free invoicing. In accordance with Article 2 b) of Council Directive 2001/115/EC, the following should be stated in</w:t>
      </w:r>
      <w:r>
        <w:rPr>
          <w:spacing w:val="1"/>
          <w:sz w:val="18"/>
        </w:rPr>
        <w:t xml:space="preserve"> </w:t>
      </w:r>
      <w:r>
        <w:rPr>
          <w:sz w:val="18"/>
        </w:rPr>
        <w:t>the</w:t>
      </w:r>
      <w:r>
        <w:rPr>
          <w:spacing w:val="-1"/>
          <w:sz w:val="18"/>
        </w:rPr>
        <w:t xml:space="preserve"> </w:t>
      </w:r>
      <w:r>
        <w:rPr>
          <w:sz w:val="18"/>
        </w:rPr>
        <w:t>invoice:</w:t>
      </w:r>
      <w:r>
        <w:rPr>
          <w:spacing w:val="-1"/>
          <w:sz w:val="18"/>
        </w:rPr>
        <w:t xml:space="preserve"> </w:t>
      </w:r>
      <w:r>
        <w:rPr>
          <w:sz w:val="18"/>
        </w:rPr>
        <w:t>“</w:t>
      </w:r>
      <w:r>
        <w:rPr>
          <w:sz w:val="19"/>
        </w:rPr>
        <w:t>Intra-Community</w:t>
      </w:r>
      <w:r>
        <w:rPr>
          <w:spacing w:val="-3"/>
          <w:sz w:val="19"/>
        </w:rPr>
        <w:t xml:space="preserve"> </w:t>
      </w:r>
      <w:r>
        <w:rPr>
          <w:sz w:val="19"/>
        </w:rPr>
        <w:t>sale/service</w:t>
      </w:r>
      <w:r>
        <w:rPr>
          <w:spacing w:val="-4"/>
          <w:sz w:val="19"/>
        </w:rPr>
        <w:t xml:space="preserve"> </w:t>
      </w:r>
      <w:r>
        <w:rPr>
          <w:sz w:val="19"/>
        </w:rPr>
        <w:t>to</w:t>
      </w:r>
      <w:r>
        <w:rPr>
          <w:spacing w:val="-4"/>
          <w:sz w:val="19"/>
        </w:rPr>
        <w:t xml:space="preserve"> </w:t>
      </w:r>
      <w:r>
        <w:rPr>
          <w:sz w:val="19"/>
        </w:rPr>
        <w:t>an</w:t>
      </w:r>
      <w:r>
        <w:rPr>
          <w:spacing w:val="-3"/>
          <w:sz w:val="19"/>
        </w:rPr>
        <w:t xml:space="preserve"> </w:t>
      </w:r>
      <w:r>
        <w:rPr>
          <w:sz w:val="19"/>
        </w:rPr>
        <w:t>exempted</w:t>
      </w:r>
      <w:r>
        <w:rPr>
          <w:spacing w:val="-4"/>
          <w:sz w:val="19"/>
        </w:rPr>
        <w:t xml:space="preserve"> </w:t>
      </w:r>
      <w:r>
        <w:rPr>
          <w:sz w:val="19"/>
        </w:rPr>
        <w:t>organisation:</w:t>
      </w:r>
      <w:r>
        <w:rPr>
          <w:spacing w:val="-4"/>
          <w:sz w:val="19"/>
        </w:rPr>
        <w:t xml:space="preserve"> </w:t>
      </w:r>
      <w:r>
        <w:rPr>
          <w:sz w:val="19"/>
        </w:rPr>
        <w:t>Articles</w:t>
      </w:r>
      <w:r>
        <w:rPr>
          <w:spacing w:val="-4"/>
          <w:sz w:val="19"/>
        </w:rPr>
        <w:t xml:space="preserve"> </w:t>
      </w:r>
      <w:r>
        <w:rPr>
          <w:sz w:val="19"/>
        </w:rPr>
        <w:t>143</w:t>
      </w:r>
      <w:r>
        <w:rPr>
          <w:spacing w:val="-3"/>
          <w:sz w:val="19"/>
        </w:rPr>
        <w:t xml:space="preserve"> </w:t>
      </w:r>
      <w:r>
        <w:rPr>
          <w:sz w:val="19"/>
        </w:rPr>
        <w:t>and</w:t>
      </w:r>
      <w:r>
        <w:rPr>
          <w:spacing w:val="-4"/>
          <w:sz w:val="19"/>
        </w:rPr>
        <w:t xml:space="preserve"> </w:t>
      </w:r>
      <w:r>
        <w:rPr>
          <w:sz w:val="19"/>
        </w:rPr>
        <w:t>151</w:t>
      </w:r>
      <w:r>
        <w:rPr>
          <w:spacing w:val="-4"/>
          <w:sz w:val="19"/>
        </w:rPr>
        <w:t xml:space="preserve"> </w:t>
      </w:r>
      <w:r>
        <w:rPr>
          <w:sz w:val="19"/>
        </w:rPr>
        <w:t>of</w:t>
      </w:r>
      <w:r>
        <w:rPr>
          <w:spacing w:val="-3"/>
          <w:sz w:val="19"/>
        </w:rPr>
        <w:t xml:space="preserve"> </w:t>
      </w:r>
      <w:r>
        <w:rPr>
          <w:sz w:val="19"/>
        </w:rPr>
        <w:t>Council</w:t>
      </w:r>
      <w:r>
        <w:rPr>
          <w:spacing w:val="-4"/>
          <w:sz w:val="19"/>
        </w:rPr>
        <w:t xml:space="preserve"> </w:t>
      </w:r>
      <w:r>
        <w:rPr>
          <w:sz w:val="19"/>
        </w:rPr>
        <w:t>Directive</w:t>
      </w:r>
      <w:r>
        <w:rPr>
          <w:spacing w:val="-57"/>
          <w:sz w:val="19"/>
        </w:rPr>
        <w:t xml:space="preserve"> </w:t>
      </w:r>
      <w:r>
        <w:rPr>
          <w:sz w:val="19"/>
        </w:rPr>
        <w:t>2006/112/EC</w:t>
      </w:r>
      <w:r>
        <w:rPr>
          <w:sz w:val="18"/>
        </w:rPr>
        <w:t>” and should indicate the final total amount excluding VAT. In case the CoE will not be in a position to</w:t>
      </w:r>
      <w:r>
        <w:rPr>
          <w:spacing w:val="1"/>
          <w:sz w:val="18"/>
        </w:rPr>
        <w:t xml:space="preserve"> </w:t>
      </w:r>
      <w:r>
        <w:rPr>
          <w:sz w:val="18"/>
        </w:rPr>
        <w:t>provide</w:t>
      </w:r>
      <w:r>
        <w:rPr>
          <w:spacing w:val="-3"/>
          <w:sz w:val="18"/>
        </w:rPr>
        <w:t xml:space="preserve"> </w:t>
      </w:r>
      <w:r>
        <w:rPr>
          <w:sz w:val="18"/>
        </w:rPr>
        <w:t>the</w:t>
      </w:r>
      <w:r>
        <w:rPr>
          <w:spacing w:val="-2"/>
          <w:sz w:val="18"/>
        </w:rPr>
        <w:t xml:space="preserve"> </w:t>
      </w:r>
      <w:r>
        <w:rPr>
          <w:sz w:val="18"/>
        </w:rPr>
        <w:t>said</w:t>
      </w:r>
      <w:r>
        <w:rPr>
          <w:spacing w:val="-2"/>
          <w:sz w:val="18"/>
        </w:rPr>
        <w:t xml:space="preserve"> </w:t>
      </w:r>
      <w:r>
        <w:rPr>
          <w:sz w:val="18"/>
        </w:rPr>
        <w:t>certificate,</w:t>
      </w:r>
      <w:r>
        <w:rPr>
          <w:spacing w:val="-1"/>
          <w:sz w:val="18"/>
        </w:rPr>
        <w:t xml:space="preserve"> </w:t>
      </w:r>
      <w:r>
        <w:rPr>
          <w:sz w:val="18"/>
        </w:rPr>
        <w:t>the</w:t>
      </w:r>
      <w:r>
        <w:rPr>
          <w:spacing w:val="-3"/>
          <w:sz w:val="18"/>
        </w:rPr>
        <w:t xml:space="preserve"> </w:t>
      </w:r>
      <w:r>
        <w:rPr>
          <w:sz w:val="18"/>
        </w:rPr>
        <w:t>Council</w:t>
      </w:r>
      <w:r>
        <w:rPr>
          <w:spacing w:val="-1"/>
          <w:sz w:val="18"/>
        </w:rPr>
        <w:t xml:space="preserve"> </w:t>
      </w:r>
      <w:r>
        <w:rPr>
          <w:sz w:val="18"/>
        </w:rPr>
        <w:t>will</w:t>
      </w:r>
      <w:r>
        <w:rPr>
          <w:spacing w:val="-1"/>
          <w:sz w:val="18"/>
        </w:rPr>
        <w:t xml:space="preserve"> </w:t>
      </w:r>
      <w:r>
        <w:rPr>
          <w:sz w:val="18"/>
        </w:rPr>
        <w:t>pay</w:t>
      </w:r>
      <w:r>
        <w:rPr>
          <w:spacing w:val="-2"/>
          <w:sz w:val="18"/>
        </w:rPr>
        <w:t xml:space="preserve"> </w:t>
      </w:r>
      <w:r>
        <w:rPr>
          <w:sz w:val="18"/>
        </w:rPr>
        <w:t>the</w:t>
      </w:r>
      <w:r>
        <w:rPr>
          <w:spacing w:val="-3"/>
          <w:sz w:val="18"/>
        </w:rPr>
        <w:t xml:space="preserve"> </w:t>
      </w:r>
      <w:r>
        <w:rPr>
          <w:sz w:val="18"/>
        </w:rPr>
        <w:t>invoice</w:t>
      </w:r>
      <w:r>
        <w:rPr>
          <w:spacing w:val="-2"/>
          <w:sz w:val="18"/>
        </w:rPr>
        <w:t xml:space="preserve"> </w:t>
      </w:r>
      <w:r>
        <w:rPr>
          <w:sz w:val="18"/>
        </w:rPr>
        <w:t>with</w:t>
      </w:r>
      <w:r>
        <w:rPr>
          <w:spacing w:val="-2"/>
          <w:sz w:val="18"/>
        </w:rPr>
        <w:t xml:space="preserve"> </w:t>
      </w:r>
      <w:r>
        <w:rPr>
          <w:sz w:val="18"/>
        </w:rPr>
        <w:t>VAT</w:t>
      </w:r>
      <w:r>
        <w:rPr>
          <w:spacing w:val="-2"/>
          <w:sz w:val="18"/>
        </w:rPr>
        <w:t xml:space="preserve"> </w:t>
      </w:r>
      <w:r>
        <w:rPr>
          <w:sz w:val="18"/>
        </w:rPr>
        <w:t>included.</w:t>
      </w:r>
    </w:p>
    <w:p w14:paraId="172C09A9" w14:textId="77777777" w:rsidR="0091459B" w:rsidRDefault="004F08F0">
      <w:pPr>
        <w:pStyle w:val="ListParagraph"/>
        <w:numPr>
          <w:ilvl w:val="2"/>
          <w:numId w:val="9"/>
        </w:numPr>
        <w:tabs>
          <w:tab w:val="left" w:pos="1010"/>
        </w:tabs>
        <w:spacing w:before="33" w:line="242" w:lineRule="auto"/>
        <w:ind w:right="281"/>
        <w:rPr>
          <w:sz w:val="18"/>
        </w:rPr>
      </w:pPr>
      <w:r>
        <w:rPr>
          <w:sz w:val="18"/>
        </w:rPr>
        <w:t>Should the deliverables be taxable in a non-EU country, the amount invoiced will not include VAT if the local (national)</w:t>
      </w:r>
      <w:r>
        <w:rPr>
          <w:spacing w:val="1"/>
          <w:sz w:val="18"/>
        </w:rPr>
        <w:t xml:space="preserve"> </w:t>
      </w:r>
      <w:r>
        <w:rPr>
          <w:sz w:val="18"/>
        </w:rPr>
        <w:t>legislation</w:t>
      </w:r>
      <w:r>
        <w:rPr>
          <w:spacing w:val="-7"/>
          <w:sz w:val="18"/>
        </w:rPr>
        <w:t xml:space="preserve"> </w:t>
      </w:r>
      <w:r>
        <w:rPr>
          <w:sz w:val="18"/>
        </w:rPr>
        <w:t>allows</w:t>
      </w:r>
      <w:r>
        <w:rPr>
          <w:spacing w:val="-5"/>
          <w:sz w:val="18"/>
        </w:rPr>
        <w:t xml:space="preserve"> </w:t>
      </w:r>
      <w:r>
        <w:rPr>
          <w:sz w:val="18"/>
        </w:rPr>
        <w:t>for</w:t>
      </w:r>
      <w:r>
        <w:rPr>
          <w:spacing w:val="-5"/>
          <w:sz w:val="18"/>
        </w:rPr>
        <w:t xml:space="preserve"> </w:t>
      </w:r>
      <w:r>
        <w:rPr>
          <w:sz w:val="18"/>
        </w:rPr>
        <w:t>it,</w:t>
      </w:r>
      <w:r>
        <w:rPr>
          <w:spacing w:val="-6"/>
          <w:sz w:val="18"/>
        </w:rPr>
        <w:t xml:space="preserve"> </w:t>
      </w:r>
      <w:r>
        <w:rPr>
          <w:sz w:val="18"/>
        </w:rPr>
        <w:t>or</w:t>
      </w:r>
      <w:r>
        <w:rPr>
          <w:spacing w:val="-5"/>
          <w:sz w:val="18"/>
        </w:rPr>
        <w:t xml:space="preserve"> </w:t>
      </w:r>
      <w:r>
        <w:rPr>
          <w:sz w:val="18"/>
        </w:rPr>
        <w:t>if</w:t>
      </w:r>
      <w:r>
        <w:rPr>
          <w:spacing w:val="-5"/>
          <w:sz w:val="18"/>
        </w:rPr>
        <w:t xml:space="preserve"> </w:t>
      </w:r>
      <w:r>
        <w:rPr>
          <w:sz w:val="18"/>
        </w:rPr>
        <w:t>the</w:t>
      </w:r>
      <w:r>
        <w:rPr>
          <w:spacing w:val="-7"/>
          <w:sz w:val="18"/>
        </w:rPr>
        <w:t xml:space="preserve"> </w:t>
      </w:r>
      <w:r>
        <w:rPr>
          <w:sz w:val="18"/>
        </w:rPr>
        <w:t>Council</w:t>
      </w:r>
      <w:r>
        <w:rPr>
          <w:spacing w:val="-5"/>
          <w:sz w:val="18"/>
        </w:rPr>
        <w:t xml:space="preserve"> </w:t>
      </w:r>
      <w:r>
        <w:rPr>
          <w:sz w:val="18"/>
        </w:rPr>
        <w:t>of</w:t>
      </w:r>
      <w:r>
        <w:rPr>
          <w:spacing w:val="-5"/>
          <w:sz w:val="18"/>
        </w:rPr>
        <w:t xml:space="preserve"> </w:t>
      </w:r>
      <w:r>
        <w:rPr>
          <w:sz w:val="18"/>
        </w:rPr>
        <w:t>Europe</w:t>
      </w:r>
      <w:r>
        <w:rPr>
          <w:spacing w:val="-6"/>
          <w:sz w:val="18"/>
        </w:rPr>
        <w:t xml:space="preserve"> </w:t>
      </w:r>
      <w:r>
        <w:rPr>
          <w:sz w:val="18"/>
        </w:rPr>
        <w:t>enjoys</w:t>
      </w:r>
      <w:r>
        <w:rPr>
          <w:spacing w:val="-6"/>
          <w:sz w:val="18"/>
        </w:rPr>
        <w:t xml:space="preserve"> </w:t>
      </w:r>
      <w:r>
        <w:rPr>
          <w:sz w:val="18"/>
        </w:rPr>
        <w:t>tax</w:t>
      </w:r>
      <w:r>
        <w:rPr>
          <w:spacing w:val="-6"/>
          <w:sz w:val="18"/>
        </w:rPr>
        <w:t xml:space="preserve"> </w:t>
      </w:r>
      <w:r>
        <w:rPr>
          <w:sz w:val="18"/>
        </w:rPr>
        <w:t>exemption</w:t>
      </w:r>
      <w:r>
        <w:rPr>
          <w:spacing w:val="-6"/>
          <w:sz w:val="18"/>
        </w:rPr>
        <w:t xml:space="preserve"> </w:t>
      </w:r>
      <w:r>
        <w:rPr>
          <w:sz w:val="18"/>
        </w:rPr>
        <w:t>through</w:t>
      </w:r>
      <w:r>
        <w:rPr>
          <w:spacing w:val="-7"/>
          <w:sz w:val="18"/>
        </w:rPr>
        <w:t xml:space="preserve"> </w:t>
      </w:r>
      <w:r>
        <w:rPr>
          <w:sz w:val="18"/>
        </w:rPr>
        <w:t>other</w:t>
      </w:r>
      <w:r>
        <w:rPr>
          <w:spacing w:val="-5"/>
          <w:sz w:val="18"/>
        </w:rPr>
        <w:t xml:space="preserve"> </w:t>
      </w:r>
      <w:r>
        <w:rPr>
          <w:sz w:val="18"/>
        </w:rPr>
        <w:t>means</w:t>
      </w:r>
      <w:r>
        <w:rPr>
          <w:spacing w:val="-5"/>
          <w:sz w:val="18"/>
        </w:rPr>
        <w:t xml:space="preserve"> </w:t>
      </w:r>
      <w:r>
        <w:rPr>
          <w:sz w:val="18"/>
        </w:rPr>
        <w:t>in</w:t>
      </w:r>
      <w:r>
        <w:rPr>
          <w:spacing w:val="-6"/>
          <w:sz w:val="18"/>
        </w:rPr>
        <w:t xml:space="preserve"> </w:t>
      </w:r>
      <w:r>
        <w:rPr>
          <w:sz w:val="18"/>
        </w:rPr>
        <w:t>the</w:t>
      </w:r>
      <w:r>
        <w:rPr>
          <w:spacing w:val="-7"/>
          <w:sz w:val="18"/>
        </w:rPr>
        <w:t xml:space="preserve"> </w:t>
      </w:r>
      <w:r>
        <w:rPr>
          <w:sz w:val="18"/>
        </w:rPr>
        <w:t>country</w:t>
      </w:r>
      <w:r>
        <w:rPr>
          <w:spacing w:val="-6"/>
          <w:sz w:val="18"/>
        </w:rPr>
        <w:t xml:space="preserve"> </w:t>
      </w:r>
      <w:r>
        <w:rPr>
          <w:sz w:val="18"/>
        </w:rPr>
        <w:t>concerned.</w:t>
      </w:r>
      <w:r>
        <w:rPr>
          <w:spacing w:val="1"/>
          <w:sz w:val="18"/>
        </w:rPr>
        <w:t xml:space="preserve"> </w:t>
      </w:r>
      <w:r>
        <w:rPr>
          <w:sz w:val="18"/>
        </w:rPr>
        <w:t>Otherwise,</w:t>
      </w:r>
      <w:r>
        <w:rPr>
          <w:spacing w:val="-2"/>
          <w:sz w:val="18"/>
        </w:rPr>
        <w:t xml:space="preserve"> </w:t>
      </w:r>
      <w:r>
        <w:rPr>
          <w:sz w:val="18"/>
        </w:rPr>
        <w:t>it</w:t>
      </w:r>
      <w:r>
        <w:rPr>
          <w:spacing w:val="-1"/>
          <w:sz w:val="18"/>
        </w:rPr>
        <w:t xml:space="preserve"> </w:t>
      </w:r>
      <w:r>
        <w:rPr>
          <w:sz w:val="18"/>
        </w:rPr>
        <w:t>shall</w:t>
      </w:r>
      <w:r>
        <w:rPr>
          <w:spacing w:val="-1"/>
          <w:sz w:val="18"/>
        </w:rPr>
        <w:t xml:space="preserve"> </w:t>
      </w:r>
      <w:r>
        <w:rPr>
          <w:sz w:val="18"/>
        </w:rPr>
        <w:t>include</w:t>
      </w:r>
      <w:r>
        <w:rPr>
          <w:spacing w:val="-2"/>
          <w:sz w:val="18"/>
        </w:rPr>
        <w:t xml:space="preserve"> </w:t>
      </w:r>
      <w:r>
        <w:rPr>
          <w:sz w:val="18"/>
        </w:rPr>
        <w:t>VAT.</w:t>
      </w:r>
    </w:p>
    <w:p w14:paraId="0F7B4ECC" w14:textId="77777777" w:rsidR="0091459B" w:rsidRDefault="004F08F0">
      <w:pPr>
        <w:pStyle w:val="Heading2"/>
        <w:numPr>
          <w:ilvl w:val="1"/>
          <w:numId w:val="9"/>
        </w:numPr>
        <w:tabs>
          <w:tab w:val="left" w:pos="628"/>
        </w:tabs>
        <w:spacing w:before="23"/>
        <w:rPr>
          <w:u w:val="none"/>
        </w:rPr>
      </w:pPr>
      <w:r>
        <w:rPr>
          <w:color w:val="365F91"/>
          <w:u w:color="365F91"/>
        </w:rPr>
        <w:t>Invoicing</w:t>
      </w:r>
      <w:r>
        <w:rPr>
          <w:color w:val="365F91"/>
          <w:spacing w:val="-5"/>
          <w:u w:color="365F91"/>
        </w:rPr>
        <w:t xml:space="preserve"> </w:t>
      </w:r>
      <w:r>
        <w:rPr>
          <w:color w:val="365F91"/>
          <w:u w:color="365F91"/>
        </w:rPr>
        <w:t>and</w:t>
      </w:r>
      <w:r>
        <w:rPr>
          <w:color w:val="365F91"/>
          <w:spacing w:val="-4"/>
          <w:u w:color="365F91"/>
        </w:rPr>
        <w:t xml:space="preserve"> </w:t>
      </w:r>
      <w:r>
        <w:rPr>
          <w:color w:val="365F91"/>
          <w:u w:color="365F91"/>
        </w:rPr>
        <w:t>payment</w:t>
      </w:r>
    </w:p>
    <w:p w14:paraId="088A96A5" w14:textId="77777777" w:rsidR="0091459B" w:rsidRDefault="004F08F0">
      <w:pPr>
        <w:pStyle w:val="ListParagraph"/>
        <w:numPr>
          <w:ilvl w:val="2"/>
          <w:numId w:val="9"/>
        </w:numPr>
        <w:tabs>
          <w:tab w:val="left" w:pos="1010"/>
        </w:tabs>
        <w:spacing w:line="244" w:lineRule="auto"/>
        <w:ind w:right="279"/>
        <w:rPr>
          <w:sz w:val="18"/>
        </w:rPr>
      </w:pPr>
      <w:r>
        <w:rPr>
          <w:sz w:val="18"/>
        </w:rPr>
        <w:t>For</w:t>
      </w:r>
      <w:r>
        <w:rPr>
          <w:spacing w:val="-13"/>
          <w:sz w:val="18"/>
        </w:rPr>
        <w:t xml:space="preserve"> </w:t>
      </w:r>
      <w:r>
        <w:rPr>
          <w:sz w:val="18"/>
        </w:rPr>
        <w:t>each</w:t>
      </w:r>
      <w:r>
        <w:rPr>
          <w:spacing w:val="-14"/>
          <w:sz w:val="18"/>
        </w:rPr>
        <w:t xml:space="preserve"> </w:t>
      </w:r>
      <w:r>
        <w:rPr>
          <w:sz w:val="18"/>
        </w:rPr>
        <w:t>Order</w:t>
      </w:r>
      <w:r>
        <w:rPr>
          <w:spacing w:val="-12"/>
          <w:sz w:val="18"/>
        </w:rPr>
        <w:t xml:space="preserve"> </w:t>
      </w:r>
      <w:r>
        <w:rPr>
          <w:sz w:val="18"/>
        </w:rPr>
        <w:t>completed,</w:t>
      </w:r>
      <w:r>
        <w:rPr>
          <w:spacing w:val="-13"/>
          <w:sz w:val="18"/>
        </w:rPr>
        <w:t xml:space="preserve"> </w:t>
      </w:r>
      <w:r>
        <w:rPr>
          <w:sz w:val="18"/>
        </w:rPr>
        <w:t>and</w:t>
      </w:r>
      <w:r>
        <w:rPr>
          <w:spacing w:val="-13"/>
          <w:sz w:val="18"/>
        </w:rPr>
        <w:t xml:space="preserve"> </w:t>
      </w:r>
      <w:r>
        <w:rPr>
          <w:sz w:val="18"/>
        </w:rPr>
        <w:t>upon</w:t>
      </w:r>
      <w:r>
        <w:rPr>
          <w:spacing w:val="-14"/>
          <w:sz w:val="18"/>
        </w:rPr>
        <w:t xml:space="preserve"> </w:t>
      </w:r>
      <w:r>
        <w:rPr>
          <w:sz w:val="18"/>
        </w:rPr>
        <w:t>acceptance</w:t>
      </w:r>
      <w:r>
        <w:rPr>
          <w:spacing w:val="-14"/>
          <w:sz w:val="18"/>
        </w:rPr>
        <w:t xml:space="preserve"> </w:t>
      </w:r>
      <w:r>
        <w:rPr>
          <w:sz w:val="18"/>
        </w:rPr>
        <w:t>of</w:t>
      </w:r>
      <w:r>
        <w:rPr>
          <w:spacing w:val="-12"/>
          <w:sz w:val="18"/>
        </w:rPr>
        <w:t xml:space="preserve"> </w:t>
      </w:r>
      <w:r>
        <w:rPr>
          <w:sz w:val="18"/>
        </w:rPr>
        <w:t>the</w:t>
      </w:r>
      <w:r>
        <w:rPr>
          <w:spacing w:val="-14"/>
          <w:sz w:val="18"/>
        </w:rPr>
        <w:t xml:space="preserve"> </w:t>
      </w:r>
      <w:r>
        <w:rPr>
          <w:sz w:val="18"/>
        </w:rPr>
        <w:t>Deliverable(s)</w:t>
      </w:r>
      <w:r>
        <w:rPr>
          <w:spacing w:val="-12"/>
          <w:sz w:val="18"/>
        </w:rPr>
        <w:t xml:space="preserve"> </w:t>
      </w:r>
      <w:r>
        <w:rPr>
          <w:sz w:val="18"/>
        </w:rPr>
        <w:t>by</w:t>
      </w:r>
      <w:r>
        <w:rPr>
          <w:spacing w:val="-14"/>
          <w:sz w:val="18"/>
        </w:rPr>
        <w:t xml:space="preserve"> </w:t>
      </w:r>
      <w:r>
        <w:rPr>
          <w:sz w:val="18"/>
        </w:rPr>
        <w:t>the</w:t>
      </w:r>
      <w:r>
        <w:rPr>
          <w:spacing w:val="-13"/>
          <w:sz w:val="18"/>
        </w:rPr>
        <w:t xml:space="preserve"> </w:t>
      </w:r>
      <w:r>
        <w:rPr>
          <w:sz w:val="18"/>
        </w:rPr>
        <w:t>Council,</w:t>
      </w:r>
      <w:r>
        <w:rPr>
          <w:spacing w:val="-13"/>
          <w:sz w:val="18"/>
        </w:rPr>
        <w:t xml:space="preserve"> </w:t>
      </w:r>
      <w:r>
        <w:rPr>
          <w:sz w:val="18"/>
        </w:rPr>
        <w:t>the</w:t>
      </w:r>
      <w:r>
        <w:rPr>
          <w:spacing w:val="-14"/>
          <w:sz w:val="18"/>
        </w:rPr>
        <w:t xml:space="preserve"> </w:t>
      </w:r>
      <w:r>
        <w:rPr>
          <w:sz w:val="18"/>
        </w:rPr>
        <w:t>Provider</w:t>
      </w:r>
      <w:r>
        <w:rPr>
          <w:spacing w:val="-13"/>
          <w:sz w:val="18"/>
        </w:rPr>
        <w:t xml:space="preserve"> </w:t>
      </w:r>
      <w:r>
        <w:rPr>
          <w:sz w:val="18"/>
        </w:rPr>
        <w:t>shall</w:t>
      </w:r>
      <w:r>
        <w:rPr>
          <w:spacing w:val="-13"/>
          <w:sz w:val="18"/>
        </w:rPr>
        <w:t xml:space="preserve"> </w:t>
      </w:r>
      <w:r>
        <w:rPr>
          <w:sz w:val="18"/>
        </w:rPr>
        <w:t>submit</w:t>
      </w:r>
      <w:r>
        <w:rPr>
          <w:spacing w:val="-12"/>
          <w:sz w:val="18"/>
        </w:rPr>
        <w:t xml:space="preserve"> </w:t>
      </w:r>
      <w:r>
        <w:rPr>
          <w:sz w:val="18"/>
        </w:rPr>
        <w:t>an</w:t>
      </w:r>
      <w:r>
        <w:rPr>
          <w:spacing w:val="-14"/>
          <w:sz w:val="18"/>
        </w:rPr>
        <w:t xml:space="preserve"> </w:t>
      </w:r>
      <w:r>
        <w:rPr>
          <w:sz w:val="18"/>
        </w:rPr>
        <w:t>invoice</w:t>
      </w:r>
      <w:r>
        <w:rPr>
          <w:spacing w:val="1"/>
          <w:sz w:val="18"/>
        </w:rPr>
        <w:t xml:space="preserve"> </w:t>
      </w:r>
      <w:r>
        <w:rPr>
          <w:sz w:val="18"/>
        </w:rPr>
        <w:t>or</w:t>
      </w:r>
      <w:r>
        <w:rPr>
          <w:spacing w:val="-6"/>
          <w:sz w:val="18"/>
        </w:rPr>
        <w:t xml:space="preserve"> </w:t>
      </w:r>
      <w:r>
        <w:rPr>
          <w:sz w:val="18"/>
        </w:rPr>
        <w:t>a</w:t>
      </w:r>
      <w:r>
        <w:rPr>
          <w:spacing w:val="-6"/>
          <w:sz w:val="18"/>
        </w:rPr>
        <w:t xml:space="preserve"> </w:t>
      </w:r>
      <w:r>
        <w:rPr>
          <w:sz w:val="18"/>
        </w:rPr>
        <w:t>request</w:t>
      </w:r>
      <w:r>
        <w:rPr>
          <w:spacing w:val="-6"/>
          <w:sz w:val="18"/>
        </w:rPr>
        <w:t xml:space="preserve"> </w:t>
      </w:r>
      <w:r>
        <w:rPr>
          <w:sz w:val="18"/>
        </w:rPr>
        <w:t>for</w:t>
      </w:r>
      <w:r>
        <w:rPr>
          <w:spacing w:val="-6"/>
          <w:sz w:val="18"/>
        </w:rPr>
        <w:t xml:space="preserve"> </w:t>
      </w:r>
      <w:r>
        <w:rPr>
          <w:sz w:val="18"/>
        </w:rPr>
        <w:t>payment</w:t>
      </w:r>
      <w:r>
        <w:rPr>
          <w:spacing w:val="-6"/>
          <w:sz w:val="18"/>
        </w:rPr>
        <w:t xml:space="preserve"> </w:t>
      </w:r>
      <w:r>
        <w:rPr>
          <w:sz w:val="18"/>
        </w:rPr>
        <w:t>in</w:t>
      </w:r>
      <w:r>
        <w:rPr>
          <w:spacing w:val="-5"/>
          <w:sz w:val="18"/>
        </w:rPr>
        <w:t xml:space="preserve"> </w:t>
      </w:r>
      <w:r>
        <w:rPr>
          <w:sz w:val="18"/>
        </w:rPr>
        <w:t>triplicate</w:t>
      </w:r>
      <w:r>
        <w:rPr>
          <w:spacing w:val="-6"/>
          <w:sz w:val="18"/>
        </w:rPr>
        <w:t xml:space="preserve"> </w:t>
      </w:r>
      <w:r>
        <w:rPr>
          <w:sz w:val="18"/>
        </w:rPr>
        <w:t>and</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currency</w:t>
      </w:r>
      <w:r>
        <w:rPr>
          <w:spacing w:val="-6"/>
          <w:sz w:val="18"/>
        </w:rPr>
        <w:t xml:space="preserve"> </w:t>
      </w:r>
      <w:r>
        <w:rPr>
          <w:sz w:val="18"/>
        </w:rPr>
        <w:t>specified</w:t>
      </w:r>
      <w:r>
        <w:rPr>
          <w:spacing w:val="-5"/>
          <w:sz w:val="18"/>
        </w:rPr>
        <w:t xml:space="preserve"> </w:t>
      </w:r>
      <w:r>
        <w:rPr>
          <w:sz w:val="18"/>
        </w:rPr>
        <w:t>in</w:t>
      </w:r>
      <w:r>
        <w:rPr>
          <w:spacing w:val="-6"/>
          <w:sz w:val="18"/>
        </w:rPr>
        <w:t xml:space="preserve"> </w:t>
      </w:r>
      <w:r>
        <w:rPr>
          <w:sz w:val="18"/>
        </w:rPr>
        <w:t>the</w:t>
      </w:r>
      <w:r>
        <w:rPr>
          <w:spacing w:val="-6"/>
          <w:sz w:val="18"/>
        </w:rPr>
        <w:t xml:space="preserve"> </w:t>
      </w:r>
      <w:r>
        <w:rPr>
          <w:sz w:val="18"/>
        </w:rPr>
        <w:t>Table</w:t>
      </w:r>
      <w:r>
        <w:rPr>
          <w:spacing w:val="-6"/>
          <w:sz w:val="18"/>
        </w:rPr>
        <w:t xml:space="preserve"> </w:t>
      </w:r>
      <w:r>
        <w:rPr>
          <w:sz w:val="18"/>
        </w:rPr>
        <w:t>of</w:t>
      </w:r>
      <w:r>
        <w:rPr>
          <w:spacing w:val="-6"/>
          <w:sz w:val="18"/>
        </w:rPr>
        <w:t xml:space="preserve"> </w:t>
      </w:r>
      <w:r>
        <w:rPr>
          <w:sz w:val="18"/>
        </w:rPr>
        <w:t>fees,</w:t>
      </w:r>
      <w:r>
        <w:rPr>
          <w:spacing w:val="-6"/>
          <w:sz w:val="18"/>
        </w:rPr>
        <w:t xml:space="preserve"> </w:t>
      </w:r>
      <w:r>
        <w:rPr>
          <w:sz w:val="18"/>
        </w:rPr>
        <w:t>in</w:t>
      </w:r>
      <w:r>
        <w:rPr>
          <w:spacing w:val="-5"/>
          <w:sz w:val="18"/>
        </w:rPr>
        <w:t xml:space="preserve"> </w:t>
      </w:r>
      <w:r>
        <w:rPr>
          <w:sz w:val="18"/>
        </w:rPr>
        <w:t>conformity</w:t>
      </w:r>
      <w:r>
        <w:rPr>
          <w:spacing w:val="-6"/>
          <w:sz w:val="18"/>
        </w:rPr>
        <w:t xml:space="preserve"> </w:t>
      </w:r>
      <w:r>
        <w:rPr>
          <w:sz w:val="18"/>
        </w:rPr>
        <w:t>with</w:t>
      </w:r>
      <w:r>
        <w:rPr>
          <w:spacing w:val="-6"/>
          <w:sz w:val="18"/>
        </w:rPr>
        <w:t xml:space="preserve"> </w:t>
      </w:r>
      <w:r>
        <w:rPr>
          <w:sz w:val="18"/>
        </w:rPr>
        <w:t>the</w:t>
      </w:r>
      <w:r>
        <w:rPr>
          <w:spacing w:val="-6"/>
          <w:sz w:val="18"/>
        </w:rPr>
        <w:t xml:space="preserve"> </w:t>
      </w:r>
      <w:r>
        <w:rPr>
          <w:sz w:val="18"/>
        </w:rPr>
        <w:t>applicable</w:t>
      </w:r>
      <w:r>
        <w:rPr>
          <w:spacing w:val="-54"/>
          <w:sz w:val="18"/>
        </w:rPr>
        <w:t xml:space="preserve"> </w:t>
      </w:r>
      <w:r>
        <w:rPr>
          <w:sz w:val="18"/>
        </w:rPr>
        <w:t>legislation.</w:t>
      </w:r>
    </w:p>
    <w:p w14:paraId="47C1E3B3" w14:textId="77777777" w:rsidR="0091459B" w:rsidRDefault="004F08F0">
      <w:pPr>
        <w:pStyle w:val="ListParagraph"/>
        <w:numPr>
          <w:ilvl w:val="2"/>
          <w:numId w:val="9"/>
        </w:numPr>
        <w:tabs>
          <w:tab w:val="left" w:pos="1010"/>
        </w:tabs>
        <w:spacing w:before="16" w:line="244" w:lineRule="auto"/>
        <w:ind w:right="280"/>
        <w:rPr>
          <w:sz w:val="18"/>
        </w:rPr>
      </w:pPr>
      <w:r>
        <w:rPr>
          <w:sz w:val="18"/>
        </w:rPr>
        <w:t>Before accepting the Deliverable(s), the Council reserves the right to ask the Provider to submit any other document or</w:t>
      </w:r>
      <w:r>
        <w:rPr>
          <w:spacing w:val="-54"/>
          <w:sz w:val="18"/>
        </w:rPr>
        <w:t xml:space="preserve"> </w:t>
      </w:r>
      <w:r>
        <w:rPr>
          <w:sz w:val="18"/>
        </w:rPr>
        <w:t>information</w:t>
      </w:r>
      <w:r>
        <w:rPr>
          <w:spacing w:val="-3"/>
          <w:sz w:val="18"/>
        </w:rPr>
        <w:t xml:space="preserve"> </w:t>
      </w:r>
      <w:r>
        <w:rPr>
          <w:sz w:val="18"/>
        </w:rPr>
        <w:t>that</w:t>
      </w:r>
      <w:r>
        <w:rPr>
          <w:spacing w:val="-1"/>
          <w:sz w:val="18"/>
        </w:rPr>
        <w:t xml:space="preserve"> </w:t>
      </w:r>
      <w:r>
        <w:rPr>
          <w:sz w:val="18"/>
        </w:rPr>
        <w:t>may</w:t>
      </w:r>
      <w:r>
        <w:rPr>
          <w:spacing w:val="-3"/>
          <w:sz w:val="18"/>
        </w:rPr>
        <w:t xml:space="preserve"> </w:t>
      </w:r>
      <w:r>
        <w:rPr>
          <w:sz w:val="18"/>
        </w:rPr>
        <w:t>serve</w:t>
      </w:r>
      <w:r>
        <w:rPr>
          <w:spacing w:val="-2"/>
          <w:sz w:val="18"/>
        </w:rPr>
        <w:t xml:space="preserve"> </w:t>
      </w:r>
      <w:r>
        <w:rPr>
          <w:sz w:val="18"/>
        </w:rPr>
        <w:t>the</w:t>
      </w:r>
      <w:r>
        <w:rPr>
          <w:spacing w:val="-3"/>
          <w:sz w:val="18"/>
        </w:rPr>
        <w:t xml:space="preserve"> </w:t>
      </w:r>
      <w:r>
        <w:rPr>
          <w:sz w:val="18"/>
        </w:rPr>
        <w:t>purpose</w:t>
      </w:r>
      <w:r>
        <w:rPr>
          <w:spacing w:val="-2"/>
          <w:sz w:val="18"/>
        </w:rPr>
        <w:t xml:space="preserve"> </w:t>
      </w:r>
      <w:r>
        <w:rPr>
          <w:sz w:val="18"/>
        </w:rPr>
        <w:t>of</w:t>
      </w:r>
      <w:r>
        <w:rPr>
          <w:spacing w:val="-2"/>
          <w:sz w:val="18"/>
        </w:rPr>
        <w:t xml:space="preserve"> </w:t>
      </w:r>
      <w:r>
        <w:rPr>
          <w:sz w:val="18"/>
        </w:rPr>
        <w:t>establishing</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Contract</w:t>
      </w:r>
      <w:r>
        <w:rPr>
          <w:spacing w:val="-2"/>
          <w:sz w:val="18"/>
        </w:rPr>
        <w:t xml:space="preserve"> </w:t>
      </w:r>
      <w:r>
        <w:rPr>
          <w:sz w:val="18"/>
        </w:rPr>
        <w:t>has</w:t>
      </w:r>
      <w:r>
        <w:rPr>
          <w:spacing w:val="-2"/>
          <w:sz w:val="18"/>
        </w:rPr>
        <w:t xml:space="preserve"> </w:t>
      </w:r>
      <w:r>
        <w:rPr>
          <w:sz w:val="18"/>
        </w:rPr>
        <w:t>been</w:t>
      </w:r>
      <w:r>
        <w:rPr>
          <w:spacing w:val="-3"/>
          <w:sz w:val="18"/>
        </w:rPr>
        <w:t xml:space="preserve"> </w:t>
      </w:r>
      <w:r>
        <w:rPr>
          <w:sz w:val="18"/>
        </w:rPr>
        <w:t>duly</w:t>
      </w:r>
      <w:r>
        <w:rPr>
          <w:spacing w:val="-2"/>
          <w:sz w:val="18"/>
        </w:rPr>
        <w:t xml:space="preserve"> </w:t>
      </w:r>
      <w:r>
        <w:rPr>
          <w:sz w:val="18"/>
        </w:rPr>
        <w:t>executed.</w:t>
      </w:r>
    </w:p>
    <w:p w14:paraId="744926DC" w14:textId="77777777" w:rsidR="0091459B" w:rsidRDefault="004F08F0">
      <w:pPr>
        <w:pStyle w:val="ListParagraph"/>
        <w:numPr>
          <w:ilvl w:val="2"/>
          <w:numId w:val="9"/>
        </w:numPr>
        <w:tabs>
          <w:tab w:val="left" w:pos="1010"/>
        </w:tabs>
        <w:spacing w:before="23" w:line="244" w:lineRule="auto"/>
        <w:ind w:right="283"/>
        <w:rPr>
          <w:sz w:val="18"/>
        </w:rPr>
      </w:pPr>
      <w:r>
        <w:rPr>
          <w:sz w:val="18"/>
        </w:rPr>
        <w:t>In the case of event organisation, the Provider shall in any case submit any document that proves that the event took</w:t>
      </w:r>
      <w:r>
        <w:rPr>
          <w:spacing w:val="1"/>
          <w:sz w:val="18"/>
        </w:rPr>
        <w:t xml:space="preserve"> </w:t>
      </w:r>
      <w:r>
        <w:rPr>
          <w:sz w:val="18"/>
        </w:rPr>
        <w:t>place, including but not limited to an attendance sheet broken down into half days specifying the location, date(s) and</w:t>
      </w:r>
      <w:r>
        <w:rPr>
          <w:spacing w:val="1"/>
          <w:sz w:val="18"/>
        </w:rPr>
        <w:t xml:space="preserve"> </w:t>
      </w:r>
      <w:r>
        <w:rPr>
          <w:sz w:val="18"/>
        </w:rPr>
        <w:t>time(s)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event(s)</w:t>
      </w:r>
      <w:r>
        <w:rPr>
          <w:spacing w:val="-2"/>
          <w:sz w:val="18"/>
        </w:rPr>
        <w:t xml:space="preserve"> </w:t>
      </w:r>
      <w:r>
        <w:rPr>
          <w:sz w:val="18"/>
        </w:rPr>
        <w:t>or</w:t>
      </w:r>
      <w:r>
        <w:rPr>
          <w:spacing w:val="-2"/>
          <w:sz w:val="18"/>
        </w:rPr>
        <w:t xml:space="preserve"> </w:t>
      </w:r>
      <w:r>
        <w:rPr>
          <w:sz w:val="18"/>
        </w:rPr>
        <w:t>activity(ies),</w:t>
      </w:r>
      <w:r>
        <w:rPr>
          <w:spacing w:val="-2"/>
          <w:sz w:val="18"/>
        </w:rPr>
        <w:t xml:space="preserve"> </w:t>
      </w:r>
      <w:r>
        <w:rPr>
          <w:sz w:val="18"/>
        </w:rPr>
        <w:t>to</w:t>
      </w:r>
      <w:r>
        <w:rPr>
          <w:spacing w:val="-3"/>
          <w:sz w:val="18"/>
        </w:rPr>
        <w:t xml:space="preserve"> </w:t>
      </w:r>
      <w:r>
        <w:rPr>
          <w:sz w:val="18"/>
        </w:rPr>
        <w:t>be</w:t>
      </w:r>
      <w:r>
        <w:rPr>
          <w:spacing w:val="-2"/>
          <w:sz w:val="18"/>
        </w:rPr>
        <w:t xml:space="preserve"> </w:t>
      </w:r>
      <w:r>
        <w:rPr>
          <w:sz w:val="18"/>
        </w:rPr>
        <w:t>individually</w:t>
      </w:r>
      <w:r>
        <w:rPr>
          <w:spacing w:val="-3"/>
          <w:sz w:val="18"/>
        </w:rPr>
        <w:t xml:space="preserve"> </w:t>
      </w:r>
      <w:r>
        <w:rPr>
          <w:sz w:val="18"/>
        </w:rPr>
        <w:t>signed</w:t>
      </w:r>
      <w:r>
        <w:rPr>
          <w:spacing w:val="-2"/>
          <w:sz w:val="18"/>
        </w:rPr>
        <w:t xml:space="preserve"> </w:t>
      </w:r>
      <w:r>
        <w:rPr>
          <w:sz w:val="18"/>
        </w:rPr>
        <w:t xml:space="preserve">by </w:t>
      </w:r>
      <w:r>
        <w:rPr>
          <w:sz w:val="18"/>
          <w:u w:val="single"/>
        </w:rPr>
        <w:t>each</w:t>
      </w:r>
      <w:r>
        <w:rPr>
          <w:spacing w:val="-3"/>
          <w:sz w:val="18"/>
        </w:rPr>
        <w:t xml:space="preserve"> </w:t>
      </w:r>
      <w:r>
        <w:rPr>
          <w:sz w:val="18"/>
        </w:rPr>
        <w:t>participant</w:t>
      </w:r>
      <w:r>
        <w:rPr>
          <w:spacing w:val="-1"/>
          <w:sz w:val="18"/>
        </w:rPr>
        <w:t xml:space="preserve"> </w:t>
      </w:r>
      <w:r>
        <w:rPr>
          <w:sz w:val="18"/>
        </w:rPr>
        <w:t>and</w:t>
      </w:r>
      <w:r>
        <w:rPr>
          <w:spacing w:val="-3"/>
          <w:sz w:val="18"/>
        </w:rPr>
        <w:t xml:space="preserve"> </w:t>
      </w:r>
      <w:r>
        <w:rPr>
          <w:sz w:val="18"/>
        </w:rPr>
        <w:t>the</w:t>
      </w:r>
      <w:r>
        <w:rPr>
          <w:spacing w:val="-2"/>
          <w:sz w:val="18"/>
        </w:rPr>
        <w:t xml:space="preserve"> </w:t>
      </w:r>
      <w:r>
        <w:rPr>
          <w:sz w:val="18"/>
        </w:rPr>
        <w:t>Provider.</w:t>
      </w:r>
    </w:p>
    <w:p w14:paraId="3564C826" w14:textId="77777777" w:rsidR="0091459B" w:rsidRDefault="004F08F0">
      <w:pPr>
        <w:pStyle w:val="ListParagraph"/>
        <w:numPr>
          <w:ilvl w:val="2"/>
          <w:numId w:val="9"/>
        </w:numPr>
        <w:tabs>
          <w:tab w:val="left" w:pos="1010"/>
        </w:tabs>
        <w:spacing w:before="16" w:line="244" w:lineRule="auto"/>
        <w:ind w:right="280"/>
        <w:rPr>
          <w:sz w:val="18"/>
        </w:rPr>
      </w:pPr>
      <w:r>
        <w:rPr>
          <w:sz w:val="18"/>
        </w:rPr>
        <w:t>The payment for the Deliverables to be paid by the Council shall be made within 60 calendar days of submission of the</w:t>
      </w:r>
      <w:r>
        <w:rPr>
          <w:spacing w:val="-54"/>
          <w:sz w:val="18"/>
        </w:rPr>
        <w:t xml:space="preserve"> </w:t>
      </w:r>
      <w:r>
        <w:rPr>
          <w:sz w:val="18"/>
        </w:rPr>
        <w:t>invoice described in Article 4.3.1, subject to the submission of the Deliverable(s) described in the Terms of reference</w:t>
      </w:r>
      <w:r>
        <w:rPr>
          <w:spacing w:val="1"/>
          <w:sz w:val="18"/>
        </w:rPr>
        <w:t xml:space="preserve"> </w:t>
      </w:r>
      <w:r>
        <w:rPr>
          <w:sz w:val="18"/>
        </w:rPr>
        <w:t>and</w:t>
      </w:r>
      <w:r>
        <w:rPr>
          <w:spacing w:val="-3"/>
          <w:sz w:val="18"/>
        </w:rPr>
        <w:t xml:space="preserve"> </w:t>
      </w:r>
      <w:r>
        <w:rPr>
          <w:sz w:val="18"/>
        </w:rPr>
        <w:t>its/their</w:t>
      </w:r>
      <w:r>
        <w:rPr>
          <w:spacing w:val="-1"/>
          <w:sz w:val="18"/>
        </w:rPr>
        <w:t xml:space="preserve"> </w:t>
      </w:r>
      <w:r>
        <w:rPr>
          <w:sz w:val="18"/>
        </w:rPr>
        <w:t>acceptance</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Council.</w:t>
      </w:r>
    </w:p>
    <w:p w14:paraId="765F27F4" w14:textId="77777777" w:rsidR="0091459B" w:rsidRDefault="004F08F0">
      <w:pPr>
        <w:pStyle w:val="ListParagraph"/>
        <w:numPr>
          <w:ilvl w:val="2"/>
          <w:numId w:val="9"/>
        </w:numPr>
        <w:tabs>
          <w:tab w:val="left" w:pos="1010"/>
        </w:tabs>
        <w:spacing w:before="17" w:line="244" w:lineRule="auto"/>
        <w:ind w:right="280"/>
        <w:rPr>
          <w:sz w:val="18"/>
        </w:rPr>
      </w:pPr>
      <w:r>
        <w:rPr>
          <w:sz w:val="18"/>
        </w:rPr>
        <w:t>Advance payments are subject to a written agreement between the parties, on an order by order basis, and should be</w:t>
      </w:r>
      <w:r>
        <w:rPr>
          <w:spacing w:val="1"/>
          <w:sz w:val="18"/>
        </w:rPr>
        <w:t xml:space="preserve"> </w:t>
      </w:r>
      <w:r>
        <w:rPr>
          <w:sz w:val="18"/>
        </w:rPr>
        <w:t>paid</w:t>
      </w:r>
      <w:r>
        <w:rPr>
          <w:spacing w:val="-3"/>
          <w:sz w:val="18"/>
        </w:rPr>
        <w:t xml:space="preserve"> </w:t>
      </w:r>
      <w:r>
        <w:rPr>
          <w:sz w:val="18"/>
        </w:rPr>
        <w:t>within</w:t>
      </w:r>
      <w:r>
        <w:rPr>
          <w:spacing w:val="-2"/>
          <w:sz w:val="18"/>
        </w:rPr>
        <w:t xml:space="preserve"> </w:t>
      </w:r>
      <w:r>
        <w:rPr>
          <w:sz w:val="18"/>
        </w:rPr>
        <w:t>60</w:t>
      </w:r>
      <w:r>
        <w:rPr>
          <w:spacing w:val="-2"/>
          <w:sz w:val="18"/>
        </w:rPr>
        <w:t xml:space="preserve"> </w:t>
      </w:r>
      <w:r>
        <w:rPr>
          <w:sz w:val="18"/>
        </w:rPr>
        <w:t>calendar</w:t>
      </w:r>
      <w:r>
        <w:rPr>
          <w:spacing w:val="-1"/>
          <w:sz w:val="18"/>
        </w:rPr>
        <w:t xml:space="preserve"> </w:t>
      </w:r>
      <w:r>
        <w:rPr>
          <w:sz w:val="18"/>
        </w:rPr>
        <w:t>days</w:t>
      </w:r>
      <w:r>
        <w:rPr>
          <w:spacing w:val="-2"/>
          <w:sz w:val="18"/>
        </w:rPr>
        <w:t xml:space="preserve"> </w:t>
      </w:r>
      <w:r>
        <w:rPr>
          <w:sz w:val="18"/>
        </w:rPr>
        <w:t>upon</w:t>
      </w:r>
      <w:r>
        <w:rPr>
          <w:spacing w:val="-3"/>
          <w:sz w:val="18"/>
        </w:rPr>
        <w:t xml:space="preserve"> </w:t>
      </w:r>
      <w:r>
        <w:rPr>
          <w:sz w:val="18"/>
        </w:rPr>
        <w:t>signature</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Order</w:t>
      </w:r>
      <w:r>
        <w:rPr>
          <w:spacing w:val="-1"/>
          <w:sz w:val="18"/>
        </w:rPr>
        <w:t xml:space="preserve"> </w:t>
      </w:r>
      <w:r>
        <w:rPr>
          <w:sz w:val="18"/>
        </w:rPr>
        <w:t>concerned.</w:t>
      </w:r>
    </w:p>
    <w:p w14:paraId="3B8CA6CA" w14:textId="77777777" w:rsidR="0091459B" w:rsidRDefault="004F08F0">
      <w:pPr>
        <w:pStyle w:val="Heading2"/>
        <w:numPr>
          <w:ilvl w:val="1"/>
          <w:numId w:val="9"/>
        </w:numPr>
        <w:tabs>
          <w:tab w:val="left" w:pos="628"/>
        </w:tabs>
        <w:spacing w:before="23"/>
        <w:rPr>
          <w:u w:val="none"/>
        </w:rPr>
      </w:pPr>
      <w:r>
        <w:rPr>
          <w:color w:val="365F91"/>
          <w:u w:color="365F91"/>
        </w:rPr>
        <w:t>Other</w:t>
      </w:r>
      <w:r>
        <w:rPr>
          <w:color w:val="365F91"/>
          <w:spacing w:val="-3"/>
          <w:u w:color="365F91"/>
        </w:rPr>
        <w:t xml:space="preserve"> </w:t>
      </w:r>
      <w:r>
        <w:rPr>
          <w:color w:val="365F91"/>
          <w:u w:color="365F91"/>
        </w:rPr>
        <w:t>expenses</w:t>
      </w:r>
    </w:p>
    <w:p w14:paraId="1DE763A2" w14:textId="77777777" w:rsidR="0091459B" w:rsidRDefault="004F08F0">
      <w:pPr>
        <w:pStyle w:val="ListParagraph"/>
        <w:numPr>
          <w:ilvl w:val="2"/>
          <w:numId w:val="9"/>
        </w:numPr>
        <w:tabs>
          <w:tab w:val="left" w:pos="999"/>
        </w:tabs>
        <w:spacing w:line="242" w:lineRule="auto"/>
        <w:ind w:left="998" w:right="276" w:hanging="709"/>
        <w:rPr>
          <w:sz w:val="12"/>
        </w:rPr>
      </w:pPr>
      <w:r>
        <w:rPr>
          <w:spacing w:val="-1"/>
          <w:sz w:val="18"/>
        </w:rPr>
        <w:t>In</w:t>
      </w:r>
      <w:r>
        <w:rPr>
          <w:spacing w:val="-14"/>
          <w:sz w:val="18"/>
        </w:rPr>
        <w:t xml:space="preserve"> </w:t>
      </w:r>
      <w:r>
        <w:rPr>
          <w:spacing w:val="-1"/>
          <w:sz w:val="18"/>
        </w:rPr>
        <w:t>the</w:t>
      </w:r>
      <w:r>
        <w:rPr>
          <w:spacing w:val="-14"/>
          <w:sz w:val="18"/>
        </w:rPr>
        <w:t xml:space="preserve"> </w:t>
      </w:r>
      <w:r>
        <w:rPr>
          <w:spacing w:val="-1"/>
          <w:sz w:val="18"/>
        </w:rPr>
        <w:t>event</w:t>
      </w:r>
      <w:r>
        <w:rPr>
          <w:spacing w:val="-13"/>
          <w:sz w:val="18"/>
        </w:rPr>
        <w:t xml:space="preserve"> </w:t>
      </w:r>
      <w:r>
        <w:rPr>
          <w:spacing w:val="-1"/>
          <w:sz w:val="18"/>
        </w:rPr>
        <w:t>of</w:t>
      </w:r>
      <w:r>
        <w:rPr>
          <w:spacing w:val="-13"/>
          <w:sz w:val="18"/>
        </w:rPr>
        <w:t xml:space="preserve"> </w:t>
      </w:r>
      <w:r>
        <w:rPr>
          <w:spacing w:val="-1"/>
          <w:sz w:val="18"/>
        </w:rPr>
        <w:t>the</w:t>
      </w:r>
      <w:r>
        <w:rPr>
          <w:spacing w:val="-14"/>
          <w:sz w:val="18"/>
        </w:rPr>
        <w:t xml:space="preserve"> </w:t>
      </w:r>
      <w:r>
        <w:rPr>
          <w:spacing w:val="-1"/>
          <w:sz w:val="18"/>
        </w:rPr>
        <w:t>Provider</w:t>
      </w:r>
      <w:r>
        <w:rPr>
          <w:spacing w:val="-13"/>
          <w:sz w:val="18"/>
        </w:rPr>
        <w:t xml:space="preserve"> </w:t>
      </w:r>
      <w:r>
        <w:rPr>
          <w:sz w:val="18"/>
        </w:rPr>
        <w:t>being</w:t>
      </w:r>
      <w:r>
        <w:rPr>
          <w:spacing w:val="-14"/>
          <w:sz w:val="18"/>
        </w:rPr>
        <w:t xml:space="preserve"> </w:t>
      </w:r>
      <w:r>
        <w:rPr>
          <w:sz w:val="18"/>
        </w:rPr>
        <w:t>required</w:t>
      </w:r>
      <w:r>
        <w:rPr>
          <w:spacing w:val="-13"/>
          <w:sz w:val="18"/>
        </w:rPr>
        <w:t xml:space="preserve"> </w:t>
      </w:r>
      <w:r>
        <w:rPr>
          <w:sz w:val="18"/>
        </w:rPr>
        <w:t>to</w:t>
      </w:r>
      <w:r>
        <w:rPr>
          <w:spacing w:val="-13"/>
          <w:sz w:val="18"/>
        </w:rPr>
        <w:t xml:space="preserve"> </w:t>
      </w:r>
      <w:r>
        <w:rPr>
          <w:sz w:val="18"/>
        </w:rPr>
        <w:t>travel</w:t>
      </w:r>
      <w:r>
        <w:rPr>
          <w:spacing w:val="-13"/>
          <w:sz w:val="18"/>
        </w:rPr>
        <w:t xml:space="preserve"> </w:t>
      </w:r>
      <w:r>
        <w:rPr>
          <w:sz w:val="18"/>
        </w:rPr>
        <w:t>for</w:t>
      </w:r>
      <w:r>
        <w:rPr>
          <w:spacing w:val="-13"/>
          <w:sz w:val="18"/>
        </w:rPr>
        <w:t xml:space="preserve"> </w:t>
      </w:r>
      <w:r>
        <w:rPr>
          <w:sz w:val="18"/>
        </w:rPr>
        <w:t>the</w:t>
      </w:r>
      <w:r>
        <w:rPr>
          <w:spacing w:val="-14"/>
          <w:sz w:val="18"/>
        </w:rPr>
        <w:t xml:space="preserve"> </w:t>
      </w:r>
      <w:r>
        <w:rPr>
          <w:sz w:val="18"/>
        </w:rPr>
        <w:t>purposes</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contract,</w:t>
      </w:r>
      <w:r>
        <w:rPr>
          <w:spacing w:val="-13"/>
          <w:sz w:val="18"/>
        </w:rPr>
        <w:t xml:space="preserve"> </w:t>
      </w:r>
      <w:r>
        <w:rPr>
          <w:sz w:val="18"/>
        </w:rPr>
        <w:t>and</w:t>
      </w:r>
      <w:r>
        <w:rPr>
          <w:spacing w:val="-14"/>
          <w:sz w:val="18"/>
        </w:rPr>
        <w:t xml:space="preserve"> </w:t>
      </w:r>
      <w:r>
        <w:rPr>
          <w:sz w:val="18"/>
        </w:rPr>
        <w:t>provided</w:t>
      </w:r>
      <w:r>
        <w:rPr>
          <w:spacing w:val="-14"/>
          <w:sz w:val="18"/>
        </w:rPr>
        <w:t xml:space="preserve"> </w:t>
      </w:r>
      <w:r>
        <w:rPr>
          <w:sz w:val="18"/>
        </w:rPr>
        <w:t>the</w:t>
      </w:r>
      <w:r>
        <w:rPr>
          <w:spacing w:val="-14"/>
          <w:sz w:val="18"/>
        </w:rPr>
        <w:t xml:space="preserve"> </w:t>
      </w:r>
      <w:r>
        <w:rPr>
          <w:sz w:val="18"/>
        </w:rPr>
        <w:t>Terms</w:t>
      </w:r>
      <w:r>
        <w:rPr>
          <w:spacing w:val="-13"/>
          <w:sz w:val="18"/>
        </w:rPr>
        <w:t xml:space="preserve"> </w:t>
      </w:r>
      <w:r>
        <w:rPr>
          <w:sz w:val="18"/>
        </w:rPr>
        <w:t>of</w:t>
      </w:r>
      <w:r>
        <w:rPr>
          <w:spacing w:val="-13"/>
          <w:sz w:val="18"/>
        </w:rPr>
        <w:t xml:space="preserve"> </w:t>
      </w:r>
      <w:r>
        <w:rPr>
          <w:sz w:val="18"/>
        </w:rPr>
        <w:t>reference</w:t>
      </w:r>
      <w:r>
        <w:rPr>
          <w:spacing w:val="1"/>
          <w:sz w:val="18"/>
        </w:rPr>
        <w:t xml:space="preserve"> </w:t>
      </w:r>
      <w:r>
        <w:rPr>
          <w:sz w:val="18"/>
        </w:rPr>
        <w:t>do not stipulate that the fees already include travel and subsistence expenses, the Council undertakes, subject to its</w:t>
      </w:r>
      <w:r>
        <w:rPr>
          <w:spacing w:val="1"/>
          <w:sz w:val="18"/>
        </w:rPr>
        <w:t xml:space="preserve"> </w:t>
      </w:r>
      <w:r>
        <w:rPr>
          <w:sz w:val="18"/>
        </w:rPr>
        <w:t>prior</w:t>
      </w:r>
      <w:r>
        <w:rPr>
          <w:spacing w:val="-3"/>
          <w:sz w:val="18"/>
        </w:rPr>
        <w:t xml:space="preserve"> </w:t>
      </w:r>
      <w:r>
        <w:rPr>
          <w:sz w:val="18"/>
        </w:rPr>
        <w:t>agreement,</w:t>
      </w:r>
      <w:r>
        <w:rPr>
          <w:spacing w:val="-2"/>
          <w:sz w:val="18"/>
        </w:rPr>
        <w:t xml:space="preserve"> </w:t>
      </w:r>
      <w:r>
        <w:rPr>
          <w:sz w:val="18"/>
        </w:rPr>
        <w:t>to</w:t>
      </w:r>
      <w:r>
        <w:rPr>
          <w:spacing w:val="-4"/>
          <w:sz w:val="18"/>
        </w:rPr>
        <w:t xml:space="preserve"> </w:t>
      </w:r>
      <w:r>
        <w:rPr>
          <w:sz w:val="18"/>
        </w:rPr>
        <w:t>reimburse</w:t>
      </w:r>
      <w:r>
        <w:rPr>
          <w:spacing w:val="-3"/>
          <w:sz w:val="18"/>
        </w:rPr>
        <w:t xml:space="preserve"> </w:t>
      </w:r>
      <w:r>
        <w:rPr>
          <w:sz w:val="18"/>
        </w:rPr>
        <w:t>travel</w:t>
      </w:r>
      <w:r>
        <w:rPr>
          <w:spacing w:val="-2"/>
          <w:sz w:val="18"/>
        </w:rPr>
        <w:t xml:space="preserve"> </w:t>
      </w:r>
      <w:r>
        <w:rPr>
          <w:sz w:val="18"/>
        </w:rPr>
        <w:t>and</w:t>
      </w:r>
      <w:r>
        <w:rPr>
          <w:spacing w:val="-4"/>
          <w:sz w:val="18"/>
        </w:rPr>
        <w:t xml:space="preserve"> </w:t>
      </w:r>
      <w:r>
        <w:rPr>
          <w:sz w:val="18"/>
        </w:rPr>
        <w:t>subsistence</w:t>
      </w:r>
      <w:r>
        <w:rPr>
          <w:spacing w:val="-3"/>
          <w:sz w:val="18"/>
        </w:rPr>
        <w:t xml:space="preserve"> </w:t>
      </w:r>
      <w:r>
        <w:rPr>
          <w:sz w:val="18"/>
        </w:rPr>
        <w:t>allowances</w:t>
      </w:r>
      <w:r>
        <w:rPr>
          <w:spacing w:val="-4"/>
          <w:sz w:val="18"/>
        </w:rPr>
        <w:t xml:space="preserve"> </w:t>
      </w:r>
      <w:r>
        <w:rPr>
          <w:sz w:val="18"/>
        </w:rPr>
        <w:t>in</w:t>
      </w:r>
      <w:r>
        <w:rPr>
          <w:spacing w:val="-3"/>
          <w:sz w:val="18"/>
        </w:rPr>
        <w:t xml:space="preserve"> </w:t>
      </w:r>
      <w:r>
        <w:rPr>
          <w:sz w:val="18"/>
        </w:rPr>
        <w:t>compliance</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Council’s</w:t>
      </w:r>
      <w:r>
        <w:rPr>
          <w:spacing w:val="-3"/>
          <w:sz w:val="18"/>
        </w:rPr>
        <w:t xml:space="preserve"> </w:t>
      </w:r>
      <w:r>
        <w:rPr>
          <w:sz w:val="18"/>
        </w:rPr>
        <w:t>applicable</w:t>
      </w:r>
      <w:r>
        <w:rPr>
          <w:spacing w:val="-4"/>
          <w:sz w:val="18"/>
        </w:rPr>
        <w:t xml:space="preserve"> </w:t>
      </w:r>
      <w:r>
        <w:rPr>
          <w:sz w:val="18"/>
        </w:rPr>
        <w:t>Rules.</w:t>
      </w:r>
      <w:r>
        <w:rPr>
          <w:position w:val="6"/>
          <w:sz w:val="12"/>
        </w:rPr>
        <w:t>4</w:t>
      </w:r>
    </w:p>
    <w:p w14:paraId="50E605EF" w14:textId="77777777" w:rsidR="0091459B" w:rsidRDefault="004F08F0">
      <w:pPr>
        <w:pStyle w:val="ListParagraph"/>
        <w:numPr>
          <w:ilvl w:val="2"/>
          <w:numId w:val="9"/>
        </w:numPr>
        <w:tabs>
          <w:tab w:val="left" w:pos="999"/>
        </w:tabs>
        <w:spacing w:line="237" w:lineRule="auto"/>
        <w:ind w:left="998" w:right="281" w:hanging="709"/>
        <w:rPr>
          <w:sz w:val="18"/>
        </w:rPr>
      </w:pPr>
      <w:r>
        <w:rPr>
          <w:sz w:val="18"/>
        </w:rPr>
        <w:t>Travel expenses referred to under 4.4.1 will be reimbursed on the basis of the rail fare (first class) or air fare (tourist</w:t>
      </w:r>
      <w:r>
        <w:rPr>
          <w:spacing w:val="1"/>
          <w:sz w:val="18"/>
        </w:rPr>
        <w:t xml:space="preserve"> </w:t>
      </w:r>
      <w:r>
        <w:rPr>
          <w:sz w:val="18"/>
        </w:rPr>
        <w:t>class)</w:t>
      </w:r>
      <w:r>
        <w:rPr>
          <w:spacing w:val="-11"/>
          <w:sz w:val="18"/>
        </w:rPr>
        <w:t xml:space="preserve"> </w:t>
      </w:r>
      <w:r>
        <w:rPr>
          <w:sz w:val="18"/>
        </w:rPr>
        <w:t>upon</w:t>
      </w:r>
      <w:r>
        <w:rPr>
          <w:spacing w:val="-10"/>
          <w:sz w:val="18"/>
        </w:rPr>
        <w:t xml:space="preserve"> </w:t>
      </w:r>
      <w:r>
        <w:rPr>
          <w:sz w:val="18"/>
        </w:rPr>
        <w:t>presentation</w:t>
      </w:r>
      <w:r>
        <w:rPr>
          <w:spacing w:val="-10"/>
          <w:sz w:val="18"/>
        </w:rPr>
        <w:t xml:space="preserve"> </w:t>
      </w:r>
      <w:r>
        <w:rPr>
          <w:sz w:val="18"/>
        </w:rPr>
        <w:t>of</w:t>
      </w:r>
      <w:r>
        <w:rPr>
          <w:spacing w:val="-9"/>
          <w:sz w:val="18"/>
        </w:rPr>
        <w:t xml:space="preserve"> </w:t>
      </w:r>
      <w:r>
        <w:rPr>
          <w:sz w:val="18"/>
        </w:rPr>
        <w:t>an</w:t>
      </w:r>
      <w:r>
        <w:rPr>
          <w:spacing w:val="-10"/>
          <w:sz w:val="18"/>
        </w:rPr>
        <w:t xml:space="preserve"> </w:t>
      </w:r>
      <w:r>
        <w:rPr>
          <w:sz w:val="18"/>
        </w:rPr>
        <w:t>invoice</w:t>
      </w:r>
      <w:r>
        <w:rPr>
          <w:spacing w:val="-10"/>
          <w:sz w:val="18"/>
        </w:rPr>
        <w:t xml:space="preserve"> </w:t>
      </w:r>
      <w:r>
        <w:rPr>
          <w:sz w:val="18"/>
        </w:rPr>
        <w:t>on</w:t>
      </w:r>
      <w:r>
        <w:rPr>
          <w:spacing w:val="-10"/>
          <w:sz w:val="18"/>
        </w:rPr>
        <w:t xml:space="preserve"> </w:t>
      </w:r>
      <w:r>
        <w:rPr>
          <w:sz w:val="18"/>
        </w:rPr>
        <w:t>the</w:t>
      </w:r>
      <w:r>
        <w:rPr>
          <w:spacing w:val="-10"/>
          <w:sz w:val="18"/>
        </w:rPr>
        <w:t xml:space="preserve"> </w:t>
      </w:r>
      <w:r>
        <w:rPr>
          <w:sz w:val="18"/>
        </w:rPr>
        <w:t>letterhead</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relevant</w:t>
      </w:r>
      <w:r>
        <w:rPr>
          <w:spacing w:val="-9"/>
          <w:sz w:val="18"/>
        </w:rPr>
        <w:t xml:space="preserve"> </w:t>
      </w:r>
      <w:r>
        <w:rPr>
          <w:sz w:val="18"/>
        </w:rPr>
        <w:t>vouchers.</w:t>
      </w:r>
      <w:r>
        <w:rPr>
          <w:spacing w:val="-11"/>
          <w:sz w:val="18"/>
        </w:rPr>
        <w:t xml:space="preserve"> </w:t>
      </w:r>
      <w:r>
        <w:rPr>
          <w:sz w:val="18"/>
        </w:rPr>
        <w:t>Subsistence</w:t>
      </w:r>
      <w:r>
        <w:rPr>
          <w:spacing w:val="-10"/>
          <w:sz w:val="18"/>
        </w:rPr>
        <w:t xml:space="preserve"> </w:t>
      </w:r>
      <w:r>
        <w:rPr>
          <w:sz w:val="18"/>
        </w:rPr>
        <w:t>expenses</w:t>
      </w:r>
      <w:r>
        <w:rPr>
          <w:spacing w:val="-10"/>
          <w:sz w:val="18"/>
        </w:rPr>
        <w:t xml:space="preserve"> </w:t>
      </w:r>
      <w:r>
        <w:rPr>
          <w:sz w:val="18"/>
        </w:rPr>
        <w:t>(including</w:t>
      </w:r>
      <w:r>
        <w:rPr>
          <w:spacing w:val="-10"/>
          <w:sz w:val="18"/>
        </w:rPr>
        <w:t xml:space="preserve"> </w:t>
      </w:r>
      <w:r>
        <w:rPr>
          <w:sz w:val="18"/>
        </w:rPr>
        <w:t>travel</w:t>
      </w:r>
      <w:r>
        <w:rPr>
          <w:spacing w:val="1"/>
          <w:sz w:val="18"/>
        </w:rPr>
        <w:t xml:space="preserve"> </w:t>
      </w:r>
      <w:r>
        <w:rPr>
          <w:sz w:val="18"/>
        </w:rPr>
        <w:t>expenses</w:t>
      </w:r>
      <w:r>
        <w:rPr>
          <w:spacing w:val="-3"/>
          <w:sz w:val="18"/>
        </w:rPr>
        <w:t xml:space="preserve"> </w:t>
      </w:r>
      <w:r>
        <w:rPr>
          <w:sz w:val="18"/>
        </w:rPr>
        <w:t>within</w:t>
      </w:r>
      <w:r>
        <w:rPr>
          <w:spacing w:val="-2"/>
          <w:sz w:val="18"/>
        </w:rPr>
        <w:t xml:space="preserve"> </w:t>
      </w:r>
      <w:r>
        <w:rPr>
          <w:sz w:val="18"/>
        </w:rPr>
        <w:t>the</w:t>
      </w:r>
      <w:r>
        <w:rPr>
          <w:spacing w:val="-2"/>
          <w:sz w:val="18"/>
        </w:rPr>
        <w:t xml:space="preserve"> </w:t>
      </w:r>
      <w:r>
        <w:rPr>
          <w:sz w:val="18"/>
        </w:rPr>
        <w:t>locality</w:t>
      </w:r>
      <w:r>
        <w:rPr>
          <w:spacing w:val="-3"/>
          <w:sz w:val="18"/>
        </w:rPr>
        <w:t xml:space="preserve"> </w:t>
      </w:r>
      <w:r>
        <w:rPr>
          <w:sz w:val="18"/>
        </w:rPr>
        <w:t>visited)</w:t>
      </w:r>
      <w:r>
        <w:rPr>
          <w:spacing w:val="-1"/>
          <w:sz w:val="18"/>
        </w:rPr>
        <w:t xml:space="preserve"> </w:t>
      </w:r>
      <w:r>
        <w:rPr>
          <w:sz w:val="18"/>
        </w:rPr>
        <w:t>will</w:t>
      </w:r>
      <w:r>
        <w:rPr>
          <w:spacing w:val="-1"/>
          <w:sz w:val="18"/>
        </w:rPr>
        <w:t xml:space="preserve"> </w:t>
      </w:r>
      <w:r>
        <w:rPr>
          <w:sz w:val="18"/>
        </w:rPr>
        <w:t>be</w:t>
      </w:r>
      <w:r>
        <w:rPr>
          <w:spacing w:val="-2"/>
          <w:sz w:val="18"/>
        </w:rPr>
        <w:t xml:space="preserve"> </w:t>
      </w:r>
      <w:r>
        <w:rPr>
          <w:sz w:val="18"/>
        </w:rPr>
        <w:t>reimbursed</w:t>
      </w:r>
      <w:r>
        <w:rPr>
          <w:spacing w:val="-3"/>
          <w:sz w:val="18"/>
        </w:rPr>
        <w:t xml:space="preserve"> </w:t>
      </w:r>
      <w:r>
        <w:rPr>
          <w:sz w:val="18"/>
        </w:rPr>
        <w:t>at</w:t>
      </w:r>
      <w:r>
        <w:rPr>
          <w:spacing w:val="-1"/>
          <w:sz w:val="18"/>
        </w:rPr>
        <w:t xml:space="preserve"> </w:t>
      </w:r>
      <w:r>
        <w:rPr>
          <w:sz w:val="18"/>
        </w:rPr>
        <w:t>the</w:t>
      </w:r>
      <w:r>
        <w:rPr>
          <w:spacing w:val="-2"/>
          <w:sz w:val="18"/>
        </w:rPr>
        <w:t xml:space="preserve"> </w:t>
      </w:r>
      <w:r>
        <w:rPr>
          <w:sz w:val="18"/>
        </w:rPr>
        <w:t>applicable</w:t>
      </w:r>
      <w:r>
        <w:rPr>
          <w:spacing w:val="-2"/>
          <w:sz w:val="18"/>
        </w:rPr>
        <w:t xml:space="preserve"> </w:t>
      </w:r>
      <w:r>
        <w:rPr>
          <w:sz w:val="18"/>
        </w:rPr>
        <w:t>daily</w:t>
      </w:r>
      <w:r>
        <w:rPr>
          <w:spacing w:val="-3"/>
          <w:sz w:val="18"/>
        </w:rPr>
        <w:t xml:space="preserve"> </w:t>
      </w:r>
      <w:r>
        <w:rPr>
          <w:sz w:val="18"/>
        </w:rPr>
        <w:t>rate.</w:t>
      </w:r>
    </w:p>
    <w:p w14:paraId="6E5003AA" w14:textId="75FCD3EF" w:rsidR="0091459B" w:rsidRPr="007F038E" w:rsidRDefault="00356719" w:rsidP="007F038E">
      <w:pPr>
        <w:pStyle w:val="ListParagraph"/>
        <w:numPr>
          <w:ilvl w:val="2"/>
          <w:numId w:val="9"/>
        </w:numPr>
        <w:tabs>
          <w:tab w:val="left" w:pos="999"/>
        </w:tabs>
        <w:spacing w:line="242" w:lineRule="auto"/>
        <w:ind w:left="998" w:right="276" w:hanging="709"/>
        <w:rPr>
          <w:spacing w:val="-1"/>
          <w:sz w:val="18"/>
        </w:rPr>
      </w:pPr>
      <w:r w:rsidRPr="001D04B4">
        <w:rPr>
          <w:spacing w:val="-1"/>
          <w:sz w:val="18"/>
        </w:rPr>
        <w:t xml:space="preserve">In the event of the Provider being required to travel for the purposes of the contract, the duration of the Provider’s travel and stays will be covered by an insurance policy with the insurers AIG EUROPE (Policy No. 9.502.001). A telephone helpline </w:t>
      </w:r>
      <w:r w:rsidRPr="001D04B4">
        <w:rPr>
          <w:spacing w:val="-1"/>
          <w:sz w:val="18"/>
        </w:rPr>
        <w:lastRenderedPageBreak/>
        <w:t>is available in case of emergency +32 2 739 9991 (EN) or +32 2 739 9990 (FR).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80 years of age.</w:t>
      </w:r>
    </w:p>
    <w:p w14:paraId="0EA97AEF" w14:textId="77777777" w:rsidR="0091459B" w:rsidRDefault="004F08F0">
      <w:pPr>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pacing w:val="-1"/>
          <w:sz w:val="18"/>
        </w:rPr>
        <w:t>5</w:t>
      </w:r>
      <w:r>
        <w:rPr>
          <w:b/>
          <w:color w:val="365F91"/>
          <w:spacing w:val="-13"/>
          <w:sz w:val="18"/>
        </w:rPr>
        <w:t xml:space="preserve"> </w:t>
      </w:r>
      <w:r>
        <w:rPr>
          <w:b/>
          <w:color w:val="365F91"/>
          <w:spacing w:val="-1"/>
          <w:sz w:val="18"/>
        </w:rPr>
        <w:t>-</w:t>
      </w:r>
      <w:r>
        <w:rPr>
          <w:b/>
          <w:color w:val="365F91"/>
          <w:spacing w:val="-12"/>
          <w:sz w:val="18"/>
        </w:rPr>
        <w:t xml:space="preserve"> </w:t>
      </w:r>
      <w:r>
        <w:rPr>
          <w:b/>
          <w:color w:val="365F91"/>
          <w:spacing w:val="-1"/>
          <w:sz w:val="18"/>
        </w:rPr>
        <w:t>B</w:t>
      </w:r>
      <w:r>
        <w:rPr>
          <w:b/>
          <w:color w:val="365F91"/>
          <w:spacing w:val="-1"/>
          <w:sz w:val="14"/>
        </w:rPr>
        <w:t>REACH</w:t>
      </w:r>
      <w:r>
        <w:rPr>
          <w:b/>
          <w:color w:val="365F91"/>
          <w:spacing w:val="1"/>
          <w:sz w:val="14"/>
        </w:rPr>
        <w:t xml:space="preserve"> </w:t>
      </w:r>
      <w:r>
        <w:rPr>
          <w:b/>
          <w:color w:val="365F91"/>
          <w:sz w:val="14"/>
        </w:rPr>
        <w:t>OF</w:t>
      </w:r>
      <w:r>
        <w:rPr>
          <w:b/>
          <w:color w:val="365F91"/>
          <w:spacing w:val="1"/>
          <w:sz w:val="14"/>
        </w:rPr>
        <w:t xml:space="preserve"> </w:t>
      </w:r>
      <w:r>
        <w:rPr>
          <w:b/>
          <w:color w:val="365F91"/>
          <w:sz w:val="14"/>
        </w:rPr>
        <w:t>CONTRACT</w:t>
      </w:r>
    </w:p>
    <w:p w14:paraId="16DDE523" w14:textId="77777777" w:rsidR="0091459B" w:rsidRDefault="004F08F0">
      <w:pPr>
        <w:pStyle w:val="ListParagraph"/>
        <w:numPr>
          <w:ilvl w:val="1"/>
          <w:numId w:val="8"/>
        </w:numPr>
        <w:tabs>
          <w:tab w:val="left" w:pos="1009"/>
          <w:tab w:val="left" w:pos="1010"/>
        </w:tabs>
        <w:spacing w:before="4" w:line="217" w:lineRule="exact"/>
        <w:ind w:hanging="721"/>
        <w:rPr>
          <w:sz w:val="18"/>
        </w:rPr>
      </w:pPr>
      <w:r>
        <w:rPr>
          <w:sz w:val="18"/>
        </w:rPr>
        <w:t>In</w:t>
      </w:r>
      <w:r>
        <w:rPr>
          <w:spacing w:val="-3"/>
          <w:sz w:val="18"/>
        </w:rPr>
        <w:t xml:space="preserve"> </w:t>
      </w:r>
      <w:r>
        <w:rPr>
          <w:sz w:val="18"/>
        </w:rPr>
        <w:t>the</w:t>
      </w:r>
      <w:r>
        <w:rPr>
          <w:spacing w:val="-2"/>
          <w:sz w:val="18"/>
        </w:rPr>
        <w:t xml:space="preserve"> </w:t>
      </w:r>
      <w:r>
        <w:rPr>
          <w:sz w:val="18"/>
        </w:rPr>
        <w:t>event</w:t>
      </w:r>
      <w:r>
        <w:rPr>
          <w:spacing w:val="-2"/>
          <w:sz w:val="18"/>
        </w:rPr>
        <w:t xml:space="preserve"> </w:t>
      </w:r>
      <w:r>
        <w:rPr>
          <w:sz w:val="18"/>
        </w:rPr>
        <w:t>that:</w:t>
      </w:r>
    </w:p>
    <w:p w14:paraId="59AC4009" w14:textId="77777777" w:rsidR="0091459B" w:rsidRDefault="004F08F0">
      <w:pPr>
        <w:pStyle w:val="ListParagraph"/>
        <w:numPr>
          <w:ilvl w:val="2"/>
          <w:numId w:val="8"/>
        </w:numPr>
        <w:tabs>
          <w:tab w:val="left" w:pos="1370"/>
        </w:tabs>
        <w:ind w:right="285"/>
        <w:rPr>
          <w:sz w:val="18"/>
        </w:rPr>
      </w:pPr>
      <w:r>
        <w:rPr>
          <w:sz w:val="18"/>
        </w:rPr>
        <w:t>the</w:t>
      </w:r>
      <w:r>
        <w:rPr>
          <w:spacing w:val="-8"/>
          <w:sz w:val="18"/>
        </w:rPr>
        <w:t xml:space="preserve"> </w:t>
      </w:r>
      <w:r>
        <w:rPr>
          <w:sz w:val="18"/>
        </w:rPr>
        <w:t>Provider</w:t>
      </w:r>
      <w:r>
        <w:rPr>
          <w:spacing w:val="-6"/>
          <w:sz w:val="18"/>
        </w:rPr>
        <w:t xml:space="preserve"> </w:t>
      </w:r>
      <w:r>
        <w:rPr>
          <w:sz w:val="18"/>
        </w:rPr>
        <w:t>does</w:t>
      </w:r>
      <w:r>
        <w:rPr>
          <w:spacing w:val="-7"/>
          <w:sz w:val="18"/>
        </w:rPr>
        <w:t xml:space="preserve"> </w:t>
      </w:r>
      <w:r>
        <w:rPr>
          <w:sz w:val="18"/>
        </w:rPr>
        <w:t>not</w:t>
      </w:r>
      <w:r>
        <w:rPr>
          <w:spacing w:val="-6"/>
          <w:sz w:val="18"/>
        </w:rPr>
        <w:t xml:space="preserve"> </w:t>
      </w:r>
      <w:r>
        <w:rPr>
          <w:sz w:val="18"/>
        </w:rPr>
        <w:t>satisfy</w:t>
      </w:r>
      <w:r>
        <w:rPr>
          <w:spacing w:val="-7"/>
          <w:sz w:val="18"/>
        </w:rPr>
        <w:t xml:space="preserve"> </w:t>
      </w:r>
      <w:r>
        <w:rPr>
          <w:sz w:val="18"/>
        </w:rPr>
        <w:t>the</w:t>
      </w:r>
      <w:r>
        <w:rPr>
          <w:spacing w:val="-8"/>
          <w:sz w:val="18"/>
        </w:rPr>
        <w:t xml:space="preserve"> </w:t>
      </w:r>
      <w:r>
        <w:rPr>
          <w:sz w:val="18"/>
        </w:rPr>
        <w:t>conditions</w:t>
      </w:r>
      <w:r>
        <w:rPr>
          <w:spacing w:val="-7"/>
          <w:sz w:val="18"/>
        </w:rPr>
        <w:t xml:space="preserve"> </w:t>
      </w:r>
      <w:r>
        <w:rPr>
          <w:sz w:val="18"/>
        </w:rPr>
        <w:t>laid</w:t>
      </w:r>
      <w:r>
        <w:rPr>
          <w:spacing w:val="-7"/>
          <w:sz w:val="18"/>
        </w:rPr>
        <w:t xml:space="preserve"> </w:t>
      </w:r>
      <w:r>
        <w:rPr>
          <w:sz w:val="18"/>
        </w:rPr>
        <w:t>down</w:t>
      </w:r>
      <w:r>
        <w:rPr>
          <w:spacing w:val="-7"/>
          <w:sz w:val="18"/>
        </w:rPr>
        <w:t xml:space="preserve"> </w:t>
      </w:r>
      <w:r>
        <w:rPr>
          <w:sz w:val="18"/>
        </w:rPr>
        <w:t>in</w:t>
      </w:r>
      <w:r>
        <w:rPr>
          <w:spacing w:val="-7"/>
          <w:sz w:val="18"/>
        </w:rPr>
        <w:t xml:space="preserve"> </w:t>
      </w:r>
      <w:r>
        <w:rPr>
          <w:sz w:val="18"/>
        </w:rPr>
        <w:t>this</w:t>
      </w:r>
      <w:r>
        <w:rPr>
          <w:spacing w:val="-7"/>
          <w:sz w:val="18"/>
        </w:rPr>
        <w:t xml:space="preserve"> </w:t>
      </w:r>
      <w:r>
        <w:rPr>
          <w:sz w:val="18"/>
        </w:rPr>
        <w:t>contract</w:t>
      </w:r>
      <w:r>
        <w:rPr>
          <w:spacing w:val="-6"/>
          <w:sz w:val="18"/>
        </w:rPr>
        <w:t xml:space="preserve"> </w:t>
      </w:r>
      <w:r>
        <w:rPr>
          <w:sz w:val="18"/>
        </w:rPr>
        <w:t>or</w:t>
      </w:r>
      <w:r>
        <w:rPr>
          <w:spacing w:val="-6"/>
          <w:sz w:val="18"/>
        </w:rPr>
        <w:t xml:space="preserve"> </w:t>
      </w:r>
      <w:r>
        <w:rPr>
          <w:sz w:val="18"/>
        </w:rPr>
        <w:t>those</w:t>
      </w:r>
      <w:r>
        <w:rPr>
          <w:spacing w:val="-7"/>
          <w:sz w:val="18"/>
        </w:rPr>
        <w:t xml:space="preserve"> </w:t>
      </w:r>
      <w:r>
        <w:rPr>
          <w:sz w:val="18"/>
        </w:rPr>
        <w:t>resulting</w:t>
      </w:r>
      <w:r>
        <w:rPr>
          <w:spacing w:val="-7"/>
          <w:sz w:val="18"/>
        </w:rPr>
        <w:t xml:space="preserve"> </w:t>
      </w:r>
      <w:r>
        <w:rPr>
          <w:sz w:val="18"/>
        </w:rPr>
        <w:t>from</w:t>
      </w:r>
      <w:r>
        <w:rPr>
          <w:spacing w:val="-8"/>
          <w:sz w:val="18"/>
        </w:rPr>
        <w:t xml:space="preserve"> </w:t>
      </w:r>
      <w:r>
        <w:rPr>
          <w:sz w:val="18"/>
        </w:rPr>
        <w:t>any</w:t>
      </w:r>
      <w:r>
        <w:rPr>
          <w:spacing w:val="-7"/>
          <w:sz w:val="18"/>
        </w:rPr>
        <w:t xml:space="preserve"> </w:t>
      </w:r>
      <w:r>
        <w:rPr>
          <w:sz w:val="18"/>
        </w:rPr>
        <w:t>modifications</w:t>
      </w:r>
      <w:r>
        <w:rPr>
          <w:spacing w:val="-7"/>
          <w:sz w:val="18"/>
        </w:rPr>
        <w:t xml:space="preserve"> </w:t>
      </w:r>
      <w:r>
        <w:rPr>
          <w:sz w:val="18"/>
        </w:rPr>
        <w:t>duly</w:t>
      </w:r>
      <w:r>
        <w:rPr>
          <w:spacing w:val="-53"/>
          <w:sz w:val="18"/>
        </w:rPr>
        <w:t xml:space="preserve"> </w:t>
      </w:r>
      <w:r>
        <w:rPr>
          <w:sz w:val="18"/>
        </w:rPr>
        <w:t>accepted</w:t>
      </w:r>
      <w:r>
        <w:rPr>
          <w:spacing w:val="-3"/>
          <w:sz w:val="18"/>
        </w:rPr>
        <w:t xml:space="preserve"> </w:t>
      </w:r>
      <w:r>
        <w:rPr>
          <w:sz w:val="18"/>
        </w:rPr>
        <w:t>in</w:t>
      </w:r>
      <w:r>
        <w:rPr>
          <w:spacing w:val="-2"/>
          <w:sz w:val="18"/>
        </w:rPr>
        <w:t xml:space="preserve"> </w:t>
      </w:r>
      <w:r>
        <w:rPr>
          <w:sz w:val="18"/>
        </w:rPr>
        <w:t>writing</w:t>
      </w:r>
      <w:r>
        <w:rPr>
          <w:spacing w:val="-3"/>
          <w:sz w:val="18"/>
        </w:rPr>
        <w:t xml:space="preserve"> </w:t>
      </w:r>
      <w:r>
        <w:rPr>
          <w:sz w:val="18"/>
        </w:rPr>
        <w:t>by</w:t>
      </w:r>
      <w:r>
        <w:rPr>
          <w:spacing w:val="-2"/>
          <w:sz w:val="18"/>
        </w:rPr>
        <w:t xml:space="preserve"> </w:t>
      </w:r>
      <w:r>
        <w:rPr>
          <w:sz w:val="18"/>
        </w:rPr>
        <w:t>both</w:t>
      </w:r>
      <w:r>
        <w:rPr>
          <w:spacing w:val="-2"/>
          <w:sz w:val="18"/>
        </w:rPr>
        <w:t xml:space="preserve"> </w:t>
      </w:r>
      <w:r>
        <w:rPr>
          <w:sz w:val="18"/>
        </w:rPr>
        <w:t>parties,</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provisions</w:t>
      </w:r>
      <w:r>
        <w:rPr>
          <w:spacing w:val="-2"/>
          <w:sz w:val="18"/>
        </w:rPr>
        <w:t xml:space="preserve"> </w:t>
      </w:r>
      <w:r>
        <w:rPr>
          <w:sz w:val="18"/>
        </w:rPr>
        <w:t>of</w:t>
      </w:r>
      <w:r>
        <w:rPr>
          <w:spacing w:val="-2"/>
          <w:sz w:val="18"/>
        </w:rPr>
        <w:t xml:space="preserve"> </w:t>
      </w:r>
      <w:r>
        <w:rPr>
          <w:sz w:val="18"/>
        </w:rPr>
        <w:t>Article</w:t>
      </w:r>
      <w:r>
        <w:rPr>
          <w:spacing w:val="-2"/>
          <w:sz w:val="18"/>
        </w:rPr>
        <w:t xml:space="preserve"> </w:t>
      </w:r>
      <w:r>
        <w:rPr>
          <w:sz w:val="18"/>
        </w:rPr>
        <w:t>6</w:t>
      </w:r>
      <w:r>
        <w:rPr>
          <w:spacing w:val="-2"/>
          <w:sz w:val="18"/>
        </w:rPr>
        <w:t xml:space="preserve"> </w:t>
      </w:r>
      <w:r>
        <w:rPr>
          <w:sz w:val="18"/>
        </w:rPr>
        <w:t>below;</w:t>
      </w:r>
      <w:r>
        <w:rPr>
          <w:spacing w:val="-2"/>
          <w:sz w:val="18"/>
        </w:rPr>
        <w:t xml:space="preserve"> </w:t>
      </w:r>
      <w:r>
        <w:rPr>
          <w:sz w:val="18"/>
        </w:rPr>
        <w:t>or</w:t>
      </w:r>
    </w:p>
    <w:p w14:paraId="40218EAF" w14:textId="77777777" w:rsidR="0091459B" w:rsidRDefault="004F08F0">
      <w:pPr>
        <w:pStyle w:val="ListParagraph"/>
        <w:numPr>
          <w:ilvl w:val="2"/>
          <w:numId w:val="8"/>
        </w:numPr>
        <w:tabs>
          <w:tab w:val="left" w:pos="1370"/>
        </w:tabs>
        <w:spacing w:before="2" w:line="217" w:lineRule="exact"/>
        <w:ind w:hanging="361"/>
        <w:rPr>
          <w:sz w:val="18"/>
        </w:rPr>
      </w:pPr>
      <w:r>
        <w:rPr>
          <w:sz w:val="18"/>
        </w:rPr>
        <w:t>the</w:t>
      </w:r>
      <w:r>
        <w:rPr>
          <w:spacing w:val="-3"/>
          <w:sz w:val="18"/>
        </w:rPr>
        <w:t xml:space="preserve"> </w:t>
      </w:r>
      <w:r>
        <w:rPr>
          <w:sz w:val="18"/>
        </w:rPr>
        <w:t>Deliverables</w:t>
      </w:r>
      <w:r>
        <w:rPr>
          <w:spacing w:val="-3"/>
          <w:sz w:val="18"/>
        </w:rPr>
        <w:t xml:space="preserve"> </w:t>
      </w:r>
      <w:r>
        <w:rPr>
          <w:sz w:val="18"/>
        </w:rPr>
        <w:t>provided</w:t>
      </w:r>
      <w:r>
        <w:rPr>
          <w:spacing w:val="-3"/>
          <w:sz w:val="18"/>
        </w:rPr>
        <w:t xml:space="preserve"> </w:t>
      </w:r>
      <w:r>
        <w:rPr>
          <w:sz w:val="18"/>
        </w:rPr>
        <w:t>as</w:t>
      </w:r>
      <w:r>
        <w:rPr>
          <w:spacing w:val="-3"/>
          <w:sz w:val="18"/>
        </w:rPr>
        <w:t xml:space="preserve"> </w:t>
      </w:r>
      <w:r>
        <w:rPr>
          <w:sz w:val="18"/>
        </w:rPr>
        <w:t>referred</w:t>
      </w:r>
      <w:r>
        <w:rPr>
          <w:spacing w:val="-3"/>
          <w:sz w:val="18"/>
        </w:rPr>
        <w:t xml:space="preserve"> </w:t>
      </w:r>
      <w:r>
        <w:rPr>
          <w:sz w:val="18"/>
        </w:rPr>
        <w:t>to</w:t>
      </w:r>
      <w:r>
        <w:rPr>
          <w:spacing w:val="-3"/>
          <w:sz w:val="18"/>
        </w:rPr>
        <w:t xml:space="preserve"> </w:t>
      </w:r>
      <w:r>
        <w:rPr>
          <w:sz w:val="18"/>
        </w:rPr>
        <w:t>under</w:t>
      </w:r>
      <w:r>
        <w:rPr>
          <w:spacing w:val="-2"/>
          <w:sz w:val="18"/>
        </w:rPr>
        <w:t xml:space="preserve"> </w:t>
      </w:r>
      <w:r>
        <w:rPr>
          <w:sz w:val="18"/>
        </w:rPr>
        <w:t>Article</w:t>
      </w:r>
      <w:r>
        <w:rPr>
          <w:spacing w:val="-3"/>
          <w:sz w:val="18"/>
        </w:rPr>
        <w:t xml:space="preserve"> </w:t>
      </w:r>
      <w:r>
        <w:rPr>
          <w:sz w:val="18"/>
        </w:rPr>
        <w:t>1.1</w:t>
      </w:r>
      <w:r>
        <w:rPr>
          <w:spacing w:val="-3"/>
          <w:sz w:val="18"/>
        </w:rPr>
        <w:t xml:space="preserve"> </w:t>
      </w:r>
      <w:r>
        <w:rPr>
          <w:sz w:val="18"/>
        </w:rPr>
        <w:t>do</w:t>
      </w:r>
      <w:r>
        <w:rPr>
          <w:spacing w:val="-3"/>
          <w:sz w:val="18"/>
        </w:rPr>
        <w:t xml:space="preserve"> </w:t>
      </w:r>
      <w:r>
        <w:rPr>
          <w:sz w:val="18"/>
        </w:rPr>
        <w:t>not</w:t>
      </w:r>
      <w:r>
        <w:rPr>
          <w:spacing w:val="-2"/>
          <w:sz w:val="18"/>
        </w:rPr>
        <w:t xml:space="preserve"> </w:t>
      </w:r>
      <w:r>
        <w:rPr>
          <w:sz w:val="18"/>
        </w:rPr>
        <w:t>reach</w:t>
      </w:r>
      <w:r>
        <w:rPr>
          <w:spacing w:val="-3"/>
          <w:sz w:val="18"/>
        </w:rPr>
        <w:t xml:space="preserve"> </w:t>
      </w:r>
      <w:r>
        <w:rPr>
          <w:sz w:val="18"/>
        </w:rPr>
        <w:t>a</w:t>
      </w:r>
      <w:r>
        <w:rPr>
          <w:spacing w:val="-3"/>
          <w:sz w:val="18"/>
        </w:rPr>
        <w:t xml:space="preserve"> </w:t>
      </w:r>
      <w:r>
        <w:rPr>
          <w:sz w:val="18"/>
        </w:rPr>
        <w:t>satisfactory</w:t>
      </w:r>
      <w:r>
        <w:rPr>
          <w:spacing w:val="-3"/>
          <w:sz w:val="18"/>
        </w:rPr>
        <w:t xml:space="preserve"> </w:t>
      </w:r>
      <w:r>
        <w:rPr>
          <w:sz w:val="18"/>
        </w:rPr>
        <w:t>level;</w:t>
      </w:r>
      <w:r>
        <w:rPr>
          <w:spacing w:val="-2"/>
          <w:sz w:val="18"/>
        </w:rPr>
        <w:t xml:space="preserve"> </w:t>
      </w:r>
      <w:r>
        <w:rPr>
          <w:sz w:val="18"/>
        </w:rPr>
        <w:t>or</w:t>
      </w:r>
    </w:p>
    <w:p w14:paraId="626B9B40" w14:textId="77777777" w:rsidR="0091459B" w:rsidRDefault="004F08F0">
      <w:pPr>
        <w:pStyle w:val="ListParagraph"/>
        <w:numPr>
          <w:ilvl w:val="2"/>
          <w:numId w:val="8"/>
        </w:numPr>
        <w:tabs>
          <w:tab w:val="left" w:pos="1369"/>
          <w:tab w:val="left" w:pos="1370"/>
        </w:tabs>
        <w:spacing w:line="216" w:lineRule="exact"/>
        <w:ind w:hanging="361"/>
        <w:rPr>
          <w:sz w:val="18"/>
        </w:rPr>
      </w:pPr>
      <w:r>
        <w:rPr>
          <w:sz w:val="18"/>
        </w:rPr>
        <w:t>the</w:t>
      </w:r>
      <w:r>
        <w:rPr>
          <w:spacing w:val="-3"/>
          <w:sz w:val="18"/>
        </w:rPr>
        <w:t xml:space="preserve"> </w:t>
      </w:r>
      <w:r>
        <w:rPr>
          <w:sz w:val="18"/>
        </w:rPr>
        <w:t>Provider</w:t>
      </w:r>
      <w:r>
        <w:rPr>
          <w:spacing w:val="-2"/>
          <w:sz w:val="18"/>
        </w:rPr>
        <w:t xml:space="preserve"> </w:t>
      </w:r>
      <w:r>
        <w:rPr>
          <w:sz w:val="18"/>
        </w:rPr>
        <w:t>is</w:t>
      </w:r>
      <w:r>
        <w:rPr>
          <w:spacing w:val="-3"/>
          <w:sz w:val="18"/>
        </w:rPr>
        <w:t xml:space="preserve"> </w:t>
      </w:r>
      <w:r>
        <w:rPr>
          <w:sz w:val="18"/>
        </w:rPr>
        <w:t>in</w:t>
      </w:r>
      <w:r>
        <w:rPr>
          <w:spacing w:val="-2"/>
          <w:sz w:val="18"/>
        </w:rPr>
        <w:t xml:space="preserve"> </w:t>
      </w:r>
      <w:r>
        <w:rPr>
          <w:sz w:val="18"/>
        </w:rPr>
        <w:t>any</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situations</w:t>
      </w:r>
      <w:r>
        <w:rPr>
          <w:spacing w:val="-3"/>
          <w:sz w:val="18"/>
        </w:rPr>
        <w:t xml:space="preserve"> </w:t>
      </w:r>
      <w:r>
        <w:rPr>
          <w:sz w:val="18"/>
        </w:rPr>
        <w:t>listed</w:t>
      </w:r>
      <w:r>
        <w:rPr>
          <w:spacing w:val="-2"/>
          <w:sz w:val="18"/>
        </w:rPr>
        <w:t xml:space="preserve"> </w:t>
      </w:r>
      <w:r>
        <w:rPr>
          <w:sz w:val="18"/>
        </w:rPr>
        <w:t>in</w:t>
      </w:r>
      <w:r>
        <w:rPr>
          <w:spacing w:val="-2"/>
          <w:sz w:val="18"/>
        </w:rPr>
        <w:t xml:space="preserve"> </w:t>
      </w:r>
      <w:r>
        <w:rPr>
          <w:sz w:val="18"/>
        </w:rPr>
        <w:t>Article</w:t>
      </w:r>
      <w:r>
        <w:rPr>
          <w:spacing w:val="-3"/>
          <w:sz w:val="18"/>
        </w:rPr>
        <w:t xml:space="preserve"> </w:t>
      </w:r>
      <w:r>
        <w:rPr>
          <w:sz w:val="18"/>
        </w:rPr>
        <w:t>11.2.</w:t>
      </w:r>
    </w:p>
    <w:p w14:paraId="552FD19F" w14:textId="77777777" w:rsidR="0091459B" w:rsidRDefault="004F08F0">
      <w:pPr>
        <w:pStyle w:val="BodyText"/>
        <w:ind w:right="106"/>
        <w:jc w:val="left"/>
      </w:pPr>
      <w:r>
        <w:t>the</w:t>
      </w:r>
      <w:r>
        <w:rPr>
          <w:spacing w:val="2"/>
        </w:rPr>
        <w:t xml:space="preserve"> </w:t>
      </w:r>
      <w:r>
        <w:t>Council</w:t>
      </w:r>
      <w:r>
        <w:rPr>
          <w:spacing w:val="3"/>
        </w:rPr>
        <w:t xml:space="preserve"> </w:t>
      </w:r>
      <w:r>
        <w:t>may</w:t>
      </w:r>
      <w:r>
        <w:rPr>
          <w:spacing w:val="2"/>
        </w:rPr>
        <w:t xml:space="preserve"> </w:t>
      </w:r>
      <w:r>
        <w:t>consider</w:t>
      </w:r>
      <w:r>
        <w:rPr>
          <w:spacing w:val="2"/>
        </w:rPr>
        <w:t xml:space="preserve"> </w:t>
      </w:r>
      <w:r>
        <w:t>there</w:t>
      </w:r>
      <w:r>
        <w:rPr>
          <w:spacing w:val="2"/>
        </w:rPr>
        <w:t xml:space="preserve"> </w:t>
      </w:r>
      <w:r>
        <w:t>to</w:t>
      </w:r>
      <w:r>
        <w:rPr>
          <w:spacing w:val="2"/>
        </w:rPr>
        <w:t xml:space="preserve"> </w:t>
      </w:r>
      <w:r>
        <w:t>have</w:t>
      </w:r>
      <w:r>
        <w:rPr>
          <w:spacing w:val="2"/>
        </w:rPr>
        <w:t xml:space="preserve"> </w:t>
      </w:r>
      <w:r>
        <w:t>been</w:t>
      </w:r>
      <w:r>
        <w:rPr>
          <w:spacing w:val="2"/>
        </w:rPr>
        <w:t xml:space="preserve"> </w:t>
      </w:r>
      <w:r>
        <w:t>a</w:t>
      </w:r>
      <w:r>
        <w:rPr>
          <w:spacing w:val="2"/>
        </w:rPr>
        <w:t xml:space="preserve"> </w:t>
      </w:r>
      <w:r>
        <w:t>breach</w:t>
      </w:r>
      <w:r>
        <w:rPr>
          <w:spacing w:val="2"/>
        </w:rPr>
        <w:t xml:space="preserve"> </w:t>
      </w:r>
      <w:r>
        <w:t>of</w:t>
      </w:r>
      <w:r>
        <w:rPr>
          <w:spacing w:val="2"/>
        </w:rPr>
        <w:t xml:space="preserve"> </w:t>
      </w:r>
      <w:r>
        <w:t>contract</w:t>
      </w:r>
      <w:r>
        <w:rPr>
          <w:spacing w:val="2"/>
        </w:rPr>
        <w:t xml:space="preserve"> </w:t>
      </w:r>
      <w:r>
        <w:t>and</w:t>
      </w:r>
      <w:r>
        <w:rPr>
          <w:spacing w:val="2"/>
        </w:rPr>
        <w:t xml:space="preserve"> </w:t>
      </w:r>
      <w:r>
        <w:t>may</w:t>
      </w:r>
      <w:r>
        <w:rPr>
          <w:spacing w:val="2"/>
        </w:rPr>
        <w:t xml:space="preserve"> </w:t>
      </w:r>
      <w:r>
        <w:t>consequently</w:t>
      </w:r>
      <w:r>
        <w:rPr>
          <w:spacing w:val="2"/>
        </w:rPr>
        <w:t xml:space="preserve"> </w:t>
      </w:r>
      <w:r>
        <w:t>refuse</w:t>
      </w:r>
      <w:r>
        <w:rPr>
          <w:spacing w:val="2"/>
        </w:rPr>
        <w:t xml:space="preserve"> </w:t>
      </w:r>
      <w:r>
        <w:t>to</w:t>
      </w:r>
      <w:r>
        <w:rPr>
          <w:spacing w:val="2"/>
        </w:rPr>
        <w:t xml:space="preserve"> </w:t>
      </w:r>
      <w:r>
        <w:t>pay</w:t>
      </w:r>
      <w:r>
        <w:rPr>
          <w:spacing w:val="2"/>
        </w:rPr>
        <w:t xml:space="preserve"> </w:t>
      </w:r>
      <w:r>
        <w:t>to</w:t>
      </w:r>
      <w:r>
        <w:rPr>
          <w:spacing w:val="3"/>
        </w:rPr>
        <w:t xml:space="preserve"> </w:t>
      </w:r>
      <w:r>
        <w:t>the</w:t>
      </w:r>
      <w:r>
        <w:rPr>
          <w:spacing w:val="2"/>
        </w:rPr>
        <w:t xml:space="preserve"> </w:t>
      </w:r>
      <w:r>
        <w:t>Provider</w:t>
      </w:r>
      <w:r>
        <w:rPr>
          <w:spacing w:val="-54"/>
        </w:rPr>
        <w:t xml:space="preserve"> </w:t>
      </w:r>
      <w:r>
        <w:t>the</w:t>
      </w:r>
      <w:r>
        <w:rPr>
          <w:spacing w:val="-3"/>
        </w:rPr>
        <w:t xml:space="preserve"> </w:t>
      </w:r>
      <w:r>
        <w:t>amounts</w:t>
      </w:r>
      <w:r>
        <w:rPr>
          <w:spacing w:val="-2"/>
        </w:rPr>
        <w:t xml:space="preserve"> </w:t>
      </w:r>
      <w:r>
        <w:t>referred</w:t>
      </w:r>
      <w:r>
        <w:rPr>
          <w:spacing w:val="-2"/>
        </w:rPr>
        <w:t xml:space="preserve"> </w:t>
      </w:r>
      <w:r>
        <w:t>to</w:t>
      </w:r>
      <w:r>
        <w:rPr>
          <w:spacing w:val="-2"/>
        </w:rPr>
        <w:t xml:space="preserve"> </w:t>
      </w:r>
      <w:r>
        <w:t>in</w:t>
      </w:r>
      <w:r>
        <w:rPr>
          <w:spacing w:val="-2"/>
        </w:rPr>
        <w:t xml:space="preserve"> </w:t>
      </w:r>
      <w:r>
        <w:t>Article</w:t>
      </w:r>
      <w:r>
        <w:rPr>
          <w:spacing w:val="-2"/>
        </w:rPr>
        <w:t xml:space="preserve"> </w:t>
      </w:r>
      <w:r>
        <w:t>4.1</w:t>
      </w:r>
      <w:r>
        <w:rPr>
          <w:spacing w:val="-2"/>
        </w:rPr>
        <w:t xml:space="preserve"> </w:t>
      </w:r>
      <w:r>
        <w:t>and</w:t>
      </w:r>
      <w:r>
        <w:rPr>
          <w:spacing w:val="-2"/>
        </w:rPr>
        <w:t xml:space="preserve"> </w:t>
      </w:r>
      <w:r>
        <w:t>Article</w:t>
      </w:r>
      <w:r>
        <w:rPr>
          <w:spacing w:val="-2"/>
        </w:rPr>
        <w:t xml:space="preserve"> </w:t>
      </w:r>
      <w:r>
        <w:t>4.4</w:t>
      </w:r>
      <w:r>
        <w:rPr>
          <w:spacing w:val="-2"/>
        </w:rPr>
        <w:t xml:space="preserve"> </w:t>
      </w:r>
      <w:r>
        <w:t>above.</w:t>
      </w:r>
    </w:p>
    <w:p w14:paraId="2689A5C4" w14:textId="77777777" w:rsidR="0091459B" w:rsidRDefault="004F08F0">
      <w:pPr>
        <w:pStyle w:val="ListParagraph"/>
        <w:numPr>
          <w:ilvl w:val="1"/>
          <w:numId w:val="8"/>
        </w:numPr>
        <w:tabs>
          <w:tab w:val="left" w:pos="1010"/>
        </w:tabs>
        <w:spacing w:before="1"/>
        <w:ind w:right="278"/>
        <w:rPr>
          <w:sz w:val="18"/>
        </w:rPr>
      </w:pPr>
      <w:r>
        <w:rPr>
          <w:sz w:val="18"/>
        </w:rPr>
        <w:t>In the cases described in paragraph 5.1 above, the Council reserves further, at any moment and further to prior</w:t>
      </w:r>
      <w:r>
        <w:rPr>
          <w:spacing w:val="1"/>
          <w:sz w:val="18"/>
        </w:rPr>
        <w:t xml:space="preserve"> </w:t>
      </w:r>
      <w:r>
        <w:rPr>
          <w:sz w:val="18"/>
        </w:rPr>
        <w:t>notification to the Provider, the right to terminate the contract in all or in part. In case of termination, the Council shall</w:t>
      </w:r>
      <w:r>
        <w:rPr>
          <w:spacing w:val="1"/>
          <w:sz w:val="18"/>
        </w:rPr>
        <w:t xml:space="preserve"> </w:t>
      </w:r>
      <w:r>
        <w:rPr>
          <w:sz w:val="18"/>
        </w:rPr>
        <w:t>pay only the amount corresponding to the deliverables actually and satisfactorily provided at the time of termination of</w:t>
      </w:r>
      <w:r>
        <w:rPr>
          <w:spacing w:val="-54"/>
          <w:sz w:val="18"/>
        </w:rPr>
        <w:t xml:space="preserve"> </w:t>
      </w:r>
      <w:r>
        <w:rPr>
          <w:sz w:val="18"/>
        </w:rPr>
        <w:t>the contract and shall request reimbursement of the sums already paid for Deliverables not provided. In case of partial</w:t>
      </w:r>
      <w:r>
        <w:rPr>
          <w:spacing w:val="-54"/>
          <w:sz w:val="18"/>
        </w:rPr>
        <w:t xml:space="preserve"> </w:t>
      </w:r>
      <w:r>
        <w:rPr>
          <w:sz w:val="18"/>
        </w:rPr>
        <w:t>termination, the obligations of the parties shall endure for all deliverables which are not subject of the notification of</w:t>
      </w:r>
      <w:r>
        <w:rPr>
          <w:spacing w:val="1"/>
          <w:sz w:val="18"/>
        </w:rPr>
        <w:t xml:space="preserve"> </w:t>
      </w:r>
      <w:r>
        <w:rPr>
          <w:sz w:val="18"/>
        </w:rPr>
        <w:t>termination.</w:t>
      </w:r>
    </w:p>
    <w:p w14:paraId="09A9245A" w14:textId="77777777" w:rsidR="0091459B" w:rsidRDefault="004F08F0">
      <w:pPr>
        <w:pStyle w:val="ListParagraph"/>
        <w:numPr>
          <w:ilvl w:val="1"/>
          <w:numId w:val="8"/>
        </w:numPr>
        <w:tabs>
          <w:tab w:val="left" w:pos="1010"/>
        </w:tabs>
        <w:spacing w:line="237" w:lineRule="auto"/>
        <w:ind w:right="280"/>
        <w:rPr>
          <w:sz w:val="18"/>
        </w:rPr>
      </w:pPr>
      <w:r>
        <w:rPr>
          <w:sz w:val="18"/>
        </w:rPr>
        <w:t>The</w:t>
      </w:r>
      <w:r>
        <w:rPr>
          <w:spacing w:val="-10"/>
          <w:sz w:val="18"/>
        </w:rPr>
        <w:t xml:space="preserve"> </w:t>
      </w:r>
      <w:r>
        <w:rPr>
          <w:sz w:val="18"/>
        </w:rPr>
        <w:t>outstanding</w:t>
      </w:r>
      <w:r>
        <w:rPr>
          <w:spacing w:val="-9"/>
          <w:sz w:val="18"/>
        </w:rPr>
        <w:t xml:space="preserve"> </w:t>
      </w:r>
      <w:r>
        <w:rPr>
          <w:sz w:val="18"/>
        </w:rPr>
        <w:t>sums</w:t>
      </w:r>
      <w:r>
        <w:rPr>
          <w:spacing w:val="-9"/>
          <w:sz w:val="18"/>
        </w:rPr>
        <w:t xml:space="preserve"> </w:t>
      </w:r>
      <w:r>
        <w:rPr>
          <w:sz w:val="18"/>
        </w:rPr>
        <w:t>shall</w:t>
      </w:r>
      <w:r>
        <w:rPr>
          <w:spacing w:val="-8"/>
          <w:sz w:val="18"/>
        </w:rPr>
        <w:t xml:space="preserve"> </w:t>
      </w:r>
      <w:r>
        <w:rPr>
          <w:sz w:val="18"/>
        </w:rPr>
        <w:t>be</w:t>
      </w:r>
      <w:r>
        <w:rPr>
          <w:spacing w:val="-9"/>
          <w:sz w:val="18"/>
        </w:rPr>
        <w:t xml:space="preserve"> </w:t>
      </w:r>
      <w:r>
        <w:rPr>
          <w:sz w:val="18"/>
        </w:rPr>
        <w:t>paid</w:t>
      </w:r>
      <w:r>
        <w:rPr>
          <w:spacing w:val="-10"/>
          <w:sz w:val="18"/>
        </w:rPr>
        <w:t xml:space="preserve"> </w:t>
      </w:r>
      <w:r>
        <w:rPr>
          <w:sz w:val="18"/>
        </w:rPr>
        <w:t>to</w:t>
      </w:r>
      <w:r>
        <w:rPr>
          <w:spacing w:val="-9"/>
          <w:sz w:val="18"/>
        </w:rPr>
        <w:t xml:space="preserve"> </w:t>
      </w:r>
      <w:r>
        <w:rPr>
          <w:sz w:val="18"/>
        </w:rPr>
        <w:t>the</w:t>
      </w:r>
      <w:r>
        <w:rPr>
          <w:spacing w:val="-9"/>
          <w:sz w:val="18"/>
        </w:rPr>
        <w:t xml:space="preserve"> </w:t>
      </w:r>
      <w:r>
        <w:rPr>
          <w:sz w:val="18"/>
        </w:rPr>
        <w:t>Council’s</w:t>
      </w:r>
      <w:r>
        <w:rPr>
          <w:spacing w:val="-9"/>
          <w:sz w:val="18"/>
        </w:rPr>
        <w:t xml:space="preserve"> </w:t>
      </w:r>
      <w:r>
        <w:rPr>
          <w:sz w:val="18"/>
        </w:rPr>
        <w:t>bank</w:t>
      </w:r>
      <w:r>
        <w:rPr>
          <w:spacing w:val="-9"/>
          <w:sz w:val="18"/>
        </w:rPr>
        <w:t xml:space="preserve"> </w:t>
      </w:r>
      <w:r>
        <w:rPr>
          <w:sz w:val="18"/>
        </w:rPr>
        <w:t>account</w:t>
      </w:r>
      <w:r>
        <w:rPr>
          <w:spacing w:val="-9"/>
          <w:sz w:val="18"/>
        </w:rPr>
        <w:t xml:space="preserve"> </w:t>
      </w:r>
      <w:r>
        <w:rPr>
          <w:sz w:val="18"/>
        </w:rPr>
        <w:t>within</w:t>
      </w:r>
      <w:r>
        <w:rPr>
          <w:spacing w:val="-9"/>
          <w:sz w:val="18"/>
        </w:rPr>
        <w:t xml:space="preserve"> </w:t>
      </w:r>
      <w:r>
        <w:rPr>
          <w:sz w:val="18"/>
        </w:rPr>
        <w:t>60</w:t>
      </w:r>
      <w:r>
        <w:rPr>
          <w:spacing w:val="-9"/>
          <w:sz w:val="18"/>
        </w:rPr>
        <w:t xml:space="preserve"> </w:t>
      </w:r>
      <w:r>
        <w:rPr>
          <w:sz w:val="18"/>
        </w:rPr>
        <w:t>calendar</w:t>
      </w:r>
      <w:r>
        <w:rPr>
          <w:spacing w:val="-8"/>
          <w:sz w:val="18"/>
        </w:rPr>
        <w:t xml:space="preserve"> </w:t>
      </w:r>
      <w:r>
        <w:rPr>
          <w:sz w:val="18"/>
        </w:rPr>
        <w:t>days</w:t>
      </w:r>
      <w:r>
        <w:rPr>
          <w:spacing w:val="-9"/>
          <w:sz w:val="18"/>
        </w:rPr>
        <w:t xml:space="preserve"> </w:t>
      </w:r>
      <w:r>
        <w:rPr>
          <w:sz w:val="18"/>
        </w:rPr>
        <w:t>from</w:t>
      </w:r>
      <w:r>
        <w:rPr>
          <w:spacing w:val="-10"/>
          <w:sz w:val="18"/>
        </w:rPr>
        <w:t xml:space="preserve"> </w:t>
      </w:r>
      <w:r>
        <w:rPr>
          <w:sz w:val="18"/>
        </w:rPr>
        <w:t>the</w:t>
      </w:r>
      <w:r>
        <w:rPr>
          <w:spacing w:val="-9"/>
          <w:sz w:val="18"/>
        </w:rPr>
        <w:t xml:space="preserve"> </w:t>
      </w:r>
      <w:r>
        <w:rPr>
          <w:sz w:val="18"/>
        </w:rPr>
        <w:t>notification</w:t>
      </w:r>
      <w:r>
        <w:rPr>
          <w:spacing w:val="-9"/>
          <w:sz w:val="18"/>
        </w:rPr>
        <w:t xml:space="preserve"> </w:t>
      </w:r>
      <w:r>
        <w:rPr>
          <w:sz w:val="18"/>
        </w:rPr>
        <w:t>in</w:t>
      </w:r>
      <w:r>
        <w:rPr>
          <w:spacing w:val="-9"/>
          <w:sz w:val="18"/>
        </w:rPr>
        <w:t xml:space="preserve"> </w:t>
      </w:r>
      <w:r>
        <w:rPr>
          <w:sz w:val="18"/>
        </w:rPr>
        <w:t>writing</w:t>
      </w:r>
      <w:r>
        <w:rPr>
          <w:spacing w:val="1"/>
          <w:sz w:val="18"/>
        </w:rPr>
        <w:t xml:space="preserve"> </w:t>
      </w:r>
      <w:r>
        <w:rPr>
          <w:sz w:val="18"/>
        </w:rPr>
        <w:t>by</w:t>
      </w:r>
      <w:r>
        <w:rPr>
          <w:spacing w:val="-3"/>
          <w:sz w:val="18"/>
        </w:rPr>
        <w:t xml:space="preserve"> </w:t>
      </w:r>
      <w:r>
        <w:rPr>
          <w:sz w:val="18"/>
        </w:rPr>
        <w:t>the</w:t>
      </w:r>
      <w:r>
        <w:rPr>
          <w:spacing w:val="-2"/>
          <w:sz w:val="18"/>
        </w:rPr>
        <w:t xml:space="preserve"> </w:t>
      </w:r>
      <w:r>
        <w:rPr>
          <w:sz w:val="18"/>
        </w:rPr>
        <w:t>Council</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Provider</w:t>
      </w:r>
      <w:r>
        <w:rPr>
          <w:spacing w:val="-2"/>
          <w:sz w:val="18"/>
        </w:rPr>
        <w:t xml:space="preserve"> </w:t>
      </w:r>
      <w:r>
        <w:rPr>
          <w:sz w:val="18"/>
        </w:rPr>
        <w:t>regarding</w:t>
      </w:r>
      <w:r>
        <w:rPr>
          <w:spacing w:val="-2"/>
          <w:sz w:val="18"/>
        </w:rPr>
        <w:t xml:space="preserve"> </w:t>
      </w:r>
      <w:r>
        <w:rPr>
          <w:sz w:val="18"/>
        </w:rPr>
        <w:t>the</w:t>
      </w:r>
      <w:r>
        <w:rPr>
          <w:spacing w:val="-2"/>
          <w:sz w:val="18"/>
        </w:rPr>
        <w:t xml:space="preserve"> </w:t>
      </w:r>
      <w:r>
        <w:rPr>
          <w:sz w:val="18"/>
        </w:rPr>
        <w:t>outstanding</w:t>
      </w:r>
      <w:r>
        <w:rPr>
          <w:spacing w:val="-2"/>
          <w:sz w:val="18"/>
        </w:rPr>
        <w:t xml:space="preserve"> </w:t>
      </w:r>
      <w:r>
        <w:rPr>
          <w:sz w:val="18"/>
        </w:rPr>
        <w:t>sums</w:t>
      </w:r>
      <w:r>
        <w:rPr>
          <w:spacing w:val="-2"/>
          <w:sz w:val="18"/>
        </w:rPr>
        <w:t xml:space="preserve"> </w:t>
      </w:r>
      <w:r>
        <w:rPr>
          <w:sz w:val="18"/>
        </w:rPr>
        <w:t>to</w:t>
      </w:r>
      <w:r>
        <w:rPr>
          <w:spacing w:val="-2"/>
          <w:sz w:val="18"/>
        </w:rPr>
        <w:t xml:space="preserve"> </w:t>
      </w:r>
      <w:r>
        <w:rPr>
          <w:sz w:val="18"/>
        </w:rPr>
        <w:t>be</w:t>
      </w:r>
      <w:r>
        <w:rPr>
          <w:spacing w:val="-3"/>
          <w:sz w:val="18"/>
        </w:rPr>
        <w:t xml:space="preserve"> </w:t>
      </w:r>
      <w:r>
        <w:rPr>
          <w:sz w:val="18"/>
        </w:rPr>
        <w:t>paid.</w:t>
      </w:r>
    </w:p>
    <w:p w14:paraId="38E4437F" w14:textId="77777777" w:rsidR="0091459B" w:rsidRDefault="004F08F0">
      <w:pPr>
        <w:spacing w:before="4" w:line="217"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pacing w:val="-1"/>
          <w:sz w:val="18"/>
        </w:rPr>
        <w:t>6</w:t>
      </w:r>
      <w:r>
        <w:rPr>
          <w:b/>
          <w:color w:val="365F91"/>
          <w:spacing w:val="-14"/>
          <w:sz w:val="18"/>
        </w:rPr>
        <w:t xml:space="preserve"> </w:t>
      </w:r>
      <w:r>
        <w:rPr>
          <w:b/>
          <w:color w:val="365F91"/>
          <w:sz w:val="18"/>
        </w:rPr>
        <w:t>-</w:t>
      </w:r>
      <w:r>
        <w:rPr>
          <w:b/>
          <w:color w:val="365F91"/>
          <w:spacing w:val="-13"/>
          <w:sz w:val="18"/>
        </w:rPr>
        <w:t xml:space="preserve"> </w:t>
      </w:r>
      <w:r>
        <w:rPr>
          <w:b/>
          <w:color w:val="365F91"/>
          <w:sz w:val="18"/>
        </w:rPr>
        <w:t>M</w:t>
      </w:r>
      <w:r>
        <w:rPr>
          <w:b/>
          <w:color w:val="365F91"/>
          <w:sz w:val="14"/>
        </w:rPr>
        <w:t>ODIFICATIONS</w:t>
      </w:r>
    </w:p>
    <w:p w14:paraId="27FE3ED2" w14:textId="77777777" w:rsidR="0091459B" w:rsidRDefault="004F08F0">
      <w:pPr>
        <w:pStyle w:val="ListParagraph"/>
        <w:numPr>
          <w:ilvl w:val="1"/>
          <w:numId w:val="7"/>
        </w:numPr>
        <w:tabs>
          <w:tab w:val="left" w:pos="1010"/>
        </w:tabs>
        <w:ind w:right="278"/>
        <w:rPr>
          <w:sz w:val="18"/>
        </w:rPr>
      </w:pPr>
      <w:r>
        <w:rPr>
          <w:sz w:val="18"/>
        </w:rPr>
        <w:t>The provisions of this contract cannot be modified without the written agreement of both parties. This agreement may</w:t>
      </w:r>
      <w:r>
        <w:rPr>
          <w:spacing w:val="1"/>
          <w:sz w:val="18"/>
        </w:rPr>
        <w:t xml:space="preserve"> </w:t>
      </w:r>
      <w:r>
        <w:rPr>
          <w:sz w:val="18"/>
        </w:rPr>
        <w:t>take</w:t>
      </w:r>
      <w:r>
        <w:rPr>
          <w:spacing w:val="-3"/>
          <w:sz w:val="18"/>
        </w:rPr>
        <w:t xml:space="preserve"> </w:t>
      </w:r>
      <w:r>
        <w:rPr>
          <w:sz w:val="18"/>
        </w:rPr>
        <w:t>the</w:t>
      </w:r>
      <w:r>
        <w:rPr>
          <w:spacing w:val="-2"/>
          <w:sz w:val="18"/>
        </w:rPr>
        <w:t xml:space="preserve"> </w:t>
      </w:r>
      <w:r>
        <w:rPr>
          <w:sz w:val="18"/>
        </w:rPr>
        <w:t>form</w:t>
      </w:r>
      <w:r>
        <w:rPr>
          <w:spacing w:val="-4"/>
          <w:sz w:val="18"/>
        </w:rPr>
        <w:t xml:space="preserve"> </w:t>
      </w:r>
      <w:r>
        <w:rPr>
          <w:sz w:val="18"/>
        </w:rPr>
        <w:t>of</w:t>
      </w:r>
      <w:r>
        <w:rPr>
          <w:spacing w:val="-1"/>
          <w:sz w:val="18"/>
        </w:rPr>
        <w:t xml:space="preserve"> </w:t>
      </w:r>
      <w:r>
        <w:rPr>
          <w:sz w:val="18"/>
        </w:rPr>
        <w:t>an</w:t>
      </w:r>
      <w:r>
        <w:rPr>
          <w:spacing w:val="-3"/>
          <w:sz w:val="18"/>
        </w:rPr>
        <w:t xml:space="preserve"> </w:t>
      </w:r>
      <w:r>
        <w:rPr>
          <w:sz w:val="18"/>
        </w:rPr>
        <w:t>exchange</w:t>
      </w:r>
      <w:r>
        <w:rPr>
          <w:spacing w:val="-2"/>
          <w:sz w:val="18"/>
        </w:rPr>
        <w:t xml:space="preserve"> </w:t>
      </w:r>
      <w:r>
        <w:rPr>
          <w:sz w:val="18"/>
        </w:rPr>
        <w:t>of</w:t>
      </w:r>
      <w:r>
        <w:rPr>
          <w:spacing w:val="-2"/>
          <w:sz w:val="18"/>
        </w:rPr>
        <w:t xml:space="preserve"> </w:t>
      </w:r>
      <w:r>
        <w:rPr>
          <w:sz w:val="18"/>
        </w:rPr>
        <w:t>emails</w:t>
      </w:r>
      <w:r>
        <w:rPr>
          <w:spacing w:val="-2"/>
          <w:sz w:val="18"/>
        </w:rPr>
        <w:t xml:space="preserve"> </w:t>
      </w:r>
      <w:r>
        <w:rPr>
          <w:sz w:val="18"/>
        </w:rPr>
        <w:t>provided</w:t>
      </w:r>
      <w:r>
        <w:rPr>
          <w:spacing w:val="-3"/>
          <w:sz w:val="18"/>
        </w:rPr>
        <w:t xml:space="preserve"> </w:t>
      </w:r>
      <w:r>
        <w:rPr>
          <w:sz w:val="18"/>
        </w:rPr>
        <w:t>it</w:t>
      </w:r>
      <w:r>
        <w:rPr>
          <w:spacing w:val="-1"/>
          <w:sz w:val="18"/>
        </w:rPr>
        <w:t xml:space="preserve"> </w:t>
      </w:r>
      <w:r>
        <w:rPr>
          <w:sz w:val="18"/>
        </w:rPr>
        <w:t>is</w:t>
      </w:r>
      <w:r>
        <w:rPr>
          <w:spacing w:val="-3"/>
          <w:sz w:val="18"/>
        </w:rPr>
        <w:t xml:space="preserve"> </w:t>
      </w:r>
      <w:r>
        <w:rPr>
          <w:sz w:val="18"/>
        </w:rPr>
        <w:t>done</w:t>
      </w:r>
      <w:r>
        <w:rPr>
          <w:spacing w:val="-2"/>
          <w:sz w:val="18"/>
        </w:rPr>
        <w:t xml:space="preserve"> </w:t>
      </w:r>
      <w:r>
        <w:rPr>
          <w:sz w:val="18"/>
        </w:rPr>
        <w:t>using</w:t>
      </w:r>
      <w:r>
        <w:rPr>
          <w:spacing w:val="-3"/>
          <w:sz w:val="18"/>
        </w:rPr>
        <w:t xml:space="preserve"> </w:t>
      </w:r>
      <w:r>
        <w:rPr>
          <w:sz w:val="18"/>
        </w:rPr>
        <w:t>the</w:t>
      </w:r>
      <w:r>
        <w:rPr>
          <w:spacing w:val="-2"/>
          <w:sz w:val="18"/>
        </w:rPr>
        <w:t xml:space="preserve"> </w:t>
      </w:r>
      <w:r>
        <w:rPr>
          <w:sz w:val="18"/>
        </w:rPr>
        <w:t>contact</w:t>
      </w:r>
      <w:r>
        <w:rPr>
          <w:spacing w:val="-2"/>
          <w:sz w:val="18"/>
        </w:rPr>
        <w:t xml:space="preserve"> </w:t>
      </w:r>
      <w:r>
        <w:rPr>
          <w:sz w:val="18"/>
        </w:rPr>
        <w:t>details</w:t>
      </w:r>
      <w:r>
        <w:rPr>
          <w:spacing w:val="-2"/>
          <w:sz w:val="18"/>
        </w:rPr>
        <w:t xml:space="preserve"> </w:t>
      </w:r>
      <w:r>
        <w:rPr>
          <w:sz w:val="18"/>
        </w:rPr>
        <w:t>specified</w:t>
      </w:r>
      <w:r>
        <w:rPr>
          <w:spacing w:val="-3"/>
          <w:sz w:val="18"/>
        </w:rPr>
        <w:t xml:space="preserve"> </w:t>
      </w:r>
      <w:r>
        <w:rPr>
          <w:sz w:val="18"/>
        </w:rPr>
        <w:t>in</w:t>
      </w:r>
      <w:r>
        <w:rPr>
          <w:spacing w:val="-2"/>
          <w:sz w:val="18"/>
        </w:rPr>
        <w:t xml:space="preserve"> </w:t>
      </w:r>
      <w:r>
        <w:rPr>
          <w:sz w:val="18"/>
        </w:rPr>
        <w:t>Article</w:t>
      </w:r>
      <w:r>
        <w:rPr>
          <w:spacing w:val="-3"/>
          <w:sz w:val="18"/>
        </w:rPr>
        <w:t xml:space="preserve"> </w:t>
      </w:r>
      <w:r>
        <w:rPr>
          <w:sz w:val="18"/>
        </w:rPr>
        <w:t>8.</w:t>
      </w:r>
    </w:p>
    <w:p w14:paraId="5FBCD667" w14:textId="77777777" w:rsidR="0091459B" w:rsidRDefault="004F08F0">
      <w:pPr>
        <w:pStyle w:val="ListParagraph"/>
        <w:numPr>
          <w:ilvl w:val="1"/>
          <w:numId w:val="7"/>
        </w:numPr>
        <w:tabs>
          <w:tab w:val="left" w:pos="1010"/>
        </w:tabs>
        <w:spacing w:before="2"/>
        <w:ind w:right="280"/>
        <w:rPr>
          <w:sz w:val="18"/>
        </w:rPr>
      </w:pPr>
      <w:r>
        <w:rPr>
          <w:sz w:val="18"/>
        </w:rPr>
        <w:t>Any modification shall not affect elements of the contract which may distort the initial conditions of the tendering</w:t>
      </w:r>
      <w:r>
        <w:rPr>
          <w:spacing w:val="1"/>
          <w:sz w:val="18"/>
        </w:rPr>
        <w:t xml:space="preserve"> </w:t>
      </w:r>
      <w:r>
        <w:rPr>
          <w:sz w:val="18"/>
        </w:rPr>
        <w:t>procedure</w:t>
      </w:r>
      <w:r>
        <w:rPr>
          <w:spacing w:val="-3"/>
          <w:sz w:val="18"/>
        </w:rPr>
        <w:t xml:space="preserve"> </w:t>
      </w:r>
      <w:r>
        <w:rPr>
          <w:sz w:val="18"/>
        </w:rPr>
        <w:t>or</w:t>
      </w:r>
      <w:r>
        <w:rPr>
          <w:spacing w:val="-1"/>
          <w:sz w:val="18"/>
        </w:rPr>
        <w:t xml:space="preserve"> </w:t>
      </w:r>
      <w:r>
        <w:rPr>
          <w:sz w:val="18"/>
        </w:rPr>
        <w:t>give</w:t>
      </w:r>
      <w:r>
        <w:rPr>
          <w:spacing w:val="-2"/>
          <w:sz w:val="18"/>
        </w:rPr>
        <w:t xml:space="preserve"> </w:t>
      </w:r>
      <w:r>
        <w:rPr>
          <w:sz w:val="18"/>
        </w:rPr>
        <w:t>rise</w:t>
      </w:r>
      <w:r>
        <w:rPr>
          <w:spacing w:val="-2"/>
          <w:sz w:val="18"/>
        </w:rPr>
        <w:t xml:space="preserve"> </w:t>
      </w:r>
      <w:r>
        <w:rPr>
          <w:sz w:val="18"/>
        </w:rPr>
        <w:t>to</w:t>
      </w:r>
      <w:r>
        <w:rPr>
          <w:spacing w:val="-2"/>
          <w:sz w:val="18"/>
        </w:rPr>
        <w:t xml:space="preserve"> </w:t>
      </w:r>
      <w:r>
        <w:rPr>
          <w:sz w:val="18"/>
        </w:rPr>
        <w:t>unequal</w:t>
      </w:r>
      <w:r>
        <w:rPr>
          <w:spacing w:val="-2"/>
          <w:sz w:val="18"/>
        </w:rPr>
        <w:t xml:space="preserve"> </w:t>
      </w:r>
      <w:r>
        <w:rPr>
          <w:sz w:val="18"/>
        </w:rPr>
        <w:t>treatment</w:t>
      </w:r>
      <w:r>
        <w:rPr>
          <w:spacing w:val="-1"/>
          <w:sz w:val="18"/>
        </w:rPr>
        <w:t xml:space="preserve"> </w:t>
      </w:r>
      <w:r>
        <w:rPr>
          <w:sz w:val="18"/>
        </w:rPr>
        <w:t>between</w:t>
      </w:r>
      <w:r>
        <w:rPr>
          <w:spacing w:val="-2"/>
          <w:sz w:val="18"/>
        </w:rPr>
        <w:t xml:space="preserve"> </w:t>
      </w:r>
      <w:r>
        <w:rPr>
          <w:sz w:val="18"/>
        </w:rPr>
        <w:t>the</w:t>
      </w:r>
      <w:r>
        <w:rPr>
          <w:spacing w:val="-2"/>
          <w:sz w:val="18"/>
        </w:rPr>
        <w:t xml:space="preserve"> </w:t>
      </w:r>
      <w:r>
        <w:rPr>
          <w:sz w:val="18"/>
        </w:rPr>
        <w:t>tenderers.</w:t>
      </w:r>
    </w:p>
    <w:p w14:paraId="6A7A1EA2" w14:textId="77777777" w:rsidR="0091459B" w:rsidRDefault="004F08F0">
      <w:pPr>
        <w:pStyle w:val="ListParagraph"/>
        <w:numPr>
          <w:ilvl w:val="1"/>
          <w:numId w:val="7"/>
        </w:numPr>
        <w:tabs>
          <w:tab w:val="left" w:pos="1010"/>
        </w:tabs>
        <w:spacing w:line="237" w:lineRule="auto"/>
        <w:ind w:right="281"/>
        <w:rPr>
          <w:sz w:val="18"/>
        </w:rPr>
      </w:pPr>
      <w:r>
        <w:rPr>
          <w:sz w:val="18"/>
        </w:rPr>
        <w:t>This contract may not be transferred, in full or in part, for money or free of charge, without the Council’s prior</w:t>
      </w:r>
      <w:r>
        <w:rPr>
          <w:spacing w:val="1"/>
          <w:sz w:val="18"/>
        </w:rPr>
        <w:t xml:space="preserve"> </w:t>
      </w:r>
      <w:r>
        <w:rPr>
          <w:sz w:val="18"/>
        </w:rPr>
        <w:t>authorisation</w:t>
      </w:r>
      <w:r>
        <w:rPr>
          <w:spacing w:val="-3"/>
          <w:sz w:val="18"/>
        </w:rPr>
        <w:t xml:space="preserve"> </w:t>
      </w:r>
      <w:r>
        <w:rPr>
          <w:sz w:val="18"/>
        </w:rPr>
        <w:t>in</w:t>
      </w:r>
      <w:r>
        <w:rPr>
          <w:spacing w:val="-2"/>
          <w:sz w:val="18"/>
        </w:rPr>
        <w:t xml:space="preserve"> </w:t>
      </w:r>
      <w:r>
        <w:rPr>
          <w:sz w:val="18"/>
        </w:rPr>
        <w:t>writing.</w:t>
      </w:r>
    </w:p>
    <w:p w14:paraId="69F6184C" w14:textId="77777777" w:rsidR="0091459B" w:rsidRDefault="004F08F0">
      <w:pPr>
        <w:pStyle w:val="ListParagraph"/>
        <w:numPr>
          <w:ilvl w:val="1"/>
          <w:numId w:val="7"/>
        </w:numPr>
        <w:tabs>
          <w:tab w:val="left" w:pos="1010"/>
        </w:tabs>
        <w:spacing w:before="4"/>
        <w:ind w:right="281"/>
        <w:rPr>
          <w:sz w:val="18"/>
        </w:rPr>
      </w:pPr>
      <w:r>
        <w:rPr>
          <w:sz w:val="18"/>
        </w:rPr>
        <w:t>The Provider may not subcontract all or part of the Deliverables without the written authorisation of the Council. If</w:t>
      </w:r>
      <w:r>
        <w:rPr>
          <w:spacing w:val="1"/>
          <w:sz w:val="18"/>
        </w:rPr>
        <w:t xml:space="preserve"> </w:t>
      </w:r>
      <w:r>
        <w:rPr>
          <w:sz w:val="18"/>
        </w:rPr>
        <w:t>authorised to subcontract by the Council, the Provider shall ensure compliance with all contractual conditions by all</w:t>
      </w:r>
      <w:r>
        <w:rPr>
          <w:spacing w:val="1"/>
          <w:sz w:val="18"/>
        </w:rPr>
        <w:t xml:space="preserve"> </w:t>
      </w:r>
      <w:r>
        <w:rPr>
          <w:spacing w:val="-1"/>
          <w:sz w:val="18"/>
        </w:rPr>
        <w:t>authorised</w:t>
      </w:r>
      <w:r>
        <w:rPr>
          <w:spacing w:val="-15"/>
          <w:sz w:val="18"/>
        </w:rPr>
        <w:t xml:space="preserve"> </w:t>
      </w:r>
      <w:r>
        <w:rPr>
          <w:spacing w:val="-1"/>
          <w:sz w:val="18"/>
        </w:rPr>
        <w:t>subcontractors.</w:t>
      </w:r>
      <w:r>
        <w:rPr>
          <w:spacing w:val="-14"/>
          <w:sz w:val="18"/>
        </w:rPr>
        <w:t xml:space="preserve"> </w:t>
      </w:r>
      <w:r>
        <w:rPr>
          <w:spacing w:val="-1"/>
          <w:sz w:val="18"/>
        </w:rPr>
        <w:t>The</w:t>
      </w:r>
      <w:r>
        <w:rPr>
          <w:spacing w:val="-15"/>
          <w:sz w:val="18"/>
        </w:rPr>
        <w:t xml:space="preserve"> </w:t>
      </w:r>
      <w:r>
        <w:rPr>
          <w:spacing w:val="-1"/>
          <w:sz w:val="18"/>
        </w:rPr>
        <w:t>Provider</w:t>
      </w:r>
      <w:r>
        <w:rPr>
          <w:spacing w:val="-14"/>
          <w:sz w:val="18"/>
        </w:rPr>
        <w:t xml:space="preserve"> </w:t>
      </w:r>
      <w:r>
        <w:rPr>
          <w:sz w:val="18"/>
        </w:rPr>
        <w:t>shall</w:t>
      </w:r>
      <w:r>
        <w:rPr>
          <w:spacing w:val="-14"/>
          <w:sz w:val="18"/>
        </w:rPr>
        <w:t xml:space="preserve"> </w:t>
      </w:r>
      <w:r>
        <w:rPr>
          <w:sz w:val="18"/>
        </w:rPr>
        <w:t>remain</w:t>
      </w:r>
      <w:r>
        <w:rPr>
          <w:spacing w:val="-14"/>
          <w:sz w:val="18"/>
        </w:rPr>
        <w:t xml:space="preserve"> </w:t>
      </w:r>
      <w:r>
        <w:rPr>
          <w:sz w:val="18"/>
        </w:rPr>
        <w:t>fully</w:t>
      </w:r>
      <w:r>
        <w:rPr>
          <w:spacing w:val="-14"/>
          <w:sz w:val="18"/>
        </w:rPr>
        <w:t xml:space="preserve"> </w:t>
      </w:r>
      <w:r>
        <w:rPr>
          <w:sz w:val="18"/>
        </w:rPr>
        <w:t>liable</w:t>
      </w:r>
      <w:r>
        <w:rPr>
          <w:spacing w:val="-15"/>
          <w:sz w:val="18"/>
        </w:rPr>
        <w:t xml:space="preserve"> </w:t>
      </w:r>
      <w:r>
        <w:rPr>
          <w:sz w:val="18"/>
        </w:rPr>
        <w:t>to</w:t>
      </w:r>
      <w:r>
        <w:rPr>
          <w:spacing w:val="-15"/>
          <w:sz w:val="18"/>
        </w:rPr>
        <w:t xml:space="preserve"> </w:t>
      </w:r>
      <w:r>
        <w:rPr>
          <w:sz w:val="18"/>
        </w:rPr>
        <w:t>the</w:t>
      </w:r>
      <w:r>
        <w:rPr>
          <w:spacing w:val="-15"/>
          <w:sz w:val="18"/>
        </w:rPr>
        <w:t xml:space="preserve"> </w:t>
      </w:r>
      <w:r>
        <w:rPr>
          <w:sz w:val="18"/>
        </w:rPr>
        <w:t>Council</w:t>
      </w:r>
      <w:r>
        <w:rPr>
          <w:spacing w:val="-13"/>
          <w:sz w:val="18"/>
        </w:rPr>
        <w:t xml:space="preserve"> </w:t>
      </w:r>
      <w:r>
        <w:rPr>
          <w:sz w:val="18"/>
        </w:rPr>
        <w:t>for</w:t>
      </w:r>
      <w:r>
        <w:rPr>
          <w:spacing w:val="-14"/>
          <w:sz w:val="18"/>
        </w:rPr>
        <w:t xml:space="preserve"> </w:t>
      </w:r>
      <w:r>
        <w:rPr>
          <w:sz w:val="18"/>
        </w:rPr>
        <w:t>the</w:t>
      </w:r>
      <w:r>
        <w:rPr>
          <w:spacing w:val="-15"/>
          <w:sz w:val="18"/>
        </w:rPr>
        <w:t xml:space="preserve"> </w:t>
      </w:r>
      <w:r>
        <w:rPr>
          <w:sz w:val="18"/>
        </w:rPr>
        <w:t>performance</w:t>
      </w:r>
      <w:r>
        <w:rPr>
          <w:spacing w:val="-15"/>
          <w:sz w:val="18"/>
        </w:rPr>
        <w:t xml:space="preserve"> </w:t>
      </w:r>
      <w:r>
        <w:rPr>
          <w:sz w:val="18"/>
        </w:rPr>
        <w:t>of</w:t>
      </w:r>
      <w:r>
        <w:rPr>
          <w:spacing w:val="-14"/>
          <w:sz w:val="18"/>
        </w:rPr>
        <w:t xml:space="preserve"> </w:t>
      </w:r>
      <w:r>
        <w:rPr>
          <w:sz w:val="18"/>
        </w:rPr>
        <w:t>that</w:t>
      </w:r>
      <w:r>
        <w:rPr>
          <w:spacing w:val="-14"/>
          <w:sz w:val="18"/>
        </w:rPr>
        <w:t xml:space="preserve"> </w:t>
      </w:r>
      <w:r>
        <w:rPr>
          <w:sz w:val="18"/>
        </w:rPr>
        <w:t>subcontractor’s</w:t>
      </w:r>
      <w:r>
        <w:rPr>
          <w:spacing w:val="1"/>
          <w:sz w:val="18"/>
        </w:rPr>
        <w:t xml:space="preserve"> </w:t>
      </w:r>
      <w:r>
        <w:rPr>
          <w:sz w:val="18"/>
        </w:rPr>
        <w:t>obligations.</w:t>
      </w:r>
    </w:p>
    <w:p w14:paraId="210F0795" w14:textId="77777777" w:rsidR="0091459B" w:rsidRDefault="004F08F0">
      <w:pPr>
        <w:spacing w:line="216"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pacing w:val="-1"/>
          <w:sz w:val="18"/>
        </w:rPr>
        <w:t>7</w:t>
      </w:r>
      <w:r>
        <w:rPr>
          <w:b/>
          <w:color w:val="365F91"/>
          <w:spacing w:val="-14"/>
          <w:sz w:val="18"/>
        </w:rPr>
        <w:t xml:space="preserve"> </w:t>
      </w:r>
      <w:r>
        <w:rPr>
          <w:b/>
          <w:color w:val="365F91"/>
          <w:spacing w:val="-1"/>
          <w:sz w:val="18"/>
        </w:rPr>
        <w:t>-</w:t>
      </w:r>
      <w:r>
        <w:rPr>
          <w:b/>
          <w:color w:val="365F91"/>
          <w:spacing w:val="-12"/>
          <w:sz w:val="18"/>
        </w:rPr>
        <w:t xml:space="preserve"> </w:t>
      </w:r>
      <w:r>
        <w:rPr>
          <w:b/>
          <w:color w:val="365F91"/>
          <w:spacing w:val="-1"/>
          <w:sz w:val="18"/>
        </w:rPr>
        <w:t>C</w:t>
      </w:r>
      <w:r>
        <w:rPr>
          <w:b/>
          <w:color w:val="365F91"/>
          <w:spacing w:val="-1"/>
          <w:sz w:val="14"/>
        </w:rPr>
        <w:t>ASE</w:t>
      </w:r>
      <w:r>
        <w:rPr>
          <w:b/>
          <w:color w:val="365F91"/>
          <w:sz w:val="14"/>
        </w:rPr>
        <w:t xml:space="preserve"> OF FORCE</w:t>
      </w:r>
      <w:r>
        <w:rPr>
          <w:b/>
          <w:color w:val="365F91"/>
          <w:spacing w:val="1"/>
          <w:sz w:val="14"/>
        </w:rPr>
        <w:t xml:space="preserve"> </w:t>
      </w:r>
      <w:r>
        <w:rPr>
          <w:b/>
          <w:color w:val="365F91"/>
          <w:sz w:val="14"/>
        </w:rPr>
        <w:t>MAJEURE</w:t>
      </w:r>
    </w:p>
    <w:p w14:paraId="58A2AF27" w14:textId="77777777" w:rsidR="0091459B" w:rsidRDefault="004F08F0">
      <w:pPr>
        <w:pStyle w:val="ListParagraph"/>
        <w:numPr>
          <w:ilvl w:val="1"/>
          <w:numId w:val="6"/>
        </w:numPr>
        <w:tabs>
          <w:tab w:val="left" w:pos="1010"/>
        </w:tabs>
        <w:ind w:right="281"/>
        <w:rPr>
          <w:sz w:val="18"/>
        </w:rPr>
      </w:pPr>
      <w:r>
        <w:rPr>
          <w:sz w:val="18"/>
        </w:rPr>
        <w:t>In the event of force majeure, the parties shall be released from the application of this contract without any financial</w:t>
      </w:r>
      <w:r>
        <w:rPr>
          <w:spacing w:val="1"/>
          <w:sz w:val="18"/>
        </w:rPr>
        <w:t xml:space="preserve"> </w:t>
      </w:r>
      <w:r>
        <w:rPr>
          <w:spacing w:val="-1"/>
          <w:sz w:val="18"/>
        </w:rPr>
        <w:t>compensation.</w:t>
      </w:r>
      <w:r>
        <w:rPr>
          <w:spacing w:val="-15"/>
          <w:sz w:val="18"/>
        </w:rPr>
        <w:t xml:space="preserve"> </w:t>
      </w:r>
      <w:r>
        <w:rPr>
          <w:spacing w:val="-1"/>
          <w:sz w:val="18"/>
        </w:rPr>
        <w:t>Force</w:t>
      </w:r>
      <w:r>
        <w:rPr>
          <w:spacing w:val="-16"/>
          <w:sz w:val="18"/>
        </w:rPr>
        <w:t xml:space="preserve"> </w:t>
      </w:r>
      <w:r>
        <w:rPr>
          <w:spacing w:val="-1"/>
          <w:sz w:val="18"/>
        </w:rPr>
        <w:t>majeure</w:t>
      </w:r>
      <w:r>
        <w:rPr>
          <w:spacing w:val="-15"/>
          <w:sz w:val="18"/>
        </w:rPr>
        <w:t xml:space="preserve"> </w:t>
      </w:r>
      <w:r>
        <w:rPr>
          <w:spacing w:val="-1"/>
          <w:sz w:val="18"/>
        </w:rPr>
        <w:t>is</w:t>
      </w:r>
      <w:r>
        <w:rPr>
          <w:spacing w:val="-15"/>
          <w:sz w:val="18"/>
        </w:rPr>
        <w:t xml:space="preserve"> </w:t>
      </w:r>
      <w:r>
        <w:rPr>
          <w:spacing w:val="-1"/>
          <w:sz w:val="18"/>
        </w:rPr>
        <w:t>defined</w:t>
      </w:r>
      <w:r>
        <w:rPr>
          <w:spacing w:val="-15"/>
          <w:sz w:val="18"/>
        </w:rPr>
        <w:t xml:space="preserve"> </w:t>
      </w:r>
      <w:r>
        <w:rPr>
          <w:spacing w:val="-1"/>
          <w:sz w:val="18"/>
        </w:rPr>
        <w:t>as</w:t>
      </w:r>
      <w:r>
        <w:rPr>
          <w:spacing w:val="-15"/>
          <w:sz w:val="18"/>
        </w:rPr>
        <w:t xml:space="preserve"> </w:t>
      </w:r>
      <w:r>
        <w:rPr>
          <w:spacing w:val="-1"/>
          <w:sz w:val="18"/>
        </w:rPr>
        <w:t>including</w:t>
      </w:r>
      <w:r>
        <w:rPr>
          <w:spacing w:val="-16"/>
          <w:sz w:val="18"/>
        </w:rPr>
        <w:t xml:space="preserve"> </w:t>
      </w:r>
      <w:r>
        <w:rPr>
          <w:sz w:val="18"/>
        </w:rPr>
        <w:t>the</w:t>
      </w:r>
      <w:r>
        <w:rPr>
          <w:spacing w:val="-15"/>
          <w:sz w:val="18"/>
        </w:rPr>
        <w:t xml:space="preserve"> </w:t>
      </w:r>
      <w:r>
        <w:rPr>
          <w:sz w:val="18"/>
        </w:rPr>
        <w:t>following:</w:t>
      </w:r>
      <w:r>
        <w:rPr>
          <w:spacing w:val="-15"/>
          <w:sz w:val="18"/>
        </w:rPr>
        <w:t xml:space="preserve"> </w:t>
      </w:r>
      <w:r>
        <w:rPr>
          <w:sz w:val="18"/>
        </w:rPr>
        <w:t>major</w:t>
      </w:r>
      <w:r>
        <w:rPr>
          <w:spacing w:val="-14"/>
          <w:sz w:val="18"/>
        </w:rPr>
        <w:t xml:space="preserve"> </w:t>
      </w:r>
      <w:r>
        <w:rPr>
          <w:sz w:val="18"/>
        </w:rPr>
        <w:t>weather</w:t>
      </w:r>
      <w:r>
        <w:rPr>
          <w:spacing w:val="-15"/>
          <w:sz w:val="18"/>
        </w:rPr>
        <w:t xml:space="preserve"> </w:t>
      </w:r>
      <w:r>
        <w:rPr>
          <w:sz w:val="18"/>
        </w:rPr>
        <w:t>problems,</w:t>
      </w:r>
      <w:r>
        <w:rPr>
          <w:spacing w:val="-14"/>
          <w:sz w:val="18"/>
        </w:rPr>
        <w:t xml:space="preserve"> </w:t>
      </w:r>
      <w:r>
        <w:rPr>
          <w:sz w:val="18"/>
        </w:rPr>
        <w:t>earthquake,</w:t>
      </w:r>
      <w:r>
        <w:rPr>
          <w:spacing w:val="-15"/>
          <w:sz w:val="18"/>
        </w:rPr>
        <w:t xml:space="preserve"> </w:t>
      </w:r>
      <w:r>
        <w:rPr>
          <w:sz w:val="18"/>
        </w:rPr>
        <w:t>strikes</w:t>
      </w:r>
      <w:r>
        <w:rPr>
          <w:spacing w:val="-15"/>
          <w:sz w:val="18"/>
        </w:rPr>
        <w:t xml:space="preserve"> </w:t>
      </w:r>
      <w:r>
        <w:rPr>
          <w:sz w:val="18"/>
        </w:rPr>
        <w:t>affecting</w:t>
      </w:r>
      <w:r>
        <w:rPr>
          <w:spacing w:val="1"/>
          <w:sz w:val="18"/>
        </w:rPr>
        <w:t xml:space="preserve"> </w:t>
      </w:r>
      <w:r>
        <w:rPr>
          <w:sz w:val="18"/>
        </w:rPr>
        <w:t>air travel, attacks, a state of war, health risks or events that would require the Council or the Provider to cancel the</w:t>
      </w:r>
      <w:r>
        <w:rPr>
          <w:spacing w:val="1"/>
          <w:sz w:val="18"/>
        </w:rPr>
        <w:t xml:space="preserve"> </w:t>
      </w:r>
      <w:r>
        <w:rPr>
          <w:sz w:val="18"/>
        </w:rPr>
        <w:t>contract.</w:t>
      </w:r>
    </w:p>
    <w:p w14:paraId="742644B4" w14:textId="77777777" w:rsidR="0091459B" w:rsidRDefault="004F08F0">
      <w:pPr>
        <w:pStyle w:val="ListParagraph"/>
        <w:numPr>
          <w:ilvl w:val="1"/>
          <w:numId w:val="6"/>
        </w:numPr>
        <w:tabs>
          <w:tab w:val="left" w:pos="1010"/>
        </w:tabs>
        <w:ind w:right="280"/>
        <w:rPr>
          <w:sz w:val="18"/>
        </w:rPr>
      </w:pPr>
      <w:r>
        <w:rPr>
          <w:sz w:val="18"/>
        </w:rPr>
        <w:t>In</w:t>
      </w:r>
      <w:r>
        <w:rPr>
          <w:spacing w:val="-4"/>
          <w:sz w:val="18"/>
        </w:rPr>
        <w:t xml:space="preserve"> </w:t>
      </w:r>
      <w:r>
        <w:rPr>
          <w:sz w:val="18"/>
        </w:rPr>
        <w:t>the</w:t>
      </w:r>
      <w:r>
        <w:rPr>
          <w:spacing w:val="-4"/>
          <w:sz w:val="18"/>
        </w:rPr>
        <w:t xml:space="preserve"> </w:t>
      </w:r>
      <w:r>
        <w:rPr>
          <w:sz w:val="18"/>
        </w:rPr>
        <w:t>event</w:t>
      </w:r>
      <w:r>
        <w:rPr>
          <w:spacing w:val="-3"/>
          <w:sz w:val="18"/>
        </w:rPr>
        <w:t xml:space="preserve"> </w:t>
      </w:r>
      <w:r>
        <w:rPr>
          <w:sz w:val="18"/>
        </w:rPr>
        <w:t>of</w:t>
      </w:r>
      <w:r>
        <w:rPr>
          <w:spacing w:val="-3"/>
          <w:sz w:val="18"/>
        </w:rPr>
        <w:t xml:space="preserve"> </w:t>
      </w:r>
      <w:r>
        <w:rPr>
          <w:sz w:val="18"/>
        </w:rPr>
        <w:t>such</w:t>
      </w:r>
      <w:r>
        <w:rPr>
          <w:spacing w:val="-4"/>
          <w:sz w:val="18"/>
        </w:rPr>
        <w:t xml:space="preserve"> </w:t>
      </w:r>
      <w:r>
        <w:rPr>
          <w:sz w:val="18"/>
        </w:rPr>
        <w:t>circumstances</w:t>
      </w:r>
      <w:r>
        <w:rPr>
          <w:spacing w:val="-3"/>
          <w:sz w:val="18"/>
        </w:rPr>
        <w:t xml:space="preserve"> </w:t>
      </w:r>
      <w:r>
        <w:rPr>
          <w:sz w:val="18"/>
        </w:rPr>
        <w:t>each</w:t>
      </w:r>
      <w:r>
        <w:rPr>
          <w:spacing w:val="-4"/>
          <w:sz w:val="18"/>
        </w:rPr>
        <w:t xml:space="preserve"> </w:t>
      </w:r>
      <w:r>
        <w:rPr>
          <w:sz w:val="18"/>
        </w:rPr>
        <w:t>party</w:t>
      </w:r>
      <w:r>
        <w:rPr>
          <w:spacing w:val="-4"/>
          <w:sz w:val="18"/>
        </w:rPr>
        <w:t xml:space="preserve"> </w:t>
      </w:r>
      <w:r>
        <w:rPr>
          <w:sz w:val="18"/>
        </w:rPr>
        <w:t>shall</w:t>
      </w:r>
      <w:r>
        <w:rPr>
          <w:spacing w:val="-3"/>
          <w:sz w:val="18"/>
        </w:rPr>
        <w:t xml:space="preserve"> </w:t>
      </w:r>
      <w:r>
        <w:rPr>
          <w:sz w:val="18"/>
        </w:rPr>
        <w:t>be</w:t>
      </w:r>
      <w:r>
        <w:rPr>
          <w:spacing w:val="-4"/>
          <w:sz w:val="18"/>
        </w:rPr>
        <w:t xml:space="preserve"> </w:t>
      </w:r>
      <w:r>
        <w:rPr>
          <w:sz w:val="18"/>
        </w:rPr>
        <w:t>required</w:t>
      </w:r>
      <w:r>
        <w:rPr>
          <w:spacing w:val="-4"/>
          <w:sz w:val="18"/>
        </w:rPr>
        <w:t xml:space="preserve"> </w:t>
      </w:r>
      <w:r>
        <w:rPr>
          <w:sz w:val="18"/>
        </w:rPr>
        <w:t>to</w:t>
      </w:r>
      <w:r>
        <w:rPr>
          <w:spacing w:val="-3"/>
          <w:sz w:val="18"/>
        </w:rPr>
        <w:t xml:space="preserve"> </w:t>
      </w:r>
      <w:r>
        <w:rPr>
          <w:sz w:val="18"/>
        </w:rPr>
        <w:t>notify</w:t>
      </w:r>
      <w:r>
        <w:rPr>
          <w:spacing w:val="-4"/>
          <w:sz w:val="18"/>
        </w:rPr>
        <w:t xml:space="preserve"> </w:t>
      </w:r>
      <w:r>
        <w:rPr>
          <w:sz w:val="18"/>
        </w:rPr>
        <w:t>the</w:t>
      </w:r>
      <w:r>
        <w:rPr>
          <w:spacing w:val="-4"/>
          <w:sz w:val="18"/>
        </w:rPr>
        <w:t xml:space="preserve"> </w:t>
      </w:r>
      <w:r>
        <w:rPr>
          <w:sz w:val="18"/>
        </w:rPr>
        <w:t>other</w:t>
      </w:r>
      <w:r>
        <w:rPr>
          <w:spacing w:val="-3"/>
          <w:sz w:val="18"/>
        </w:rPr>
        <w:t xml:space="preserve"> </w:t>
      </w:r>
      <w:r>
        <w:rPr>
          <w:sz w:val="18"/>
        </w:rPr>
        <w:t>party</w:t>
      </w:r>
      <w:r>
        <w:rPr>
          <w:spacing w:val="-4"/>
          <w:sz w:val="18"/>
        </w:rPr>
        <w:t xml:space="preserve"> </w:t>
      </w:r>
      <w:r>
        <w:rPr>
          <w:sz w:val="18"/>
        </w:rPr>
        <w:t>accordingly</w:t>
      </w:r>
      <w:r>
        <w:rPr>
          <w:spacing w:val="-3"/>
          <w:sz w:val="18"/>
        </w:rPr>
        <w:t xml:space="preserve"> </w:t>
      </w:r>
      <w:r>
        <w:rPr>
          <w:sz w:val="18"/>
        </w:rPr>
        <w:t>in</w:t>
      </w:r>
      <w:r>
        <w:rPr>
          <w:spacing w:val="-4"/>
          <w:sz w:val="18"/>
        </w:rPr>
        <w:t xml:space="preserve"> </w:t>
      </w:r>
      <w:r>
        <w:rPr>
          <w:sz w:val="18"/>
        </w:rPr>
        <w:t>writing,</w:t>
      </w:r>
      <w:r>
        <w:rPr>
          <w:spacing w:val="-3"/>
          <w:sz w:val="18"/>
        </w:rPr>
        <w:t xml:space="preserve"> </w:t>
      </w:r>
      <w:r>
        <w:rPr>
          <w:sz w:val="18"/>
        </w:rPr>
        <w:t>within</w:t>
      </w:r>
      <w:r>
        <w:rPr>
          <w:spacing w:val="-4"/>
          <w:sz w:val="18"/>
        </w:rPr>
        <w:t xml:space="preserve"> </w:t>
      </w:r>
      <w:r>
        <w:rPr>
          <w:sz w:val="18"/>
        </w:rPr>
        <w:t>a</w:t>
      </w:r>
      <w:r>
        <w:rPr>
          <w:spacing w:val="1"/>
          <w:sz w:val="18"/>
        </w:rPr>
        <w:t xml:space="preserve"> </w:t>
      </w:r>
      <w:r>
        <w:rPr>
          <w:sz w:val="18"/>
        </w:rPr>
        <w:t>period</w:t>
      </w:r>
      <w:r>
        <w:rPr>
          <w:spacing w:val="-3"/>
          <w:sz w:val="18"/>
        </w:rPr>
        <w:t xml:space="preserve"> </w:t>
      </w:r>
      <w:r>
        <w:rPr>
          <w:sz w:val="18"/>
        </w:rPr>
        <w:t>of</w:t>
      </w:r>
      <w:r>
        <w:rPr>
          <w:spacing w:val="-1"/>
          <w:sz w:val="18"/>
        </w:rPr>
        <w:t xml:space="preserve"> </w:t>
      </w:r>
      <w:r>
        <w:rPr>
          <w:sz w:val="18"/>
        </w:rPr>
        <w:t>7</w:t>
      </w:r>
      <w:r>
        <w:rPr>
          <w:spacing w:val="-2"/>
          <w:sz w:val="18"/>
        </w:rPr>
        <w:t xml:space="preserve"> </w:t>
      </w:r>
      <w:r>
        <w:rPr>
          <w:sz w:val="18"/>
        </w:rPr>
        <w:t>calendar</w:t>
      </w:r>
      <w:r>
        <w:rPr>
          <w:spacing w:val="-1"/>
          <w:sz w:val="18"/>
        </w:rPr>
        <w:t xml:space="preserve"> </w:t>
      </w:r>
      <w:r>
        <w:rPr>
          <w:sz w:val="18"/>
        </w:rPr>
        <w:t>days.</w:t>
      </w:r>
    </w:p>
    <w:p w14:paraId="7B26AFEA" w14:textId="77777777" w:rsidR="0091459B" w:rsidRDefault="004F08F0">
      <w:pPr>
        <w:spacing w:line="215"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pacing w:val="-1"/>
          <w:sz w:val="18"/>
        </w:rPr>
        <w:t>8</w:t>
      </w:r>
      <w:r>
        <w:rPr>
          <w:b/>
          <w:color w:val="365F91"/>
          <w:spacing w:val="-13"/>
          <w:sz w:val="18"/>
        </w:rPr>
        <w:t xml:space="preserve"> </w:t>
      </w:r>
      <w:r>
        <w:rPr>
          <w:b/>
          <w:color w:val="365F91"/>
          <w:spacing w:val="-1"/>
          <w:sz w:val="18"/>
        </w:rPr>
        <w:t>-</w:t>
      </w:r>
      <w:r>
        <w:rPr>
          <w:b/>
          <w:color w:val="365F91"/>
          <w:spacing w:val="-13"/>
          <w:sz w:val="18"/>
        </w:rPr>
        <w:t xml:space="preserve"> </w:t>
      </w:r>
      <w:r>
        <w:rPr>
          <w:b/>
          <w:color w:val="365F91"/>
          <w:spacing w:val="-1"/>
          <w:sz w:val="18"/>
        </w:rPr>
        <w:t>C</w:t>
      </w:r>
      <w:r>
        <w:rPr>
          <w:b/>
          <w:color w:val="365F91"/>
          <w:spacing w:val="-1"/>
          <w:sz w:val="14"/>
        </w:rPr>
        <w:t>OMMUNICATION</w:t>
      </w:r>
      <w:r>
        <w:rPr>
          <w:b/>
          <w:color w:val="365F91"/>
          <w:spacing w:val="1"/>
          <w:sz w:val="14"/>
        </w:rPr>
        <w:t xml:space="preserve"> </w:t>
      </w:r>
      <w:r>
        <w:rPr>
          <w:b/>
          <w:color w:val="365F91"/>
          <w:sz w:val="14"/>
        </w:rPr>
        <w:t>BETWEEN</w:t>
      </w:r>
      <w:r>
        <w:rPr>
          <w:b/>
          <w:color w:val="365F91"/>
          <w:spacing w:val="1"/>
          <w:sz w:val="14"/>
        </w:rPr>
        <w:t xml:space="preserve"> </w:t>
      </w:r>
      <w:r>
        <w:rPr>
          <w:b/>
          <w:color w:val="365F91"/>
          <w:sz w:val="14"/>
        </w:rPr>
        <w:t>THE PARTIES</w:t>
      </w:r>
    </w:p>
    <w:p w14:paraId="16378E09" w14:textId="77777777" w:rsidR="0091459B" w:rsidRDefault="004F08F0">
      <w:pPr>
        <w:pStyle w:val="ListParagraph"/>
        <w:numPr>
          <w:ilvl w:val="1"/>
          <w:numId w:val="5"/>
        </w:numPr>
        <w:tabs>
          <w:tab w:val="left" w:pos="1010"/>
        </w:tabs>
        <w:spacing w:before="2"/>
        <w:ind w:right="280"/>
        <w:rPr>
          <w:sz w:val="18"/>
        </w:rPr>
      </w:pPr>
      <w:r>
        <w:rPr>
          <w:sz w:val="18"/>
        </w:rPr>
        <w:t>The Contact point within the Council of Europe is indicated on the cover page of the Act of Engagement (See page 1</w:t>
      </w:r>
      <w:r>
        <w:rPr>
          <w:spacing w:val="1"/>
          <w:sz w:val="18"/>
        </w:rPr>
        <w:t xml:space="preserve"> </w:t>
      </w:r>
      <w:r>
        <w:rPr>
          <w:sz w:val="18"/>
        </w:rPr>
        <w:t>above).</w:t>
      </w:r>
    </w:p>
    <w:p w14:paraId="6C50A3A4" w14:textId="77777777" w:rsidR="0091459B" w:rsidRDefault="004F08F0">
      <w:pPr>
        <w:pStyle w:val="ListParagraph"/>
        <w:numPr>
          <w:ilvl w:val="1"/>
          <w:numId w:val="5"/>
        </w:numPr>
        <w:tabs>
          <w:tab w:val="left" w:pos="1010"/>
        </w:tabs>
        <w:spacing w:line="215" w:lineRule="exact"/>
        <w:ind w:hanging="721"/>
        <w:rPr>
          <w:sz w:val="18"/>
        </w:rPr>
      </w:pPr>
      <w:r>
        <w:rPr>
          <w:sz w:val="18"/>
        </w:rPr>
        <w:t>The</w:t>
      </w:r>
      <w:r>
        <w:rPr>
          <w:spacing w:val="-4"/>
          <w:sz w:val="18"/>
        </w:rPr>
        <w:t xml:space="preserve"> </w:t>
      </w:r>
      <w:r>
        <w:rPr>
          <w:sz w:val="18"/>
        </w:rPr>
        <w:t>Provider</w:t>
      </w:r>
      <w:r>
        <w:rPr>
          <w:spacing w:val="-2"/>
          <w:sz w:val="18"/>
        </w:rPr>
        <w:t xml:space="preserve"> </w:t>
      </w:r>
      <w:r>
        <w:rPr>
          <w:sz w:val="18"/>
        </w:rPr>
        <w:t>can</w:t>
      </w:r>
      <w:r>
        <w:rPr>
          <w:spacing w:val="-3"/>
          <w:sz w:val="18"/>
        </w:rPr>
        <w:t xml:space="preserve"> </w:t>
      </w:r>
      <w:r>
        <w:rPr>
          <w:sz w:val="18"/>
        </w:rPr>
        <w:t>be</w:t>
      </w:r>
      <w:r>
        <w:rPr>
          <w:spacing w:val="-3"/>
          <w:sz w:val="18"/>
        </w:rPr>
        <w:t xml:space="preserve"> </w:t>
      </w:r>
      <w:r>
        <w:rPr>
          <w:sz w:val="18"/>
        </w:rPr>
        <w:t>reached</w:t>
      </w:r>
      <w:r>
        <w:rPr>
          <w:spacing w:val="-3"/>
          <w:sz w:val="18"/>
        </w:rPr>
        <w:t xml:space="preserve"> </w:t>
      </w:r>
      <w:r>
        <w:rPr>
          <w:sz w:val="18"/>
        </w:rPr>
        <w:t>through</w:t>
      </w:r>
      <w:r>
        <w:rPr>
          <w:spacing w:val="-3"/>
          <w:sz w:val="18"/>
        </w:rPr>
        <w:t xml:space="preserve"> </w:t>
      </w:r>
      <w:r>
        <w:rPr>
          <w:sz w:val="18"/>
        </w:rPr>
        <w:t>the</w:t>
      </w:r>
      <w:r>
        <w:rPr>
          <w:spacing w:val="-3"/>
          <w:sz w:val="18"/>
        </w:rPr>
        <w:t xml:space="preserve"> </w:t>
      </w:r>
      <w:r>
        <w:rPr>
          <w:sz w:val="18"/>
        </w:rPr>
        <w:t>means</w:t>
      </w:r>
      <w:r>
        <w:rPr>
          <w:spacing w:val="-3"/>
          <w:sz w:val="18"/>
        </w:rPr>
        <w:t xml:space="preserve"> </w:t>
      </w:r>
      <w:r>
        <w:rPr>
          <w:sz w:val="18"/>
        </w:rPr>
        <w:t>indicated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Act</w:t>
      </w:r>
      <w:r>
        <w:rPr>
          <w:spacing w:val="-2"/>
          <w:sz w:val="18"/>
        </w:rPr>
        <w:t xml:space="preserve"> </w:t>
      </w:r>
      <w:r>
        <w:rPr>
          <w:sz w:val="18"/>
        </w:rPr>
        <w:t>of</w:t>
      </w:r>
      <w:r>
        <w:rPr>
          <w:spacing w:val="-2"/>
          <w:sz w:val="18"/>
        </w:rPr>
        <w:t xml:space="preserve"> </w:t>
      </w:r>
      <w:r>
        <w:rPr>
          <w:sz w:val="18"/>
        </w:rPr>
        <w:t>Engagement</w:t>
      </w:r>
      <w:r>
        <w:rPr>
          <w:spacing w:val="-2"/>
          <w:sz w:val="18"/>
        </w:rPr>
        <w:t xml:space="preserve"> </w:t>
      </w:r>
      <w:r>
        <w:rPr>
          <w:sz w:val="18"/>
        </w:rPr>
        <w:t>(see</w:t>
      </w:r>
      <w:r>
        <w:rPr>
          <w:spacing w:val="-3"/>
          <w:sz w:val="18"/>
        </w:rPr>
        <w:t xml:space="preserve"> </w:t>
      </w:r>
      <w:r>
        <w:rPr>
          <w:sz w:val="18"/>
        </w:rPr>
        <w:t>page</w:t>
      </w:r>
      <w:r>
        <w:rPr>
          <w:spacing w:val="-4"/>
          <w:sz w:val="18"/>
        </w:rPr>
        <w:t xml:space="preserve"> </w:t>
      </w:r>
      <w:r>
        <w:rPr>
          <w:sz w:val="18"/>
        </w:rPr>
        <w:t>1</w:t>
      </w:r>
      <w:r>
        <w:rPr>
          <w:spacing w:val="-3"/>
          <w:sz w:val="18"/>
        </w:rPr>
        <w:t xml:space="preserve"> </w:t>
      </w:r>
      <w:r>
        <w:rPr>
          <w:sz w:val="18"/>
        </w:rPr>
        <w:t>above).</w:t>
      </w:r>
    </w:p>
    <w:p w14:paraId="6CA2C981" w14:textId="77777777" w:rsidR="0091459B" w:rsidRDefault="004F08F0">
      <w:pPr>
        <w:pStyle w:val="ListParagraph"/>
        <w:numPr>
          <w:ilvl w:val="1"/>
          <w:numId w:val="5"/>
        </w:numPr>
        <w:tabs>
          <w:tab w:val="left" w:pos="1010"/>
        </w:tabs>
        <w:spacing w:before="4"/>
        <w:ind w:right="280"/>
        <w:rPr>
          <w:sz w:val="18"/>
        </w:rPr>
      </w:pPr>
      <w:r>
        <w:rPr>
          <w:sz w:val="18"/>
        </w:rPr>
        <w:t>Any</w:t>
      </w:r>
      <w:r>
        <w:rPr>
          <w:spacing w:val="-5"/>
          <w:sz w:val="18"/>
        </w:rPr>
        <w:t xml:space="preserve"> </w:t>
      </w:r>
      <w:r>
        <w:rPr>
          <w:sz w:val="18"/>
        </w:rPr>
        <w:t>communication</w:t>
      </w:r>
      <w:r>
        <w:rPr>
          <w:spacing w:val="-4"/>
          <w:sz w:val="18"/>
        </w:rPr>
        <w:t xml:space="preserve"> </w:t>
      </w:r>
      <w:r>
        <w:rPr>
          <w:sz w:val="18"/>
        </w:rPr>
        <w:t>is</w:t>
      </w:r>
      <w:r>
        <w:rPr>
          <w:spacing w:val="-3"/>
          <w:sz w:val="18"/>
        </w:rPr>
        <w:t xml:space="preserve"> </w:t>
      </w:r>
      <w:r>
        <w:rPr>
          <w:sz w:val="18"/>
        </w:rPr>
        <w:t>deemed</w:t>
      </w:r>
      <w:r>
        <w:rPr>
          <w:spacing w:val="-4"/>
          <w:sz w:val="18"/>
        </w:rPr>
        <w:t xml:space="preserve"> </w:t>
      </w:r>
      <w:r>
        <w:rPr>
          <w:sz w:val="18"/>
        </w:rPr>
        <w:t>to</w:t>
      </w:r>
      <w:r>
        <w:rPr>
          <w:spacing w:val="-4"/>
          <w:sz w:val="18"/>
        </w:rPr>
        <w:t xml:space="preserve"> </w:t>
      </w:r>
      <w:r>
        <w:rPr>
          <w:sz w:val="18"/>
        </w:rPr>
        <w:t>have</w:t>
      </w:r>
      <w:r>
        <w:rPr>
          <w:spacing w:val="-4"/>
          <w:sz w:val="18"/>
        </w:rPr>
        <w:t xml:space="preserve"> </w:t>
      </w:r>
      <w:r>
        <w:rPr>
          <w:sz w:val="18"/>
        </w:rPr>
        <w:t>been</w:t>
      </w:r>
      <w:r>
        <w:rPr>
          <w:spacing w:val="-5"/>
          <w:sz w:val="18"/>
        </w:rPr>
        <w:t xml:space="preserve"> </w:t>
      </w:r>
      <w:r>
        <w:rPr>
          <w:sz w:val="18"/>
        </w:rPr>
        <w:t>made</w:t>
      </w:r>
      <w:r>
        <w:rPr>
          <w:spacing w:val="-4"/>
          <w:sz w:val="18"/>
        </w:rPr>
        <w:t xml:space="preserve"> </w:t>
      </w:r>
      <w:r>
        <w:rPr>
          <w:sz w:val="18"/>
        </w:rPr>
        <w:t>when</w:t>
      </w:r>
      <w:r>
        <w:rPr>
          <w:spacing w:val="-4"/>
          <w:sz w:val="18"/>
        </w:rPr>
        <w:t xml:space="preserve"> </w:t>
      </w:r>
      <w:r>
        <w:rPr>
          <w:sz w:val="18"/>
        </w:rPr>
        <w:t>it</w:t>
      </w:r>
      <w:r>
        <w:rPr>
          <w:spacing w:val="-3"/>
          <w:sz w:val="18"/>
        </w:rPr>
        <w:t xml:space="preserve"> </w:t>
      </w:r>
      <w:r>
        <w:rPr>
          <w:sz w:val="18"/>
        </w:rPr>
        <w:t>is</w:t>
      </w:r>
      <w:r>
        <w:rPr>
          <w:spacing w:val="-3"/>
          <w:sz w:val="18"/>
        </w:rPr>
        <w:t xml:space="preserve"> </w:t>
      </w:r>
      <w:r>
        <w:rPr>
          <w:sz w:val="18"/>
        </w:rPr>
        <w:t>received</w:t>
      </w:r>
      <w:r>
        <w:rPr>
          <w:spacing w:val="-4"/>
          <w:sz w:val="18"/>
        </w:rPr>
        <w:t xml:space="preserve"> </w:t>
      </w:r>
      <w:r>
        <w:rPr>
          <w:sz w:val="18"/>
        </w:rPr>
        <w:t>by</w:t>
      </w:r>
      <w:r>
        <w:rPr>
          <w:spacing w:val="-5"/>
          <w:sz w:val="18"/>
        </w:rPr>
        <w:t xml:space="preserve"> </w:t>
      </w:r>
      <w:r>
        <w:rPr>
          <w:sz w:val="18"/>
        </w:rPr>
        <w:t>the</w:t>
      </w:r>
      <w:r>
        <w:rPr>
          <w:spacing w:val="-4"/>
          <w:sz w:val="18"/>
        </w:rPr>
        <w:t xml:space="preserve"> </w:t>
      </w:r>
      <w:r>
        <w:rPr>
          <w:sz w:val="18"/>
        </w:rPr>
        <w:t>receiving</w:t>
      </w:r>
      <w:r>
        <w:rPr>
          <w:spacing w:val="-4"/>
          <w:sz w:val="18"/>
        </w:rPr>
        <w:t xml:space="preserve"> </w:t>
      </w:r>
      <w:r>
        <w:rPr>
          <w:sz w:val="18"/>
        </w:rPr>
        <w:t>party,</w:t>
      </w:r>
      <w:r>
        <w:rPr>
          <w:spacing w:val="-3"/>
          <w:sz w:val="18"/>
        </w:rPr>
        <w:t xml:space="preserve"> </w:t>
      </w:r>
      <w:r>
        <w:rPr>
          <w:sz w:val="18"/>
        </w:rPr>
        <w:t>unless</w:t>
      </w:r>
      <w:r>
        <w:rPr>
          <w:spacing w:val="-3"/>
          <w:sz w:val="18"/>
        </w:rPr>
        <w:t xml:space="preserve"> </w:t>
      </w:r>
      <w:r>
        <w:rPr>
          <w:sz w:val="18"/>
        </w:rPr>
        <w:t>the</w:t>
      </w:r>
      <w:r>
        <w:rPr>
          <w:spacing w:val="-4"/>
          <w:sz w:val="18"/>
        </w:rPr>
        <w:t xml:space="preserve"> </w:t>
      </w:r>
      <w:r>
        <w:rPr>
          <w:sz w:val="18"/>
        </w:rPr>
        <w:t>Contract</w:t>
      </w:r>
      <w:r>
        <w:rPr>
          <w:spacing w:val="-4"/>
          <w:sz w:val="18"/>
        </w:rPr>
        <w:t xml:space="preserve"> </w:t>
      </w:r>
      <w:r>
        <w:rPr>
          <w:sz w:val="18"/>
        </w:rPr>
        <w:t>refers</w:t>
      </w:r>
      <w:r>
        <w:rPr>
          <w:spacing w:val="1"/>
          <w:sz w:val="18"/>
        </w:rPr>
        <w:t xml:space="preserve"> </w:t>
      </w:r>
      <w:r>
        <w:rPr>
          <w:sz w:val="18"/>
        </w:rPr>
        <w:t>to</w:t>
      </w:r>
      <w:r>
        <w:rPr>
          <w:spacing w:val="-3"/>
          <w:sz w:val="18"/>
        </w:rPr>
        <w:t xml:space="preserve"> </w:t>
      </w:r>
      <w:r>
        <w:rPr>
          <w:sz w:val="18"/>
        </w:rPr>
        <w:t>the</w:t>
      </w:r>
      <w:r>
        <w:rPr>
          <w:spacing w:val="-2"/>
          <w:sz w:val="18"/>
        </w:rPr>
        <w:t xml:space="preserve"> </w:t>
      </w:r>
      <w:r>
        <w:rPr>
          <w:sz w:val="18"/>
        </w:rPr>
        <w:t>date</w:t>
      </w:r>
      <w:r>
        <w:rPr>
          <w:spacing w:val="-2"/>
          <w:sz w:val="18"/>
        </w:rPr>
        <w:t xml:space="preserve"> </w:t>
      </w:r>
      <w:r>
        <w:rPr>
          <w:sz w:val="18"/>
        </w:rPr>
        <w:t>when</w:t>
      </w:r>
      <w:r>
        <w:rPr>
          <w:spacing w:val="-2"/>
          <w:sz w:val="18"/>
        </w:rPr>
        <w:t xml:space="preserve"> </w:t>
      </w:r>
      <w:r>
        <w:rPr>
          <w:sz w:val="18"/>
        </w:rPr>
        <w:t>the</w:t>
      </w:r>
      <w:r>
        <w:rPr>
          <w:spacing w:val="-2"/>
          <w:sz w:val="18"/>
        </w:rPr>
        <w:t xml:space="preserve"> </w:t>
      </w:r>
      <w:r>
        <w:rPr>
          <w:sz w:val="18"/>
        </w:rPr>
        <w:t>communication</w:t>
      </w:r>
      <w:r>
        <w:rPr>
          <w:spacing w:val="-2"/>
          <w:sz w:val="18"/>
        </w:rPr>
        <w:t xml:space="preserve"> </w:t>
      </w:r>
      <w:r>
        <w:rPr>
          <w:sz w:val="18"/>
        </w:rPr>
        <w:t>was</w:t>
      </w:r>
      <w:r>
        <w:rPr>
          <w:spacing w:val="-2"/>
          <w:sz w:val="18"/>
        </w:rPr>
        <w:t xml:space="preserve"> </w:t>
      </w:r>
      <w:r>
        <w:rPr>
          <w:sz w:val="18"/>
        </w:rPr>
        <w:t>sent.</w:t>
      </w:r>
    </w:p>
    <w:p w14:paraId="3C194EAD" w14:textId="77777777" w:rsidR="0091459B" w:rsidRDefault="004F08F0">
      <w:pPr>
        <w:pStyle w:val="ListParagraph"/>
        <w:numPr>
          <w:ilvl w:val="1"/>
          <w:numId w:val="5"/>
        </w:numPr>
        <w:tabs>
          <w:tab w:val="left" w:pos="1010"/>
        </w:tabs>
        <w:ind w:right="279"/>
        <w:rPr>
          <w:sz w:val="18"/>
        </w:rPr>
      </w:pPr>
      <w:r>
        <w:rPr>
          <w:sz w:val="18"/>
        </w:rPr>
        <w:t>Electronic communication is deemed to have been received by the receiving party on the day of successful dispatch of</w:t>
      </w:r>
      <w:r>
        <w:rPr>
          <w:spacing w:val="1"/>
          <w:sz w:val="18"/>
        </w:rPr>
        <w:t xml:space="preserve"> </w:t>
      </w:r>
      <w:r>
        <w:rPr>
          <w:sz w:val="18"/>
        </w:rPr>
        <w:t>that communication, provided that it is sent to the addressees listed in paragraphs 1 and 2 above. Dispatch shall be</w:t>
      </w:r>
      <w:r>
        <w:rPr>
          <w:spacing w:val="1"/>
          <w:sz w:val="18"/>
        </w:rPr>
        <w:t xml:space="preserve"> </w:t>
      </w:r>
      <w:r>
        <w:rPr>
          <w:sz w:val="18"/>
        </w:rPr>
        <w:t>deemed unsuccessful if the sending party receives a message of non-delivery. In this case, the sending party shall</w:t>
      </w:r>
      <w:r>
        <w:rPr>
          <w:spacing w:val="1"/>
          <w:sz w:val="18"/>
        </w:rPr>
        <w:t xml:space="preserve"> </w:t>
      </w:r>
      <w:r>
        <w:rPr>
          <w:sz w:val="18"/>
        </w:rPr>
        <w:t>immediately send again such communication to any of the other addresses listed in paragraphs 1 and 2 above. In case</w:t>
      </w:r>
      <w:r>
        <w:rPr>
          <w:spacing w:val="-54"/>
          <w:sz w:val="18"/>
        </w:rPr>
        <w:t xml:space="preserve"> </w:t>
      </w:r>
      <w:r>
        <w:rPr>
          <w:sz w:val="18"/>
        </w:rPr>
        <w:t>of unsuccessful dispatch, the sending party shall not be held in breach of its obligation to send such communication</w:t>
      </w:r>
      <w:r>
        <w:rPr>
          <w:spacing w:val="1"/>
          <w:sz w:val="18"/>
        </w:rPr>
        <w:t xml:space="preserve"> </w:t>
      </w:r>
      <w:r>
        <w:rPr>
          <w:sz w:val="18"/>
        </w:rPr>
        <w:t>within a specified deadline, provided the communication is dispatched by another means of communication without</w:t>
      </w:r>
      <w:r>
        <w:rPr>
          <w:spacing w:val="1"/>
          <w:sz w:val="18"/>
        </w:rPr>
        <w:t xml:space="preserve"> </w:t>
      </w:r>
      <w:r>
        <w:rPr>
          <w:sz w:val="18"/>
        </w:rPr>
        <w:t>further</w:t>
      </w:r>
      <w:r>
        <w:rPr>
          <w:spacing w:val="-2"/>
          <w:sz w:val="18"/>
        </w:rPr>
        <w:t xml:space="preserve"> </w:t>
      </w:r>
      <w:r>
        <w:rPr>
          <w:sz w:val="18"/>
        </w:rPr>
        <w:t>delay.</w:t>
      </w:r>
    </w:p>
    <w:p w14:paraId="31EC2395" w14:textId="77777777" w:rsidR="0091459B" w:rsidRDefault="004F08F0">
      <w:pPr>
        <w:pStyle w:val="ListParagraph"/>
        <w:numPr>
          <w:ilvl w:val="1"/>
          <w:numId w:val="5"/>
        </w:numPr>
        <w:tabs>
          <w:tab w:val="left" w:pos="1010"/>
        </w:tabs>
        <w:ind w:right="281"/>
        <w:rPr>
          <w:sz w:val="18"/>
        </w:rPr>
      </w:pPr>
      <w:r>
        <w:rPr>
          <w:sz w:val="18"/>
        </w:rPr>
        <w:t>Mail sent to the Council using the postal services is considered to have been received by the Council on the date on</w:t>
      </w:r>
      <w:r>
        <w:rPr>
          <w:spacing w:val="1"/>
          <w:sz w:val="18"/>
        </w:rPr>
        <w:t xml:space="preserve"> </w:t>
      </w:r>
      <w:r>
        <w:rPr>
          <w:sz w:val="18"/>
        </w:rPr>
        <w:t>which</w:t>
      </w:r>
      <w:r>
        <w:rPr>
          <w:spacing w:val="-3"/>
          <w:sz w:val="18"/>
        </w:rPr>
        <w:t xml:space="preserve"> </w:t>
      </w:r>
      <w:r>
        <w:rPr>
          <w:sz w:val="18"/>
        </w:rPr>
        <w:t>it</w:t>
      </w:r>
      <w:r>
        <w:rPr>
          <w:spacing w:val="-1"/>
          <w:sz w:val="18"/>
        </w:rPr>
        <w:t xml:space="preserve"> </w:t>
      </w:r>
      <w:r>
        <w:rPr>
          <w:sz w:val="18"/>
        </w:rPr>
        <w:t>is</w:t>
      </w:r>
      <w:r>
        <w:rPr>
          <w:spacing w:val="-2"/>
          <w:sz w:val="18"/>
        </w:rPr>
        <w:t xml:space="preserve"> </w:t>
      </w:r>
      <w:r>
        <w:rPr>
          <w:sz w:val="18"/>
        </w:rPr>
        <w:t>registered</w:t>
      </w:r>
      <w:r>
        <w:rPr>
          <w:spacing w:val="-2"/>
          <w:sz w:val="18"/>
        </w:rPr>
        <w:t xml:space="preserve"> </w:t>
      </w:r>
      <w:r>
        <w:rPr>
          <w:sz w:val="18"/>
        </w:rPr>
        <w:t>by</w:t>
      </w:r>
      <w:r>
        <w:rPr>
          <w:spacing w:val="-2"/>
          <w:sz w:val="18"/>
        </w:rPr>
        <w:t xml:space="preserve"> </w:t>
      </w:r>
      <w:r>
        <w:rPr>
          <w:sz w:val="18"/>
        </w:rPr>
        <w:t>the</w:t>
      </w:r>
      <w:r>
        <w:rPr>
          <w:spacing w:val="-3"/>
          <w:sz w:val="18"/>
        </w:rPr>
        <w:t xml:space="preserve"> </w:t>
      </w:r>
      <w:r>
        <w:rPr>
          <w:sz w:val="18"/>
        </w:rPr>
        <w:t>department</w:t>
      </w:r>
      <w:r>
        <w:rPr>
          <w:spacing w:val="-1"/>
          <w:sz w:val="18"/>
        </w:rPr>
        <w:t xml:space="preserve"> </w:t>
      </w:r>
      <w:r>
        <w:rPr>
          <w:sz w:val="18"/>
        </w:rPr>
        <w:t>identified</w:t>
      </w:r>
      <w:r>
        <w:rPr>
          <w:spacing w:val="-2"/>
          <w:sz w:val="18"/>
        </w:rPr>
        <w:t xml:space="preserve"> </w:t>
      </w:r>
      <w:r>
        <w:rPr>
          <w:sz w:val="18"/>
        </w:rPr>
        <w:t>in</w:t>
      </w:r>
      <w:r>
        <w:rPr>
          <w:spacing w:val="-2"/>
          <w:sz w:val="18"/>
        </w:rPr>
        <w:t xml:space="preserve"> </w:t>
      </w:r>
      <w:r>
        <w:rPr>
          <w:sz w:val="18"/>
        </w:rPr>
        <w:t>paragraph</w:t>
      </w:r>
      <w:r>
        <w:rPr>
          <w:spacing w:val="-2"/>
          <w:sz w:val="18"/>
        </w:rPr>
        <w:t xml:space="preserve"> </w:t>
      </w:r>
      <w:r>
        <w:rPr>
          <w:sz w:val="18"/>
        </w:rPr>
        <w:t>1</w:t>
      </w:r>
      <w:r>
        <w:rPr>
          <w:spacing w:val="-2"/>
          <w:sz w:val="18"/>
        </w:rPr>
        <w:t xml:space="preserve"> </w:t>
      </w:r>
      <w:r>
        <w:rPr>
          <w:sz w:val="18"/>
        </w:rPr>
        <w:t>above.</w:t>
      </w:r>
    </w:p>
    <w:p w14:paraId="4B1DD1B6" w14:textId="77777777" w:rsidR="0091459B" w:rsidRDefault="004F08F0">
      <w:pPr>
        <w:pStyle w:val="ListParagraph"/>
        <w:numPr>
          <w:ilvl w:val="1"/>
          <w:numId w:val="5"/>
        </w:numPr>
        <w:tabs>
          <w:tab w:val="left" w:pos="1010"/>
        </w:tabs>
        <w:spacing w:line="242" w:lineRule="auto"/>
        <w:ind w:right="279"/>
        <w:rPr>
          <w:sz w:val="18"/>
        </w:rPr>
      </w:pPr>
      <w:r>
        <w:rPr>
          <w:sz w:val="18"/>
        </w:rPr>
        <w:t>Formal notifications made by registered mail with return receipt or equivalent, or by equivalent electronic means, shall</w:t>
      </w:r>
      <w:r>
        <w:rPr>
          <w:spacing w:val="1"/>
          <w:sz w:val="18"/>
        </w:rPr>
        <w:t xml:space="preserve"> </w:t>
      </w:r>
      <w:r>
        <w:rPr>
          <w:sz w:val="18"/>
        </w:rPr>
        <w:t>be considered to have been received by the receiving party on the date of receipt indicated on the return receipt or</w:t>
      </w:r>
      <w:r>
        <w:rPr>
          <w:spacing w:val="1"/>
          <w:sz w:val="18"/>
        </w:rPr>
        <w:t xml:space="preserve"> </w:t>
      </w:r>
      <w:r>
        <w:rPr>
          <w:sz w:val="18"/>
        </w:rPr>
        <w:t>equivalent.</w:t>
      </w:r>
    </w:p>
    <w:p w14:paraId="52031100" w14:textId="77777777" w:rsidR="0091459B" w:rsidRDefault="004F08F0">
      <w:pPr>
        <w:spacing w:line="211"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pacing w:val="-1"/>
          <w:sz w:val="18"/>
        </w:rPr>
        <w:t>9</w:t>
      </w:r>
      <w:r>
        <w:rPr>
          <w:b/>
          <w:color w:val="365F91"/>
          <w:spacing w:val="-14"/>
          <w:sz w:val="18"/>
        </w:rPr>
        <w:t xml:space="preserve"> </w:t>
      </w:r>
      <w:r>
        <w:rPr>
          <w:b/>
          <w:color w:val="365F91"/>
          <w:sz w:val="18"/>
        </w:rPr>
        <w:t>–A</w:t>
      </w:r>
      <w:r>
        <w:rPr>
          <w:b/>
          <w:color w:val="365F91"/>
          <w:sz w:val="14"/>
        </w:rPr>
        <w:t>CCEPTANCE</w:t>
      </w:r>
    </w:p>
    <w:p w14:paraId="5AB01DB1" w14:textId="77777777" w:rsidR="0091459B" w:rsidRDefault="004F08F0">
      <w:pPr>
        <w:pStyle w:val="BodyText"/>
        <w:ind w:left="289" w:right="280"/>
      </w:pPr>
      <w:r>
        <w:t>The provision of Deliverables referred to in this contract shall be the subject of a written acceptance procedure. If acceptance is</w:t>
      </w:r>
      <w:r>
        <w:rPr>
          <w:spacing w:val="-54"/>
        </w:rPr>
        <w:t xml:space="preserve"> </w:t>
      </w:r>
      <w:r>
        <w:t>refused, the Council shall inform the Provider accordingly, giving reasons, and may set new modalities for the provision of the</w:t>
      </w:r>
      <w:r>
        <w:rPr>
          <w:spacing w:val="1"/>
        </w:rPr>
        <w:t xml:space="preserve"> </w:t>
      </w:r>
      <w:r>
        <w:t>Deliverables. If acceptance is refused again, the Council may terminate the Contract in whole or in part without previous notice</w:t>
      </w:r>
      <w:r>
        <w:rPr>
          <w:spacing w:val="1"/>
        </w:rPr>
        <w:t xml:space="preserve"> </w:t>
      </w:r>
      <w:r>
        <w:t>and</w:t>
      </w:r>
      <w:r>
        <w:rPr>
          <w:spacing w:val="-3"/>
        </w:rPr>
        <w:t xml:space="preserve"> </w:t>
      </w:r>
      <w:r>
        <w:t>without</w:t>
      </w:r>
      <w:r>
        <w:rPr>
          <w:spacing w:val="-1"/>
        </w:rPr>
        <w:t xml:space="preserve"> </w:t>
      </w:r>
      <w:r>
        <w:t>paying</w:t>
      </w:r>
      <w:r>
        <w:rPr>
          <w:spacing w:val="-2"/>
        </w:rPr>
        <w:t xml:space="preserve"> </w:t>
      </w:r>
      <w:r>
        <w:t>any</w:t>
      </w:r>
      <w:r>
        <w:rPr>
          <w:spacing w:val="-2"/>
        </w:rPr>
        <w:t xml:space="preserve"> </w:t>
      </w:r>
      <w:r>
        <w:t>financial</w:t>
      </w:r>
      <w:r>
        <w:rPr>
          <w:spacing w:val="-1"/>
        </w:rPr>
        <w:t xml:space="preserve"> </w:t>
      </w:r>
      <w:r>
        <w:t>compensation.</w:t>
      </w:r>
    </w:p>
    <w:p w14:paraId="316FF056" w14:textId="77777777" w:rsidR="0091459B" w:rsidRDefault="004F08F0">
      <w:pPr>
        <w:spacing w:line="217"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z w:val="18"/>
        </w:rPr>
        <w:t>10</w:t>
      </w:r>
      <w:r>
        <w:rPr>
          <w:b/>
          <w:color w:val="365F91"/>
          <w:spacing w:val="-14"/>
          <w:sz w:val="18"/>
        </w:rPr>
        <w:t xml:space="preserve"> </w:t>
      </w:r>
      <w:r>
        <w:rPr>
          <w:b/>
          <w:color w:val="365F91"/>
          <w:sz w:val="18"/>
        </w:rPr>
        <w:t>–</w:t>
      </w:r>
      <w:r>
        <w:rPr>
          <w:b/>
          <w:color w:val="365F91"/>
          <w:spacing w:val="-14"/>
          <w:sz w:val="18"/>
        </w:rPr>
        <w:t xml:space="preserve"> </w:t>
      </w:r>
      <w:r>
        <w:rPr>
          <w:b/>
          <w:color w:val="365F91"/>
          <w:sz w:val="18"/>
        </w:rPr>
        <w:t>C</w:t>
      </w:r>
      <w:r>
        <w:rPr>
          <w:b/>
          <w:color w:val="365F91"/>
          <w:sz w:val="14"/>
        </w:rPr>
        <w:t>ONSORTIUM</w:t>
      </w:r>
    </w:p>
    <w:p w14:paraId="2E63CF56" w14:textId="77777777" w:rsidR="0091459B" w:rsidRDefault="004F08F0">
      <w:pPr>
        <w:pStyle w:val="ListParagraph"/>
        <w:numPr>
          <w:ilvl w:val="1"/>
          <w:numId w:val="4"/>
        </w:numPr>
        <w:tabs>
          <w:tab w:val="left" w:pos="1010"/>
        </w:tabs>
        <w:spacing w:line="216" w:lineRule="exact"/>
        <w:ind w:hanging="721"/>
        <w:rPr>
          <w:sz w:val="18"/>
        </w:rPr>
      </w:pPr>
      <w:r>
        <w:rPr>
          <w:sz w:val="18"/>
        </w:rPr>
        <w:t>The</w:t>
      </w:r>
      <w:r>
        <w:rPr>
          <w:spacing w:val="-4"/>
          <w:sz w:val="18"/>
        </w:rPr>
        <w:t xml:space="preserve"> </w:t>
      </w:r>
      <w:r>
        <w:rPr>
          <w:sz w:val="18"/>
        </w:rPr>
        <w:t>Providers</w:t>
      </w:r>
      <w:r>
        <w:rPr>
          <w:spacing w:val="-3"/>
          <w:sz w:val="18"/>
        </w:rPr>
        <w:t xml:space="preserve"> </w:t>
      </w:r>
      <w:r>
        <w:rPr>
          <w:sz w:val="18"/>
        </w:rPr>
        <w:t>have</w:t>
      </w:r>
      <w:r>
        <w:rPr>
          <w:spacing w:val="-3"/>
          <w:sz w:val="18"/>
        </w:rPr>
        <w:t xml:space="preserve"> </w:t>
      </w:r>
      <w:r>
        <w:rPr>
          <w:sz w:val="18"/>
        </w:rPr>
        <w:t>full</w:t>
      </w:r>
      <w:r>
        <w:rPr>
          <w:spacing w:val="-2"/>
          <w:sz w:val="18"/>
        </w:rPr>
        <w:t xml:space="preserve"> </w:t>
      </w:r>
      <w:r>
        <w:rPr>
          <w:sz w:val="18"/>
        </w:rPr>
        <w:t>responsibility</w:t>
      </w:r>
      <w:r>
        <w:rPr>
          <w:spacing w:val="-3"/>
          <w:sz w:val="18"/>
        </w:rPr>
        <w:t xml:space="preserve"> </w:t>
      </w:r>
      <w:r>
        <w:rPr>
          <w:sz w:val="18"/>
        </w:rPr>
        <w:t>for</w:t>
      </w:r>
      <w:r>
        <w:rPr>
          <w:spacing w:val="-3"/>
          <w:sz w:val="18"/>
        </w:rPr>
        <w:t xml:space="preserve"> </w:t>
      </w:r>
      <w:r>
        <w:rPr>
          <w:sz w:val="18"/>
        </w:rPr>
        <w:t>carrying</w:t>
      </w:r>
      <w:r>
        <w:rPr>
          <w:spacing w:val="-3"/>
          <w:sz w:val="18"/>
        </w:rPr>
        <w:t xml:space="preserve"> </w:t>
      </w:r>
      <w:r>
        <w:rPr>
          <w:sz w:val="18"/>
        </w:rPr>
        <w:t>out</w:t>
      </w:r>
      <w:r>
        <w:rPr>
          <w:spacing w:val="-2"/>
          <w:sz w:val="18"/>
        </w:rPr>
        <w:t xml:space="preserve"> </w:t>
      </w:r>
      <w:r>
        <w:rPr>
          <w:sz w:val="18"/>
        </w:rPr>
        <w:t>and</w:t>
      </w:r>
      <w:r>
        <w:rPr>
          <w:spacing w:val="-3"/>
          <w:sz w:val="18"/>
        </w:rPr>
        <w:t xml:space="preserve"> </w:t>
      </w:r>
      <w:r>
        <w:rPr>
          <w:sz w:val="18"/>
        </w:rPr>
        <w:t>complying</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terms</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contract.</w:t>
      </w:r>
    </w:p>
    <w:p w14:paraId="4615E3A5" w14:textId="77777777" w:rsidR="0091459B" w:rsidRDefault="004F08F0">
      <w:pPr>
        <w:pStyle w:val="ListParagraph"/>
        <w:numPr>
          <w:ilvl w:val="1"/>
          <w:numId w:val="4"/>
        </w:numPr>
        <w:tabs>
          <w:tab w:val="left" w:pos="1010"/>
        </w:tabs>
        <w:ind w:right="280"/>
        <w:rPr>
          <w:sz w:val="18"/>
        </w:rPr>
      </w:pPr>
      <w:r>
        <w:rPr>
          <w:sz w:val="18"/>
        </w:rPr>
        <w:t>The</w:t>
      </w:r>
      <w:r>
        <w:rPr>
          <w:spacing w:val="-6"/>
          <w:sz w:val="18"/>
        </w:rPr>
        <w:t xml:space="preserve"> </w:t>
      </w:r>
      <w:r>
        <w:rPr>
          <w:sz w:val="18"/>
        </w:rPr>
        <w:t>Providers</w:t>
      </w:r>
      <w:r>
        <w:rPr>
          <w:spacing w:val="-5"/>
          <w:sz w:val="18"/>
        </w:rPr>
        <w:t xml:space="preserve"> </w:t>
      </w:r>
      <w:r>
        <w:rPr>
          <w:sz w:val="18"/>
        </w:rPr>
        <w:t>are</w:t>
      </w:r>
      <w:r>
        <w:rPr>
          <w:spacing w:val="-5"/>
          <w:sz w:val="18"/>
        </w:rPr>
        <w:t xml:space="preserve"> </w:t>
      </w:r>
      <w:r>
        <w:rPr>
          <w:sz w:val="18"/>
        </w:rPr>
        <w:t>jointly</w:t>
      </w:r>
      <w:r>
        <w:rPr>
          <w:spacing w:val="-5"/>
          <w:sz w:val="18"/>
        </w:rPr>
        <w:t xml:space="preserve"> </w:t>
      </w:r>
      <w:r>
        <w:rPr>
          <w:sz w:val="18"/>
        </w:rPr>
        <w:t>and</w:t>
      </w:r>
      <w:r>
        <w:rPr>
          <w:spacing w:val="-5"/>
          <w:sz w:val="18"/>
        </w:rPr>
        <w:t xml:space="preserve"> </w:t>
      </w:r>
      <w:r>
        <w:rPr>
          <w:sz w:val="18"/>
        </w:rPr>
        <w:t>severally</w:t>
      </w:r>
      <w:r>
        <w:rPr>
          <w:spacing w:val="-5"/>
          <w:sz w:val="18"/>
        </w:rPr>
        <w:t xml:space="preserve"> </w:t>
      </w:r>
      <w:r>
        <w:rPr>
          <w:sz w:val="18"/>
        </w:rPr>
        <w:t>liable.</w:t>
      </w:r>
      <w:r>
        <w:rPr>
          <w:spacing w:val="-5"/>
          <w:sz w:val="18"/>
        </w:rPr>
        <w:t xml:space="preserve"> </w:t>
      </w:r>
      <w:r>
        <w:rPr>
          <w:sz w:val="18"/>
        </w:rPr>
        <w:t>If</w:t>
      </w:r>
      <w:r>
        <w:rPr>
          <w:spacing w:val="-6"/>
          <w:sz w:val="18"/>
        </w:rPr>
        <w:t xml:space="preserve"> </w:t>
      </w:r>
      <w:r>
        <w:rPr>
          <w:sz w:val="18"/>
        </w:rPr>
        <w:t>a</w:t>
      </w:r>
      <w:r>
        <w:rPr>
          <w:spacing w:val="-5"/>
          <w:sz w:val="18"/>
        </w:rPr>
        <w:t xml:space="preserve"> </w:t>
      </w:r>
      <w:r>
        <w:rPr>
          <w:sz w:val="18"/>
        </w:rPr>
        <w:t>Provider</w:t>
      </w:r>
      <w:r>
        <w:rPr>
          <w:spacing w:val="-5"/>
          <w:sz w:val="18"/>
        </w:rPr>
        <w:t xml:space="preserve"> </w:t>
      </w:r>
      <w:r>
        <w:rPr>
          <w:sz w:val="18"/>
        </w:rPr>
        <w:t>fails</w:t>
      </w:r>
      <w:r>
        <w:rPr>
          <w:spacing w:val="-5"/>
          <w:sz w:val="18"/>
        </w:rPr>
        <w:t xml:space="preserve"> </w:t>
      </w:r>
      <w:r>
        <w:rPr>
          <w:sz w:val="18"/>
        </w:rPr>
        <w:t>to</w:t>
      </w:r>
      <w:r>
        <w:rPr>
          <w:spacing w:val="-5"/>
          <w:sz w:val="18"/>
        </w:rPr>
        <w:t xml:space="preserve"> </w:t>
      </w:r>
      <w:r>
        <w:rPr>
          <w:sz w:val="18"/>
        </w:rPr>
        <w:t>implement</w:t>
      </w:r>
      <w:r>
        <w:rPr>
          <w:spacing w:val="-5"/>
          <w:sz w:val="18"/>
        </w:rPr>
        <w:t xml:space="preserve"> </w:t>
      </w:r>
      <w:r>
        <w:rPr>
          <w:sz w:val="18"/>
        </w:rPr>
        <w:t>its</w:t>
      </w:r>
      <w:r>
        <w:rPr>
          <w:spacing w:val="-5"/>
          <w:sz w:val="18"/>
        </w:rPr>
        <w:t xml:space="preserve"> </w:t>
      </w:r>
      <w:r>
        <w:rPr>
          <w:sz w:val="18"/>
        </w:rPr>
        <w:t>part</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contract,</w:t>
      </w:r>
      <w:r>
        <w:rPr>
          <w:spacing w:val="-5"/>
          <w:sz w:val="18"/>
        </w:rPr>
        <w:t xml:space="preserve"> </w:t>
      </w:r>
      <w:r>
        <w:rPr>
          <w:sz w:val="18"/>
        </w:rPr>
        <w:t>the</w:t>
      </w:r>
      <w:r>
        <w:rPr>
          <w:spacing w:val="-5"/>
          <w:sz w:val="18"/>
        </w:rPr>
        <w:t xml:space="preserve"> </w:t>
      </w:r>
      <w:r>
        <w:rPr>
          <w:sz w:val="18"/>
        </w:rPr>
        <w:t>other</w:t>
      </w:r>
      <w:r>
        <w:rPr>
          <w:spacing w:val="-5"/>
          <w:sz w:val="18"/>
        </w:rPr>
        <w:t xml:space="preserve"> </w:t>
      </w:r>
      <w:r>
        <w:rPr>
          <w:sz w:val="18"/>
        </w:rPr>
        <w:t>Providers</w:t>
      </w:r>
      <w:r>
        <w:rPr>
          <w:spacing w:val="1"/>
          <w:sz w:val="18"/>
        </w:rPr>
        <w:t xml:space="preserve"> </w:t>
      </w:r>
      <w:r>
        <w:rPr>
          <w:sz w:val="18"/>
        </w:rPr>
        <w:t>become</w:t>
      </w:r>
      <w:r>
        <w:rPr>
          <w:spacing w:val="-10"/>
          <w:sz w:val="18"/>
        </w:rPr>
        <w:t xml:space="preserve"> </w:t>
      </w:r>
      <w:r>
        <w:rPr>
          <w:sz w:val="18"/>
        </w:rPr>
        <w:t>responsible</w:t>
      </w:r>
      <w:r>
        <w:rPr>
          <w:spacing w:val="-10"/>
          <w:sz w:val="18"/>
        </w:rPr>
        <w:t xml:space="preserve"> </w:t>
      </w:r>
      <w:r>
        <w:rPr>
          <w:sz w:val="18"/>
        </w:rPr>
        <w:t>for</w:t>
      </w:r>
      <w:r>
        <w:rPr>
          <w:spacing w:val="-10"/>
          <w:sz w:val="18"/>
        </w:rPr>
        <w:t xml:space="preserve"> </w:t>
      </w:r>
      <w:r>
        <w:rPr>
          <w:sz w:val="18"/>
        </w:rPr>
        <w:t>the</w:t>
      </w:r>
      <w:r>
        <w:rPr>
          <w:spacing w:val="-10"/>
          <w:sz w:val="18"/>
        </w:rPr>
        <w:t xml:space="preserve"> </w:t>
      </w:r>
      <w:r>
        <w:rPr>
          <w:sz w:val="18"/>
        </w:rPr>
        <w:t>carrying</w:t>
      </w:r>
      <w:r>
        <w:rPr>
          <w:spacing w:val="-10"/>
          <w:sz w:val="18"/>
        </w:rPr>
        <w:t xml:space="preserve"> </w:t>
      </w:r>
      <w:r>
        <w:rPr>
          <w:sz w:val="18"/>
        </w:rPr>
        <w:t>out</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Deliverables,</w:t>
      </w:r>
      <w:r>
        <w:rPr>
          <w:spacing w:val="-10"/>
          <w:sz w:val="18"/>
        </w:rPr>
        <w:t xml:space="preserve"> </w:t>
      </w:r>
      <w:r>
        <w:rPr>
          <w:sz w:val="18"/>
        </w:rPr>
        <w:t>unless</w:t>
      </w:r>
      <w:r>
        <w:rPr>
          <w:spacing w:val="-10"/>
          <w:sz w:val="18"/>
        </w:rPr>
        <w:t xml:space="preserve"> </w:t>
      </w:r>
      <w:r>
        <w:rPr>
          <w:sz w:val="18"/>
        </w:rPr>
        <w:t>the</w:t>
      </w:r>
      <w:r>
        <w:rPr>
          <w:spacing w:val="-10"/>
          <w:sz w:val="18"/>
        </w:rPr>
        <w:t xml:space="preserve"> </w:t>
      </w:r>
      <w:r>
        <w:rPr>
          <w:sz w:val="18"/>
        </w:rPr>
        <w:t>Council</w:t>
      </w:r>
      <w:r>
        <w:rPr>
          <w:spacing w:val="-10"/>
          <w:sz w:val="18"/>
        </w:rPr>
        <w:t xml:space="preserve"> </w:t>
      </w:r>
      <w:r>
        <w:rPr>
          <w:sz w:val="18"/>
        </w:rPr>
        <w:t>expressly</w:t>
      </w:r>
      <w:r>
        <w:rPr>
          <w:spacing w:val="-9"/>
          <w:sz w:val="18"/>
        </w:rPr>
        <w:t xml:space="preserve"> </w:t>
      </w:r>
      <w:r>
        <w:rPr>
          <w:sz w:val="18"/>
        </w:rPr>
        <w:t>relieves</w:t>
      </w:r>
      <w:r>
        <w:rPr>
          <w:spacing w:val="-10"/>
          <w:sz w:val="18"/>
        </w:rPr>
        <w:t xml:space="preserve"> </w:t>
      </w:r>
      <w:r>
        <w:rPr>
          <w:sz w:val="18"/>
        </w:rPr>
        <w:t>them</w:t>
      </w:r>
      <w:r>
        <w:rPr>
          <w:spacing w:val="-11"/>
          <w:sz w:val="18"/>
        </w:rPr>
        <w:t xml:space="preserve"> </w:t>
      </w:r>
      <w:r>
        <w:rPr>
          <w:sz w:val="18"/>
        </w:rPr>
        <w:t>of</w:t>
      </w:r>
      <w:r>
        <w:rPr>
          <w:spacing w:val="-10"/>
          <w:sz w:val="18"/>
        </w:rPr>
        <w:t xml:space="preserve"> </w:t>
      </w:r>
      <w:r>
        <w:rPr>
          <w:sz w:val="18"/>
        </w:rPr>
        <w:t>this</w:t>
      </w:r>
      <w:r>
        <w:rPr>
          <w:spacing w:val="-10"/>
          <w:sz w:val="18"/>
        </w:rPr>
        <w:t xml:space="preserve"> </w:t>
      </w:r>
      <w:r>
        <w:rPr>
          <w:sz w:val="18"/>
        </w:rPr>
        <w:t>obligation.</w:t>
      </w:r>
    </w:p>
    <w:p w14:paraId="50CAFCC5" w14:textId="77777777" w:rsidR="0091459B" w:rsidRDefault="004F08F0">
      <w:pPr>
        <w:pStyle w:val="ListParagraph"/>
        <w:numPr>
          <w:ilvl w:val="1"/>
          <w:numId w:val="4"/>
        </w:numPr>
        <w:tabs>
          <w:tab w:val="left" w:pos="1010"/>
        </w:tabs>
        <w:spacing w:before="1"/>
        <w:ind w:right="277"/>
        <w:rPr>
          <w:sz w:val="18"/>
        </w:rPr>
      </w:pPr>
      <w:r>
        <w:rPr>
          <w:sz w:val="18"/>
        </w:rPr>
        <w:t>In case of breach of contract, where applicable, the Council will claim back the amounts paid but that were not due</w:t>
      </w:r>
      <w:r>
        <w:rPr>
          <w:spacing w:val="1"/>
          <w:sz w:val="18"/>
        </w:rPr>
        <w:t xml:space="preserve"> </w:t>
      </w:r>
      <w:r>
        <w:rPr>
          <w:sz w:val="18"/>
        </w:rPr>
        <w:t>under the contract. The coordinator of the consortium is fully liable for repaying the debts of the consortium; even if it</w:t>
      </w:r>
      <w:r>
        <w:rPr>
          <w:spacing w:val="1"/>
          <w:sz w:val="18"/>
        </w:rPr>
        <w:t xml:space="preserve"> </w:t>
      </w:r>
      <w:r>
        <w:rPr>
          <w:sz w:val="18"/>
        </w:rPr>
        <w:t>has</w:t>
      </w:r>
      <w:r>
        <w:rPr>
          <w:spacing w:val="-3"/>
          <w:sz w:val="18"/>
        </w:rPr>
        <w:t xml:space="preserve"> </w:t>
      </w:r>
      <w:r>
        <w:rPr>
          <w:sz w:val="18"/>
        </w:rPr>
        <w:t>not</w:t>
      </w:r>
      <w:r>
        <w:rPr>
          <w:spacing w:val="-1"/>
          <w:sz w:val="18"/>
        </w:rPr>
        <w:t xml:space="preserve"> </w:t>
      </w:r>
      <w:r>
        <w:rPr>
          <w:sz w:val="18"/>
        </w:rPr>
        <w:t>been</w:t>
      </w:r>
      <w:r>
        <w:rPr>
          <w:spacing w:val="-2"/>
          <w:sz w:val="18"/>
        </w:rPr>
        <w:t xml:space="preserve"> </w:t>
      </w:r>
      <w:r>
        <w:rPr>
          <w:sz w:val="18"/>
        </w:rPr>
        <w:t>the</w:t>
      </w:r>
      <w:r>
        <w:rPr>
          <w:spacing w:val="-2"/>
          <w:sz w:val="18"/>
        </w:rPr>
        <w:t xml:space="preserve"> </w:t>
      </w:r>
      <w:r>
        <w:rPr>
          <w:sz w:val="18"/>
        </w:rPr>
        <w:t>final</w:t>
      </w:r>
      <w:r>
        <w:rPr>
          <w:spacing w:val="-1"/>
          <w:sz w:val="18"/>
        </w:rPr>
        <w:t xml:space="preserve"> </w:t>
      </w:r>
      <w:r>
        <w:rPr>
          <w:sz w:val="18"/>
        </w:rPr>
        <w:t>recipient</w:t>
      </w:r>
      <w:r>
        <w:rPr>
          <w:spacing w:val="-1"/>
          <w:sz w:val="18"/>
        </w:rPr>
        <w:t xml:space="preserve"> </w:t>
      </w:r>
      <w:r>
        <w:rPr>
          <w:sz w:val="18"/>
        </w:rPr>
        <w:t>of</w:t>
      </w:r>
      <w:r>
        <w:rPr>
          <w:spacing w:val="-1"/>
          <w:sz w:val="18"/>
        </w:rPr>
        <w:t xml:space="preserve"> </w:t>
      </w:r>
      <w:r>
        <w:rPr>
          <w:sz w:val="18"/>
        </w:rPr>
        <w:t>those</w:t>
      </w:r>
      <w:r>
        <w:rPr>
          <w:spacing w:val="-2"/>
          <w:sz w:val="18"/>
        </w:rPr>
        <w:t xml:space="preserve"> </w:t>
      </w:r>
      <w:r>
        <w:rPr>
          <w:sz w:val="18"/>
        </w:rPr>
        <w:t>amounts.</w:t>
      </w:r>
    </w:p>
    <w:p w14:paraId="164FE484" w14:textId="77777777" w:rsidR="0091459B" w:rsidRDefault="004F08F0">
      <w:pPr>
        <w:pStyle w:val="ListParagraph"/>
        <w:numPr>
          <w:ilvl w:val="1"/>
          <w:numId w:val="4"/>
        </w:numPr>
        <w:tabs>
          <w:tab w:val="left" w:pos="1009"/>
          <w:tab w:val="left" w:pos="1010"/>
        </w:tabs>
        <w:spacing w:line="213" w:lineRule="exact"/>
        <w:ind w:hanging="721"/>
        <w:rPr>
          <w:sz w:val="18"/>
        </w:rPr>
      </w:pPr>
      <w:r>
        <w:rPr>
          <w:sz w:val="18"/>
        </w:rPr>
        <w:t>The</w:t>
      </w:r>
      <w:r>
        <w:rPr>
          <w:spacing w:val="-4"/>
          <w:sz w:val="18"/>
        </w:rPr>
        <w:t xml:space="preserve"> </w:t>
      </w:r>
      <w:r>
        <w:rPr>
          <w:sz w:val="18"/>
        </w:rPr>
        <w:t>internal</w:t>
      </w:r>
      <w:r>
        <w:rPr>
          <w:spacing w:val="-3"/>
          <w:sz w:val="18"/>
        </w:rPr>
        <w:t xml:space="preserve"> </w:t>
      </w:r>
      <w:r>
        <w:rPr>
          <w:sz w:val="18"/>
        </w:rPr>
        <w:t>roles</w:t>
      </w:r>
      <w:r>
        <w:rPr>
          <w:spacing w:val="-3"/>
          <w:sz w:val="18"/>
        </w:rPr>
        <w:t xml:space="preserve"> </w:t>
      </w:r>
      <w:r>
        <w:rPr>
          <w:sz w:val="18"/>
        </w:rPr>
        <w:t>and</w:t>
      </w:r>
      <w:r>
        <w:rPr>
          <w:spacing w:val="-4"/>
          <w:sz w:val="18"/>
        </w:rPr>
        <w:t xml:space="preserve"> </w:t>
      </w:r>
      <w:r>
        <w:rPr>
          <w:sz w:val="18"/>
        </w:rPr>
        <w:t>responsibilities</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Providers</w:t>
      </w:r>
      <w:r>
        <w:rPr>
          <w:spacing w:val="-4"/>
          <w:sz w:val="18"/>
        </w:rPr>
        <w:t xml:space="preserve"> </w:t>
      </w:r>
      <w:r>
        <w:rPr>
          <w:sz w:val="18"/>
        </w:rPr>
        <w:t>are</w:t>
      </w:r>
      <w:r>
        <w:rPr>
          <w:spacing w:val="-3"/>
          <w:sz w:val="18"/>
        </w:rPr>
        <w:t xml:space="preserve"> </w:t>
      </w:r>
      <w:r>
        <w:rPr>
          <w:sz w:val="18"/>
        </w:rPr>
        <w:t>divided</w:t>
      </w:r>
      <w:r>
        <w:rPr>
          <w:spacing w:val="-4"/>
          <w:sz w:val="18"/>
        </w:rPr>
        <w:t xml:space="preserve"> </w:t>
      </w:r>
      <w:r>
        <w:rPr>
          <w:sz w:val="18"/>
        </w:rPr>
        <w:t>as</w:t>
      </w:r>
      <w:r>
        <w:rPr>
          <w:spacing w:val="-3"/>
          <w:sz w:val="18"/>
        </w:rPr>
        <w:t xml:space="preserve"> </w:t>
      </w:r>
      <w:r>
        <w:rPr>
          <w:sz w:val="18"/>
        </w:rPr>
        <w:t>follows:</w:t>
      </w:r>
    </w:p>
    <w:p w14:paraId="11FE525B" w14:textId="77777777" w:rsidR="0091459B" w:rsidRDefault="004F08F0">
      <w:pPr>
        <w:pStyle w:val="ListParagraph"/>
        <w:numPr>
          <w:ilvl w:val="2"/>
          <w:numId w:val="4"/>
        </w:numPr>
        <w:tabs>
          <w:tab w:val="left" w:pos="1009"/>
          <w:tab w:val="left" w:pos="1010"/>
        </w:tabs>
        <w:spacing w:before="4" w:line="217" w:lineRule="exact"/>
        <w:ind w:hanging="721"/>
        <w:rPr>
          <w:sz w:val="18"/>
        </w:rPr>
      </w:pPr>
      <w:r>
        <w:rPr>
          <w:sz w:val="18"/>
        </w:rPr>
        <w:t>The</w:t>
      </w:r>
      <w:r>
        <w:rPr>
          <w:spacing w:val="-4"/>
          <w:sz w:val="18"/>
        </w:rPr>
        <w:t xml:space="preserve"> </w:t>
      </w:r>
      <w:r>
        <w:rPr>
          <w:sz w:val="18"/>
        </w:rPr>
        <w:t>Providers</w:t>
      </w:r>
      <w:r>
        <w:rPr>
          <w:spacing w:val="-4"/>
          <w:sz w:val="18"/>
        </w:rPr>
        <w:t xml:space="preserve"> </w:t>
      </w:r>
      <w:r>
        <w:rPr>
          <w:sz w:val="18"/>
        </w:rPr>
        <w:t>must</w:t>
      </w:r>
      <w:r>
        <w:rPr>
          <w:spacing w:val="-3"/>
          <w:sz w:val="18"/>
        </w:rPr>
        <w:t xml:space="preserve"> </w:t>
      </w:r>
      <w:r>
        <w:rPr>
          <w:sz w:val="18"/>
        </w:rPr>
        <w:t>designate</w:t>
      </w:r>
      <w:r>
        <w:rPr>
          <w:spacing w:val="-4"/>
          <w:sz w:val="18"/>
        </w:rPr>
        <w:t xml:space="preserve"> </w:t>
      </w:r>
      <w:r>
        <w:rPr>
          <w:sz w:val="18"/>
        </w:rPr>
        <w:t>a</w:t>
      </w:r>
      <w:r>
        <w:rPr>
          <w:spacing w:val="-3"/>
          <w:sz w:val="18"/>
        </w:rPr>
        <w:t xml:space="preserve"> </w:t>
      </w:r>
      <w:r>
        <w:rPr>
          <w:sz w:val="18"/>
        </w:rPr>
        <w:t>coordinator.</w:t>
      </w:r>
    </w:p>
    <w:p w14:paraId="5E319E3B" w14:textId="77777777" w:rsidR="0091459B" w:rsidRDefault="004F08F0" w:rsidP="00C03584">
      <w:pPr>
        <w:pStyle w:val="ListParagraph"/>
        <w:numPr>
          <w:ilvl w:val="2"/>
          <w:numId w:val="4"/>
        </w:numPr>
        <w:tabs>
          <w:tab w:val="left" w:pos="1009"/>
          <w:tab w:val="left" w:pos="1010"/>
        </w:tabs>
        <w:spacing w:line="217" w:lineRule="exact"/>
        <w:ind w:hanging="721"/>
        <w:rPr>
          <w:sz w:val="18"/>
        </w:rPr>
      </w:pPr>
      <w:r>
        <w:rPr>
          <w:sz w:val="18"/>
        </w:rPr>
        <w:t>Each</w:t>
      </w:r>
      <w:r>
        <w:rPr>
          <w:spacing w:val="-4"/>
          <w:sz w:val="18"/>
        </w:rPr>
        <w:t xml:space="preserve"> </w:t>
      </w:r>
      <w:r>
        <w:rPr>
          <w:sz w:val="18"/>
        </w:rPr>
        <w:t>Provider</w:t>
      </w:r>
      <w:r>
        <w:rPr>
          <w:spacing w:val="-2"/>
          <w:sz w:val="18"/>
        </w:rPr>
        <w:t xml:space="preserve"> </w:t>
      </w:r>
      <w:r>
        <w:rPr>
          <w:sz w:val="18"/>
        </w:rPr>
        <w:t>must:</w:t>
      </w:r>
    </w:p>
    <w:p w14:paraId="7E7CF0A7" w14:textId="77777777" w:rsidR="0091459B" w:rsidRDefault="004F08F0">
      <w:pPr>
        <w:pStyle w:val="ListParagraph"/>
        <w:numPr>
          <w:ilvl w:val="3"/>
          <w:numId w:val="4"/>
        </w:numPr>
        <w:tabs>
          <w:tab w:val="left" w:pos="1370"/>
        </w:tabs>
        <w:spacing w:before="171"/>
        <w:ind w:right="279"/>
        <w:rPr>
          <w:sz w:val="18"/>
        </w:rPr>
      </w:pPr>
      <w:r>
        <w:rPr>
          <w:sz w:val="18"/>
        </w:rPr>
        <w:lastRenderedPageBreak/>
        <w:t>inform the coordinator immediately of any events or circumstances likely to affect significantly or delay the</w:t>
      </w:r>
      <w:r>
        <w:rPr>
          <w:spacing w:val="1"/>
          <w:sz w:val="18"/>
        </w:rPr>
        <w:t xml:space="preserve"> </w:t>
      </w:r>
      <w:r>
        <w:rPr>
          <w:spacing w:val="-1"/>
          <w:sz w:val="18"/>
        </w:rPr>
        <w:t>performance</w:t>
      </w:r>
      <w:r>
        <w:rPr>
          <w:spacing w:val="-15"/>
          <w:sz w:val="18"/>
        </w:rPr>
        <w:t xml:space="preserve"> </w:t>
      </w:r>
      <w:r>
        <w:rPr>
          <w:spacing w:val="-1"/>
          <w:sz w:val="18"/>
        </w:rPr>
        <w:t>of</w:t>
      </w:r>
      <w:r>
        <w:rPr>
          <w:spacing w:val="-14"/>
          <w:sz w:val="18"/>
        </w:rPr>
        <w:t xml:space="preserve"> </w:t>
      </w:r>
      <w:r>
        <w:rPr>
          <w:spacing w:val="-1"/>
          <w:sz w:val="18"/>
        </w:rPr>
        <w:t>the</w:t>
      </w:r>
      <w:r>
        <w:rPr>
          <w:spacing w:val="-15"/>
          <w:sz w:val="18"/>
        </w:rPr>
        <w:t xml:space="preserve"> </w:t>
      </w:r>
      <w:r>
        <w:rPr>
          <w:spacing w:val="-1"/>
          <w:sz w:val="18"/>
        </w:rPr>
        <w:t>contract,</w:t>
      </w:r>
      <w:r>
        <w:rPr>
          <w:spacing w:val="-14"/>
          <w:sz w:val="18"/>
        </w:rPr>
        <w:t xml:space="preserve"> </w:t>
      </w:r>
      <w:r>
        <w:rPr>
          <w:spacing w:val="-1"/>
          <w:sz w:val="18"/>
        </w:rPr>
        <w:t>change</w:t>
      </w:r>
      <w:r>
        <w:rPr>
          <w:spacing w:val="-14"/>
          <w:sz w:val="18"/>
        </w:rPr>
        <w:t xml:space="preserve"> </w:t>
      </w:r>
      <w:r>
        <w:rPr>
          <w:spacing w:val="-1"/>
          <w:sz w:val="18"/>
        </w:rPr>
        <w:t>in</w:t>
      </w:r>
      <w:r>
        <w:rPr>
          <w:spacing w:val="-15"/>
          <w:sz w:val="18"/>
        </w:rPr>
        <w:t xml:space="preserve"> </w:t>
      </w:r>
      <w:r>
        <w:rPr>
          <w:spacing w:val="-1"/>
          <w:sz w:val="18"/>
        </w:rPr>
        <w:t>legal</w:t>
      </w:r>
      <w:r>
        <w:rPr>
          <w:spacing w:val="-14"/>
          <w:sz w:val="18"/>
        </w:rPr>
        <w:t xml:space="preserve"> </w:t>
      </w:r>
      <w:r>
        <w:rPr>
          <w:spacing w:val="-1"/>
          <w:sz w:val="18"/>
        </w:rPr>
        <w:t>status</w:t>
      </w:r>
      <w:r>
        <w:rPr>
          <w:spacing w:val="-14"/>
          <w:sz w:val="18"/>
        </w:rPr>
        <w:t xml:space="preserve"> </w:t>
      </w:r>
      <w:r>
        <w:rPr>
          <w:sz w:val="18"/>
        </w:rPr>
        <w:t>or</w:t>
      </w:r>
      <w:r>
        <w:rPr>
          <w:spacing w:val="-13"/>
          <w:sz w:val="18"/>
        </w:rPr>
        <w:t xml:space="preserve"> </w:t>
      </w:r>
      <w:r>
        <w:rPr>
          <w:sz w:val="18"/>
        </w:rPr>
        <w:t>technical,</w:t>
      </w:r>
      <w:r>
        <w:rPr>
          <w:spacing w:val="-14"/>
          <w:sz w:val="18"/>
        </w:rPr>
        <w:t xml:space="preserve"> </w:t>
      </w:r>
      <w:r>
        <w:rPr>
          <w:sz w:val="18"/>
        </w:rPr>
        <w:t>organisational</w:t>
      </w:r>
      <w:r>
        <w:rPr>
          <w:spacing w:val="-14"/>
          <w:sz w:val="18"/>
        </w:rPr>
        <w:t xml:space="preserve"> </w:t>
      </w:r>
      <w:r>
        <w:rPr>
          <w:sz w:val="18"/>
        </w:rPr>
        <w:t>or</w:t>
      </w:r>
      <w:r>
        <w:rPr>
          <w:spacing w:val="-14"/>
          <w:sz w:val="18"/>
        </w:rPr>
        <w:t xml:space="preserve"> </w:t>
      </w:r>
      <w:r>
        <w:rPr>
          <w:sz w:val="18"/>
        </w:rPr>
        <w:t>ownership</w:t>
      </w:r>
      <w:r>
        <w:rPr>
          <w:spacing w:val="-15"/>
          <w:sz w:val="18"/>
        </w:rPr>
        <w:t xml:space="preserve"> </w:t>
      </w:r>
      <w:r>
        <w:rPr>
          <w:sz w:val="18"/>
        </w:rPr>
        <w:t>situation,</w:t>
      </w:r>
      <w:r>
        <w:rPr>
          <w:spacing w:val="-13"/>
          <w:sz w:val="18"/>
        </w:rPr>
        <w:t xml:space="preserve"> </w:t>
      </w:r>
      <w:r>
        <w:rPr>
          <w:sz w:val="18"/>
        </w:rPr>
        <w:t>circumstances</w:t>
      </w:r>
      <w:r>
        <w:rPr>
          <w:spacing w:val="1"/>
          <w:sz w:val="18"/>
        </w:rPr>
        <w:t xml:space="preserve"> </w:t>
      </w:r>
      <w:r>
        <w:rPr>
          <w:sz w:val="18"/>
        </w:rPr>
        <w:t>affecting</w:t>
      </w:r>
      <w:r>
        <w:rPr>
          <w:spacing w:val="-3"/>
          <w:sz w:val="18"/>
        </w:rPr>
        <w:t xml:space="preserve"> </w:t>
      </w:r>
      <w:r>
        <w:rPr>
          <w:sz w:val="18"/>
        </w:rPr>
        <w:t>the</w:t>
      </w:r>
      <w:r>
        <w:rPr>
          <w:spacing w:val="-2"/>
          <w:sz w:val="18"/>
        </w:rPr>
        <w:t xml:space="preserve"> </w:t>
      </w:r>
      <w:r>
        <w:rPr>
          <w:sz w:val="18"/>
        </w:rPr>
        <w:t>award</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r>
        <w:rPr>
          <w:spacing w:val="-1"/>
          <w:sz w:val="18"/>
        </w:rPr>
        <w:t xml:space="preserve"> </w:t>
      </w:r>
      <w:r>
        <w:rPr>
          <w:sz w:val="18"/>
        </w:rPr>
        <w:t>or</w:t>
      </w:r>
      <w:r>
        <w:rPr>
          <w:spacing w:val="-2"/>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3"/>
          <w:sz w:val="18"/>
        </w:rPr>
        <w:t xml:space="preserve"> </w:t>
      </w:r>
      <w:r>
        <w:rPr>
          <w:sz w:val="18"/>
        </w:rPr>
        <w:t>requirements</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contract;</w:t>
      </w:r>
    </w:p>
    <w:p w14:paraId="1A2938F9" w14:textId="77777777" w:rsidR="0091459B" w:rsidRDefault="004F08F0">
      <w:pPr>
        <w:pStyle w:val="ListParagraph"/>
        <w:numPr>
          <w:ilvl w:val="3"/>
          <w:numId w:val="4"/>
        </w:numPr>
        <w:tabs>
          <w:tab w:val="left" w:pos="1370"/>
        </w:tabs>
        <w:spacing w:line="213" w:lineRule="exact"/>
        <w:ind w:hanging="721"/>
        <w:rPr>
          <w:sz w:val="18"/>
        </w:rPr>
      </w:pPr>
      <w:r>
        <w:rPr>
          <w:sz w:val="18"/>
        </w:rPr>
        <w:t>submit</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coordinator</w:t>
      </w:r>
      <w:r>
        <w:rPr>
          <w:spacing w:val="-2"/>
          <w:sz w:val="18"/>
        </w:rPr>
        <w:t xml:space="preserve"> </w:t>
      </w:r>
      <w:r>
        <w:rPr>
          <w:sz w:val="18"/>
        </w:rPr>
        <w:t>in</w:t>
      </w:r>
      <w:r>
        <w:rPr>
          <w:spacing w:val="-3"/>
          <w:sz w:val="18"/>
        </w:rPr>
        <w:t xml:space="preserve"> </w:t>
      </w:r>
      <w:r>
        <w:rPr>
          <w:sz w:val="18"/>
        </w:rPr>
        <w:t>good</w:t>
      </w:r>
      <w:r>
        <w:rPr>
          <w:spacing w:val="-3"/>
          <w:sz w:val="18"/>
        </w:rPr>
        <w:t xml:space="preserve"> </w:t>
      </w:r>
      <w:r>
        <w:rPr>
          <w:sz w:val="18"/>
        </w:rPr>
        <w:t>time:</w:t>
      </w:r>
    </w:p>
    <w:p w14:paraId="3A7B5723" w14:textId="77777777" w:rsidR="0091459B" w:rsidRDefault="004F08F0">
      <w:pPr>
        <w:pStyle w:val="ListParagraph"/>
        <w:numPr>
          <w:ilvl w:val="4"/>
          <w:numId w:val="4"/>
        </w:numPr>
        <w:tabs>
          <w:tab w:val="left" w:pos="1497"/>
        </w:tabs>
        <w:spacing w:before="4"/>
        <w:ind w:right="283" w:firstLine="0"/>
        <w:rPr>
          <w:sz w:val="18"/>
        </w:rPr>
      </w:pPr>
      <w:r>
        <w:rPr>
          <w:sz w:val="18"/>
        </w:rPr>
        <w:t>any other documents or information required by the Council under the contract, unless the contract requires the</w:t>
      </w:r>
      <w:r>
        <w:rPr>
          <w:spacing w:val="1"/>
          <w:sz w:val="18"/>
        </w:rPr>
        <w:t xml:space="preserve"> </w:t>
      </w:r>
      <w:r>
        <w:rPr>
          <w:sz w:val="18"/>
        </w:rPr>
        <w:t>Provider</w:t>
      </w:r>
      <w:r>
        <w:rPr>
          <w:spacing w:val="-2"/>
          <w:sz w:val="18"/>
        </w:rPr>
        <w:t xml:space="preserve"> </w:t>
      </w:r>
      <w:r>
        <w:rPr>
          <w:sz w:val="18"/>
        </w:rPr>
        <w:t>to</w:t>
      </w:r>
      <w:r>
        <w:rPr>
          <w:spacing w:val="-2"/>
          <w:sz w:val="18"/>
        </w:rPr>
        <w:t xml:space="preserve"> </w:t>
      </w:r>
      <w:r>
        <w:rPr>
          <w:sz w:val="18"/>
        </w:rPr>
        <w:t>submit</w:t>
      </w:r>
      <w:r>
        <w:rPr>
          <w:spacing w:val="-1"/>
          <w:sz w:val="18"/>
        </w:rPr>
        <w:t xml:space="preserve"> </w:t>
      </w:r>
      <w:r>
        <w:rPr>
          <w:sz w:val="18"/>
        </w:rPr>
        <w:t>this</w:t>
      </w:r>
      <w:r>
        <w:rPr>
          <w:spacing w:val="-2"/>
          <w:sz w:val="18"/>
        </w:rPr>
        <w:t xml:space="preserve"> </w:t>
      </w:r>
      <w:r>
        <w:rPr>
          <w:sz w:val="18"/>
        </w:rPr>
        <w:t>information</w:t>
      </w:r>
      <w:r>
        <w:rPr>
          <w:spacing w:val="-2"/>
          <w:sz w:val="18"/>
        </w:rPr>
        <w:t xml:space="preserve"> </w:t>
      </w:r>
      <w:r>
        <w:rPr>
          <w:sz w:val="18"/>
        </w:rPr>
        <w:t>directly;</w:t>
      </w:r>
    </w:p>
    <w:p w14:paraId="28CAB9C6" w14:textId="77777777" w:rsidR="0091459B" w:rsidRDefault="004F08F0">
      <w:pPr>
        <w:pStyle w:val="ListParagraph"/>
        <w:numPr>
          <w:ilvl w:val="4"/>
          <w:numId w:val="4"/>
        </w:numPr>
        <w:tabs>
          <w:tab w:val="left" w:pos="1488"/>
        </w:tabs>
        <w:spacing w:line="242" w:lineRule="auto"/>
        <w:ind w:right="281" w:firstLine="0"/>
        <w:rPr>
          <w:sz w:val="18"/>
        </w:rPr>
      </w:pPr>
      <w:r>
        <w:rPr>
          <w:sz w:val="18"/>
        </w:rPr>
        <w:t>any</w:t>
      </w:r>
      <w:r>
        <w:rPr>
          <w:spacing w:val="-7"/>
          <w:sz w:val="18"/>
        </w:rPr>
        <w:t xml:space="preserve"> </w:t>
      </w:r>
      <w:r>
        <w:rPr>
          <w:sz w:val="18"/>
        </w:rPr>
        <w:t>information</w:t>
      </w:r>
      <w:r>
        <w:rPr>
          <w:spacing w:val="-7"/>
          <w:sz w:val="18"/>
        </w:rPr>
        <w:t xml:space="preserve"> </w:t>
      </w:r>
      <w:r>
        <w:rPr>
          <w:sz w:val="18"/>
        </w:rPr>
        <w:t>requested</w:t>
      </w:r>
      <w:r>
        <w:rPr>
          <w:spacing w:val="-7"/>
          <w:sz w:val="18"/>
        </w:rPr>
        <w:t xml:space="preserve"> </w:t>
      </w:r>
      <w:r>
        <w:rPr>
          <w:sz w:val="18"/>
        </w:rPr>
        <w:t>by</w:t>
      </w:r>
      <w:r>
        <w:rPr>
          <w:spacing w:val="-7"/>
          <w:sz w:val="18"/>
        </w:rPr>
        <w:t xml:space="preserve"> </w:t>
      </w:r>
      <w:r>
        <w:rPr>
          <w:sz w:val="18"/>
        </w:rPr>
        <w:t>the</w:t>
      </w:r>
      <w:r>
        <w:rPr>
          <w:spacing w:val="-7"/>
          <w:sz w:val="18"/>
        </w:rPr>
        <w:t xml:space="preserve"> </w:t>
      </w:r>
      <w:r>
        <w:rPr>
          <w:sz w:val="18"/>
        </w:rPr>
        <w:t>coordinator</w:t>
      </w:r>
      <w:r>
        <w:rPr>
          <w:spacing w:val="-6"/>
          <w:sz w:val="18"/>
        </w:rPr>
        <w:t xml:space="preserve"> </w:t>
      </w:r>
      <w:r>
        <w:rPr>
          <w:sz w:val="18"/>
        </w:rPr>
        <w:t>in</w:t>
      </w:r>
      <w:r>
        <w:rPr>
          <w:spacing w:val="-8"/>
          <w:sz w:val="18"/>
        </w:rPr>
        <w:t xml:space="preserve"> </w:t>
      </w:r>
      <w:r>
        <w:rPr>
          <w:sz w:val="18"/>
        </w:rPr>
        <w:t>order</w:t>
      </w:r>
      <w:r>
        <w:rPr>
          <w:spacing w:val="-6"/>
          <w:sz w:val="18"/>
        </w:rPr>
        <w:t xml:space="preserve"> </w:t>
      </w:r>
      <w:r>
        <w:rPr>
          <w:sz w:val="18"/>
        </w:rPr>
        <w:t>to</w:t>
      </w:r>
      <w:r>
        <w:rPr>
          <w:spacing w:val="-6"/>
          <w:sz w:val="18"/>
        </w:rPr>
        <w:t xml:space="preserve"> </w:t>
      </w:r>
      <w:r>
        <w:rPr>
          <w:sz w:val="18"/>
        </w:rPr>
        <w:t>verify</w:t>
      </w:r>
      <w:r>
        <w:rPr>
          <w:spacing w:val="-7"/>
          <w:sz w:val="18"/>
        </w:rPr>
        <w:t xml:space="preserve"> </w:t>
      </w:r>
      <w:r>
        <w:rPr>
          <w:sz w:val="18"/>
        </w:rPr>
        <w:t>the</w:t>
      </w:r>
      <w:r>
        <w:rPr>
          <w:spacing w:val="-7"/>
          <w:sz w:val="18"/>
        </w:rPr>
        <w:t xml:space="preserve"> </w:t>
      </w:r>
      <w:r>
        <w:rPr>
          <w:sz w:val="18"/>
        </w:rPr>
        <w:t>state</w:t>
      </w:r>
      <w:r>
        <w:rPr>
          <w:spacing w:val="-7"/>
          <w:sz w:val="18"/>
        </w:rPr>
        <w:t xml:space="preserve"> </w:t>
      </w:r>
      <w:r>
        <w:rPr>
          <w:sz w:val="18"/>
        </w:rPr>
        <w:t>of</w:t>
      </w:r>
      <w:r>
        <w:rPr>
          <w:spacing w:val="-7"/>
          <w:sz w:val="18"/>
        </w:rPr>
        <w:t xml:space="preserve"> </w:t>
      </w:r>
      <w:r>
        <w:rPr>
          <w:sz w:val="18"/>
        </w:rPr>
        <w:t>performance</w:t>
      </w:r>
      <w:r>
        <w:rPr>
          <w:spacing w:val="-7"/>
          <w:sz w:val="18"/>
        </w:rPr>
        <w:t xml:space="preserve"> </w:t>
      </w:r>
      <w:r>
        <w:rPr>
          <w:sz w:val="18"/>
        </w:rPr>
        <w:t>of</w:t>
      </w:r>
      <w:r>
        <w:rPr>
          <w:spacing w:val="-6"/>
          <w:sz w:val="18"/>
        </w:rPr>
        <w:t xml:space="preserve"> </w:t>
      </w:r>
      <w:r>
        <w:rPr>
          <w:sz w:val="18"/>
        </w:rPr>
        <w:t>the</w:t>
      </w:r>
      <w:r>
        <w:rPr>
          <w:spacing w:val="-8"/>
          <w:sz w:val="18"/>
        </w:rPr>
        <w:t xml:space="preserve"> </w:t>
      </w:r>
      <w:r>
        <w:rPr>
          <w:sz w:val="18"/>
        </w:rPr>
        <w:t>Deliverables</w:t>
      </w:r>
      <w:r>
        <w:rPr>
          <w:spacing w:val="-7"/>
          <w:sz w:val="18"/>
        </w:rPr>
        <w:t xml:space="preserve"> </w:t>
      </w:r>
      <w:r>
        <w:rPr>
          <w:sz w:val="18"/>
        </w:rPr>
        <w:t>under</w:t>
      </w:r>
      <w:r>
        <w:rPr>
          <w:spacing w:val="-54"/>
          <w:sz w:val="18"/>
        </w:rPr>
        <w:t xml:space="preserve"> </w:t>
      </w:r>
      <w:r>
        <w:rPr>
          <w:sz w:val="18"/>
        </w:rPr>
        <w:t>the contract, the proper implementation of the contract and compliance with the other obligations under the</w:t>
      </w:r>
      <w:r>
        <w:rPr>
          <w:spacing w:val="1"/>
          <w:sz w:val="18"/>
        </w:rPr>
        <w:t xml:space="preserve"> </w:t>
      </w:r>
      <w:r>
        <w:rPr>
          <w:sz w:val="18"/>
        </w:rPr>
        <w:t>contract.</w:t>
      </w:r>
    </w:p>
    <w:p w14:paraId="0445B587" w14:textId="77777777" w:rsidR="0091459B" w:rsidRDefault="004F08F0">
      <w:pPr>
        <w:pStyle w:val="ListParagraph"/>
        <w:numPr>
          <w:ilvl w:val="3"/>
          <w:numId w:val="4"/>
        </w:numPr>
        <w:tabs>
          <w:tab w:val="left" w:pos="1370"/>
        </w:tabs>
        <w:spacing w:line="237" w:lineRule="auto"/>
        <w:ind w:right="281"/>
        <w:rPr>
          <w:sz w:val="18"/>
        </w:rPr>
      </w:pPr>
      <w:r>
        <w:rPr>
          <w:sz w:val="18"/>
        </w:rPr>
        <w:t>give the other Providers access to any pre-existing industrial and intellectual property rights needed for the</w:t>
      </w:r>
      <w:r>
        <w:rPr>
          <w:spacing w:val="1"/>
          <w:sz w:val="18"/>
        </w:rPr>
        <w:t xml:space="preserve"> </w:t>
      </w:r>
      <w:r>
        <w:rPr>
          <w:sz w:val="18"/>
        </w:rPr>
        <w:t>performance</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contract</w:t>
      </w:r>
      <w:r>
        <w:rPr>
          <w:spacing w:val="-1"/>
          <w:sz w:val="18"/>
        </w:rPr>
        <w:t xml:space="preserve"> </w:t>
      </w:r>
      <w:r>
        <w:rPr>
          <w:sz w:val="18"/>
        </w:rPr>
        <w:t>and</w:t>
      </w:r>
      <w:r>
        <w:rPr>
          <w:spacing w:val="-3"/>
          <w:sz w:val="18"/>
        </w:rPr>
        <w:t xml:space="preserve"> </w:t>
      </w:r>
      <w:r>
        <w:rPr>
          <w:sz w:val="18"/>
        </w:rPr>
        <w:t>compliance</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obligations</w:t>
      </w:r>
      <w:r>
        <w:rPr>
          <w:spacing w:val="-3"/>
          <w:sz w:val="18"/>
        </w:rPr>
        <w:t xml:space="preserve"> </w:t>
      </w:r>
      <w:r>
        <w:rPr>
          <w:sz w:val="18"/>
        </w:rPr>
        <w:t>under</w:t>
      </w:r>
      <w:r>
        <w:rPr>
          <w:spacing w:val="-1"/>
          <w:sz w:val="18"/>
        </w:rPr>
        <w:t xml:space="preserve"> </w:t>
      </w:r>
      <w:r>
        <w:rPr>
          <w:sz w:val="18"/>
        </w:rPr>
        <w:t>the</w:t>
      </w:r>
      <w:r>
        <w:rPr>
          <w:spacing w:val="-3"/>
          <w:sz w:val="18"/>
        </w:rPr>
        <w:t xml:space="preserve"> </w:t>
      </w:r>
      <w:r>
        <w:rPr>
          <w:sz w:val="18"/>
        </w:rPr>
        <w:t>Agreement.</w:t>
      </w:r>
    </w:p>
    <w:p w14:paraId="0151B24C" w14:textId="77777777" w:rsidR="0091459B" w:rsidRDefault="004F08F0">
      <w:pPr>
        <w:pStyle w:val="ListParagraph"/>
        <w:numPr>
          <w:ilvl w:val="2"/>
          <w:numId w:val="4"/>
        </w:numPr>
        <w:tabs>
          <w:tab w:val="left" w:pos="1348"/>
        </w:tabs>
        <w:spacing w:line="217" w:lineRule="exact"/>
        <w:ind w:left="1347" w:hanging="1059"/>
        <w:rPr>
          <w:sz w:val="18"/>
        </w:rPr>
      </w:pPr>
      <w:r>
        <w:rPr>
          <w:sz w:val="18"/>
        </w:rPr>
        <w:t>The</w:t>
      </w:r>
      <w:r>
        <w:rPr>
          <w:spacing w:val="-4"/>
          <w:sz w:val="18"/>
        </w:rPr>
        <w:t xml:space="preserve"> </w:t>
      </w:r>
      <w:r>
        <w:rPr>
          <w:sz w:val="18"/>
        </w:rPr>
        <w:t>coordinator</w:t>
      </w:r>
      <w:r>
        <w:rPr>
          <w:spacing w:val="-3"/>
          <w:sz w:val="18"/>
        </w:rPr>
        <w:t xml:space="preserve"> </w:t>
      </w:r>
      <w:r>
        <w:rPr>
          <w:sz w:val="18"/>
        </w:rPr>
        <w:t>must:</w:t>
      </w:r>
    </w:p>
    <w:p w14:paraId="3631AE34" w14:textId="77777777" w:rsidR="0091459B" w:rsidRDefault="004F08F0">
      <w:pPr>
        <w:pStyle w:val="ListParagraph"/>
        <w:numPr>
          <w:ilvl w:val="3"/>
          <w:numId w:val="4"/>
        </w:numPr>
        <w:tabs>
          <w:tab w:val="left" w:pos="1370"/>
        </w:tabs>
        <w:spacing w:line="216" w:lineRule="exact"/>
        <w:ind w:hanging="721"/>
        <w:rPr>
          <w:sz w:val="18"/>
        </w:rPr>
      </w:pPr>
      <w:r>
        <w:rPr>
          <w:sz w:val="18"/>
        </w:rPr>
        <w:t>monitor</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Deliverables</w:t>
      </w:r>
      <w:r>
        <w:rPr>
          <w:spacing w:val="-3"/>
          <w:sz w:val="18"/>
        </w:rPr>
        <w:t xml:space="preserve"> </w:t>
      </w:r>
      <w:r>
        <w:rPr>
          <w:sz w:val="18"/>
        </w:rPr>
        <w:t>are</w:t>
      </w:r>
      <w:r>
        <w:rPr>
          <w:spacing w:val="-3"/>
          <w:sz w:val="18"/>
        </w:rPr>
        <w:t xml:space="preserve"> </w:t>
      </w:r>
      <w:r>
        <w:rPr>
          <w:sz w:val="18"/>
        </w:rPr>
        <w:t>carried</w:t>
      </w:r>
      <w:r>
        <w:rPr>
          <w:spacing w:val="-3"/>
          <w:sz w:val="18"/>
        </w:rPr>
        <w:t xml:space="preserve"> </w:t>
      </w:r>
      <w:r>
        <w:rPr>
          <w:sz w:val="18"/>
        </w:rPr>
        <w:t>out</w:t>
      </w:r>
      <w:r>
        <w:rPr>
          <w:spacing w:val="-2"/>
          <w:sz w:val="18"/>
        </w:rPr>
        <w:t xml:space="preserve"> </w:t>
      </w:r>
      <w:r>
        <w:rPr>
          <w:sz w:val="18"/>
        </w:rPr>
        <w:t>timely</w:t>
      </w:r>
      <w:r>
        <w:rPr>
          <w:spacing w:val="-4"/>
          <w:sz w:val="18"/>
        </w:rPr>
        <w:t xml:space="preserve"> </w:t>
      </w:r>
      <w:r>
        <w:rPr>
          <w:sz w:val="18"/>
        </w:rPr>
        <w:t>and</w:t>
      </w:r>
      <w:r>
        <w:rPr>
          <w:spacing w:val="-3"/>
          <w:sz w:val="18"/>
        </w:rPr>
        <w:t xml:space="preserve"> </w:t>
      </w:r>
      <w:r>
        <w:rPr>
          <w:sz w:val="18"/>
        </w:rPr>
        <w:t>properly,</w:t>
      </w:r>
      <w:r>
        <w:rPr>
          <w:spacing w:val="-2"/>
          <w:sz w:val="18"/>
        </w:rPr>
        <w:t xml:space="preserve"> </w:t>
      </w:r>
      <w:r>
        <w:rPr>
          <w:sz w:val="18"/>
        </w:rPr>
        <w:t>in</w:t>
      </w:r>
      <w:r>
        <w:rPr>
          <w:spacing w:val="-4"/>
          <w:sz w:val="18"/>
        </w:rPr>
        <w:t xml:space="preserve"> </w:t>
      </w:r>
      <w:r>
        <w:rPr>
          <w:sz w:val="18"/>
        </w:rPr>
        <w:t>accordance</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terms</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contract;</w:t>
      </w:r>
    </w:p>
    <w:p w14:paraId="2AF4DB42" w14:textId="77777777" w:rsidR="0091459B" w:rsidRDefault="004F08F0">
      <w:pPr>
        <w:pStyle w:val="ListParagraph"/>
        <w:numPr>
          <w:ilvl w:val="3"/>
          <w:numId w:val="4"/>
        </w:numPr>
        <w:tabs>
          <w:tab w:val="left" w:pos="1370"/>
        </w:tabs>
        <w:ind w:right="279"/>
        <w:rPr>
          <w:sz w:val="18"/>
        </w:rPr>
      </w:pPr>
      <w:r>
        <w:rPr>
          <w:sz w:val="18"/>
        </w:rPr>
        <w:t>act as the intermediary for all communications between the Providers and the Council (in particular, providing the</w:t>
      </w:r>
      <w:r>
        <w:rPr>
          <w:spacing w:val="1"/>
          <w:sz w:val="18"/>
        </w:rPr>
        <w:t xml:space="preserve"> </w:t>
      </w:r>
      <w:r>
        <w:rPr>
          <w:sz w:val="18"/>
        </w:rPr>
        <w:t>Council</w:t>
      </w:r>
      <w:r>
        <w:rPr>
          <w:spacing w:val="-9"/>
          <w:sz w:val="18"/>
        </w:rPr>
        <w:t xml:space="preserve"> </w:t>
      </w:r>
      <w:r>
        <w:rPr>
          <w:sz w:val="18"/>
        </w:rPr>
        <w:t>with</w:t>
      </w:r>
      <w:r>
        <w:rPr>
          <w:spacing w:val="-10"/>
          <w:sz w:val="18"/>
        </w:rPr>
        <w:t xml:space="preserve"> </w:t>
      </w:r>
      <w:r>
        <w:rPr>
          <w:sz w:val="18"/>
        </w:rPr>
        <w:t>the</w:t>
      </w:r>
      <w:r>
        <w:rPr>
          <w:spacing w:val="-10"/>
          <w:sz w:val="18"/>
        </w:rPr>
        <w:t xml:space="preserve"> </w:t>
      </w:r>
      <w:r>
        <w:rPr>
          <w:sz w:val="18"/>
        </w:rPr>
        <w:t>information</w:t>
      </w:r>
      <w:r>
        <w:rPr>
          <w:spacing w:val="-10"/>
          <w:sz w:val="18"/>
        </w:rPr>
        <w:t xml:space="preserve"> </w:t>
      </w:r>
      <w:r>
        <w:rPr>
          <w:sz w:val="18"/>
        </w:rPr>
        <w:t>described</w:t>
      </w:r>
      <w:r>
        <w:rPr>
          <w:spacing w:val="-10"/>
          <w:sz w:val="18"/>
        </w:rPr>
        <w:t xml:space="preserve"> </w:t>
      </w:r>
      <w:r>
        <w:rPr>
          <w:sz w:val="18"/>
        </w:rPr>
        <w:t>in</w:t>
      </w:r>
      <w:r>
        <w:rPr>
          <w:spacing w:val="-9"/>
          <w:sz w:val="18"/>
        </w:rPr>
        <w:t xml:space="preserve"> </w:t>
      </w:r>
      <w:r>
        <w:rPr>
          <w:sz w:val="18"/>
        </w:rPr>
        <w:t>Article</w:t>
      </w:r>
      <w:r>
        <w:rPr>
          <w:spacing w:val="-10"/>
          <w:sz w:val="18"/>
        </w:rPr>
        <w:t xml:space="preserve"> </w:t>
      </w:r>
      <w:r>
        <w:rPr>
          <w:sz w:val="18"/>
        </w:rPr>
        <w:t>10.4.2(ii)</w:t>
      </w:r>
      <w:r>
        <w:rPr>
          <w:spacing w:val="-10"/>
          <w:sz w:val="18"/>
        </w:rPr>
        <w:t xml:space="preserve"> </w:t>
      </w:r>
      <w:r>
        <w:rPr>
          <w:sz w:val="18"/>
        </w:rPr>
        <w:t>immediately),</w:t>
      </w:r>
      <w:r>
        <w:rPr>
          <w:spacing w:val="-10"/>
          <w:sz w:val="18"/>
        </w:rPr>
        <w:t xml:space="preserve"> </w:t>
      </w:r>
      <w:r>
        <w:rPr>
          <w:sz w:val="18"/>
        </w:rPr>
        <w:t>unless</w:t>
      </w:r>
      <w:r>
        <w:rPr>
          <w:spacing w:val="-10"/>
          <w:sz w:val="18"/>
        </w:rPr>
        <w:t xml:space="preserve"> </w:t>
      </w:r>
      <w:r>
        <w:rPr>
          <w:sz w:val="18"/>
        </w:rPr>
        <w:t>the</w:t>
      </w:r>
      <w:r>
        <w:rPr>
          <w:spacing w:val="-9"/>
          <w:sz w:val="18"/>
        </w:rPr>
        <w:t xml:space="preserve"> </w:t>
      </w:r>
      <w:r>
        <w:rPr>
          <w:sz w:val="18"/>
        </w:rPr>
        <w:t>agreed</w:t>
      </w:r>
      <w:r>
        <w:rPr>
          <w:spacing w:val="-10"/>
          <w:sz w:val="18"/>
        </w:rPr>
        <w:t xml:space="preserve"> </w:t>
      </w:r>
      <w:r>
        <w:rPr>
          <w:sz w:val="18"/>
        </w:rPr>
        <w:t>otherwise</w:t>
      </w:r>
      <w:r>
        <w:rPr>
          <w:spacing w:val="-10"/>
          <w:sz w:val="18"/>
        </w:rPr>
        <w:t xml:space="preserve"> </w:t>
      </w:r>
      <w:r>
        <w:rPr>
          <w:sz w:val="18"/>
        </w:rPr>
        <w:t>by</w:t>
      </w:r>
      <w:r>
        <w:rPr>
          <w:spacing w:val="-10"/>
          <w:sz w:val="18"/>
        </w:rPr>
        <w:t xml:space="preserve"> </w:t>
      </w:r>
      <w:r>
        <w:rPr>
          <w:sz w:val="18"/>
        </w:rPr>
        <w:t>the</w:t>
      </w:r>
      <w:r>
        <w:rPr>
          <w:spacing w:val="-10"/>
          <w:sz w:val="18"/>
        </w:rPr>
        <w:t xml:space="preserve"> </w:t>
      </w:r>
      <w:r>
        <w:rPr>
          <w:sz w:val="18"/>
        </w:rPr>
        <w:t>Parties;</w:t>
      </w:r>
    </w:p>
    <w:p w14:paraId="0E8C342B" w14:textId="77777777" w:rsidR="0091459B" w:rsidRDefault="004F08F0">
      <w:pPr>
        <w:pStyle w:val="ListParagraph"/>
        <w:numPr>
          <w:ilvl w:val="3"/>
          <w:numId w:val="4"/>
        </w:numPr>
        <w:tabs>
          <w:tab w:val="left" w:pos="1369"/>
          <w:tab w:val="left" w:pos="1370"/>
        </w:tabs>
        <w:ind w:right="281"/>
        <w:rPr>
          <w:sz w:val="18"/>
        </w:rPr>
      </w:pPr>
      <w:r>
        <w:rPr>
          <w:sz w:val="18"/>
        </w:rPr>
        <w:t>request</w:t>
      </w:r>
      <w:r>
        <w:rPr>
          <w:spacing w:val="31"/>
          <w:sz w:val="18"/>
        </w:rPr>
        <w:t xml:space="preserve"> </w:t>
      </w:r>
      <w:r>
        <w:rPr>
          <w:sz w:val="18"/>
        </w:rPr>
        <w:t>and</w:t>
      </w:r>
      <w:r>
        <w:rPr>
          <w:spacing w:val="30"/>
          <w:sz w:val="18"/>
        </w:rPr>
        <w:t xml:space="preserve"> </w:t>
      </w:r>
      <w:r>
        <w:rPr>
          <w:sz w:val="18"/>
        </w:rPr>
        <w:t>review</w:t>
      </w:r>
      <w:r>
        <w:rPr>
          <w:spacing w:val="31"/>
          <w:sz w:val="18"/>
        </w:rPr>
        <w:t xml:space="preserve"> </w:t>
      </w:r>
      <w:r>
        <w:rPr>
          <w:sz w:val="18"/>
        </w:rPr>
        <w:t>any</w:t>
      </w:r>
      <w:r>
        <w:rPr>
          <w:spacing w:val="30"/>
          <w:sz w:val="18"/>
        </w:rPr>
        <w:t xml:space="preserve"> </w:t>
      </w:r>
      <w:r>
        <w:rPr>
          <w:sz w:val="18"/>
        </w:rPr>
        <w:t>documents</w:t>
      </w:r>
      <w:r>
        <w:rPr>
          <w:spacing w:val="31"/>
          <w:sz w:val="18"/>
        </w:rPr>
        <w:t xml:space="preserve"> </w:t>
      </w:r>
      <w:r>
        <w:rPr>
          <w:sz w:val="18"/>
        </w:rPr>
        <w:t>or</w:t>
      </w:r>
      <w:r>
        <w:rPr>
          <w:spacing w:val="30"/>
          <w:sz w:val="18"/>
        </w:rPr>
        <w:t xml:space="preserve"> </w:t>
      </w:r>
      <w:r>
        <w:rPr>
          <w:sz w:val="18"/>
        </w:rPr>
        <w:t>information</w:t>
      </w:r>
      <w:r>
        <w:rPr>
          <w:spacing w:val="31"/>
          <w:sz w:val="18"/>
        </w:rPr>
        <w:t xml:space="preserve"> </w:t>
      </w:r>
      <w:r>
        <w:rPr>
          <w:sz w:val="18"/>
        </w:rPr>
        <w:t>required</w:t>
      </w:r>
      <w:r>
        <w:rPr>
          <w:spacing w:val="30"/>
          <w:sz w:val="18"/>
        </w:rPr>
        <w:t xml:space="preserve"> </w:t>
      </w:r>
      <w:r>
        <w:rPr>
          <w:sz w:val="18"/>
        </w:rPr>
        <w:t>by</w:t>
      </w:r>
      <w:r>
        <w:rPr>
          <w:spacing w:val="30"/>
          <w:sz w:val="18"/>
        </w:rPr>
        <w:t xml:space="preserve"> </w:t>
      </w:r>
      <w:r>
        <w:rPr>
          <w:sz w:val="18"/>
        </w:rPr>
        <w:t>the</w:t>
      </w:r>
      <w:r>
        <w:rPr>
          <w:spacing w:val="31"/>
          <w:sz w:val="18"/>
        </w:rPr>
        <w:t xml:space="preserve"> </w:t>
      </w:r>
      <w:r>
        <w:rPr>
          <w:sz w:val="18"/>
        </w:rPr>
        <w:t>Council</w:t>
      </w:r>
      <w:r>
        <w:rPr>
          <w:spacing w:val="31"/>
          <w:sz w:val="18"/>
        </w:rPr>
        <w:t xml:space="preserve"> </w:t>
      </w:r>
      <w:r>
        <w:rPr>
          <w:sz w:val="18"/>
        </w:rPr>
        <w:t>and</w:t>
      </w:r>
      <w:r>
        <w:rPr>
          <w:spacing w:val="31"/>
          <w:sz w:val="18"/>
        </w:rPr>
        <w:t xml:space="preserve"> </w:t>
      </w:r>
      <w:r>
        <w:rPr>
          <w:sz w:val="18"/>
        </w:rPr>
        <w:t>verify</w:t>
      </w:r>
      <w:r>
        <w:rPr>
          <w:spacing w:val="30"/>
          <w:sz w:val="18"/>
        </w:rPr>
        <w:t xml:space="preserve"> </w:t>
      </w:r>
      <w:r>
        <w:rPr>
          <w:sz w:val="18"/>
        </w:rPr>
        <w:t>their</w:t>
      </w:r>
      <w:r>
        <w:rPr>
          <w:spacing w:val="32"/>
          <w:sz w:val="18"/>
        </w:rPr>
        <w:t xml:space="preserve"> </w:t>
      </w:r>
      <w:r>
        <w:rPr>
          <w:sz w:val="18"/>
        </w:rPr>
        <w:t>completeness</w:t>
      </w:r>
      <w:r>
        <w:rPr>
          <w:spacing w:val="30"/>
          <w:sz w:val="18"/>
        </w:rPr>
        <w:t xml:space="preserve"> </w:t>
      </w:r>
      <w:r>
        <w:rPr>
          <w:sz w:val="18"/>
        </w:rPr>
        <w:t>and</w:t>
      </w:r>
      <w:r>
        <w:rPr>
          <w:spacing w:val="1"/>
          <w:sz w:val="18"/>
        </w:rPr>
        <w:t xml:space="preserve"> </w:t>
      </w:r>
      <w:r>
        <w:rPr>
          <w:sz w:val="18"/>
        </w:rPr>
        <w:t>correctness</w:t>
      </w:r>
      <w:r>
        <w:rPr>
          <w:spacing w:val="-3"/>
          <w:sz w:val="18"/>
        </w:rPr>
        <w:t xml:space="preserve"> </w:t>
      </w:r>
      <w:r>
        <w:rPr>
          <w:sz w:val="18"/>
        </w:rPr>
        <w:t>before</w:t>
      </w:r>
      <w:r>
        <w:rPr>
          <w:spacing w:val="-2"/>
          <w:sz w:val="18"/>
        </w:rPr>
        <w:t xml:space="preserve"> </w:t>
      </w:r>
      <w:r>
        <w:rPr>
          <w:sz w:val="18"/>
        </w:rPr>
        <w:t>passing</w:t>
      </w:r>
      <w:r>
        <w:rPr>
          <w:spacing w:val="-2"/>
          <w:sz w:val="18"/>
        </w:rPr>
        <w:t xml:space="preserve"> </w:t>
      </w:r>
      <w:r>
        <w:rPr>
          <w:sz w:val="18"/>
        </w:rPr>
        <w:t>them</w:t>
      </w:r>
      <w:r>
        <w:rPr>
          <w:spacing w:val="-3"/>
          <w:sz w:val="18"/>
        </w:rPr>
        <w:t xml:space="preserve"> </w:t>
      </w:r>
      <w:r>
        <w:rPr>
          <w:sz w:val="18"/>
        </w:rPr>
        <w:t>on</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Council;</w:t>
      </w:r>
    </w:p>
    <w:p w14:paraId="33BA0A26" w14:textId="77777777" w:rsidR="0091459B" w:rsidRDefault="004F08F0">
      <w:pPr>
        <w:pStyle w:val="ListParagraph"/>
        <w:numPr>
          <w:ilvl w:val="3"/>
          <w:numId w:val="4"/>
        </w:numPr>
        <w:tabs>
          <w:tab w:val="left" w:pos="1369"/>
          <w:tab w:val="left" w:pos="1370"/>
        </w:tabs>
        <w:spacing w:line="214" w:lineRule="exact"/>
        <w:ind w:hanging="721"/>
        <w:rPr>
          <w:sz w:val="18"/>
        </w:rPr>
      </w:pPr>
      <w:r>
        <w:rPr>
          <w:sz w:val="18"/>
        </w:rPr>
        <w:t>before</w:t>
      </w:r>
      <w:r>
        <w:rPr>
          <w:spacing w:val="-4"/>
          <w:sz w:val="18"/>
        </w:rPr>
        <w:t xml:space="preserve"> </w:t>
      </w:r>
      <w:r>
        <w:rPr>
          <w:sz w:val="18"/>
        </w:rPr>
        <w:t>starting</w:t>
      </w:r>
      <w:r>
        <w:rPr>
          <w:spacing w:val="-4"/>
          <w:sz w:val="18"/>
        </w:rPr>
        <w:t xml:space="preserve"> </w:t>
      </w:r>
      <w:r>
        <w:rPr>
          <w:sz w:val="18"/>
        </w:rPr>
        <w:t>performance</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contract,</w:t>
      </w:r>
      <w:r>
        <w:rPr>
          <w:spacing w:val="-3"/>
          <w:sz w:val="18"/>
        </w:rPr>
        <w:t xml:space="preserve"> </w:t>
      </w:r>
      <w:r>
        <w:rPr>
          <w:sz w:val="18"/>
        </w:rPr>
        <w:t>submit</w:t>
      </w:r>
      <w:r>
        <w:rPr>
          <w:spacing w:val="-3"/>
          <w:sz w:val="18"/>
        </w:rPr>
        <w:t xml:space="preserve"> </w:t>
      </w:r>
      <w:r>
        <w:rPr>
          <w:sz w:val="18"/>
        </w:rPr>
        <w:t>this</w:t>
      </w:r>
      <w:r>
        <w:rPr>
          <w:spacing w:val="-3"/>
          <w:sz w:val="18"/>
        </w:rPr>
        <w:t xml:space="preserve"> </w:t>
      </w:r>
      <w:r>
        <w:rPr>
          <w:sz w:val="18"/>
        </w:rPr>
        <w:t>list</w:t>
      </w:r>
      <w:r>
        <w:rPr>
          <w:spacing w:val="-3"/>
          <w:sz w:val="18"/>
        </w:rPr>
        <w:t xml:space="preserve"> </w:t>
      </w:r>
      <w:r>
        <w:rPr>
          <w:sz w:val="18"/>
        </w:rPr>
        <w:t>of</w:t>
      </w:r>
      <w:r>
        <w:rPr>
          <w:spacing w:val="-3"/>
          <w:sz w:val="18"/>
        </w:rPr>
        <w:t xml:space="preserve"> </w:t>
      </w:r>
      <w:r>
        <w:rPr>
          <w:sz w:val="18"/>
        </w:rPr>
        <w:t>pre-existing</w:t>
      </w:r>
      <w:r>
        <w:rPr>
          <w:spacing w:val="-3"/>
          <w:sz w:val="18"/>
        </w:rPr>
        <w:t xml:space="preserve"> </w:t>
      </w:r>
      <w:r>
        <w:rPr>
          <w:sz w:val="18"/>
        </w:rPr>
        <w:t>rights</w:t>
      </w:r>
      <w:r>
        <w:rPr>
          <w:spacing w:val="-4"/>
          <w:sz w:val="18"/>
        </w:rPr>
        <w:t xml:space="preserve"> </w:t>
      </w:r>
      <w:r>
        <w:rPr>
          <w:sz w:val="18"/>
        </w:rPr>
        <w:t>(Article</w:t>
      </w:r>
      <w:r>
        <w:rPr>
          <w:spacing w:val="-4"/>
          <w:sz w:val="18"/>
        </w:rPr>
        <w:t xml:space="preserve"> </w:t>
      </w:r>
      <w:r>
        <w:rPr>
          <w:sz w:val="18"/>
        </w:rPr>
        <w:t>10.4.2(iii))</w:t>
      </w:r>
      <w:r>
        <w:rPr>
          <w:spacing w:val="-3"/>
          <w:sz w:val="18"/>
        </w:rPr>
        <w:t xml:space="preserve"> </w:t>
      </w:r>
      <w:r>
        <w:rPr>
          <w:sz w:val="18"/>
        </w:rPr>
        <w:t>to</w:t>
      </w:r>
      <w:r>
        <w:rPr>
          <w:spacing w:val="-3"/>
          <w:sz w:val="18"/>
        </w:rPr>
        <w:t xml:space="preserve"> </w:t>
      </w:r>
      <w:r>
        <w:rPr>
          <w:sz w:val="18"/>
        </w:rPr>
        <w:t>the</w:t>
      </w:r>
      <w:r>
        <w:rPr>
          <w:spacing w:val="-4"/>
          <w:sz w:val="18"/>
        </w:rPr>
        <w:t xml:space="preserve"> </w:t>
      </w:r>
      <w:r>
        <w:rPr>
          <w:sz w:val="18"/>
        </w:rPr>
        <w:t>Council.</w:t>
      </w:r>
    </w:p>
    <w:p w14:paraId="032413F3" w14:textId="77777777" w:rsidR="0091459B" w:rsidRDefault="004F08F0">
      <w:pPr>
        <w:pStyle w:val="ListParagraph"/>
        <w:numPr>
          <w:ilvl w:val="3"/>
          <w:numId w:val="4"/>
        </w:numPr>
        <w:tabs>
          <w:tab w:val="left" w:pos="1369"/>
          <w:tab w:val="left" w:pos="1370"/>
        </w:tabs>
        <w:spacing w:line="217" w:lineRule="exact"/>
        <w:ind w:hanging="721"/>
        <w:rPr>
          <w:sz w:val="18"/>
        </w:rPr>
      </w:pPr>
      <w:r>
        <w:rPr>
          <w:sz w:val="18"/>
        </w:rPr>
        <w:t>submit</w:t>
      </w:r>
      <w:r>
        <w:rPr>
          <w:spacing w:val="-3"/>
          <w:sz w:val="18"/>
        </w:rPr>
        <w:t xml:space="preserve"> </w:t>
      </w:r>
      <w:r>
        <w:rPr>
          <w:sz w:val="18"/>
        </w:rPr>
        <w:t>the</w:t>
      </w:r>
      <w:r>
        <w:rPr>
          <w:spacing w:val="-3"/>
          <w:sz w:val="18"/>
        </w:rPr>
        <w:t xml:space="preserve"> </w:t>
      </w:r>
      <w:r>
        <w:rPr>
          <w:sz w:val="18"/>
        </w:rPr>
        <w:t>Deliverables</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Council</w:t>
      </w:r>
      <w:r>
        <w:rPr>
          <w:spacing w:val="-2"/>
          <w:sz w:val="18"/>
        </w:rPr>
        <w:t xml:space="preserve"> </w:t>
      </w:r>
      <w:r>
        <w:rPr>
          <w:sz w:val="18"/>
        </w:rPr>
        <w:t>in</w:t>
      </w:r>
      <w:r>
        <w:rPr>
          <w:spacing w:val="-4"/>
          <w:sz w:val="18"/>
        </w:rPr>
        <w:t xml:space="preserve"> </w:t>
      </w:r>
      <w:r>
        <w:rPr>
          <w:sz w:val="18"/>
        </w:rPr>
        <w:t>accordance</w:t>
      </w:r>
      <w:r>
        <w:rPr>
          <w:spacing w:val="-3"/>
          <w:sz w:val="18"/>
        </w:rPr>
        <w:t xml:space="preserve"> </w:t>
      </w:r>
      <w:r>
        <w:rPr>
          <w:sz w:val="18"/>
        </w:rPr>
        <w:t>with</w:t>
      </w:r>
      <w:r>
        <w:rPr>
          <w:spacing w:val="-2"/>
          <w:sz w:val="18"/>
        </w:rPr>
        <w:t xml:space="preserve"> </w:t>
      </w:r>
      <w:r>
        <w:rPr>
          <w:sz w:val="18"/>
        </w:rPr>
        <w:t>the</w:t>
      </w:r>
      <w:r>
        <w:rPr>
          <w:spacing w:val="-3"/>
          <w:sz w:val="18"/>
        </w:rPr>
        <w:t xml:space="preserve"> </w:t>
      </w:r>
      <w:r>
        <w:rPr>
          <w:sz w:val="18"/>
        </w:rPr>
        <w:t>timing</w:t>
      </w:r>
      <w:r>
        <w:rPr>
          <w:spacing w:val="-3"/>
          <w:sz w:val="18"/>
        </w:rPr>
        <w:t xml:space="preserve"> </w:t>
      </w:r>
      <w:r>
        <w:rPr>
          <w:sz w:val="18"/>
        </w:rPr>
        <w:t>and</w:t>
      </w:r>
      <w:r>
        <w:rPr>
          <w:spacing w:val="-3"/>
          <w:sz w:val="18"/>
        </w:rPr>
        <w:t xml:space="preserve"> </w:t>
      </w:r>
      <w:r>
        <w:rPr>
          <w:sz w:val="18"/>
        </w:rPr>
        <w:t>terms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contract;</w:t>
      </w:r>
    </w:p>
    <w:p w14:paraId="1A1DF0FA" w14:textId="77777777" w:rsidR="0091459B" w:rsidRDefault="004F08F0">
      <w:pPr>
        <w:pStyle w:val="ListParagraph"/>
        <w:numPr>
          <w:ilvl w:val="3"/>
          <w:numId w:val="4"/>
        </w:numPr>
        <w:tabs>
          <w:tab w:val="left" w:pos="1370"/>
        </w:tabs>
        <w:spacing w:before="3"/>
        <w:ind w:right="281"/>
        <w:rPr>
          <w:sz w:val="18"/>
        </w:rPr>
      </w:pPr>
      <w:r>
        <w:rPr>
          <w:sz w:val="18"/>
        </w:rPr>
        <w:t>Payments</w:t>
      </w:r>
      <w:r>
        <w:rPr>
          <w:spacing w:val="-4"/>
          <w:sz w:val="18"/>
        </w:rPr>
        <w:t xml:space="preserve"> </w:t>
      </w:r>
      <w:r>
        <w:rPr>
          <w:sz w:val="18"/>
        </w:rPr>
        <w:t>shall</w:t>
      </w:r>
      <w:r>
        <w:rPr>
          <w:spacing w:val="-2"/>
          <w:sz w:val="18"/>
        </w:rPr>
        <w:t xml:space="preserve"> </w:t>
      </w:r>
      <w:r>
        <w:rPr>
          <w:sz w:val="18"/>
        </w:rPr>
        <w:t>be</w:t>
      </w:r>
      <w:r>
        <w:rPr>
          <w:spacing w:val="-4"/>
          <w:sz w:val="18"/>
        </w:rPr>
        <w:t xml:space="preserve"> </w:t>
      </w:r>
      <w:r>
        <w:rPr>
          <w:sz w:val="18"/>
        </w:rPr>
        <w:t>made</w:t>
      </w:r>
      <w:r>
        <w:rPr>
          <w:spacing w:val="-3"/>
          <w:sz w:val="18"/>
        </w:rPr>
        <w:t xml:space="preserve"> </w:t>
      </w:r>
      <w:r>
        <w:rPr>
          <w:sz w:val="18"/>
        </w:rPr>
        <w:t>by</w:t>
      </w:r>
      <w:r>
        <w:rPr>
          <w:spacing w:val="-4"/>
          <w:sz w:val="18"/>
        </w:rPr>
        <w:t xml:space="preserve"> </w:t>
      </w:r>
      <w:r>
        <w:rPr>
          <w:sz w:val="18"/>
        </w:rPr>
        <w:t>the</w:t>
      </w:r>
      <w:r>
        <w:rPr>
          <w:spacing w:val="-3"/>
          <w:sz w:val="18"/>
        </w:rPr>
        <w:t xml:space="preserve"> </w:t>
      </w:r>
      <w:r>
        <w:rPr>
          <w:sz w:val="18"/>
        </w:rPr>
        <w:t>Council</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coordinator.</w:t>
      </w:r>
      <w:r>
        <w:rPr>
          <w:spacing w:val="-3"/>
          <w:sz w:val="18"/>
        </w:rPr>
        <w:t xml:space="preserve"> </w:t>
      </w:r>
      <w:r>
        <w:rPr>
          <w:sz w:val="18"/>
        </w:rPr>
        <w:t>Payments</w:t>
      </w:r>
      <w:r>
        <w:rPr>
          <w:spacing w:val="-3"/>
          <w:sz w:val="18"/>
        </w:rPr>
        <w:t xml:space="preserve"> </w:t>
      </w:r>
      <w:r>
        <w:rPr>
          <w:sz w:val="18"/>
        </w:rPr>
        <w:t>to</w:t>
      </w:r>
      <w:r>
        <w:rPr>
          <w:spacing w:val="-4"/>
          <w:sz w:val="18"/>
        </w:rPr>
        <w:t xml:space="preserve"> </w:t>
      </w:r>
      <w:r>
        <w:rPr>
          <w:sz w:val="18"/>
        </w:rPr>
        <w:t>the</w:t>
      </w:r>
      <w:r>
        <w:rPr>
          <w:spacing w:val="-3"/>
          <w:sz w:val="18"/>
        </w:rPr>
        <w:t xml:space="preserve"> </w:t>
      </w:r>
      <w:r>
        <w:rPr>
          <w:sz w:val="18"/>
        </w:rPr>
        <w:t>coordinator</w:t>
      </w:r>
      <w:r>
        <w:rPr>
          <w:spacing w:val="-3"/>
          <w:sz w:val="18"/>
        </w:rPr>
        <w:t xml:space="preserve"> </w:t>
      </w:r>
      <w:r>
        <w:rPr>
          <w:sz w:val="18"/>
        </w:rPr>
        <w:t>shall</w:t>
      </w:r>
      <w:r>
        <w:rPr>
          <w:spacing w:val="-2"/>
          <w:sz w:val="18"/>
        </w:rPr>
        <w:t xml:space="preserve"> </w:t>
      </w:r>
      <w:r>
        <w:rPr>
          <w:sz w:val="18"/>
        </w:rPr>
        <w:t>discharge</w:t>
      </w:r>
      <w:r>
        <w:rPr>
          <w:spacing w:val="-4"/>
          <w:sz w:val="18"/>
        </w:rPr>
        <w:t xml:space="preserve"> </w:t>
      </w:r>
      <w:r>
        <w:rPr>
          <w:sz w:val="18"/>
        </w:rPr>
        <w:t>the</w:t>
      </w:r>
      <w:r>
        <w:rPr>
          <w:spacing w:val="-3"/>
          <w:sz w:val="18"/>
        </w:rPr>
        <w:t xml:space="preserve"> </w:t>
      </w:r>
      <w:r>
        <w:rPr>
          <w:sz w:val="18"/>
        </w:rPr>
        <w:t>Council</w:t>
      </w:r>
      <w:r>
        <w:rPr>
          <w:spacing w:val="-54"/>
          <w:sz w:val="18"/>
        </w:rPr>
        <w:t xml:space="preserve"> </w:t>
      </w:r>
      <w:r>
        <w:rPr>
          <w:sz w:val="18"/>
        </w:rPr>
        <w:t>from its payment obligation. The coordinator must ensure that the distribution of the payments between the</w:t>
      </w:r>
      <w:r>
        <w:rPr>
          <w:spacing w:val="1"/>
          <w:sz w:val="18"/>
        </w:rPr>
        <w:t xml:space="preserve"> </w:t>
      </w:r>
      <w:r>
        <w:rPr>
          <w:sz w:val="18"/>
        </w:rPr>
        <w:t>Providers</w:t>
      </w:r>
      <w:r>
        <w:rPr>
          <w:spacing w:val="-3"/>
          <w:sz w:val="18"/>
        </w:rPr>
        <w:t xml:space="preserve"> </w:t>
      </w:r>
      <w:r>
        <w:rPr>
          <w:sz w:val="18"/>
        </w:rPr>
        <w:t>are</w:t>
      </w:r>
      <w:r>
        <w:rPr>
          <w:spacing w:val="-2"/>
          <w:sz w:val="18"/>
        </w:rPr>
        <w:t xml:space="preserve"> </w:t>
      </w:r>
      <w:r>
        <w:rPr>
          <w:sz w:val="18"/>
        </w:rPr>
        <w:t>made</w:t>
      </w:r>
      <w:r>
        <w:rPr>
          <w:spacing w:val="-2"/>
          <w:sz w:val="18"/>
        </w:rPr>
        <w:t xml:space="preserve"> </w:t>
      </w:r>
      <w:r>
        <w:rPr>
          <w:sz w:val="18"/>
        </w:rPr>
        <w:t>without</w:t>
      </w:r>
      <w:r>
        <w:rPr>
          <w:spacing w:val="-1"/>
          <w:sz w:val="18"/>
        </w:rPr>
        <w:t xml:space="preserve"> </w:t>
      </w:r>
      <w:r>
        <w:rPr>
          <w:sz w:val="18"/>
        </w:rPr>
        <w:t>unjustified</w:t>
      </w:r>
      <w:r>
        <w:rPr>
          <w:spacing w:val="-2"/>
          <w:sz w:val="18"/>
        </w:rPr>
        <w:t xml:space="preserve"> </w:t>
      </w:r>
      <w:r>
        <w:rPr>
          <w:sz w:val="18"/>
        </w:rPr>
        <w:t>delay.</w:t>
      </w:r>
    </w:p>
    <w:p w14:paraId="09B253EF" w14:textId="77777777" w:rsidR="0091459B" w:rsidRDefault="004F08F0">
      <w:pPr>
        <w:pStyle w:val="BodyText"/>
        <w:spacing w:before="1" w:line="217" w:lineRule="exact"/>
        <w:ind w:left="289"/>
      </w:pPr>
      <w:r>
        <w:t>The</w:t>
      </w:r>
      <w:r>
        <w:rPr>
          <w:spacing w:val="-5"/>
        </w:rPr>
        <w:t xml:space="preserve"> </w:t>
      </w:r>
      <w:r>
        <w:t>coordinator</w:t>
      </w:r>
      <w:r>
        <w:rPr>
          <w:spacing w:val="-3"/>
        </w:rPr>
        <w:t xml:space="preserve"> </w:t>
      </w:r>
      <w:r>
        <w:t>may</w:t>
      </w:r>
      <w:r>
        <w:rPr>
          <w:spacing w:val="-4"/>
        </w:rPr>
        <w:t xml:space="preserve"> </w:t>
      </w:r>
      <w:r>
        <w:t>not</w:t>
      </w:r>
      <w:r>
        <w:rPr>
          <w:spacing w:val="-4"/>
        </w:rPr>
        <w:t xml:space="preserve"> </w:t>
      </w:r>
      <w:r>
        <w:t>subcontract</w:t>
      </w:r>
      <w:r>
        <w:rPr>
          <w:spacing w:val="-3"/>
        </w:rPr>
        <w:t xml:space="preserve"> </w:t>
      </w:r>
      <w:r>
        <w:t>the</w:t>
      </w:r>
      <w:r>
        <w:rPr>
          <w:spacing w:val="-4"/>
        </w:rPr>
        <w:t xml:space="preserve"> </w:t>
      </w:r>
      <w:r>
        <w:t>above-mentioned</w:t>
      </w:r>
      <w:r>
        <w:rPr>
          <w:spacing w:val="-5"/>
        </w:rPr>
        <w:t xml:space="preserve"> </w:t>
      </w:r>
      <w:r>
        <w:t>tasks.</w:t>
      </w:r>
    </w:p>
    <w:p w14:paraId="194AA948" w14:textId="77777777" w:rsidR="0091459B" w:rsidRDefault="004F08F0">
      <w:pPr>
        <w:pStyle w:val="ListParagraph"/>
        <w:numPr>
          <w:ilvl w:val="1"/>
          <w:numId w:val="4"/>
        </w:numPr>
        <w:tabs>
          <w:tab w:val="left" w:pos="1010"/>
        </w:tabs>
        <w:ind w:right="281"/>
        <w:rPr>
          <w:sz w:val="18"/>
        </w:rPr>
      </w:pPr>
      <w:r>
        <w:rPr>
          <w:sz w:val="18"/>
        </w:rPr>
        <w:t>The Providers must have internal arrangements regarding their operation and co-ordination to ensure that the action is</w:t>
      </w:r>
      <w:r>
        <w:rPr>
          <w:spacing w:val="-54"/>
          <w:sz w:val="18"/>
        </w:rPr>
        <w:t xml:space="preserve"> </w:t>
      </w:r>
      <w:r>
        <w:rPr>
          <w:sz w:val="18"/>
        </w:rPr>
        <w:t>implemented properly. These internal arrangements must be set out in a written ‘consortium agreement’ between the</w:t>
      </w:r>
      <w:r>
        <w:rPr>
          <w:spacing w:val="1"/>
          <w:sz w:val="18"/>
        </w:rPr>
        <w:t xml:space="preserve"> </w:t>
      </w:r>
      <w:r>
        <w:rPr>
          <w:sz w:val="18"/>
        </w:rPr>
        <w:t>beneficiaries,</w:t>
      </w:r>
      <w:r>
        <w:rPr>
          <w:spacing w:val="-2"/>
          <w:sz w:val="18"/>
        </w:rPr>
        <w:t xml:space="preserve"> </w:t>
      </w:r>
      <w:r>
        <w:rPr>
          <w:sz w:val="18"/>
        </w:rPr>
        <w:t>which</w:t>
      </w:r>
      <w:r>
        <w:rPr>
          <w:spacing w:val="-2"/>
          <w:sz w:val="18"/>
        </w:rPr>
        <w:t xml:space="preserve"> </w:t>
      </w:r>
      <w:r>
        <w:rPr>
          <w:sz w:val="18"/>
        </w:rPr>
        <w:t>may</w:t>
      </w:r>
      <w:r>
        <w:rPr>
          <w:spacing w:val="-2"/>
          <w:sz w:val="18"/>
        </w:rPr>
        <w:t xml:space="preserve"> </w:t>
      </w:r>
      <w:r>
        <w:rPr>
          <w:sz w:val="18"/>
        </w:rPr>
        <w:t>cover:</w:t>
      </w:r>
    </w:p>
    <w:p w14:paraId="604CDE22" w14:textId="77777777" w:rsidR="0091459B" w:rsidRDefault="004F08F0">
      <w:pPr>
        <w:pStyle w:val="ListParagraph"/>
        <w:numPr>
          <w:ilvl w:val="0"/>
          <w:numId w:val="3"/>
        </w:numPr>
        <w:tabs>
          <w:tab w:val="left" w:pos="1132"/>
        </w:tabs>
        <w:spacing w:before="1" w:line="217" w:lineRule="exact"/>
        <w:ind w:left="1131" w:hanging="123"/>
        <w:jc w:val="left"/>
        <w:rPr>
          <w:sz w:val="18"/>
        </w:rPr>
      </w:pPr>
      <w:r>
        <w:rPr>
          <w:sz w:val="18"/>
        </w:rPr>
        <w:t>internal</w:t>
      </w:r>
      <w:r>
        <w:rPr>
          <w:spacing w:val="-4"/>
          <w:sz w:val="18"/>
        </w:rPr>
        <w:t xml:space="preserve"> </w:t>
      </w:r>
      <w:r>
        <w:rPr>
          <w:sz w:val="18"/>
        </w:rPr>
        <w:t>organisation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consortium;</w:t>
      </w:r>
    </w:p>
    <w:p w14:paraId="7FF2BA48" w14:textId="77777777" w:rsidR="0091459B" w:rsidRDefault="004F08F0">
      <w:pPr>
        <w:pStyle w:val="ListParagraph"/>
        <w:numPr>
          <w:ilvl w:val="0"/>
          <w:numId w:val="3"/>
        </w:numPr>
        <w:tabs>
          <w:tab w:val="left" w:pos="1132"/>
        </w:tabs>
        <w:spacing w:line="216" w:lineRule="exact"/>
        <w:ind w:left="1131" w:hanging="123"/>
        <w:jc w:val="left"/>
        <w:rPr>
          <w:sz w:val="18"/>
        </w:rPr>
      </w:pPr>
      <w:r>
        <w:rPr>
          <w:sz w:val="18"/>
        </w:rPr>
        <w:t>distribution</w:t>
      </w:r>
      <w:r>
        <w:rPr>
          <w:spacing w:val="-5"/>
          <w:sz w:val="18"/>
        </w:rPr>
        <w:t xml:space="preserve"> </w:t>
      </w:r>
      <w:r>
        <w:rPr>
          <w:sz w:val="18"/>
        </w:rPr>
        <w:t>of</w:t>
      </w:r>
      <w:r>
        <w:rPr>
          <w:spacing w:val="-3"/>
          <w:sz w:val="18"/>
        </w:rPr>
        <w:t xml:space="preserve"> </w:t>
      </w:r>
      <w:r>
        <w:rPr>
          <w:sz w:val="18"/>
        </w:rPr>
        <w:t>the</w:t>
      </w:r>
      <w:r>
        <w:rPr>
          <w:spacing w:val="-4"/>
          <w:sz w:val="18"/>
        </w:rPr>
        <w:t xml:space="preserve"> </w:t>
      </w:r>
      <w:r>
        <w:rPr>
          <w:sz w:val="18"/>
        </w:rPr>
        <w:t>Council</w:t>
      </w:r>
      <w:r>
        <w:rPr>
          <w:spacing w:val="-3"/>
          <w:sz w:val="18"/>
        </w:rPr>
        <w:t xml:space="preserve"> </w:t>
      </w:r>
      <w:r>
        <w:rPr>
          <w:sz w:val="18"/>
        </w:rPr>
        <w:t>payment(s);</w:t>
      </w:r>
    </w:p>
    <w:p w14:paraId="1DE146A2" w14:textId="77777777" w:rsidR="0091459B" w:rsidRDefault="004F08F0">
      <w:pPr>
        <w:pStyle w:val="ListParagraph"/>
        <w:numPr>
          <w:ilvl w:val="0"/>
          <w:numId w:val="3"/>
        </w:numPr>
        <w:tabs>
          <w:tab w:val="left" w:pos="1134"/>
        </w:tabs>
        <w:ind w:right="283" w:firstLine="0"/>
        <w:jc w:val="left"/>
        <w:rPr>
          <w:sz w:val="18"/>
        </w:rPr>
      </w:pPr>
      <w:r>
        <w:rPr>
          <w:sz w:val="18"/>
        </w:rPr>
        <w:t>additional rules on rights and obligations related to pre-existing rights and results (including intellectual and industrial</w:t>
      </w:r>
      <w:r>
        <w:rPr>
          <w:spacing w:val="-54"/>
          <w:sz w:val="18"/>
        </w:rPr>
        <w:t xml:space="preserve"> </w:t>
      </w:r>
      <w:r>
        <w:rPr>
          <w:sz w:val="18"/>
        </w:rPr>
        <w:t>property</w:t>
      </w:r>
      <w:r>
        <w:rPr>
          <w:spacing w:val="-3"/>
          <w:sz w:val="18"/>
        </w:rPr>
        <w:t xml:space="preserve"> </w:t>
      </w:r>
      <w:r>
        <w:rPr>
          <w:sz w:val="18"/>
        </w:rPr>
        <w:t>rights),</w:t>
      </w:r>
      <w:r>
        <w:rPr>
          <w:spacing w:val="-1"/>
          <w:sz w:val="18"/>
        </w:rPr>
        <w:t xml:space="preserve"> </w:t>
      </w:r>
      <w:r>
        <w:rPr>
          <w:sz w:val="18"/>
        </w:rPr>
        <w:t>specifying</w:t>
      </w:r>
      <w:r>
        <w:rPr>
          <w:spacing w:val="-2"/>
          <w:sz w:val="18"/>
        </w:rPr>
        <w:t xml:space="preserve"> </w:t>
      </w:r>
      <w:r>
        <w:rPr>
          <w:sz w:val="18"/>
        </w:rPr>
        <w:t>the</w:t>
      </w:r>
      <w:r>
        <w:rPr>
          <w:spacing w:val="-2"/>
          <w:sz w:val="18"/>
        </w:rPr>
        <w:t xml:space="preserve"> </w:t>
      </w:r>
      <w:r>
        <w:rPr>
          <w:sz w:val="18"/>
        </w:rPr>
        <w:t>owner</w:t>
      </w:r>
      <w:r>
        <w:rPr>
          <w:spacing w:val="-2"/>
          <w:sz w:val="18"/>
        </w:rPr>
        <w:t xml:space="preserve"> </w:t>
      </w:r>
      <w:r>
        <w:rPr>
          <w:sz w:val="18"/>
        </w:rPr>
        <w:t>and</w:t>
      </w:r>
      <w:r>
        <w:rPr>
          <w:spacing w:val="-2"/>
          <w:sz w:val="18"/>
        </w:rPr>
        <w:t xml:space="preserve"> </w:t>
      </w:r>
      <w:r>
        <w:rPr>
          <w:sz w:val="18"/>
        </w:rPr>
        <w:t>persons</w:t>
      </w:r>
      <w:r>
        <w:rPr>
          <w:spacing w:val="-1"/>
          <w:sz w:val="18"/>
        </w:rPr>
        <w:t xml:space="preserve"> </w:t>
      </w:r>
      <w:r>
        <w:rPr>
          <w:sz w:val="18"/>
        </w:rPr>
        <w:t>that</w:t>
      </w:r>
      <w:r>
        <w:rPr>
          <w:spacing w:val="-1"/>
          <w:sz w:val="18"/>
        </w:rPr>
        <w:t xml:space="preserve"> </w:t>
      </w:r>
      <w:r>
        <w:rPr>
          <w:sz w:val="18"/>
        </w:rPr>
        <w:t>have</w:t>
      </w:r>
      <w:r>
        <w:rPr>
          <w:spacing w:val="-2"/>
          <w:sz w:val="18"/>
        </w:rPr>
        <w:t xml:space="preserve"> </w:t>
      </w:r>
      <w:r>
        <w:rPr>
          <w:sz w:val="18"/>
        </w:rPr>
        <w:t>a</w:t>
      </w:r>
      <w:r>
        <w:rPr>
          <w:spacing w:val="-3"/>
          <w:sz w:val="18"/>
        </w:rPr>
        <w:t xml:space="preserve"> </w:t>
      </w:r>
      <w:r>
        <w:rPr>
          <w:sz w:val="18"/>
        </w:rPr>
        <w:t>right</w:t>
      </w:r>
      <w:r>
        <w:rPr>
          <w:spacing w:val="-1"/>
          <w:sz w:val="18"/>
        </w:rPr>
        <w:t xml:space="preserve"> </w:t>
      </w:r>
      <w:r>
        <w:rPr>
          <w:sz w:val="18"/>
        </w:rPr>
        <w:t>of</w:t>
      </w:r>
      <w:r>
        <w:rPr>
          <w:spacing w:val="-1"/>
          <w:sz w:val="18"/>
        </w:rPr>
        <w:t xml:space="preserve"> </w:t>
      </w:r>
      <w:r>
        <w:rPr>
          <w:sz w:val="18"/>
        </w:rPr>
        <w:t>use;</w:t>
      </w:r>
    </w:p>
    <w:p w14:paraId="665F6CAC" w14:textId="77777777" w:rsidR="0091459B" w:rsidRDefault="004F08F0">
      <w:pPr>
        <w:pStyle w:val="ListParagraph"/>
        <w:numPr>
          <w:ilvl w:val="0"/>
          <w:numId w:val="3"/>
        </w:numPr>
        <w:tabs>
          <w:tab w:val="left" w:pos="1132"/>
        </w:tabs>
        <w:spacing w:before="2" w:line="217" w:lineRule="exact"/>
        <w:ind w:left="1131" w:hanging="123"/>
        <w:jc w:val="left"/>
        <w:rPr>
          <w:sz w:val="18"/>
        </w:rPr>
      </w:pPr>
      <w:r>
        <w:rPr>
          <w:sz w:val="18"/>
        </w:rPr>
        <w:t>settlement</w:t>
      </w:r>
      <w:r>
        <w:rPr>
          <w:spacing w:val="-5"/>
          <w:sz w:val="18"/>
        </w:rPr>
        <w:t xml:space="preserve"> </w:t>
      </w:r>
      <w:r>
        <w:rPr>
          <w:sz w:val="18"/>
        </w:rPr>
        <w:t>of</w:t>
      </w:r>
      <w:r>
        <w:rPr>
          <w:spacing w:val="-4"/>
          <w:sz w:val="18"/>
        </w:rPr>
        <w:t xml:space="preserve"> </w:t>
      </w:r>
      <w:r>
        <w:rPr>
          <w:sz w:val="18"/>
        </w:rPr>
        <w:t>internal</w:t>
      </w:r>
      <w:r>
        <w:rPr>
          <w:spacing w:val="-5"/>
          <w:sz w:val="18"/>
        </w:rPr>
        <w:t xml:space="preserve"> </w:t>
      </w:r>
      <w:r>
        <w:rPr>
          <w:sz w:val="18"/>
        </w:rPr>
        <w:t>disputes;</w:t>
      </w:r>
    </w:p>
    <w:p w14:paraId="75D8E8AF" w14:textId="77777777" w:rsidR="0091459B" w:rsidRDefault="004F08F0">
      <w:pPr>
        <w:pStyle w:val="ListParagraph"/>
        <w:numPr>
          <w:ilvl w:val="0"/>
          <w:numId w:val="3"/>
        </w:numPr>
        <w:tabs>
          <w:tab w:val="left" w:pos="1132"/>
        </w:tabs>
        <w:spacing w:line="216" w:lineRule="exact"/>
        <w:ind w:left="1131" w:hanging="123"/>
        <w:jc w:val="left"/>
        <w:rPr>
          <w:sz w:val="18"/>
        </w:rPr>
      </w:pPr>
      <w:r>
        <w:rPr>
          <w:sz w:val="18"/>
        </w:rPr>
        <w:t>liability,</w:t>
      </w:r>
      <w:r>
        <w:rPr>
          <w:spacing w:val="-5"/>
          <w:sz w:val="18"/>
        </w:rPr>
        <w:t xml:space="preserve"> </w:t>
      </w:r>
      <w:r>
        <w:rPr>
          <w:sz w:val="18"/>
        </w:rPr>
        <w:t>indemnification</w:t>
      </w:r>
      <w:r>
        <w:rPr>
          <w:spacing w:val="-6"/>
          <w:sz w:val="18"/>
        </w:rPr>
        <w:t xml:space="preserve"> </w:t>
      </w:r>
      <w:r>
        <w:rPr>
          <w:sz w:val="18"/>
        </w:rPr>
        <w:t>and</w:t>
      </w:r>
      <w:r>
        <w:rPr>
          <w:spacing w:val="-6"/>
          <w:sz w:val="18"/>
        </w:rPr>
        <w:t xml:space="preserve"> </w:t>
      </w:r>
      <w:r>
        <w:rPr>
          <w:sz w:val="18"/>
        </w:rPr>
        <w:t>confidentiality</w:t>
      </w:r>
      <w:r>
        <w:rPr>
          <w:spacing w:val="-5"/>
          <w:sz w:val="18"/>
        </w:rPr>
        <w:t xml:space="preserve"> </w:t>
      </w:r>
      <w:r>
        <w:rPr>
          <w:sz w:val="18"/>
        </w:rPr>
        <w:t>arrangements</w:t>
      </w:r>
      <w:r>
        <w:rPr>
          <w:spacing w:val="-6"/>
          <w:sz w:val="18"/>
        </w:rPr>
        <w:t xml:space="preserve"> </w:t>
      </w:r>
      <w:r>
        <w:rPr>
          <w:sz w:val="18"/>
        </w:rPr>
        <w:t>between</w:t>
      </w:r>
      <w:r>
        <w:rPr>
          <w:spacing w:val="-5"/>
          <w:sz w:val="18"/>
        </w:rPr>
        <w:t xml:space="preserve"> </w:t>
      </w:r>
      <w:r>
        <w:rPr>
          <w:sz w:val="18"/>
        </w:rPr>
        <w:t>the</w:t>
      </w:r>
      <w:r>
        <w:rPr>
          <w:spacing w:val="-6"/>
          <w:sz w:val="18"/>
        </w:rPr>
        <w:t xml:space="preserve"> </w:t>
      </w:r>
      <w:r>
        <w:rPr>
          <w:sz w:val="18"/>
        </w:rPr>
        <w:t>Providers.</w:t>
      </w:r>
    </w:p>
    <w:p w14:paraId="1D63787D" w14:textId="77777777" w:rsidR="0091459B" w:rsidRDefault="004F08F0">
      <w:pPr>
        <w:pStyle w:val="BodyText"/>
        <w:spacing w:line="216" w:lineRule="exact"/>
        <w:ind w:left="289"/>
        <w:jc w:val="left"/>
      </w:pPr>
      <w:r>
        <w:t>The</w:t>
      </w:r>
      <w:r>
        <w:rPr>
          <w:spacing w:val="-4"/>
        </w:rPr>
        <w:t xml:space="preserve"> </w:t>
      </w:r>
      <w:r>
        <w:t>consortium</w:t>
      </w:r>
      <w:r>
        <w:rPr>
          <w:spacing w:val="-3"/>
        </w:rPr>
        <w:t xml:space="preserve"> </w:t>
      </w:r>
      <w:r>
        <w:t>agreement</w:t>
      </w:r>
      <w:r>
        <w:rPr>
          <w:spacing w:val="-3"/>
        </w:rPr>
        <w:t xml:space="preserve"> </w:t>
      </w:r>
      <w:r>
        <w:t>must</w:t>
      </w:r>
      <w:r>
        <w:rPr>
          <w:spacing w:val="-2"/>
        </w:rPr>
        <w:t xml:space="preserve"> </w:t>
      </w:r>
      <w:r>
        <w:t>not</w:t>
      </w:r>
      <w:r>
        <w:rPr>
          <w:spacing w:val="-2"/>
        </w:rPr>
        <w:t xml:space="preserve"> </w:t>
      </w:r>
      <w:r>
        <w:t>contain</w:t>
      </w:r>
      <w:r>
        <w:rPr>
          <w:spacing w:val="-4"/>
        </w:rPr>
        <w:t xml:space="preserve"> </w:t>
      </w:r>
      <w:r>
        <w:t>any</w:t>
      </w:r>
      <w:r>
        <w:rPr>
          <w:spacing w:val="-3"/>
        </w:rPr>
        <w:t xml:space="preserve"> </w:t>
      </w:r>
      <w:r>
        <w:t>provision</w:t>
      </w:r>
      <w:r>
        <w:rPr>
          <w:spacing w:val="-4"/>
        </w:rPr>
        <w:t xml:space="preserve"> </w:t>
      </w:r>
      <w:r>
        <w:t>contrary</w:t>
      </w:r>
      <w:r>
        <w:rPr>
          <w:spacing w:val="-3"/>
        </w:rPr>
        <w:t xml:space="preserve"> </w:t>
      </w:r>
      <w:r>
        <w:t>to</w:t>
      </w:r>
      <w:r>
        <w:rPr>
          <w:spacing w:val="-3"/>
        </w:rPr>
        <w:t xml:space="preserve"> </w:t>
      </w:r>
      <w:r>
        <w:t>the</w:t>
      </w:r>
      <w:r>
        <w:rPr>
          <w:spacing w:val="-4"/>
        </w:rPr>
        <w:t xml:space="preserve"> </w:t>
      </w:r>
      <w:r>
        <w:t>contract.</w:t>
      </w:r>
    </w:p>
    <w:p w14:paraId="0C121114" w14:textId="77777777" w:rsidR="0091459B" w:rsidRDefault="004F08F0">
      <w:pPr>
        <w:spacing w:line="217"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pacing w:val="-1"/>
          <w:sz w:val="18"/>
        </w:rPr>
        <w:t>11</w:t>
      </w:r>
      <w:r>
        <w:rPr>
          <w:b/>
          <w:color w:val="365F91"/>
          <w:spacing w:val="-13"/>
          <w:sz w:val="18"/>
        </w:rPr>
        <w:t xml:space="preserve"> </w:t>
      </w:r>
      <w:r>
        <w:rPr>
          <w:b/>
          <w:color w:val="365F91"/>
          <w:spacing w:val="-1"/>
          <w:sz w:val="18"/>
        </w:rPr>
        <w:t>–</w:t>
      </w:r>
      <w:r>
        <w:rPr>
          <w:b/>
          <w:color w:val="365F91"/>
          <w:spacing w:val="-13"/>
          <w:sz w:val="18"/>
        </w:rPr>
        <w:t xml:space="preserve"> </w:t>
      </w:r>
      <w:r>
        <w:rPr>
          <w:b/>
          <w:color w:val="365F91"/>
          <w:spacing w:val="-1"/>
          <w:sz w:val="18"/>
        </w:rPr>
        <w:t>C</w:t>
      </w:r>
      <w:r>
        <w:rPr>
          <w:b/>
          <w:color w:val="365F91"/>
          <w:spacing w:val="-1"/>
          <w:sz w:val="14"/>
        </w:rPr>
        <w:t>HANGES</w:t>
      </w:r>
      <w:r>
        <w:rPr>
          <w:b/>
          <w:color w:val="365F91"/>
          <w:spacing w:val="1"/>
          <w:sz w:val="14"/>
        </w:rPr>
        <w:t xml:space="preserve"> </w:t>
      </w:r>
      <w:r>
        <w:rPr>
          <w:b/>
          <w:color w:val="365F91"/>
          <w:spacing w:val="-1"/>
          <w:sz w:val="14"/>
        </w:rPr>
        <w:t>IN</w:t>
      </w:r>
      <w:r>
        <w:rPr>
          <w:b/>
          <w:color w:val="365F91"/>
          <w:spacing w:val="1"/>
          <w:sz w:val="14"/>
        </w:rPr>
        <w:t xml:space="preserve"> </w:t>
      </w:r>
      <w:r>
        <w:rPr>
          <w:b/>
          <w:color w:val="365F91"/>
          <w:spacing w:val="-1"/>
          <w:sz w:val="14"/>
        </w:rPr>
        <w:t>THE</w:t>
      </w:r>
      <w:r>
        <w:rPr>
          <w:b/>
          <w:color w:val="365F91"/>
          <w:spacing w:val="1"/>
          <w:sz w:val="14"/>
        </w:rPr>
        <w:t xml:space="preserve"> </w:t>
      </w:r>
      <w:r>
        <w:rPr>
          <w:b/>
          <w:color w:val="365F91"/>
          <w:spacing w:val="-1"/>
          <w:sz w:val="18"/>
        </w:rPr>
        <w:t>P</w:t>
      </w:r>
      <w:r>
        <w:rPr>
          <w:b/>
          <w:color w:val="365F91"/>
          <w:spacing w:val="-1"/>
          <w:sz w:val="14"/>
        </w:rPr>
        <w:t>ROVIDER</w:t>
      </w:r>
      <w:r>
        <w:rPr>
          <w:b/>
          <w:color w:val="365F91"/>
          <w:spacing w:val="-1"/>
          <w:sz w:val="18"/>
        </w:rPr>
        <w:t>’</w:t>
      </w:r>
      <w:r>
        <w:rPr>
          <w:b/>
          <w:color w:val="365F91"/>
          <w:spacing w:val="-1"/>
          <w:sz w:val="14"/>
        </w:rPr>
        <w:t>S</w:t>
      </w:r>
      <w:r>
        <w:rPr>
          <w:b/>
          <w:color w:val="365F91"/>
          <w:spacing w:val="1"/>
          <w:sz w:val="14"/>
        </w:rPr>
        <w:t xml:space="preserve"> </w:t>
      </w:r>
      <w:r>
        <w:rPr>
          <w:b/>
          <w:color w:val="365F91"/>
          <w:sz w:val="14"/>
        </w:rPr>
        <w:t>SITUATION</w:t>
      </w:r>
      <w:r>
        <w:rPr>
          <w:b/>
          <w:color w:val="365F91"/>
          <w:spacing w:val="1"/>
          <w:sz w:val="14"/>
        </w:rPr>
        <w:t xml:space="preserve"> </w:t>
      </w:r>
      <w:r>
        <w:rPr>
          <w:b/>
          <w:color w:val="365F91"/>
          <w:sz w:val="14"/>
        </w:rPr>
        <w:t>OR</w:t>
      </w:r>
      <w:r>
        <w:rPr>
          <w:b/>
          <w:color w:val="365F91"/>
          <w:spacing w:val="1"/>
          <w:sz w:val="14"/>
        </w:rPr>
        <w:t xml:space="preserve"> </w:t>
      </w:r>
      <w:r>
        <w:rPr>
          <w:b/>
          <w:color w:val="365F91"/>
          <w:sz w:val="14"/>
        </w:rPr>
        <w:t>STANDING</w:t>
      </w:r>
    </w:p>
    <w:p w14:paraId="2C25F28D" w14:textId="77777777" w:rsidR="0091459B" w:rsidRDefault="004F08F0">
      <w:pPr>
        <w:pStyle w:val="ListParagraph"/>
        <w:numPr>
          <w:ilvl w:val="1"/>
          <w:numId w:val="2"/>
        </w:numPr>
        <w:tabs>
          <w:tab w:val="left" w:pos="1010"/>
        </w:tabs>
        <w:spacing w:before="3"/>
        <w:ind w:right="282"/>
        <w:rPr>
          <w:sz w:val="18"/>
        </w:rPr>
      </w:pPr>
      <w:r>
        <w:rPr>
          <w:sz w:val="18"/>
        </w:rPr>
        <w:t>The Provider shall inform the Council without delay of any changes in their address or legal domicile or in the address</w:t>
      </w:r>
      <w:r>
        <w:rPr>
          <w:spacing w:val="1"/>
          <w:sz w:val="18"/>
        </w:rPr>
        <w:t xml:space="preserve"> </w:t>
      </w:r>
      <w:r>
        <w:rPr>
          <w:sz w:val="18"/>
        </w:rPr>
        <w:t>or</w:t>
      </w:r>
      <w:r>
        <w:rPr>
          <w:spacing w:val="-2"/>
          <w:sz w:val="18"/>
        </w:rPr>
        <w:t xml:space="preserve"> </w:t>
      </w:r>
      <w:r>
        <w:rPr>
          <w:sz w:val="18"/>
        </w:rPr>
        <w:t>legal</w:t>
      </w:r>
      <w:r>
        <w:rPr>
          <w:spacing w:val="-1"/>
          <w:sz w:val="18"/>
        </w:rPr>
        <w:t xml:space="preserve"> </w:t>
      </w:r>
      <w:r>
        <w:rPr>
          <w:sz w:val="18"/>
        </w:rPr>
        <w:t>domicile</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person</w:t>
      </w:r>
      <w:r>
        <w:rPr>
          <w:spacing w:val="-2"/>
          <w:sz w:val="18"/>
        </w:rPr>
        <w:t xml:space="preserve"> </w:t>
      </w:r>
      <w:r>
        <w:rPr>
          <w:sz w:val="18"/>
        </w:rPr>
        <w:t>who</w:t>
      </w:r>
      <w:r>
        <w:rPr>
          <w:spacing w:val="-2"/>
          <w:sz w:val="18"/>
        </w:rPr>
        <w:t xml:space="preserve"> </w:t>
      </w:r>
      <w:r>
        <w:rPr>
          <w:sz w:val="18"/>
        </w:rPr>
        <w:t>may</w:t>
      </w:r>
      <w:r>
        <w:rPr>
          <w:spacing w:val="-2"/>
          <w:sz w:val="18"/>
        </w:rPr>
        <w:t xml:space="preserve"> </w:t>
      </w:r>
      <w:r>
        <w:rPr>
          <w:sz w:val="18"/>
        </w:rPr>
        <w:t>represent</w:t>
      </w:r>
      <w:r>
        <w:rPr>
          <w:spacing w:val="-1"/>
          <w:sz w:val="18"/>
        </w:rPr>
        <w:t xml:space="preserve"> </w:t>
      </w:r>
      <w:r>
        <w:rPr>
          <w:sz w:val="18"/>
        </w:rPr>
        <w:t>them.</w:t>
      </w:r>
    </w:p>
    <w:p w14:paraId="46D6CD3C" w14:textId="77777777" w:rsidR="0091459B" w:rsidRDefault="004F08F0">
      <w:pPr>
        <w:pStyle w:val="ListParagraph"/>
        <w:numPr>
          <w:ilvl w:val="1"/>
          <w:numId w:val="2"/>
        </w:numPr>
        <w:tabs>
          <w:tab w:val="left" w:pos="1010"/>
        </w:tabs>
        <w:spacing w:line="214" w:lineRule="exact"/>
        <w:ind w:hanging="721"/>
        <w:rPr>
          <w:sz w:val="18"/>
        </w:rPr>
      </w:pPr>
      <w:r>
        <w:rPr>
          <w:sz w:val="18"/>
        </w:rPr>
        <w:t>The</w:t>
      </w:r>
      <w:r>
        <w:rPr>
          <w:spacing w:val="-4"/>
          <w:sz w:val="18"/>
        </w:rPr>
        <w:t xml:space="preserve"> </w:t>
      </w:r>
      <w:r>
        <w:rPr>
          <w:sz w:val="18"/>
        </w:rPr>
        <w:t>Provider</w:t>
      </w:r>
      <w:r>
        <w:rPr>
          <w:spacing w:val="-3"/>
          <w:sz w:val="18"/>
        </w:rPr>
        <w:t xml:space="preserve"> </w:t>
      </w:r>
      <w:r>
        <w:rPr>
          <w:sz w:val="18"/>
        </w:rPr>
        <w:t>shall</w:t>
      </w:r>
      <w:r>
        <w:rPr>
          <w:spacing w:val="-2"/>
          <w:sz w:val="18"/>
        </w:rPr>
        <w:t xml:space="preserve"> </w:t>
      </w:r>
      <w:r>
        <w:rPr>
          <w:sz w:val="18"/>
        </w:rPr>
        <w:t>also</w:t>
      </w:r>
      <w:r>
        <w:rPr>
          <w:spacing w:val="-4"/>
          <w:sz w:val="18"/>
        </w:rPr>
        <w:t xml:space="preserve"> </w:t>
      </w:r>
      <w:r>
        <w:rPr>
          <w:sz w:val="18"/>
        </w:rPr>
        <w:t>inform</w:t>
      </w:r>
      <w:r>
        <w:rPr>
          <w:spacing w:val="-4"/>
          <w:sz w:val="18"/>
        </w:rPr>
        <w:t xml:space="preserve"> </w:t>
      </w:r>
      <w:r>
        <w:rPr>
          <w:sz w:val="18"/>
        </w:rPr>
        <w:t>the</w:t>
      </w:r>
      <w:r>
        <w:rPr>
          <w:spacing w:val="-3"/>
          <w:sz w:val="18"/>
        </w:rPr>
        <w:t xml:space="preserve"> </w:t>
      </w:r>
      <w:r>
        <w:rPr>
          <w:sz w:val="18"/>
        </w:rPr>
        <w:t>Council</w:t>
      </w:r>
      <w:r>
        <w:rPr>
          <w:spacing w:val="-3"/>
          <w:sz w:val="18"/>
        </w:rPr>
        <w:t xml:space="preserve"> </w:t>
      </w:r>
      <w:r>
        <w:rPr>
          <w:sz w:val="18"/>
        </w:rPr>
        <w:t>without</w:t>
      </w:r>
      <w:r>
        <w:rPr>
          <w:spacing w:val="-3"/>
          <w:sz w:val="18"/>
        </w:rPr>
        <w:t xml:space="preserve"> </w:t>
      </w:r>
      <w:r>
        <w:rPr>
          <w:sz w:val="18"/>
        </w:rPr>
        <w:t>delay:</w:t>
      </w:r>
    </w:p>
    <w:p w14:paraId="398C519C" w14:textId="77777777" w:rsidR="0091459B" w:rsidRDefault="004F08F0">
      <w:pPr>
        <w:pStyle w:val="ListParagraph"/>
        <w:numPr>
          <w:ilvl w:val="2"/>
          <w:numId w:val="2"/>
        </w:numPr>
        <w:tabs>
          <w:tab w:val="left" w:pos="1283"/>
        </w:tabs>
        <w:spacing w:line="217" w:lineRule="exact"/>
        <w:ind w:hanging="285"/>
        <w:rPr>
          <w:sz w:val="18"/>
        </w:rPr>
      </w:pPr>
      <w:r>
        <w:rPr>
          <w:sz w:val="18"/>
        </w:rPr>
        <w:t>if</w:t>
      </w:r>
      <w:r>
        <w:rPr>
          <w:spacing w:val="-2"/>
          <w:sz w:val="18"/>
        </w:rPr>
        <w:t xml:space="preserve"> </w:t>
      </w:r>
      <w:r>
        <w:rPr>
          <w:sz w:val="18"/>
        </w:rPr>
        <w:t>they</w:t>
      </w:r>
      <w:r>
        <w:rPr>
          <w:spacing w:val="-3"/>
          <w:sz w:val="18"/>
        </w:rPr>
        <w:t xml:space="preserve"> </w:t>
      </w:r>
      <w:r>
        <w:rPr>
          <w:sz w:val="18"/>
        </w:rPr>
        <w:t>are</w:t>
      </w:r>
      <w:r>
        <w:rPr>
          <w:spacing w:val="-3"/>
          <w:sz w:val="18"/>
        </w:rPr>
        <w:t xml:space="preserve"> </w:t>
      </w:r>
      <w:r>
        <w:rPr>
          <w:sz w:val="18"/>
        </w:rPr>
        <w:t>involved</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merger,</w:t>
      </w:r>
      <w:r>
        <w:rPr>
          <w:spacing w:val="-2"/>
          <w:sz w:val="18"/>
        </w:rPr>
        <w:t xml:space="preserve"> </w:t>
      </w:r>
      <w:r>
        <w:rPr>
          <w:sz w:val="18"/>
        </w:rPr>
        <w:t>takeover</w:t>
      </w:r>
      <w:r>
        <w:rPr>
          <w:spacing w:val="-2"/>
          <w:sz w:val="18"/>
        </w:rPr>
        <w:t xml:space="preserve"> </w:t>
      </w:r>
      <w:r>
        <w:rPr>
          <w:sz w:val="18"/>
        </w:rPr>
        <w:t>or</w:t>
      </w:r>
      <w:r>
        <w:rPr>
          <w:spacing w:val="-2"/>
          <w:sz w:val="18"/>
        </w:rPr>
        <w:t xml:space="preserve"> </w:t>
      </w:r>
      <w:r>
        <w:rPr>
          <w:sz w:val="18"/>
        </w:rPr>
        <w:t>change</w:t>
      </w:r>
      <w:r>
        <w:rPr>
          <w:spacing w:val="-3"/>
          <w:sz w:val="18"/>
        </w:rPr>
        <w:t xml:space="preserve"> </w:t>
      </w:r>
      <w:r>
        <w:rPr>
          <w:sz w:val="18"/>
        </w:rPr>
        <w:t>of</w:t>
      </w:r>
      <w:r>
        <w:rPr>
          <w:spacing w:val="-2"/>
          <w:sz w:val="18"/>
        </w:rPr>
        <w:t xml:space="preserve"> </w:t>
      </w:r>
      <w:r>
        <w:rPr>
          <w:sz w:val="18"/>
        </w:rPr>
        <w:t>ownership</w:t>
      </w:r>
      <w:r>
        <w:rPr>
          <w:spacing w:val="-3"/>
          <w:sz w:val="18"/>
        </w:rPr>
        <w:t xml:space="preserve"> </w:t>
      </w:r>
      <w:r>
        <w:rPr>
          <w:sz w:val="18"/>
        </w:rPr>
        <w:t>or</w:t>
      </w:r>
      <w:r>
        <w:rPr>
          <w:spacing w:val="-2"/>
          <w:sz w:val="18"/>
        </w:rPr>
        <w:t xml:space="preserve"> </w:t>
      </w:r>
      <w:r>
        <w:rPr>
          <w:sz w:val="18"/>
        </w:rPr>
        <w:t>there</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change</w:t>
      </w:r>
      <w:r>
        <w:rPr>
          <w:spacing w:val="-3"/>
          <w:sz w:val="18"/>
        </w:rPr>
        <w:t xml:space="preserve"> </w:t>
      </w:r>
      <w:r>
        <w:rPr>
          <w:sz w:val="18"/>
        </w:rPr>
        <w:t>in</w:t>
      </w:r>
      <w:r>
        <w:rPr>
          <w:spacing w:val="-3"/>
          <w:sz w:val="18"/>
        </w:rPr>
        <w:t xml:space="preserve"> </w:t>
      </w:r>
      <w:r>
        <w:rPr>
          <w:sz w:val="18"/>
        </w:rPr>
        <w:t>their</w:t>
      </w:r>
      <w:r>
        <w:rPr>
          <w:spacing w:val="-2"/>
          <w:sz w:val="18"/>
        </w:rPr>
        <w:t xml:space="preserve"> </w:t>
      </w:r>
      <w:r>
        <w:rPr>
          <w:sz w:val="18"/>
        </w:rPr>
        <w:t>legal</w:t>
      </w:r>
      <w:r>
        <w:rPr>
          <w:spacing w:val="-2"/>
          <w:sz w:val="18"/>
        </w:rPr>
        <w:t xml:space="preserve"> </w:t>
      </w:r>
      <w:r>
        <w:rPr>
          <w:sz w:val="18"/>
        </w:rPr>
        <w:t>status;</w:t>
      </w:r>
    </w:p>
    <w:p w14:paraId="5723AD34" w14:textId="77777777" w:rsidR="0091459B" w:rsidRDefault="004F08F0">
      <w:pPr>
        <w:pStyle w:val="ListParagraph"/>
        <w:numPr>
          <w:ilvl w:val="2"/>
          <w:numId w:val="2"/>
        </w:numPr>
        <w:tabs>
          <w:tab w:val="left" w:pos="1339"/>
        </w:tabs>
        <w:spacing w:before="4" w:line="217" w:lineRule="exact"/>
        <w:ind w:left="1338" w:hanging="341"/>
        <w:rPr>
          <w:sz w:val="18"/>
        </w:rPr>
      </w:pPr>
      <w:r>
        <w:rPr>
          <w:sz w:val="18"/>
        </w:rPr>
        <w:t>where</w:t>
      </w:r>
      <w:r>
        <w:rPr>
          <w:spacing w:val="-4"/>
          <w:sz w:val="18"/>
        </w:rPr>
        <w:t xml:space="preserve"> </w:t>
      </w:r>
      <w:r>
        <w:rPr>
          <w:sz w:val="18"/>
        </w:rPr>
        <w:t>the</w:t>
      </w:r>
      <w:r>
        <w:rPr>
          <w:spacing w:val="-3"/>
          <w:sz w:val="18"/>
        </w:rPr>
        <w:t xml:space="preserve"> </w:t>
      </w:r>
      <w:r>
        <w:rPr>
          <w:sz w:val="18"/>
        </w:rPr>
        <w:t>Provider</w:t>
      </w:r>
      <w:r>
        <w:rPr>
          <w:spacing w:val="-2"/>
          <w:sz w:val="18"/>
        </w:rPr>
        <w:t xml:space="preserve"> </w:t>
      </w:r>
      <w:r>
        <w:rPr>
          <w:sz w:val="18"/>
        </w:rPr>
        <w:t>is</w:t>
      </w:r>
      <w:r>
        <w:rPr>
          <w:spacing w:val="-3"/>
          <w:sz w:val="18"/>
        </w:rPr>
        <w:t xml:space="preserve"> </w:t>
      </w:r>
      <w:r>
        <w:rPr>
          <w:sz w:val="18"/>
        </w:rPr>
        <w:t>a</w:t>
      </w:r>
      <w:r>
        <w:rPr>
          <w:spacing w:val="-3"/>
          <w:sz w:val="18"/>
        </w:rPr>
        <w:t xml:space="preserve"> </w:t>
      </w:r>
      <w:r>
        <w:rPr>
          <w:sz w:val="18"/>
        </w:rPr>
        <w:t>consortium</w:t>
      </w:r>
      <w:r>
        <w:rPr>
          <w:spacing w:val="-4"/>
          <w:sz w:val="18"/>
        </w:rPr>
        <w:t xml:space="preserve"> </w:t>
      </w:r>
      <w:r>
        <w:rPr>
          <w:sz w:val="18"/>
        </w:rPr>
        <w:t>or</w:t>
      </w:r>
      <w:r>
        <w:rPr>
          <w:spacing w:val="-2"/>
          <w:sz w:val="18"/>
        </w:rPr>
        <w:t xml:space="preserve"> </w:t>
      </w:r>
      <w:r>
        <w:rPr>
          <w:sz w:val="18"/>
        </w:rPr>
        <w:t>similar</w:t>
      </w:r>
      <w:r>
        <w:rPr>
          <w:spacing w:val="-2"/>
          <w:sz w:val="18"/>
        </w:rPr>
        <w:t xml:space="preserve"> </w:t>
      </w:r>
      <w:r>
        <w:rPr>
          <w:sz w:val="18"/>
        </w:rPr>
        <w:t>entity,</w:t>
      </w:r>
      <w:r>
        <w:rPr>
          <w:spacing w:val="-2"/>
          <w:sz w:val="18"/>
        </w:rPr>
        <w:t xml:space="preserve"> </w:t>
      </w:r>
      <w:r>
        <w:rPr>
          <w:sz w:val="18"/>
        </w:rPr>
        <w:t>if</w:t>
      </w:r>
      <w:r>
        <w:rPr>
          <w:spacing w:val="-3"/>
          <w:sz w:val="18"/>
        </w:rPr>
        <w:t xml:space="preserve"> </w:t>
      </w:r>
      <w:r>
        <w:rPr>
          <w:sz w:val="18"/>
        </w:rPr>
        <w:t>there</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change</w:t>
      </w:r>
      <w:r>
        <w:rPr>
          <w:spacing w:val="-3"/>
          <w:sz w:val="18"/>
        </w:rPr>
        <w:t xml:space="preserve"> </w:t>
      </w:r>
      <w:r>
        <w:rPr>
          <w:sz w:val="18"/>
        </w:rPr>
        <w:t>in</w:t>
      </w:r>
      <w:r>
        <w:rPr>
          <w:spacing w:val="-3"/>
          <w:sz w:val="18"/>
        </w:rPr>
        <w:t xml:space="preserve"> </w:t>
      </w:r>
      <w:r>
        <w:rPr>
          <w:sz w:val="18"/>
        </w:rPr>
        <w:t>membership</w:t>
      </w:r>
      <w:r>
        <w:rPr>
          <w:spacing w:val="-3"/>
          <w:sz w:val="18"/>
        </w:rPr>
        <w:t xml:space="preserve"> </w:t>
      </w:r>
      <w:r>
        <w:rPr>
          <w:sz w:val="18"/>
        </w:rPr>
        <w:t>or</w:t>
      </w:r>
      <w:r>
        <w:rPr>
          <w:spacing w:val="-2"/>
          <w:sz w:val="18"/>
        </w:rPr>
        <w:t xml:space="preserve"> </w:t>
      </w:r>
      <w:r>
        <w:rPr>
          <w:sz w:val="18"/>
        </w:rPr>
        <w:t>partnership.</w:t>
      </w:r>
    </w:p>
    <w:p w14:paraId="0EB89470" w14:textId="77777777" w:rsidR="0091459B" w:rsidRDefault="004F08F0">
      <w:pPr>
        <w:pStyle w:val="ListParagraph"/>
        <w:numPr>
          <w:ilvl w:val="2"/>
          <w:numId w:val="2"/>
        </w:numPr>
        <w:tabs>
          <w:tab w:val="left" w:pos="1339"/>
        </w:tabs>
        <w:spacing w:line="242" w:lineRule="auto"/>
        <w:ind w:right="281"/>
        <w:rPr>
          <w:sz w:val="18"/>
        </w:rPr>
      </w:pPr>
      <w:r>
        <w:tab/>
      </w:r>
      <w:r>
        <w:rPr>
          <w:sz w:val="18"/>
        </w:rPr>
        <w:t>if they are sentenced by final judgment on one or more of the following charges: participation in a criminal</w:t>
      </w:r>
      <w:r>
        <w:rPr>
          <w:spacing w:val="1"/>
          <w:sz w:val="18"/>
        </w:rPr>
        <w:t xml:space="preserve"> </w:t>
      </w:r>
      <w:r>
        <w:rPr>
          <w:sz w:val="18"/>
        </w:rPr>
        <w:t>organisation,</w:t>
      </w:r>
      <w:r>
        <w:rPr>
          <w:spacing w:val="-11"/>
          <w:sz w:val="18"/>
        </w:rPr>
        <w:t xml:space="preserve"> </w:t>
      </w:r>
      <w:r>
        <w:rPr>
          <w:sz w:val="18"/>
        </w:rPr>
        <w:t>corruption,</w:t>
      </w:r>
      <w:r>
        <w:rPr>
          <w:spacing w:val="-10"/>
          <w:sz w:val="18"/>
        </w:rPr>
        <w:t xml:space="preserve"> </w:t>
      </w:r>
      <w:r>
        <w:rPr>
          <w:sz w:val="18"/>
        </w:rPr>
        <w:t>fraud,</w:t>
      </w:r>
      <w:r>
        <w:rPr>
          <w:spacing w:val="-11"/>
          <w:sz w:val="18"/>
        </w:rPr>
        <w:t xml:space="preserve"> </w:t>
      </w:r>
      <w:r>
        <w:rPr>
          <w:sz w:val="18"/>
        </w:rPr>
        <w:t>money</w:t>
      </w:r>
      <w:r>
        <w:rPr>
          <w:spacing w:val="-10"/>
          <w:sz w:val="18"/>
        </w:rPr>
        <w:t xml:space="preserve"> </w:t>
      </w:r>
      <w:r>
        <w:rPr>
          <w:sz w:val="18"/>
        </w:rPr>
        <w:t>laundering,</w:t>
      </w:r>
      <w:r>
        <w:rPr>
          <w:spacing w:val="-10"/>
          <w:sz w:val="18"/>
        </w:rPr>
        <w:t xml:space="preserve"> </w:t>
      </w:r>
      <w:r>
        <w:rPr>
          <w:sz w:val="18"/>
        </w:rPr>
        <w:t>terrorist</w:t>
      </w:r>
      <w:r>
        <w:rPr>
          <w:spacing w:val="-10"/>
          <w:sz w:val="18"/>
        </w:rPr>
        <w:t xml:space="preserve"> </w:t>
      </w:r>
      <w:r>
        <w:rPr>
          <w:sz w:val="18"/>
        </w:rPr>
        <w:t>financing,</w:t>
      </w:r>
      <w:r>
        <w:rPr>
          <w:spacing w:val="-10"/>
          <w:sz w:val="18"/>
        </w:rPr>
        <w:t xml:space="preserve"> </w:t>
      </w:r>
      <w:r>
        <w:rPr>
          <w:sz w:val="18"/>
        </w:rPr>
        <w:t>terrorist</w:t>
      </w:r>
      <w:r>
        <w:rPr>
          <w:spacing w:val="-10"/>
          <w:sz w:val="18"/>
        </w:rPr>
        <w:t xml:space="preserve"> </w:t>
      </w:r>
      <w:r>
        <w:rPr>
          <w:sz w:val="18"/>
        </w:rPr>
        <w:t>offences</w:t>
      </w:r>
      <w:r>
        <w:rPr>
          <w:spacing w:val="-11"/>
          <w:sz w:val="18"/>
        </w:rPr>
        <w:t xml:space="preserve"> </w:t>
      </w:r>
      <w:r>
        <w:rPr>
          <w:sz w:val="18"/>
        </w:rPr>
        <w:t>or</w:t>
      </w:r>
      <w:r>
        <w:rPr>
          <w:spacing w:val="-10"/>
          <w:sz w:val="18"/>
        </w:rPr>
        <w:t xml:space="preserve"> </w:t>
      </w:r>
      <w:r>
        <w:rPr>
          <w:sz w:val="18"/>
        </w:rPr>
        <w:t>offences</w:t>
      </w:r>
      <w:r>
        <w:rPr>
          <w:spacing w:val="-10"/>
          <w:sz w:val="18"/>
        </w:rPr>
        <w:t xml:space="preserve"> </w:t>
      </w:r>
      <w:r>
        <w:rPr>
          <w:sz w:val="18"/>
        </w:rPr>
        <w:t>linked</w:t>
      </w:r>
      <w:r>
        <w:rPr>
          <w:spacing w:val="-11"/>
          <w:sz w:val="18"/>
        </w:rPr>
        <w:t xml:space="preserve"> </w:t>
      </w:r>
      <w:r>
        <w:rPr>
          <w:sz w:val="18"/>
        </w:rPr>
        <w:t>to</w:t>
      </w:r>
      <w:r>
        <w:rPr>
          <w:spacing w:val="-10"/>
          <w:sz w:val="18"/>
        </w:rPr>
        <w:t xml:space="preserve"> </w:t>
      </w:r>
      <w:r>
        <w:rPr>
          <w:sz w:val="18"/>
        </w:rPr>
        <w:t>terrorist</w:t>
      </w:r>
      <w:r>
        <w:rPr>
          <w:spacing w:val="-54"/>
          <w:sz w:val="18"/>
        </w:rPr>
        <w:t xml:space="preserve"> </w:t>
      </w:r>
      <w:r>
        <w:rPr>
          <w:sz w:val="18"/>
        </w:rPr>
        <w:t>activities,</w:t>
      </w:r>
      <w:r>
        <w:rPr>
          <w:spacing w:val="-2"/>
          <w:sz w:val="18"/>
        </w:rPr>
        <w:t xml:space="preserve"> </w:t>
      </w:r>
      <w:r>
        <w:rPr>
          <w:sz w:val="18"/>
        </w:rPr>
        <w:t>child</w:t>
      </w:r>
      <w:r>
        <w:rPr>
          <w:spacing w:val="-2"/>
          <w:sz w:val="18"/>
        </w:rPr>
        <w:t xml:space="preserve"> </w:t>
      </w:r>
      <w:r>
        <w:rPr>
          <w:sz w:val="18"/>
        </w:rPr>
        <w:t>labour</w:t>
      </w:r>
      <w:r>
        <w:rPr>
          <w:spacing w:val="-1"/>
          <w:sz w:val="18"/>
        </w:rPr>
        <w:t xml:space="preserve"> </w:t>
      </w:r>
      <w:r>
        <w:rPr>
          <w:sz w:val="18"/>
        </w:rPr>
        <w:t>or</w:t>
      </w:r>
      <w:r>
        <w:rPr>
          <w:spacing w:val="-1"/>
          <w:sz w:val="18"/>
        </w:rPr>
        <w:t xml:space="preserve"> </w:t>
      </w:r>
      <w:r>
        <w:rPr>
          <w:sz w:val="18"/>
        </w:rPr>
        <w:t>trafficking</w:t>
      </w:r>
      <w:r>
        <w:rPr>
          <w:spacing w:val="-2"/>
          <w:sz w:val="18"/>
        </w:rPr>
        <w:t xml:space="preserve"> </w:t>
      </w:r>
      <w:r>
        <w:rPr>
          <w:sz w:val="18"/>
        </w:rPr>
        <w:t>in</w:t>
      </w:r>
      <w:r>
        <w:rPr>
          <w:spacing w:val="-2"/>
          <w:sz w:val="18"/>
        </w:rPr>
        <w:t xml:space="preserve"> </w:t>
      </w:r>
      <w:r>
        <w:rPr>
          <w:sz w:val="18"/>
        </w:rPr>
        <w:t>human</w:t>
      </w:r>
      <w:r>
        <w:rPr>
          <w:spacing w:val="-2"/>
          <w:sz w:val="18"/>
        </w:rPr>
        <w:t xml:space="preserve"> </w:t>
      </w:r>
      <w:r>
        <w:rPr>
          <w:sz w:val="18"/>
        </w:rPr>
        <w:t>beings;</w:t>
      </w:r>
    </w:p>
    <w:p w14:paraId="5A23396B" w14:textId="77777777" w:rsidR="0091459B" w:rsidRDefault="004F08F0">
      <w:pPr>
        <w:pStyle w:val="ListParagraph"/>
        <w:numPr>
          <w:ilvl w:val="2"/>
          <w:numId w:val="2"/>
        </w:numPr>
        <w:tabs>
          <w:tab w:val="left" w:pos="1339"/>
        </w:tabs>
        <w:spacing w:line="237" w:lineRule="auto"/>
        <w:ind w:right="282"/>
        <w:rPr>
          <w:sz w:val="18"/>
        </w:rPr>
      </w:pPr>
      <w:r>
        <w:tab/>
      </w:r>
      <w:r>
        <w:rPr>
          <w:sz w:val="18"/>
        </w:rPr>
        <w:t>if</w:t>
      </w:r>
      <w:r>
        <w:rPr>
          <w:spacing w:val="-4"/>
          <w:sz w:val="18"/>
        </w:rPr>
        <w:t xml:space="preserve"> </w:t>
      </w:r>
      <w:r>
        <w:rPr>
          <w:sz w:val="18"/>
        </w:rPr>
        <w:t>they</w:t>
      </w:r>
      <w:r>
        <w:rPr>
          <w:spacing w:val="-5"/>
          <w:sz w:val="18"/>
        </w:rPr>
        <w:t xml:space="preserve"> </w:t>
      </w:r>
      <w:r>
        <w:rPr>
          <w:sz w:val="18"/>
        </w:rPr>
        <w:t>are</w:t>
      </w:r>
      <w:r>
        <w:rPr>
          <w:spacing w:val="-5"/>
          <w:sz w:val="18"/>
        </w:rPr>
        <w:t xml:space="preserve"> </w:t>
      </w:r>
      <w:r>
        <w:rPr>
          <w:sz w:val="18"/>
        </w:rPr>
        <w:t>in</w:t>
      </w:r>
      <w:r>
        <w:rPr>
          <w:spacing w:val="-5"/>
          <w:sz w:val="18"/>
        </w:rPr>
        <w:t xml:space="preserve"> </w:t>
      </w:r>
      <w:r>
        <w:rPr>
          <w:sz w:val="18"/>
        </w:rPr>
        <w:t>a</w:t>
      </w:r>
      <w:r>
        <w:rPr>
          <w:spacing w:val="-5"/>
          <w:sz w:val="18"/>
        </w:rPr>
        <w:t xml:space="preserve"> </w:t>
      </w:r>
      <w:r>
        <w:rPr>
          <w:sz w:val="18"/>
        </w:rPr>
        <w:t>situation</w:t>
      </w:r>
      <w:r>
        <w:rPr>
          <w:spacing w:val="-5"/>
          <w:sz w:val="18"/>
        </w:rPr>
        <w:t xml:space="preserve"> </w:t>
      </w:r>
      <w:r>
        <w:rPr>
          <w:sz w:val="18"/>
        </w:rPr>
        <w:t>of</w:t>
      </w:r>
      <w:r>
        <w:rPr>
          <w:spacing w:val="-3"/>
          <w:sz w:val="18"/>
        </w:rPr>
        <w:t xml:space="preserve"> </w:t>
      </w:r>
      <w:r>
        <w:rPr>
          <w:sz w:val="18"/>
        </w:rPr>
        <w:t>bankruptcy,</w:t>
      </w:r>
      <w:r>
        <w:rPr>
          <w:spacing w:val="-4"/>
          <w:sz w:val="18"/>
        </w:rPr>
        <w:t xml:space="preserve"> </w:t>
      </w:r>
      <w:r>
        <w:rPr>
          <w:sz w:val="18"/>
        </w:rPr>
        <w:t>liquidation,</w:t>
      </w:r>
      <w:r>
        <w:rPr>
          <w:spacing w:val="-4"/>
          <w:sz w:val="18"/>
        </w:rPr>
        <w:t xml:space="preserve"> </w:t>
      </w:r>
      <w:r>
        <w:rPr>
          <w:sz w:val="18"/>
        </w:rPr>
        <w:t>termination</w:t>
      </w:r>
      <w:r>
        <w:rPr>
          <w:spacing w:val="-5"/>
          <w:sz w:val="18"/>
        </w:rPr>
        <w:t xml:space="preserve"> </w:t>
      </w:r>
      <w:r>
        <w:rPr>
          <w:sz w:val="18"/>
        </w:rPr>
        <w:t>of</w:t>
      </w:r>
      <w:r>
        <w:rPr>
          <w:spacing w:val="-4"/>
          <w:sz w:val="18"/>
        </w:rPr>
        <w:t xml:space="preserve"> </w:t>
      </w:r>
      <w:r>
        <w:rPr>
          <w:sz w:val="18"/>
        </w:rPr>
        <w:t>activity,</w:t>
      </w:r>
      <w:r>
        <w:rPr>
          <w:spacing w:val="-4"/>
          <w:sz w:val="18"/>
        </w:rPr>
        <w:t xml:space="preserve"> </w:t>
      </w:r>
      <w:r>
        <w:rPr>
          <w:sz w:val="18"/>
        </w:rPr>
        <w:t>insolvency</w:t>
      </w:r>
      <w:r>
        <w:rPr>
          <w:spacing w:val="-5"/>
          <w:sz w:val="18"/>
        </w:rPr>
        <w:t xml:space="preserve"> </w:t>
      </w:r>
      <w:r>
        <w:rPr>
          <w:sz w:val="18"/>
        </w:rPr>
        <w:t>or</w:t>
      </w:r>
      <w:r>
        <w:rPr>
          <w:spacing w:val="-3"/>
          <w:sz w:val="18"/>
        </w:rPr>
        <w:t xml:space="preserve"> </w:t>
      </w:r>
      <w:r>
        <w:rPr>
          <w:sz w:val="18"/>
        </w:rPr>
        <w:t>arrangement</w:t>
      </w:r>
      <w:r>
        <w:rPr>
          <w:spacing w:val="-4"/>
          <w:sz w:val="18"/>
        </w:rPr>
        <w:t xml:space="preserve"> </w:t>
      </w:r>
      <w:r>
        <w:rPr>
          <w:sz w:val="18"/>
        </w:rPr>
        <w:t>with</w:t>
      </w:r>
      <w:r>
        <w:rPr>
          <w:spacing w:val="-5"/>
          <w:sz w:val="18"/>
        </w:rPr>
        <w:t xml:space="preserve"> </w:t>
      </w:r>
      <w:r>
        <w:rPr>
          <w:sz w:val="18"/>
        </w:rPr>
        <w:t>creditors</w:t>
      </w:r>
      <w:r>
        <w:rPr>
          <w:spacing w:val="1"/>
          <w:sz w:val="18"/>
        </w:rPr>
        <w:t xml:space="preserve"> </w:t>
      </w:r>
      <w:r>
        <w:rPr>
          <w:sz w:val="18"/>
        </w:rPr>
        <w:t>or</w:t>
      </w:r>
      <w:r>
        <w:rPr>
          <w:spacing w:val="-2"/>
          <w:sz w:val="18"/>
        </w:rPr>
        <w:t xml:space="preserve"> </w:t>
      </w:r>
      <w:r>
        <w:rPr>
          <w:sz w:val="18"/>
        </w:rPr>
        <w:t>any</w:t>
      </w:r>
      <w:r>
        <w:rPr>
          <w:spacing w:val="-2"/>
          <w:sz w:val="18"/>
        </w:rPr>
        <w:t xml:space="preserve"> </w:t>
      </w:r>
      <w:r>
        <w:rPr>
          <w:sz w:val="18"/>
        </w:rPr>
        <w:t>like</w:t>
      </w:r>
      <w:r>
        <w:rPr>
          <w:spacing w:val="-3"/>
          <w:sz w:val="18"/>
        </w:rPr>
        <w:t xml:space="preserve"> </w:t>
      </w:r>
      <w:r>
        <w:rPr>
          <w:sz w:val="18"/>
        </w:rPr>
        <w:t>situation</w:t>
      </w:r>
      <w:r>
        <w:rPr>
          <w:spacing w:val="-2"/>
          <w:sz w:val="18"/>
        </w:rPr>
        <w:t xml:space="preserve"> </w:t>
      </w:r>
      <w:r>
        <w:rPr>
          <w:sz w:val="18"/>
        </w:rPr>
        <w:t>arising</w:t>
      </w:r>
      <w:r>
        <w:rPr>
          <w:spacing w:val="-2"/>
          <w:sz w:val="18"/>
        </w:rPr>
        <w:t xml:space="preserve"> </w:t>
      </w:r>
      <w:r>
        <w:rPr>
          <w:sz w:val="18"/>
        </w:rPr>
        <w:t>from</w:t>
      </w:r>
      <w:r>
        <w:rPr>
          <w:spacing w:val="-3"/>
          <w:sz w:val="18"/>
        </w:rPr>
        <w:t xml:space="preserve"> </w:t>
      </w:r>
      <w:r>
        <w:rPr>
          <w:sz w:val="18"/>
        </w:rPr>
        <w:t>a</w:t>
      </w:r>
      <w:r>
        <w:rPr>
          <w:spacing w:val="-2"/>
          <w:sz w:val="18"/>
        </w:rPr>
        <w:t xml:space="preserve"> </w:t>
      </w:r>
      <w:r>
        <w:rPr>
          <w:sz w:val="18"/>
        </w:rPr>
        <w:t>procedure</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same</w:t>
      </w:r>
      <w:r>
        <w:rPr>
          <w:spacing w:val="-3"/>
          <w:sz w:val="18"/>
        </w:rPr>
        <w:t xml:space="preserve"> </w:t>
      </w:r>
      <w:r>
        <w:rPr>
          <w:sz w:val="18"/>
        </w:rPr>
        <w:t>kind,</w:t>
      </w:r>
      <w:r>
        <w:rPr>
          <w:spacing w:val="-1"/>
          <w:sz w:val="18"/>
        </w:rPr>
        <w:t xml:space="preserve"> </w:t>
      </w:r>
      <w:r>
        <w:rPr>
          <w:sz w:val="18"/>
        </w:rPr>
        <w:t>or</w:t>
      </w:r>
      <w:r>
        <w:rPr>
          <w:spacing w:val="-1"/>
          <w:sz w:val="18"/>
        </w:rPr>
        <w:t xml:space="preserve"> </w:t>
      </w:r>
      <w:r>
        <w:rPr>
          <w:sz w:val="18"/>
        </w:rPr>
        <w:t>are</w:t>
      </w:r>
      <w:r>
        <w:rPr>
          <w:spacing w:val="-3"/>
          <w:sz w:val="18"/>
        </w:rPr>
        <w:t xml:space="preserve"> </w:t>
      </w:r>
      <w:r>
        <w:rPr>
          <w:sz w:val="18"/>
        </w:rPr>
        <w:t>subject</w:t>
      </w:r>
      <w:r>
        <w:rPr>
          <w:spacing w:val="-1"/>
          <w:sz w:val="18"/>
        </w:rPr>
        <w:t xml:space="preserve"> </w:t>
      </w:r>
      <w:r>
        <w:rPr>
          <w:sz w:val="18"/>
        </w:rPr>
        <w:t>to</w:t>
      </w:r>
      <w:r>
        <w:rPr>
          <w:spacing w:val="-3"/>
          <w:sz w:val="18"/>
        </w:rPr>
        <w:t xml:space="preserve"> </w:t>
      </w:r>
      <w:r>
        <w:rPr>
          <w:sz w:val="18"/>
        </w:rPr>
        <w:t>a</w:t>
      </w:r>
      <w:r>
        <w:rPr>
          <w:spacing w:val="-2"/>
          <w:sz w:val="18"/>
        </w:rPr>
        <w:t xml:space="preserve"> </w:t>
      </w:r>
      <w:r>
        <w:rPr>
          <w:sz w:val="18"/>
        </w:rPr>
        <w:t>procedure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same</w:t>
      </w:r>
      <w:r>
        <w:rPr>
          <w:spacing w:val="-2"/>
          <w:sz w:val="18"/>
        </w:rPr>
        <w:t xml:space="preserve"> </w:t>
      </w:r>
      <w:r>
        <w:rPr>
          <w:sz w:val="18"/>
        </w:rPr>
        <w:t>kind;</w:t>
      </w:r>
    </w:p>
    <w:p w14:paraId="145EA892" w14:textId="77777777" w:rsidR="0091459B" w:rsidRDefault="004F08F0">
      <w:pPr>
        <w:pStyle w:val="ListParagraph"/>
        <w:numPr>
          <w:ilvl w:val="2"/>
          <w:numId w:val="2"/>
        </w:numPr>
        <w:tabs>
          <w:tab w:val="left" w:pos="1339"/>
        </w:tabs>
        <w:spacing w:line="242" w:lineRule="auto"/>
        <w:ind w:right="282"/>
        <w:rPr>
          <w:sz w:val="18"/>
        </w:rPr>
      </w:pPr>
      <w:r>
        <w:tab/>
      </w:r>
      <w:r>
        <w:rPr>
          <w:sz w:val="18"/>
        </w:rPr>
        <w:t xml:space="preserve">if they have received a judgment with </w:t>
      </w:r>
      <w:r>
        <w:rPr>
          <w:sz w:val="19"/>
        </w:rPr>
        <w:t>res judicata force</w:t>
      </w:r>
      <w:r>
        <w:rPr>
          <w:sz w:val="18"/>
        </w:rPr>
        <w:t>, finding an offence that affects their professional integrity</w:t>
      </w:r>
      <w:r>
        <w:rPr>
          <w:spacing w:val="-54"/>
          <w:sz w:val="18"/>
        </w:rPr>
        <w:t xml:space="preserve"> </w:t>
      </w:r>
      <w:r>
        <w:rPr>
          <w:sz w:val="18"/>
        </w:rPr>
        <w:t>or</w:t>
      </w:r>
      <w:r>
        <w:rPr>
          <w:spacing w:val="-2"/>
          <w:sz w:val="18"/>
        </w:rPr>
        <w:t xml:space="preserve"> </w:t>
      </w:r>
      <w:r>
        <w:rPr>
          <w:sz w:val="18"/>
        </w:rPr>
        <w:t>serious</w:t>
      </w:r>
      <w:r>
        <w:rPr>
          <w:spacing w:val="-1"/>
          <w:sz w:val="18"/>
        </w:rPr>
        <w:t xml:space="preserve"> </w:t>
      </w:r>
      <w:r>
        <w:rPr>
          <w:sz w:val="18"/>
        </w:rPr>
        <w:t>professional</w:t>
      </w:r>
      <w:r>
        <w:rPr>
          <w:spacing w:val="-1"/>
          <w:sz w:val="18"/>
        </w:rPr>
        <w:t xml:space="preserve"> </w:t>
      </w:r>
      <w:r>
        <w:rPr>
          <w:sz w:val="18"/>
        </w:rPr>
        <w:t>misconduct;</w:t>
      </w:r>
    </w:p>
    <w:p w14:paraId="0E75B5B2" w14:textId="77777777" w:rsidR="0091459B" w:rsidRDefault="004F08F0">
      <w:pPr>
        <w:pStyle w:val="ListParagraph"/>
        <w:numPr>
          <w:ilvl w:val="2"/>
          <w:numId w:val="2"/>
        </w:numPr>
        <w:tabs>
          <w:tab w:val="left" w:pos="1310"/>
        </w:tabs>
        <w:spacing w:line="237" w:lineRule="auto"/>
        <w:ind w:right="282"/>
        <w:rPr>
          <w:sz w:val="18"/>
        </w:rPr>
      </w:pPr>
      <w:r>
        <w:rPr>
          <w:sz w:val="18"/>
        </w:rPr>
        <w:t>If they do not comply with their obligations as regards payment of social security contributions, taxes and dues,</w:t>
      </w:r>
      <w:r>
        <w:rPr>
          <w:spacing w:val="1"/>
          <w:sz w:val="18"/>
        </w:rPr>
        <w:t xml:space="preserve"> </w:t>
      </w:r>
      <w:r>
        <w:rPr>
          <w:sz w:val="18"/>
        </w:rPr>
        <w:t>according</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statutory</w:t>
      </w:r>
      <w:r>
        <w:rPr>
          <w:spacing w:val="-3"/>
          <w:sz w:val="18"/>
        </w:rPr>
        <w:t xml:space="preserve"> </w:t>
      </w:r>
      <w:r>
        <w:rPr>
          <w:sz w:val="18"/>
        </w:rPr>
        <w:t>provisions</w:t>
      </w:r>
      <w:r>
        <w:rPr>
          <w:spacing w:val="-2"/>
          <w:sz w:val="18"/>
        </w:rPr>
        <w:t xml:space="preserve"> </w:t>
      </w:r>
      <w:r>
        <w:rPr>
          <w:sz w:val="18"/>
        </w:rPr>
        <w:t>of</w:t>
      </w:r>
      <w:r>
        <w:rPr>
          <w:spacing w:val="-1"/>
          <w:sz w:val="18"/>
        </w:rPr>
        <w:t xml:space="preserve"> </w:t>
      </w:r>
      <w:r>
        <w:rPr>
          <w:sz w:val="18"/>
        </w:rPr>
        <w:t>their</w:t>
      </w:r>
      <w:r>
        <w:rPr>
          <w:spacing w:val="-1"/>
          <w:sz w:val="18"/>
        </w:rPr>
        <w:t xml:space="preserve"> </w:t>
      </w:r>
      <w:r>
        <w:rPr>
          <w:sz w:val="18"/>
        </w:rPr>
        <w:t>country</w:t>
      </w:r>
      <w:r>
        <w:rPr>
          <w:spacing w:val="-3"/>
          <w:sz w:val="18"/>
        </w:rPr>
        <w:t xml:space="preserve"> </w:t>
      </w:r>
      <w:r>
        <w:rPr>
          <w:sz w:val="18"/>
        </w:rPr>
        <w:t>of</w:t>
      </w:r>
      <w:r>
        <w:rPr>
          <w:spacing w:val="-1"/>
          <w:sz w:val="18"/>
        </w:rPr>
        <w:t xml:space="preserve"> </w:t>
      </w:r>
      <w:r>
        <w:rPr>
          <w:sz w:val="18"/>
        </w:rPr>
        <w:t>legal</w:t>
      </w:r>
      <w:r>
        <w:rPr>
          <w:spacing w:val="-1"/>
          <w:sz w:val="18"/>
        </w:rPr>
        <w:t xml:space="preserve"> </w:t>
      </w:r>
      <w:r>
        <w:rPr>
          <w:sz w:val="18"/>
        </w:rPr>
        <w:t>domicile;</w:t>
      </w:r>
    </w:p>
    <w:p w14:paraId="54C81A2C" w14:textId="77777777" w:rsidR="0091459B" w:rsidRDefault="004F08F0">
      <w:pPr>
        <w:pStyle w:val="ListParagraph"/>
        <w:numPr>
          <w:ilvl w:val="2"/>
          <w:numId w:val="2"/>
        </w:numPr>
        <w:tabs>
          <w:tab w:val="left" w:pos="1283"/>
        </w:tabs>
        <w:ind w:hanging="285"/>
        <w:rPr>
          <w:sz w:val="18"/>
        </w:rPr>
      </w:pPr>
      <w:r>
        <w:rPr>
          <w:sz w:val="18"/>
        </w:rPr>
        <w:t>If</w:t>
      </w:r>
      <w:r>
        <w:rPr>
          <w:spacing w:val="-2"/>
          <w:sz w:val="18"/>
        </w:rPr>
        <w:t xml:space="preserve"> </w:t>
      </w:r>
      <w:r>
        <w:rPr>
          <w:sz w:val="18"/>
        </w:rPr>
        <w:t>they</w:t>
      </w:r>
      <w:r>
        <w:rPr>
          <w:spacing w:val="-2"/>
          <w:sz w:val="18"/>
        </w:rPr>
        <w:t xml:space="preserve"> </w:t>
      </w:r>
      <w:r>
        <w:rPr>
          <w:sz w:val="18"/>
        </w:rPr>
        <w:t>are</w:t>
      </w:r>
      <w:r>
        <w:rPr>
          <w:spacing w:val="-3"/>
          <w:sz w:val="18"/>
        </w:rPr>
        <w:t xml:space="preserve"> </w:t>
      </w:r>
      <w:r>
        <w:rPr>
          <w:sz w:val="18"/>
        </w:rPr>
        <w:t>or</w:t>
      </w:r>
      <w:r>
        <w:rPr>
          <w:spacing w:val="-1"/>
          <w:sz w:val="18"/>
        </w:rPr>
        <w:t xml:space="preserve"> </w:t>
      </w:r>
      <w:r>
        <w:rPr>
          <w:sz w:val="18"/>
        </w:rPr>
        <w:t>are</w:t>
      </w:r>
      <w:r>
        <w:rPr>
          <w:spacing w:val="-2"/>
          <w:sz w:val="18"/>
        </w:rPr>
        <w:t xml:space="preserve"> </w:t>
      </w:r>
      <w:r>
        <w:rPr>
          <w:sz w:val="18"/>
        </w:rPr>
        <w:t>likely</w:t>
      </w:r>
      <w:r>
        <w:rPr>
          <w:spacing w:val="-3"/>
          <w:sz w:val="18"/>
        </w:rPr>
        <w:t xml:space="preserve"> </w:t>
      </w:r>
      <w:r>
        <w:rPr>
          <w:sz w:val="18"/>
        </w:rPr>
        <w:t>to</w:t>
      </w:r>
      <w:r>
        <w:rPr>
          <w:spacing w:val="-2"/>
          <w:sz w:val="18"/>
        </w:rPr>
        <w:t xml:space="preserve"> </w:t>
      </w:r>
      <w:r>
        <w:rPr>
          <w:sz w:val="18"/>
        </w:rPr>
        <w:t>be</w:t>
      </w:r>
      <w:r>
        <w:rPr>
          <w:spacing w:val="-2"/>
          <w:sz w:val="18"/>
        </w:rPr>
        <w:t xml:space="preserve"> </w:t>
      </w:r>
      <w:r>
        <w:rPr>
          <w:sz w:val="18"/>
        </w:rPr>
        <w:t>in</w:t>
      </w:r>
      <w:r>
        <w:rPr>
          <w:spacing w:val="-3"/>
          <w:sz w:val="18"/>
        </w:rPr>
        <w:t xml:space="preserve"> </w:t>
      </w:r>
      <w:r>
        <w:rPr>
          <w:sz w:val="18"/>
        </w:rPr>
        <w:t>a</w:t>
      </w:r>
      <w:r>
        <w:rPr>
          <w:spacing w:val="-2"/>
          <w:sz w:val="18"/>
        </w:rPr>
        <w:t xml:space="preserve"> </w:t>
      </w:r>
      <w:r>
        <w:rPr>
          <w:sz w:val="18"/>
        </w:rPr>
        <w:t>situation</w:t>
      </w:r>
      <w:r>
        <w:rPr>
          <w:spacing w:val="-2"/>
          <w:sz w:val="18"/>
        </w:rPr>
        <w:t xml:space="preserve"> </w:t>
      </w:r>
      <w:r>
        <w:rPr>
          <w:sz w:val="18"/>
        </w:rPr>
        <w:t>of</w:t>
      </w:r>
      <w:r>
        <w:rPr>
          <w:spacing w:val="-2"/>
          <w:sz w:val="18"/>
        </w:rPr>
        <w:t xml:space="preserve"> </w:t>
      </w:r>
      <w:r>
        <w:rPr>
          <w:sz w:val="18"/>
        </w:rPr>
        <w:t>conflict</w:t>
      </w:r>
      <w:r>
        <w:rPr>
          <w:spacing w:val="-1"/>
          <w:sz w:val="18"/>
        </w:rPr>
        <w:t xml:space="preserve"> </w:t>
      </w:r>
      <w:r>
        <w:rPr>
          <w:sz w:val="18"/>
        </w:rPr>
        <w:t>of</w:t>
      </w:r>
      <w:r>
        <w:rPr>
          <w:spacing w:val="-1"/>
          <w:sz w:val="18"/>
        </w:rPr>
        <w:t xml:space="preserve"> </w:t>
      </w:r>
      <w:r>
        <w:rPr>
          <w:sz w:val="18"/>
        </w:rPr>
        <w:t>interests;</w:t>
      </w:r>
    </w:p>
    <w:p w14:paraId="1BA0DFC8" w14:textId="77777777" w:rsidR="0091459B" w:rsidRDefault="004F08F0">
      <w:pPr>
        <w:pStyle w:val="ListParagraph"/>
        <w:numPr>
          <w:ilvl w:val="2"/>
          <w:numId w:val="2"/>
        </w:numPr>
        <w:tabs>
          <w:tab w:val="left" w:pos="1283"/>
        </w:tabs>
        <w:ind w:right="281"/>
        <w:rPr>
          <w:sz w:val="18"/>
        </w:rPr>
      </w:pPr>
      <w:r>
        <w:rPr>
          <w:sz w:val="18"/>
        </w:rPr>
        <w:t>if</w:t>
      </w:r>
      <w:r>
        <w:rPr>
          <w:spacing w:val="-5"/>
          <w:sz w:val="18"/>
        </w:rPr>
        <w:t xml:space="preserve"> </w:t>
      </w:r>
      <w:r>
        <w:rPr>
          <w:sz w:val="18"/>
        </w:rPr>
        <w:t>they</w:t>
      </w:r>
      <w:r>
        <w:rPr>
          <w:spacing w:val="-6"/>
          <w:sz w:val="18"/>
        </w:rPr>
        <w:t xml:space="preserve"> </w:t>
      </w:r>
      <w:r>
        <w:rPr>
          <w:sz w:val="18"/>
        </w:rPr>
        <w:t>are</w:t>
      </w:r>
      <w:r>
        <w:rPr>
          <w:spacing w:val="-6"/>
          <w:sz w:val="18"/>
        </w:rPr>
        <w:t xml:space="preserve"> </w:t>
      </w:r>
      <w:r>
        <w:rPr>
          <w:sz w:val="18"/>
        </w:rPr>
        <w:t>or</w:t>
      </w:r>
      <w:r>
        <w:rPr>
          <w:spacing w:val="-5"/>
          <w:sz w:val="18"/>
        </w:rPr>
        <w:t xml:space="preserve"> </w:t>
      </w:r>
      <w:r>
        <w:rPr>
          <w:sz w:val="18"/>
        </w:rPr>
        <w:t>if</w:t>
      </w:r>
      <w:r>
        <w:rPr>
          <w:spacing w:val="-5"/>
          <w:sz w:val="18"/>
        </w:rPr>
        <w:t xml:space="preserve"> </w:t>
      </w:r>
      <w:r>
        <w:rPr>
          <w:sz w:val="18"/>
        </w:rPr>
        <w:t>their</w:t>
      </w:r>
      <w:r>
        <w:rPr>
          <w:spacing w:val="-5"/>
          <w:sz w:val="18"/>
        </w:rPr>
        <w:t xml:space="preserve"> </w:t>
      </w:r>
      <w:r>
        <w:rPr>
          <w:sz w:val="18"/>
        </w:rPr>
        <w:t>owner(s)</w:t>
      </w:r>
      <w:r>
        <w:rPr>
          <w:spacing w:val="-6"/>
          <w:sz w:val="18"/>
        </w:rPr>
        <w:t xml:space="preserve"> </w:t>
      </w:r>
      <w:r>
        <w:rPr>
          <w:sz w:val="18"/>
        </w:rPr>
        <w:t>or</w:t>
      </w:r>
      <w:r>
        <w:rPr>
          <w:spacing w:val="-5"/>
          <w:sz w:val="18"/>
        </w:rPr>
        <w:t xml:space="preserve"> </w:t>
      </w:r>
      <w:r>
        <w:rPr>
          <w:sz w:val="18"/>
        </w:rPr>
        <w:t>executive</w:t>
      </w:r>
      <w:r>
        <w:rPr>
          <w:spacing w:val="-6"/>
          <w:sz w:val="18"/>
        </w:rPr>
        <w:t xml:space="preserve"> </w:t>
      </w:r>
      <w:r>
        <w:rPr>
          <w:sz w:val="18"/>
        </w:rPr>
        <w:t>officer(s),</w:t>
      </w:r>
      <w:r>
        <w:rPr>
          <w:spacing w:val="-5"/>
          <w:sz w:val="18"/>
        </w:rPr>
        <w:t xml:space="preserve"> </w:t>
      </w:r>
      <w:r>
        <w:rPr>
          <w:sz w:val="18"/>
        </w:rPr>
        <w:t>in</w:t>
      </w:r>
      <w:r>
        <w:rPr>
          <w:spacing w:val="-5"/>
          <w:sz w:val="18"/>
        </w:rPr>
        <w:t xml:space="preserve"> </w:t>
      </w:r>
      <w:r>
        <w:rPr>
          <w:sz w:val="18"/>
        </w:rPr>
        <w:t>the</w:t>
      </w:r>
      <w:r>
        <w:rPr>
          <w:spacing w:val="-6"/>
          <w:sz w:val="18"/>
        </w:rPr>
        <w:t xml:space="preserve"> </w:t>
      </w:r>
      <w:r>
        <w:rPr>
          <w:sz w:val="18"/>
        </w:rPr>
        <w:t>case</w:t>
      </w:r>
      <w:r>
        <w:rPr>
          <w:spacing w:val="-6"/>
          <w:sz w:val="18"/>
        </w:rPr>
        <w:t xml:space="preserve"> </w:t>
      </w:r>
      <w:r>
        <w:rPr>
          <w:sz w:val="18"/>
        </w:rPr>
        <w:t>of</w:t>
      </w:r>
      <w:r>
        <w:rPr>
          <w:spacing w:val="-5"/>
          <w:sz w:val="18"/>
        </w:rPr>
        <w:t xml:space="preserve"> </w:t>
      </w:r>
      <w:r>
        <w:rPr>
          <w:sz w:val="18"/>
        </w:rPr>
        <w:t>legal</w:t>
      </w:r>
      <w:r>
        <w:rPr>
          <w:spacing w:val="-5"/>
          <w:sz w:val="18"/>
        </w:rPr>
        <w:t xml:space="preserve"> </w:t>
      </w:r>
      <w:r>
        <w:rPr>
          <w:sz w:val="18"/>
        </w:rPr>
        <w:t>persons,</w:t>
      </w:r>
      <w:r>
        <w:rPr>
          <w:spacing w:val="-5"/>
          <w:sz w:val="18"/>
        </w:rPr>
        <w:t xml:space="preserve"> </w:t>
      </w:r>
      <w:r>
        <w:rPr>
          <w:sz w:val="18"/>
        </w:rPr>
        <w:t>are</w:t>
      </w:r>
      <w:r>
        <w:rPr>
          <w:spacing w:val="-6"/>
          <w:sz w:val="18"/>
        </w:rPr>
        <w:t xml:space="preserve"> </w:t>
      </w:r>
      <w:r>
        <w:rPr>
          <w:sz w:val="18"/>
        </w:rPr>
        <w:t>included</w:t>
      </w:r>
      <w:r>
        <w:rPr>
          <w:spacing w:val="-6"/>
          <w:sz w:val="18"/>
        </w:rPr>
        <w:t xml:space="preserve"> </w:t>
      </w:r>
      <w:r>
        <w:rPr>
          <w:sz w:val="18"/>
        </w:rPr>
        <w:t>in</w:t>
      </w:r>
      <w:r>
        <w:rPr>
          <w:spacing w:val="-6"/>
          <w:sz w:val="18"/>
        </w:rPr>
        <w:t xml:space="preserve"> </w:t>
      </w:r>
      <w:r>
        <w:rPr>
          <w:sz w:val="18"/>
        </w:rPr>
        <w:t>the</w:t>
      </w:r>
      <w:r>
        <w:rPr>
          <w:spacing w:val="-5"/>
          <w:sz w:val="18"/>
        </w:rPr>
        <w:t xml:space="preserve"> </w:t>
      </w:r>
      <w:r>
        <w:rPr>
          <w:sz w:val="18"/>
        </w:rPr>
        <w:t>lists</w:t>
      </w:r>
      <w:r>
        <w:rPr>
          <w:spacing w:val="-6"/>
          <w:sz w:val="18"/>
        </w:rPr>
        <w:t xml:space="preserve"> </w:t>
      </w:r>
      <w:r>
        <w:rPr>
          <w:sz w:val="18"/>
        </w:rPr>
        <w:t>of</w:t>
      </w:r>
      <w:r>
        <w:rPr>
          <w:spacing w:val="-5"/>
          <w:sz w:val="18"/>
        </w:rPr>
        <w:t xml:space="preserve"> </w:t>
      </w:r>
      <w:r>
        <w:rPr>
          <w:sz w:val="18"/>
        </w:rPr>
        <w:t>persons</w:t>
      </w:r>
      <w:r>
        <w:rPr>
          <w:spacing w:val="1"/>
          <w:sz w:val="18"/>
        </w:rPr>
        <w:t xml:space="preserve"> </w:t>
      </w:r>
      <w:r>
        <w:rPr>
          <w:sz w:val="18"/>
        </w:rPr>
        <w:t>or</w:t>
      </w:r>
      <w:r>
        <w:rPr>
          <w:spacing w:val="-3"/>
          <w:sz w:val="18"/>
        </w:rPr>
        <w:t xml:space="preserve"> </w:t>
      </w:r>
      <w:r>
        <w:rPr>
          <w:sz w:val="18"/>
        </w:rPr>
        <w:t>entities</w:t>
      </w:r>
      <w:r>
        <w:rPr>
          <w:spacing w:val="-2"/>
          <w:sz w:val="18"/>
        </w:rPr>
        <w:t xml:space="preserve"> </w:t>
      </w:r>
      <w:r>
        <w:rPr>
          <w:sz w:val="18"/>
        </w:rPr>
        <w:t>subject</w:t>
      </w:r>
      <w:r>
        <w:rPr>
          <w:spacing w:val="-3"/>
          <w:sz w:val="18"/>
        </w:rPr>
        <w:t xml:space="preserve"> </w:t>
      </w:r>
      <w:r>
        <w:rPr>
          <w:sz w:val="18"/>
        </w:rPr>
        <w:t>to</w:t>
      </w:r>
      <w:r>
        <w:rPr>
          <w:spacing w:val="-3"/>
          <w:sz w:val="18"/>
        </w:rPr>
        <w:t xml:space="preserve"> </w:t>
      </w:r>
      <w:r>
        <w:rPr>
          <w:sz w:val="18"/>
        </w:rPr>
        <w:t>restrictive</w:t>
      </w:r>
      <w:r>
        <w:rPr>
          <w:spacing w:val="-3"/>
          <w:sz w:val="18"/>
        </w:rPr>
        <w:t xml:space="preserve"> </w:t>
      </w:r>
      <w:r>
        <w:rPr>
          <w:sz w:val="18"/>
        </w:rPr>
        <w:t>measures</w:t>
      </w:r>
      <w:r>
        <w:rPr>
          <w:spacing w:val="-3"/>
          <w:sz w:val="18"/>
        </w:rPr>
        <w:t xml:space="preserve"> </w:t>
      </w:r>
      <w:r>
        <w:rPr>
          <w:sz w:val="18"/>
        </w:rPr>
        <w:t>applied</w:t>
      </w:r>
      <w:r>
        <w:rPr>
          <w:spacing w:val="-3"/>
          <w:sz w:val="18"/>
        </w:rPr>
        <w:t xml:space="preserve"> </w:t>
      </w:r>
      <w:r>
        <w:rPr>
          <w:sz w:val="18"/>
        </w:rPr>
        <w:t>by</w:t>
      </w:r>
      <w:r>
        <w:rPr>
          <w:spacing w:val="-2"/>
          <w:sz w:val="18"/>
        </w:rPr>
        <w:t xml:space="preserve"> </w:t>
      </w:r>
      <w:r>
        <w:rPr>
          <w:sz w:val="18"/>
        </w:rPr>
        <w:t>the</w:t>
      </w:r>
      <w:r>
        <w:rPr>
          <w:spacing w:val="-4"/>
          <w:sz w:val="18"/>
        </w:rPr>
        <w:t xml:space="preserve"> </w:t>
      </w:r>
      <w:r>
        <w:rPr>
          <w:sz w:val="18"/>
        </w:rPr>
        <w:t>European</w:t>
      </w:r>
      <w:r>
        <w:rPr>
          <w:spacing w:val="-3"/>
          <w:sz w:val="18"/>
        </w:rPr>
        <w:t xml:space="preserve"> </w:t>
      </w:r>
      <w:r>
        <w:rPr>
          <w:sz w:val="18"/>
        </w:rPr>
        <w:t>Union</w:t>
      </w:r>
      <w:r>
        <w:rPr>
          <w:spacing w:val="-3"/>
          <w:sz w:val="18"/>
        </w:rPr>
        <w:t xml:space="preserve"> </w:t>
      </w:r>
      <w:r>
        <w:rPr>
          <w:sz w:val="18"/>
        </w:rPr>
        <w:t>(available</w:t>
      </w:r>
      <w:r>
        <w:rPr>
          <w:spacing w:val="-4"/>
          <w:sz w:val="18"/>
        </w:rPr>
        <w:t xml:space="preserve"> </w:t>
      </w:r>
      <w:r>
        <w:rPr>
          <w:sz w:val="18"/>
        </w:rPr>
        <w:t>at</w:t>
      </w:r>
      <w:r>
        <w:rPr>
          <w:color w:val="0000FF"/>
          <w:spacing w:val="-4"/>
          <w:sz w:val="18"/>
        </w:rPr>
        <w:t xml:space="preserve"> </w:t>
      </w:r>
      <w:r>
        <w:rPr>
          <w:color w:val="0000FF"/>
          <w:sz w:val="18"/>
          <w:u w:val="single" w:color="0000FF"/>
        </w:rPr>
        <w:t>www.sanctionsmap.eu</w:t>
      </w:r>
      <w:r>
        <w:rPr>
          <w:sz w:val="18"/>
        </w:rPr>
        <w:t>).</w:t>
      </w:r>
    </w:p>
    <w:p w14:paraId="05B5AE50" w14:textId="77777777" w:rsidR="0091459B" w:rsidRDefault="004F08F0">
      <w:pPr>
        <w:spacing w:line="214" w:lineRule="exact"/>
        <w:ind w:left="289"/>
        <w:rPr>
          <w:b/>
          <w:sz w:val="14"/>
        </w:rPr>
      </w:pPr>
      <w:r>
        <w:rPr>
          <w:b/>
          <w:color w:val="365F91"/>
          <w:spacing w:val="-1"/>
          <w:sz w:val="18"/>
        </w:rPr>
        <w:t>A</w:t>
      </w:r>
      <w:r>
        <w:rPr>
          <w:b/>
          <w:color w:val="365F91"/>
          <w:spacing w:val="-1"/>
          <w:sz w:val="14"/>
        </w:rPr>
        <w:t>RTICLE</w:t>
      </w:r>
      <w:r>
        <w:rPr>
          <w:b/>
          <w:color w:val="365F91"/>
          <w:sz w:val="14"/>
        </w:rPr>
        <w:t xml:space="preserve"> </w:t>
      </w:r>
      <w:r>
        <w:rPr>
          <w:b/>
          <w:color w:val="365F91"/>
          <w:sz w:val="18"/>
        </w:rPr>
        <w:t>12</w:t>
      </w:r>
      <w:r>
        <w:rPr>
          <w:b/>
          <w:color w:val="365F91"/>
          <w:spacing w:val="-14"/>
          <w:sz w:val="18"/>
        </w:rPr>
        <w:t xml:space="preserve"> </w:t>
      </w:r>
      <w:r>
        <w:rPr>
          <w:b/>
          <w:color w:val="365F91"/>
          <w:sz w:val="18"/>
        </w:rPr>
        <w:t>-</w:t>
      </w:r>
      <w:r>
        <w:rPr>
          <w:b/>
          <w:color w:val="365F91"/>
          <w:spacing w:val="-12"/>
          <w:sz w:val="18"/>
        </w:rPr>
        <w:t xml:space="preserve"> </w:t>
      </w:r>
      <w:r>
        <w:rPr>
          <w:b/>
          <w:color w:val="365F91"/>
          <w:sz w:val="18"/>
        </w:rPr>
        <w:t>D</w:t>
      </w:r>
      <w:r>
        <w:rPr>
          <w:b/>
          <w:color w:val="365F91"/>
          <w:sz w:val="14"/>
        </w:rPr>
        <w:t>ISPUTES</w:t>
      </w:r>
    </w:p>
    <w:p w14:paraId="25ECDE73" w14:textId="77777777" w:rsidR="0091459B" w:rsidRDefault="004F08F0">
      <w:pPr>
        <w:pStyle w:val="ListParagraph"/>
        <w:numPr>
          <w:ilvl w:val="1"/>
          <w:numId w:val="1"/>
        </w:numPr>
        <w:tabs>
          <w:tab w:val="left" w:pos="1010"/>
        </w:tabs>
        <w:spacing w:line="217" w:lineRule="exact"/>
        <w:ind w:hanging="721"/>
        <w:rPr>
          <w:sz w:val="18"/>
        </w:rPr>
      </w:pPr>
      <w:r>
        <w:rPr>
          <w:sz w:val="18"/>
        </w:rPr>
        <w:t>Any</w:t>
      </w:r>
      <w:r>
        <w:rPr>
          <w:spacing w:val="-8"/>
          <w:sz w:val="18"/>
        </w:rPr>
        <w:t xml:space="preserve"> </w:t>
      </w:r>
      <w:r>
        <w:rPr>
          <w:sz w:val="18"/>
        </w:rPr>
        <w:t>dispute</w:t>
      </w:r>
      <w:r>
        <w:rPr>
          <w:spacing w:val="-7"/>
          <w:sz w:val="18"/>
        </w:rPr>
        <w:t xml:space="preserve"> </w:t>
      </w:r>
      <w:r>
        <w:rPr>
          <w:sz w:val="18"/>
        </w:rPr>
        <w:t>regarding</w:t>
      </w:r>
      <w:r>
        <w:rPr>
          <w:spacing w:val="-8"/>
          <w:sz w:val="18"/>
        </w:rPr>
        <w:t xml:space="preserve"> </w:t>
      </w:r>
      <w:r>
        <w:rPr>
          <w:sz w:val="18"/>
        </w:rPr>
        <w:t>this</w:t>
      </w:r>
      <w:r>
        <w:rPr>
          <w:spacing w:val="-7"/>
          <w:sz w:val="18"/>
        </w:rPr>
        <w:t xml:space="preserve"> </w:t>
      </w:r>
      <w:r>
        <w:rPr>
          <w:sz w:val="18"/>
        </w:rPr>
        <w:t>Contract</w:t>
      </w:r>
      <w:r>
        <w:rPr>
          <w:spacing w:val="-7"/>
          <w:sz w:val="18"/>
        </w:rPr>
        <w:t xml:space="preserve"> </w:t>
      </w:r>
      <w:r>
        <w:rPr>
          <w:sz w:val="18"/>
        </w:rPr>
        <w:t>shall</w:t>
      </w:r>
      <w:r>
        <w:rPr>
          <w:spacing w:val="-7"/>
          <w:sz w:val="18"/>
        </w:rPr>
        <w:t xml:space="preserve"> </w:t>
      </w:r>
      <w:r>
        <w:rPr>
          <w:sz w:val="18"/>
        </w:rPr>
        <w:t>-</w:t>
      </w:r>
      <w:r>
        <w:rPr>
          <w:spacing w:val="-7"/>
          <w:sz w:val="18"/>
        </w:rPr>
        <w:t xml:space="preserve"> </w:t>
      </w:r>
      <w:r>
        <w:rPr>
          <w:sz w:val="18"/>
        </w:rPr>
        <w:t>failing</w:t>
      </w:r>
      <w:r>
        <w:rPr>
          <w:spacing w:val="-8"/>
          <w:sz w:val="18"/>
        </w:rPr>
        <w:t xml:space="preserve"> </w:t>
      </w:r>
      <w:r>
        <w:rPr>
          <w:sz w:val="18"/>
        </w:rPr>
        <w:t>a</w:t>
      </w:r>
      <w:r>
        <w:rPr>
          <w:spacing w:val="-7"/>
          <w:sz w:val="18"/>
        </w:rPr>
        <w:t xml:space="preserve"> </w:t>
      </w:r>
      <w:r>
        <w:rPr>
          <w:sz w:val="18"/>
        </w:rPr>
        <w:t>friendly</w:t>
      </w:r>
      <w:r>
        <w:rPr>
          <w:spacing w:val="-8"/>
          <w:sz w:val="18"/>
        </w:rPr>
        <w:t xml:space="preserve"> </w:t>
      </w:r>
      <w:r>
        <w:rPr>
          <w:sz w:val="18"/>
        </w:rPr>
        <w:t>settlement</w:t>
      </w:r>
      <w:r>
        <w:rPr>
          <w:spacing w:val="-7"/>
          <w:sz w:val="18"/>
        </w:rPr>
        <w:t xml:space="preserve"> </w:t>
      </w:r>
      <w:r>
        <w:rPr>
          <w:sz w:val="18"/>
        </w:rPr>
        <w:t>between</w:t>
      </w:r>
      <w:r>
        <w:rPr>
          <w:spacing w:val="-7"/>
          <w:sz w:val="18"/>
        </w:rPr>
        <w:t xml:space="preserve"> </w:t>
      </w:r>
      <w:r>
        <w:rPr>
          <w:sz w:val="18"/>
        </w:rPr>
        <w:t>the</w:t>
      </w:r>
      <w:r>
        <w:rPr>
          <w:spacing w:val="-8"/>
          <w:sz w:val="18"/>
        </w:rPr>
        <w:t xml:space="preserve"> </w:t>
      </w:r>
      <w:r>
        <w:rPr>
          <w:sz w:val="18"/>
        </w:rPr>
        <w:t>Parties</w:t>
      </w:r>
      <w:r>
        <w:rPr>
          <w:spacing w:val="-5"/>
          <w:sz w:val="18"/>
        </w:rPr>
        <w:t xml:space="preserve"> </w:t>
      </w:r>
      <w:r>
        <w:rPr>
          <w:sz w:val="18"/>
        </w:rPr>
        <w:t>-</w:t>
      </w:r>
      <w:r>
        <w:rPr>
          <w:spacing w:val="-8"/>
          <w:sz w:val="18"/>
        </w:rPr>
        <w:t xml:space="preserve"> </w:t>
      </w:r>
      <w:r>
        <w:rPr>
          <w:sz w:val="18"/>
        </w:rPr>
        <w:t>be</w:t>
      </w:r>
      <w:r>
        <w:rPr>
          <w:spacing w:val="-7"/>
          <w:sz w:val="18"/>
        </w:rPr>
        <w:t xml:space="preserve"> </w:t>
      </w:r>
      <w:r>
        <w:rPr>
          <w:sz w:val="18"/>
        </w:rPr>
        <w:t>submitted</w:t>
      </w:r>
      <w:r>
        <w:rPr>
          <w:spacing w:val="-7"/>
          <w:sz w:val="18"/>
        </w:rPr>
        <w:t xml:space="preserve"> </w:t>
      </w:r>
      <w:r>
        <w:rPr>
          <w:sz w:val="18"/>
        </w:rPr>
        <w:t>to</w:t>
      </w:r>
      <w:r>
        <w:rPr>
          <w:spacing w:val="-8"/>
          <w:sz w:val="18"/>
        </w:rPr>
        <w:t xml:space="preserve"> </w:t>
      </w:r>
      <w:r>
        <w:rPr>
          <w:sz w:val="18"/>
        </w:rPr>
        <w:t>arbitration.</w:t>
      </w:r>
    </w:p>
    <w:p w14:paraId="0B1E9BC7" w14:textId="77777777" w:rsidR="0091459B" w:rsidRDefault="004F08F0">
      <w:pPr>
        <w:pStyle w:val="ListParagraph"/>
        <w:numPr>
          <w:ilvl w:val="1"/>
          <w:numId w:val="1"/>
        </w:numPr>
        <w:tabs>
          <w:tab w:val="left" w:pos="999"/>
        </w:tabs>
        <w:ind w:left="998" w:right="279" w:hanging="709"/>
        <w:rPr>
          <w:sz w:val="18"/>
        </w:rPr>
      </w:pPr>
      <w:r>
        <w:rPr>
          <w:sz w:val="18"/>
        </w:rPr>
        <w:t>The Arbitration Board shall be composed of two arbitrators each selected by one of the parties, and of a presiding</w:t>
      </w:r>
      <w:r>
        <w:rPr>
          <w:spacing w:val="1"/>
          <w:sz w:val="18"/>
        </w:rPr>
        <w:t xml:space="preserve"> </w:t>
      </w:r>
      <w:r>
        <w:rPr>
          <w:sz w:val="18"/>
        </w:rPr>
        <w:t>arbitrator, appointed by the other two arbitrators; in the event of no presiding arbitrator being appointed under the</w:t>
      </w:r>
      <w:r>
        <w:rPr>
          <w:spacing w:val="1"/>
          <w:sz w:val="18"/>
        </w:rPr>
        <w:t xml:space="preserve"> </w:t>
      </w:r>
      <w:r>
        <w:rPr>
          <w:sz w:val="18"/>
        </w:rPr>
        <w:t>above conditions within a period of six months, the President of the Tribunal de Grande Instance of Strasbourg shall</w:t>
      </w:r>
      <w:r>
        <w:rPr>
          <w:spacing w:val="1"/>
          <w:sz w:val="18"/>
        </w:rPr>
        <w:t xml:space="preserve"> </w:t>
      </w:r>
      <w:r>
        <w:rPr>
          <w:sz w:val="18"/>
        </w:rPr>
        <w:t>make</w:t>
      </w:r>
      <w:r>
        <w:rPr>
          <w:spacing w:val="-3"/>
          <w:sz w:val="18"/>
        </w:rPr>
        <w:t xml:space="preserve"> </w:t>
      </w:r>
      <w:r>
        <w:rPr>
          <w:sz w:val="18"/>
        </w:rPr>
        <w:t>the</w:t>
      </w:r>
      <w:r>
        <w:rPr>
          <w:spacing w:val="-2"/>
          <w:sz w:val="18"/>
        </w:rPr>
        <w:t xml:space="preserve"> </w:t>
      </w:r>
      <w:r>
        <w:rPr>
          <w:sz w:val="18"/>
        </w:rPr>
        <w:t>appointment.</w:t>
      </w:r>
    </w:p>
    <w:p w14:paraId="304AC509" w14:textId="77777777" w:rsidR="0091459B" w:rsidRDefault="004F08F0">
      <w:pPr>
        <w:pStyle w:val="ListParagraph"/>
        <w:numPr>
          <w:ilvl w:val="1"/>
          <w:numId w:val="1"/>
        </w:numPr>
        <w:tabs>
          <w:tab w:val="left" w:pos="999"/>
        </w:tabs>
        <w:ind w:left="998" w:right="283" w:hanging="709"/>
        <w:rPr>
          <w:sz w:val="18"/>
        </w:rPr>
      </w:pPr>
      <w:r>
        <w:rPr>
          <w:sz w:val="18"/>
        </w:rPr>
        <w:t>Alternatively, the parties may submit the dispute for decision to a single arbitrator selected by them by common</w:t>
      </w:r>
      <w:r>
        <w:rPr>
          <w:spacing w:val="1"/>
          <w:sz w:val="18"/>
        </w:rPr>
        <w:t xml:space="preserve"> </w:t>
      </w:r>
      <w:r>
        <w:rPr>
          <w:sz w:val="18"/>
        </w:rPr>
        <w:t>agreement</w:t>
      </w:r>
      <w:r>
        <w:rPr>
          <w:spacing w:val="-2"/>
          <w:sz w:val="18"/>
        </w:rPr>
        <w:t xml:space="preserve"> </w:t>
      </w:r>
      <w:r>
        <w:rPr>
          <w:sz w:val="18"/>
        </w:rPr>
        <w:t>or,</w:t>
      </w:r>
      <w:r>
        <w:rPr>
          <w:spacing w:val="-2"/>
          <w:sz w:val="18"/>
        </w:rPr>
        <w:t xml:space="preserve"> </w:t>
      </w:r>
      <w:r>
        <w:rPr>
          <w:sz w:val="18"/>
        </w:rPr>
        <w:t>failing</w:t>
      </w:r>
      <w:r>
        <w:rPr>
          <w:spacing w:val="-3"/>
          <w:sz w:val="18"/>
        </w:rPr>
        <w:t xml:space="preserve"> </w:t>
      </w:r>
      <w:r>
        <w:rPr>
          <w:sz w:val="18"/>
        </w:rPr>
        <w:t>such</w:t>
      </w:r>
      <w:r>
        <w:rPr>
          <w:spacing w:val="-3"/>
          <w:sz w:val="18"/>
        </w:rPr>
        <w:t xml:space="preserve"> </w:t>
      </w:r>
      <w:r>
        <w:rPr>
          <w:sz w:val="18"/>
        </w:rPr>
        <w:t>agreement,</w:t>
      </w:r>
      <w:r>
        <w:rPr>
          <w:spacing w:val="-1"/>
          <w:sz w:val="18"/>
        </w:rPr>
        <w:t xml:space="preserve"> </w:t>
      </w:r>
      <w:r>
        <w:rPr>
          <w:sz w:val="18"/>
        </w:rPr>
        <w:t>by</w:t>
      </w:r>
      <w:r>
        <w:rPr>
          <w:spacing w:val="-3"/>
          <w:sz w:val="18"/>
        </w:rPr>
        <w:t xml:space="preserve"> </w:t>
      </w:r>
      <w:r>
        <w:rPr>
          <w:sz w:val="18"/>
        </w:rPr>
        <w:t>the</w:t>
      </w:r>
      <w:r>
        <w:rPr>
          <w:spacing w:val="-3"/>
          <w:sz w:val="18"/>
        </w:rPr>
        <w:t xml:space="preserve"> </w:t>
      </w:r>
      <w:r>
        <w:rPr>
          <w:sz w:val="18"/>
        </w:rPr>
        <w:t>President</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Tribunal</w:t>
      </w:r>
      <w:r>
        <w:rPr>
          <w:spacing w:val="-2"/>
          <w:sz w:val="18"/>
        </w:rPr>
        <w:t xml:space="preserve"> </w:t>
      </w:r>
      <w:r>
        <w:rPr>
          <w:sz w:val="18"/>
        </w:rPr>
        <w:t>de</w:t>
      </w:r>
      <w:r>
        <w:rPr>
          <w:spacing w:val="-3"/>
          <w:sz w:val="18"/>
        </w:rPr>
        <w:t xml:space="preserve"> </w:t>
      </w:r>
      <w:r>
        <w:rPr>
          <w:sz w:val="18"/>
        </w:rPr>
        <w:t>Grande</w:t>
      </w:r>
      <w:r>
        <w:rPr>
          <w:spacing w:val="-2"/>
          <w:sz w:val="18"/>
        </w:rPr>
        <w:t xml:space="preserve"> </w:t>
      </w:r>
      <w:r>
        <w:rPr>
          <w:sz w:val="18"/>
        </w:rPr>
        <w:t>Instance</w:t>
      </w:r>
      <w:r>
        <w:rPr>
          <w:spacing w:val="-3"/>
          <w:sz w:val="18"/>
        </w:rPr>
        <w:t xml:space="preserve"> </w:t>
      </w:r>
      <w:r>
        <w:rPr>
          <w:sz w:val="18"/>
        </w:rPr>
        <w:t>of</w:t>
      </w:r>
      <w:r>
        <w:rPr>
          <w:spacing w:val="-2"/>
          <w:sz w:val="18"/>
        </w:rPr>
        <w:t xml:space="preserve"> </w:t>
      </w:r>
      <w:r>
        <w:rPr>
          <w:sz w:val="18"/>
        </w:rPr>
        <w:t>Strasbourg.</w:t>
      </w:r>
    </w:p>
    <w:p w14:paraId="3F75B666" w14:textId="77777777" w:rsidR="0091459B" w:rsidRDefault="004F08F0">
      <w:pPr>
        <w:pStyle w:val="ListParagraph"/>
        <w:numPr>
          <w:ilvl w:val="1"/>
          <w:numId w:val="1"/>
        </w:numPr>
        <w:tabs>
          <w:tab w:val="left" w:pos="999"/>
        </w:tabs>
        <w:spacing w:line="244" w:lineRule="auto"/>
        <w:ind w:left="998" w:right="281" w:hanging="709"/>
        <w:rPr>
          <w:sz w:val="18"/>
        </w:rPr>
      </w:pPr>
      <w:r>
        <w:rPr>
          <w:sz w:val="18"/>
        </w:rPr>
        <w:t>The Board referred to in paragraph 2 of this Article or, where appropriate, the arbitrator referred to in paragraph 3 of</w:t>
      </w:r>
      <w:r>
        <w:rPr>
          <w:spacing w:val="1"/>
          <w:sz w:val="18"/>
        </w:rPr>
        <w:t xml:space="preserve"> </w:t>
      </w:r>
      <w:r>
        <w:rPr>
          <w:sz w:val="18"/>
        </w:rPr>
        <w:t>this</w:t>
      </w:r>
      <w:r>
        <w:rPr>
          <w:spacing w:val="-3"/>
          <w:sz w:val="18"/>
        </w:rPr>
        <w:t xml:space="preserve"> </w:t>
      </w:r>
      <w:r>
        <w:rPr>
          <w:sz w:val="18"/>
        </w:rPr>
        <w:t>Article,</w:t>
      </w:r>
      <w:r>
        <w:rPr>
          <w:spacing w:val="-1"/>
          <w:sz w:val="18"/>
        </w:rPr>
        <w:t xml:space="preserve"> </w:t>
      </w:r>
      <w:r>
        <w:rPr>
          <w:sz w:val="18"/>
        </w:rPr>
        <w:t>shall</w:t>
      </w:r>
      <w:r>
        <w:rPr>
          <w:spacing w:val="-1"/>
          <w:sz w:val="18"/>
        </w:rPr>
        <w:t xml:space="preserve"> </w:t>
      </w:r>
      <w:r>
        <w:rPr>
          <w:sz w:val="18"/>
        </w:rPr>
        <w:t>determine</w:t>
      </w:r>
      <w:r>
        <w:rPr>
          <w:spacing w:val="-2"/>
          <w:sz w:val="18"/>
        </w:rPr>
        <w:t xml:space="preserve"> </w:t>
      </w:r>
      <w:r>
        <w:rPr>
          <w:sz w:val="18"/>
        </w:rPr>
        <w:t>the</w:t>
      </w:r>
      <w:r>
        <w:rPr>
          <w:spacing w:val="-2"/>
          <w:sz w:val="18"/>
        </w:rPr>
        <w:t xml:space="preserve"> </w:t>
      </w:r>
      <w:r>
        <w:rPr>
          <w:sz w:val="18"/>
        </w:rPr>
        <w:t>procedure</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followed.</w:t>
      </w:r>
    </w:p>
    <w:p w14:paraId="21E32F83" w14:textId="77777777" w:rsidR="0091459B" w:rsidRDefault="004F08F0">
      <w:pPr>
        <w:pStyle w:val="ListParagraph"/>
        <w:numPr>
          <w:ilvl w:val="1"/>
          <w:numId w:val="1"/>
        </w:numPr>
        <w:tabs>
          <w:tab w:val="left" w:pos="1010"/>
        </w:tabs>
        <w:spacing w:line="237" w:lineRule="auto"/>
        <w:ind w:right="282"/>
        <w:rPr>
          <w:sz w:val="18"/>
        </w:rPr>
      </w:pPr>
      <w:r>
        <w:rPr>
          <w:sz w:val="18"/>
        </w:rPr>
        <w:t>If</w:t>
      </w:r>
      <w:r>
        <w:rPr>
          <w:spacing w:val="-7"/>
          <w:sz w:val="18"/>
        </w:rPr>
        <w:t xml:space="preserve"> </w:t>
      </w:r>
      <w:r>
        <w:rPr>
          <w:sz w:val="18"/>
        </w:rPr>
        <w:t>the</w:t>
      </w:r>
      <w:r>
        <w:rPr>
          <w:spacing w:val="-8"/>
          <w:sz w:val="18"/>
        </w:rPr>
        <w:t xml:space="preserve"> </w:t>
      </w:r>
      <w:r>
        <w:rPr>
          <w:sz w:val="18"/>
        </w:rPr>
        <w:t>parties</w:t>
      </w:r>
      <w:r>
        <w:rPr>
          <w:spacing w:val="-7"/>
          <w:sz w:val="18"/>
        </w:rPr>
        <w:t xml:space="preserve"> </w:t>
      </w:r>
      <w:r>
        <w:rPr>
          <w:sz w:val="18"/>
        </w:rPr>
        <w:t>do</w:t>
      </w:r>
      <w:r>
        <w:rPr>
          <w:spacing w:val="-8"/>
          <w:sz w:val="18"/>
        </w:rPr>
        <w:t xml:space="preserve"> </w:t>
      </w:r>
      <w:r>
        <w:rPr>
          <w:sz w:val="18"/>
        </w:rPr>
        <w:t>not</w:t>
      </w:r>
      <w:r>
        <w:rPr>
          <w:spacing w:val="-7"/>
          <w:sz w:val="18"/>
        </w:rPr>
        <w:t xml:space="preserve"> </w:t>
      </w:r>
      <w:r>
        <w:rPr>
          <w:sz w:val="18"/>
        </w:rPr>
        <w:t>agree</w:t>
      </w:r>
      <w:r>
        <w:rPr>
          <w:spacing w:val="-8"/>
          <w:sz w:val="18"/>
        </w:rPr>
        <w:t xml:space="preserve"> </w:t>
      </w:r>
      <w:r>
        <w:rPr>
          <w:sz w:val="18"/>
        </w:rPr>
        <w:t>upon</w:t>
      </w:r>
      <w:r>
        <w:rPr>
          <w:spacing w:val="-8"/>
          <w:sz w:val="18"/>
        </w:rPr>
        <w:t xml:space="preserve"> </w:t>
      </w:r>
      <w:r>
        <w:rPr>
          <w:sz w:val="18"/>
        </w:rPr>
        <w:t>the</w:t>
      </w:r>
      <w:r>
        <w:rPr>
          <w:spacing w:val="-8"/>
          <w:sz w:val="18"/>
        </w:rPr>
        <w:t xml:space="preserve"> </w:t>
      </w:r>
      <w:r>
        <w:rPr>
          <w:sz w:val="18"/>
        </w:rPr>
        <w:t>law</w:t>
      </w:r>
      <w:r>
        <w:rPr>
          <w:spacing w:val="-8"/>
          <w:sz w:val="18"/>
        </w:rPr>
        <w:t xml:space="preserve"> </w:t>
      </w:r>
      <w:r>
        <w:rPr>
          <w:sz w:val="18"/>
        </w:rPr>
        <w:t>applicable</w:t>
      </w:r>
      <w:r>
        <w:rPr>
          <w:spacing w:val="-8"/>
          <w:sz w:val="18"/>
        </w:rPr>
        <w:t xml:space="preserve"> </w:t>
      </w:r>
      <w:r>
        <w:rPr>
          <w:sz w:val="18"/>
        </w:rPr>
        <w:t>the</w:t>
      </w:r>
      <w:r>
        <w:rPr>
          <w:spacing w:val="-8"/>
          <w:sz w:val="18"/>
        </w:rPr>
        <w:t xml:space="preserve"> </w:t>
      </w:r>
      <w:r>
        <w:rPr>
          <w:sz w:val="18"/>
        </w:rPr>
        <w:t>Board</w:t>
      </w:r>
      <w:r>
        <w:rPr>
          <w:spacing w:val="-8"/>
          <w:sz w:val="18"/>
        </w:rPr>
        <w:t xml:space="preserve"> </w:t>
      </w:r>
      <w:r>
        <w:rPr>
          <w:sz w:val="18"/>
        </w:rPr>
        <w:t>or,</w:t>
      </w:r>
      <w:r>
        <w:rPr>
          <w:spacing w:val="-7"/>
          <w:sz w:val="18"/>
        </w:rPr>
        <w:t xml:space="preserve"> </w:t>
      </w:r>
      <w:r>
        <w:rPr>
          <w:sz w:val="18"/>
        </w:rPr>
        <w:t>where</w:t>
      </w:r>
      <w:r>
        <w:rPr>
          <w:spacing w:val="-8"/>
          <w:sz w:val="18"/>
        </w:rPr>
        <w:t xml:space="preserve"> </w:t>
      </w:r>
      <w:r>
        <w:rPr>
          <w:sz w:val="18"/>
        </w:rPr>
        <w:t>appropriate,</w:t>
      </w:r>
      <w:r>
        <w:rPr>
          <w:spacing w:val="-7"/>
          <w:sz w:val="18"/>
        </w:rPr>
        <w:t xml:space="preserve"> </w:t>
      </w:r>
      <w:r>
        <w:rPr>
          <w:sz w:val="18"/>
        </w:rPr>
        <w:t>the</w:t>
      </w:r>
      <w:r>
        <w:rPr>
          <w:spacing w:val="-8"/>
          <w:sz w:val="18"/>
        </w:rPr>
        <w:t xml:space="preserve"> </w:t>
      </w:r>
      <w:r>
        <w:rPr>
          <w:sz w:val="18"/>
        </w:rPr>
        <w:t>arbitrator</w:t>
      </w:r>
      <w:r>
        <w:rPr>
          <w:spacing w:val="-7"/>
          <w:sz w:val="18"/>
        </w:rPr>
        <w:t xml:space="preserve"> </w:t>
      </w:r>
      <w:r>
        <w:rPr>
          <w:sz w:val="18"/>
        </w:rPr>
        <w:t>shall</w:t>
      </w:r>
      <w:r>
        <w:rPr>
          <w:spacing w:val="-7"/>
          <w:sz w:val="18"/>
        </w:rPr>
        <w:t xml:space="preserve"> </w:t>
      </w:r>
      <w:r>
        <w:rPr>
          <w:sz w:val="18"/>
        </w:rPr>
        <w:t>decide</w:t>
      </w:r>
      <w:r>
        <w:rPr>
          <w:spacing w:val="-8"/>
          <w:sz w:val="18"/>
        </w:rPr>
        <w:t xml:space="preserve"> </w:t>
      </w:r>
      <w:r>
        <w:rPr>
          <w:sz w:val="18"/>
        </w:rPr>
        <w:t>ex</w:t>
      </w:r>
      <w:r>
        <w:rPr>
          <w:spacing w:val="-8"/>
          <w:sz w:val="18"/>
        </w:rPr>
        <w:t xml:space="preserve"> </w:t>
      </w:r>
      <w:r>
        <w:rPr>
          <w:sz w:val="18"/>
        </w:rPr>
        <w:t>aequo</w:t>
      </w:r>
      <w:r>
        <w:rPr>
          <w:spacing w:val="1"/>
          <w:sz w:val="18"/>
        </w:rPr>
        <w:t xml:space="preserve"> </w:t>
      </w:r>
      <w:r>
        <w:rPr>
          <w:sz w:val="18"/>
        </w:rPr>
        <w:t>et</w:t>
      </w:r>
      <w:r>
        <w:rPr>
          <w:spacing w:val="-2"/>
          <w:sz w:val="18"/>
        </w:rPr>
        <w:t xml:space="preserve"> </w:t>
      </w:r>
      <w:r>
        <w:rPr>
          <w:sz w:val="18"/>
        </w:rPr>
        <w:t>bono</w:t>
      </w:r>
      <w:r>
        <w:rPr>
          <w:spacing w:val="-2"/>
          <w:sz w:val="18"/>
        </w:rPr>
        <w:t xml:space="preserve"> </w:t>
      </w:r>
      <w:r>
        <w:rPr>
          <w:sz w:val="18"/>
        </w:rPr>
        <w:t>having</w:t>
      </w:r>
      <w:r>
        <w:rPr>
          <w:spacing w:val="-2"/>
          <w:sz w:val="18"/>
        </w:rPr>
        <w:t xml:space="preserve"> </w:t>
      </w:r>
      <w:r>
        <w:rPr>
          <w:sz w:val="18"/>
        </w:rPr>
        <w:t>regard</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general</w:t>
      </w:r>
      <w:r>
        <w:rPr>
          <w:spacing w:val="-1"/>
          <w:sz w:val="18"/>
        </w:rPr>
        <w:t xml:space="preserve"> </w:t>
      </w:r>
      <w:r>
        <w:rPr>
          <w:sz w:val="18"/>
        </w:rPr>
        <w:t>principles</w:t>
      </w:r>
      <w:r>
        <w:rPr>
          <w:spacing w:val="-3"/>
          <w:sz w:val="18"/>
        </w:rPr>
        <w:t xml:space="preserve"> </w:t>
      </w:r>
      <w:r>
        <w:rPr>
          <w:sz w:val="18"/>
        </w:rPr>
        <w:t>of</w:t>
      </w:r>
      <w:r>
        <w:rPr>
          <w:spacing w:val="-1"/>
          <w:sz w:val="18"/>
        </w:rPr>
        <w:t xml:space="preserve"> </w:t>
      </w:r>
      <w:r>
        <w:rPr>
          <w:sz w:val="18"/>
        </w:rPr>
        <w:t>law</w:t>
      </w:r>
      <w:r>
        <w:rPr>
          <w:spacing w:val="-2"/>
          <w:sz w:val="18"/>
        </w:rPr>
        <w:t xml:space="preserve"> </w:t>
      </w:r>
      <w:r>
        <w:rPr>
          <w:sz w:val="18"/>
        </w:rPr>
        <w:t>and</w:t>
      </w:r>
      <w:r>
        <w:rPr>
          <w:spacing w:val="-2"/>
          <w:sz w:val="18"/>
        </w:rPr>
        <w:t xml:space="preserve"> </w:t>
      </w:r>
      <w:r>
        <w:rPr>
          <w:sz w:val="18"/>
        </w:rPr>
        <w:t>to</w:t>
      </w:r>
      <w:r>
        <w:rPr>
          <w:spacing w:val="-3"/>
          <w:sz w:val="18"/>
        </w:rPr>
        <w:t xml:space="preserve"> </w:t>
      </w:r>
      <w:r>
        <w:rPr>
          <w:sz w:val="18"/>
        </w:rPr>
        <w:t>commercial</w:t>
      </w:r>
      <w:r>
        <w:rPr>
          <w:spacing w:val="-1"/>
          <w:sz w:val="18"/>
        </w:rPr>
        <w:t xml:space="preserve"> </w:t>
      </w:r>
      <w:r>
        <w:rPr>
          <w:sz w:val="18"/>
        </w:rPr>
        <w:t>usage.</w:t>
      </w:r>
    </w:p>
    <w:p w14:paraId="23A280DE" w14:textId="77777777" w:rsidR="0091459B" w:rsidRDefault="004F08F0">
      <w:pPr>
        <w:pStyle w:val="ListParagraph"/>
        <w:numPr>
          <w:ilvl w:val="1"/>
          <w:numId w:val="1"/>
        </w:numPr>
        <w:tabs>
          <w:tab w:val="left" w:pos="1010"/>
        </w:tabs>
        <w:ind w:hanging="721"/>
        <w:rPr>
          <w:sz w:val="18"/>
        </w:rPr>
      </w:pPr>
      <w:r>
        <w:rPr>
          <w:sz w:val="18"/>
        </w:rPr>
        <w:t>The</w:t>
      </w:r>
      <w:r>
        <w:rPr>
          <w:spacing w:val="-3"/>
          <w:sz w:val="18"/>
        </w:rPr>
        <w:t xml:space="preserve"> </w:t>
      </w:r>
      <w:r>
        <w:rPr>
          <w:sz w:val="18"/>
        </w:rPr>
        <w:t>arbitral</w:t>
      </w:r>
      <w:r>
        <w:rPr>
          <w:spacing w:val="-2"/>
          <w:sz w:val="18"/>
        </w:rPr>
        <w:t xml:space="preserve"> </w:t>
      </w:r>
      <w:r>
        <w:rPr>
          <w:sz w:val="18"/>
        </w:rPr>
        <w:t>decision</w:t>
      </w:r>
      <w:r>
        <w:rPr>
          <w:spacing w:val="-3"/>
          <w:sz w:val="18"/>
        </w:rPr>
        <w:t xml:space="preserve"> </w:t>
      </w:r>
      <w:r>
        <w:rPr>
          <w:sz w:val="18"/>
        </w:rPr>
        <w:t>shall</w:t>
      </w:r>
      <w:r>
        <w:rPr>
          <w:spacing w:val="-2"/>
          <w:sz w:val="18"/>
        </w:rPr>
        <w:t xml:space="preserve"> </w:t>
      </w:r>
      <w:r>
        <w:rPr>
          <w:sz w:val="18"/>
        </w:rPr>
        <w:t>be</w:t>
      </w:r>
      <w:r>
        <w:rPr>
          <w:spacing w:val="-3"/>
          <w:sz w:val="18"/>
        </w:rPr>
        <w:t xml:space="preserve"> </w:t>
      </w:r>
      <w:r>
        <w:rPr>
          <w:sz w:val="18"/>
        </w:rPr>
        <w:t>binding</w:t>
      </w:r>
      <w:r>
        <w:rPr>
          <w:spacing w:val="-3"/>
          <w:sz w:val="18"/>
        </w:rPr>
        <w:t xml:space="preserve"> </w:t>
      </w:r>
      <w:r>
        <w:rPr>
          <w:sz w:val="18"/>
        </w:rPr>
        <w:t>upon</w:t>
      </w:r>
      <w:r>
        <w:rPr>
          <w:spacing w:val="-3"/>
          <w:sz w:val="18"/>
        </w:rPr>
        <w:t xml:space="preserve"> </w:t>
      </w:r>
      <w:r>
        <w:rPr>
          <w:sz w:val="18"/>
        </w:rPr>
        <w:t>the</w:t>
      </w:r>
      <w:r>
        <w:rPr>
          <w:spacing w:val="-3"/>
          <w:sz w:val="18"/>
        </w:rPr>
        <w:t xml:space="preserve"> </w:t>
      </w:r>
      <w:r>
        <w:rPr>
          <w:sz w:val="18"/>
        </w:rPr>
        <w:t>parties</w:t>
      </w:r>
      <w:r>
        <w:rPr>
          <w:spacing w:val="-3"/>
          <w:sz w:val="18"/>
        </w:rPr>
        <w:t xml:space="preserve"> </w:t>
      </w:r>
      <w:r>
        <w:rPr>
          <w:sz w:val="18"/>
        </w:rPr>
        <w:t>and</w:t>
      </w:r>
      <w:r>
        <w:rPr>
          <w:spacing w:val="-3"/>
          <w:sz w:val="18"/>
        </w:rPr>
        <w:t xml:space="preserve"> </w:t>
      </w:r>
      <w:r>
        <w:rPr>
          <w:sz w:val="18"/>
        </w:rPr>
        <w:t>there</w:t>
      </w:r>
      <w:r>
        <w:rPr>
          <w:spacing w:val="-3"/>
          <w:sz w:val="18"/>
        </w:rPr>
        <w:t xml:space="preserve"> </w:t>
      </w:r>
      <w:r>
        <w:rPr>
          <w:sz w:val="18"/>
        </w:rPr>
        <w:t>shall</w:t>
      </w:r>
      <w:r>
        <w:rPr>
          <w:spacing w:val="-1"/>
          <w:sz w:val="18"/>
        </w:rPr>
        <w:t xml:space="preserve"> </w:t>
      </w:r>
      <w:r>
        <w:rPr>
          <w:sz w:val="18"/>
        </w:rPr>
        <w:t>be</w:t>
      </w:r>
      <w:r>
        <w:rPr>
          <w:spacing w:val="-3"/>
          <w:sz w:val="18"/>
        </w:rPr>
        <w:t xml:space="preserve"> </w:t>
      </w:r>
      <w:r>
        <w:rPr>
          <w:sz w:val="18"/>
        </w:rPr>
        <w:t>no</w:t>
      </w:r>
      <w:r>
        <w:rPr>
          <w:spacing w:val="-3"/>
          <w:sz w:val="18"/>
        </w:rPr>
        <w:t xml:space="preserve"> </w:t>
      </w:r>
      <w:r>
        <w:rPr>
          <w:sz w:val="18"/>
        </w:rPr>
        <w:t>appeal</w:t>
      </w:r>
      <w:r>
        <w:rPr>
          <w:spacing w:val="-2"/>
          <w:sz w:val="18"/>
        </w:rPr>
        <w:t xml:space="preserve"> </w:t>
      </w:r>
      <w:r>
        <w:rPr>
          <w:sz w:val="18"/>
        </w:rPr>
        <w:t>from</w:t>
      </w:r>
      <w:r>
        <w:rPr>
          <w:spacing w:val="-3"/>
          <w:sz w:val="18"/>
        </w:rPr>
        <w:t xml:space="preserve"> </w:t>
      </w:r>
      <w:r>
        <w:rPr>
          <w:sz w:val="18"/>
        </w:rPr>
        <w:t>it.</w:t>
      </w:r>
    </w:p>
    <w:p w14:paraId="2C369B0B" w14:textId="77777777" w:rsidR="0091459B" w:rsidRDefault="004F08F0">
      <w:pPr>
        <w:spacing w:line="217" w:lineRule="exact"/>
        <w:ind w:left="289"/>
        <w:rPr>
          <w:b/>
          <w:sz w:val="14"/>
        </w:rPr>
      </w:pPr>
      <w:r>
        <w:rPr>
          <w:b/>
          <w:color w:val="365F91"/>
          <w:w w:val="95"/>
          <w:sz w:val="18"/>
        </w:rPr>
        <w:t>A</w:t>
      </w:r>
      <w:r>
        <w:rPr>
          <w:b/>
          <w:color w:val="365F91"/>
          <w:w w:val="95"/>
          <w:sz w:val="14"/>
        </w:rPr>
        <w:t>RTICLE</w:t>
      </w:r>
      <w:r>
        <w:rPr>
          <w:b/>
          <w:color w:val="365F91"/>
          <w:spacing w:val="20"/>
          <w:w w:val="95"/>
          <w:sz w:val="14"/>
        </w:rPr>
        <w:t xml:space="preserve"> </w:t>
      </w:r>
      <w:r>
        <w:rPr>
          <w:b/>
          <w:color w:val="365F91"/>
          <w:w w:val="95"/>
          <w:sz w:val="18"/>
        </w:rPr>
        <w:t>13</w:t>
      </w:r>
      <w:r>
        <w:rPr>
          <w:b/>
          <w:color w:val="365F91"/>
          <w:spacing w:val="6"/>
          <w:w w:val="95"/>
          <w:sz w:val="18"/>
        </w:rPr>
        <w:t xml:space="preserve"> </w:t>
      </w:r>
      <w:r>
        <w:rPr>
          <w:b/>
          <w:color w:val="365F91"/>
          <w:w w:val="95"/>
          <w:sz w:val="18"/>
        </w:rPr>
        <w:t>-</w:t>
      </w:r>
      <w:r>
        <w:rPr>
          <w:b/>
          <w:color w:val="365F91"/>
          <w:spacing w:val="8"/>
          <w:w w:val="95"/>
          <w:sz w:val="18"/>
        </w:rPr>
        <w:t xml:space="preserve"> </w:t>
      </w:r>
      <w:r>
        <w:rPr>
          <w:b/>
          <w:color w:val="365F91"/>
          <w:w w:val="95"/>
          <w:sz w:val="18"/>
        </w:rPr>
        <w:t>A</w:t>
      </w:r>
      <w:r>
        <w:rPr>
          <w:b/>
          <w:color w:val="365F91"/>
          <w:w w:val="95"/>
          <w:sz w:val="14"/>
        </w:rPr>
        <w:t>DDRESSES</w:t>
      </w:r>
      <w:r>
        <w:rPr>
          <w:b/>
          <w:color w:val="365F91"/>
          <w:spacing w:val="20"/>
          <w:w w:val="95"/>
          <w:sz w:val="14"/>
        </w:rPr>
        <w:t xml:space="preserve"> </w:t>
      </w:r>
      <w:r>
        <w:rPr>
          <w:b/>
          <w:color w:val="365F91"/>
          <w:w w:val="95"/>
          <w:sz w:val="14"/>
        </w:rPr>
        <w:t>AND</w:t>
      </w:r>
      <w:r>
        <w:rPr>
          <w:b/>
          <w:color w:val="365F91"/>
          <w:spacing w:val="21"/>
          <w:w w:val="95"/>
          <w:sz w:val="14"/>
        </w:rPr>
        <w:t xml:space="preserve"> </w:t>
      </w:r>
      <w:r>
        <w:rPr>
          <w:b/>
          <w:color w:val="365F91"/>
          <w:w w:val="95"/>
          <w:sz w:val="14"/>
        </w:rPr>
        <w:t>BANK</w:t>
      </w:r>
      <w:r>
        <w:rPr>
          <w:b/>
          <w:color w:val="365F91"/>
          <w:spacing w:val="20"/>
          <w:w w:val="95"/>
          <w:sz w:val="14"/>
        </w:rPr>
        <w:t xml:space="preserve"> </w:t>
      </w:r>
      <w:r>
        <w:rPr>
          <w:b/>
          <w:color w:val="365F91"/>
          <w:w w:val="95"/>
          <w:sz w:val="14"/>
        </w:rPr>
        <w:t>DETAILS</w:t>
      </w:r>
      <w:r>
        <w:rPr>
          <w:b/>
          <w:color w:val="365F91"/>
          <w:spacing w:val="21"/>
          <w:w w:val="95"/>
          <w:sz w:val="14"/>
        </w:rPr>
        <w:t xml:space="preserve"> </w:t>
      </w:r>
      <w:r>
        <w:rPr>
          <w:b/>
          <w:color w:val="365F91"/>
          <w:w w:val="95"/>
          <w:sz w:val="14"/>
        </w:rPr>
        <w:t>OF</w:t>
      </w:r>
      <w:r>
        <w:rPr>
          <w:b/>
          <w:color w:val="365F91"/>
          <w:spacing w:val="20"/>
          <w:w w:val="95"/>
          <w:sz w:val="14"/>
        </w:rPr>
        <w:t xml:space="preserve"> </w:t>
      </w:r>
      <w:r>
        <w:rPr>
          <w:b/>
          <w:color w:val="365F91"/>
          <w:w w:val="95"/>
          <w:sz w:val="14"/>
        </w:rPr>
        <w:t>THE</w:t>
      </w:r>
      <w:r>
        <w:rPr>
          <w:b/>
          <w:color w:val="365F91"/>
          <w:spacing w:val="21"/>
          <w:w w:val="95"/>
          <w:sz w:val="14"/>
        </w:rPr>
        <w:t xml:space="preserve"> </w:t>
      </w:r>
      <w:r>
        <w:rPr>
          <w:b/>
          <w:color w:val="365F91"/>
          <w:w w:val="95"/>
          <w:sz w:val="14"/>
        </w:rPr>
        <w:t>PARTIES</w:t>
      </w:r>
    </w:p>
    <w:p w14:paraId="45E6B908" w14:textId="77777777" w:rsidR="0091459B" w:rsidRDefault="004F08F0">
      <w:pPr>
        <w:pStyle w:val="BodyText"/>
        <w:ind w:left="289"/>
        <w:jc w:val="left"/>
      </w:pPr>
      <w:r>
        <w:t>The</w:t>
      </w:r>
      <w:r>
        <w:rPr>
          <w:spacing w:val="20"/>
        </w:rPr>
        <w:t xml:space="preserve"> </w:t>
      </w:r>
      <w:r>
        <w:t>bank</w:t>
      </w:r>
      <w:r>
        <w:rPr>
          <w:spacing w:val="20"/>
        </w:rPr>
        <w:t xml:space="preserve"> </w:t>
      </w:r>
      <w:r>
        <w:t>details</w:t>
      </w:r>
      <w:r>
        <w:rPr>
          <w:spacing w:val="20"/>
        </w:rPr>
        <w:t xml:space="preserve"> </w:t>
      </w:r>
      <w:r>
        <w:t>of</w:t>
      </w:r>
      <w:r>
        <w:rPr>
          <w:spacing w:val="20"/>
        </w:rPr>
        <w:t xml:space="preserve"> </w:t>
      </w:r>
      <w:r>
        <w:t>the</w:t>
      </w:r>
      <w:r>
        <w:rPr>
          <w:spacing w:val="20"/>
        </w:rPr>
        <w:t xml:space="preserve"> </w:t>
      </w:r>
      <w:r>
        <w:t>Provider</w:t>
      </w:r>
      <w:r>
        <w:rPr>
          <w:spacing w:val="20"/>
        </w:rPr>
        <w:t xml:space="preserve"> </w:t>
      </w:r>
      <w:r>
        <w:t>are</w:t>
      </w:r>
      <w:r>
        <w:rPr>
          <w:spacing w:val="19"/>
        </w:rPr>
        <w:t xml:space="preserve"> </w:t>
      </w:r>
      <w:r>
        <w:t>indicated</w:t>
      </w:r>
      <w:r>
        <w:rPr>
          <w:spacing w:val="19"/>
        </w:rPr>
        <w:t xml:space="preserve"> </w:t>
      </w:r>
      <w:r>
        <w:t>in</w:t>
      </w:r>
      <w:r>
        <w:rPr>
          <w:spacing w:val="19"/>
        </w:rPr>
        <w:t xml:space="preserve"> </w:t>
      </w:r>
      <w:r>
        <w:t>the</w:t>
      </w:r>
      <w:r>
        <w:rPr>
          <w:spacing w:val="20"/>
        </w:rPr>
        <w:t xml:space="preserve"> </w:t>
      </w:r>
      <w:r>
        <w:t>Act</w:t>
      </w:r>
      <w:r>
        <w:rPr>
          <w:spacing w:val="20"/>
        </w:rPr>
        <w:t xml:space="preserve"> </w:t>
      </w:r>
      <w:r>
        <w:t>of</w:t>
      </w:r>
      <w:r>
        <w:rPr>
          <w:spacing w:val="20"/>
        </w:rPr>
        <w:t xml:space="preserve"> </w:t>
      </w:r>
      <w:r>
        <w:t>Engagement.</w:t>
      </w:r>
      <w:r>
        <w:rPr>
          <w:spacing w:val="21"/>
        </w:rPr>
        <w:t xml:space="preserve"> </w:t>
      </w:r>
      <w:r>
        <w:t>The</w:t>
      </w:r>
      <w:r>
        <w:rPr>
          <w:spacing w:val="20"/>
        </w:rPr>
        <w:t xml:space="preserve"> </w:t>
      </w:r>
      <w:r>
        <w:t>bank</w:t>
      </w:r>
      <w:r>
        <w:rPr>
          <w:spacing w:val="20"/>
        </w:rPr>
        <w:t xml:space="preserve"> </w:t>
      </w:r>
      <w:r>
        <w:t>details</w:t>
      </w:r>
      <w:r>
        <w:rPr>
          <w:spacing w:val="20"/>
        </w:rPr>
        <w:t xml:space="preserve"> </w:t>
      </w:r>
      <w:r>
        <w:t>of</w:t>
      </w:r>
      <w:r>
        <w:rPr>
          <w:spacing w:val="20"/>
        </w:rPr>
        <w:t xml:space="preserve"> </w:t>
      </w:r>
      <w:r>
        <w:t>the</w:t>
      </w:r>
      <w:r>
        <w:rPr>
          <w:spacing w:val="20"/>
        </w:rPr>
        <w:t xml:space="preserve"> </w:t>
      </w:r>
      <w:r>
        <w:t>Council</w:t>
      </w:r>
      <w:r>
        <w:rPr>
          <w:spacing w:val="20"/>
        </w:rPr>
        <w:t xml:space="preserve"> </w:t>
      </w:r>
      <w:r>
        <w:t>of</w:t>
      </w:r>
      <w:r>
        <w:rPr>
          <w:spacing w:val="20"/>
        </w:rPr>
        <w:t xml:space="preserve"> </w:t>
      </w:r>
      <w:r>
        <w:t>Europe</w:t>
      </w:r>
      <w:r>
        <w:rPr>
          <w:spacing w:val="20"/>
        </w:rPr>
        <w:t xml:space="preserve"> </w:t>
      </w:r>
      <w:r>
        <w:t>are</w:t>
      </w:r>
      <w:r>
        <w:rPr>
          <w:spacing w:val="19"/>
        </w:rPr>
        <w:t xml:space="preserve"> </w:t>
      </w:r>
      <w:r>
        <w:t>the</w:t>
      </w:r>
      <w:r>
        <w:rPr>
          <w:spacing w:val="1"/>
        </w:rPr>
        <w:t xml:space="preserve"> </w:t>
      </w:r>
      <w:r>
        <w:t>following:</w:t>
      </w:r>
    </w:p>
    <w:p w14:paraId="3F553F0C" w14:textId="77777777" w:rsidR="0091459B" w:rsidRDefault="004F08F0">
      <w:pPr>
        <w:pStyle w:val="BodyText"/>
        <w:spacing w:line="244" w:lineRule="auto"/>
        <w:ind w:left="289" w:right="6537"/>
        <w:jc w:val="left"/>
      </w:pPr>
      <w:r>
        <w:t xml:space="preserve">Bank address: </w:t>
      </w:r>
      <w:r>
        <w:rPr>
          <w:color w:val="808080"/>
        </w:rPr>
        <w:t>F-67075 Strasbourg Cedex, France</w:t>
      </w:r>
      <w:r>
        <w:rPr>
          <w:color w:val="808080"/>
          <w:spacing w:val="-54"/>
        </w:rPr>
        <w:t xml:space="preserve"> </w:t>
      </w:r>
      <w:r>
        <w:t>Bank</w:t>
      </w:r>
      <w:r>
        <w:rPr>
          <w:spacing w:val="-3"/>
        </w:rPr>
        <w:t xml:space="preserve"> </w:t>
      </w:r>
      <w:r>
        <w:t>name:</w:t>
      </w:r>
      <w:r>
        <w:rPr>
          <w:spacing w:val="-2"/>
        </w:rPr>
        <w:t xml:space="preserve"> </w:t>
      </w:r>
      <w:r>
        <w:rPr>
          <w:color w:val="808080"/>
        </w:rPr>
        <w:t>Société</w:t>
      </w:r>
      <w:r>
        <w:rPr>
          <w:color w:val="808080"/>
          <w:spacing w:val="-2"/>
        </w:rPr>
        <w:t xml:space="preserve"> </w:t>
      </w:r>
      <w:r>
        <w:rPr>
          <w:color w:val="808080"/>
        </w:rPr>
        <w:t>Générale</w:t>
      </w:r>
      <w:r>
        <w:rPr>
          <w:color w:val="808080"/>
          <w:spacing w:val="-3"/>
        </w:rPr>
        <w:t xml:space="preserve"> </w:t>
      </w:r>
      <w:r>
        <w:rPr>
          <w:color w:val="808080"/>
        </w:rPr>
        <w:t>Strasbourg</w:t>
      </w:r>
    </w:p>
    <w:p w14:paraId="5BE67508" w14:textId="22235AF2" w:rsidR="0091459B" w:rsidRDefault="004F08F0" w:rsidP="007F038E">
      <w:pPr>
        <w:pStyle w:val="BodyText"/>
        <w:spacing w:line="237" w:lineRule="auto"/>
        <w:ind w:left="289" w:right="6606"/>
        <w:jc w:val="left"/>
        <w:rPr>
          <w:sz w:val="16"/>
        </w:rPr>
      </w:pPr>
      <w:r>
        <w:t xml:space="preserve">Code IBAN: </w:t>
      </w:r>
      <w:r>
        <w:rPr>
          <w:color w:val="808080"/>
        </w:rPr>
        <w:t>FR76 30003 02360 001500 1718672</w:t>
      </w:r>
      <w:r>
        <w:rPr>
          <w:color w:val="808080"/>
          <w:spacing w:val="-54"/>
        </w:rPr>
        <w:t xml:space="preserve"> </w:t>
      </w:r>
      <w:r>
        <w:t>SWIFT</w:t>
      </w:r>
      <w:r>
        <w:rPr>
          <w:spacing w:val="-3"/>
        </w:rPr>
        <w:t xml:space="preserve"> </w:t>
      </w:r>
      <w:r>
        <w:t>Code:</w:t>
      </w:r>
      <w:r>
        <w:rPr>
          <w:spacing w:val="-1"/>
        </w:rPr>
        <w:t xml:space="preserve"> </w:t>
      </w:r>
      <w:r>
        <w:rPr>
          <w:color w:val="808080"/>
        </w:rPr>
        <w:t>SOGEFRP</w:t>
      </w:r>
    </w:p>
    <w:sectPr w:rsidR="0091459B" w:rsidSect="007F038E">
      <w:pgSz w:w="11900" w:h="16840"/>
      <w:pgMar w:top="520" w:right="560" w:bottom="540" w:left="560" w:header="283"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C97E" w14:textId="77777777" w:rsidR="00060B05" w:rsidRDefault="00060B05">
      <w:r>
        <w:separator/>
      </w:r>
    </w:p>
  </w:endnote>
  <w:endnote w:type="continuationSeparator" w:id="0">
    <w:p w14:paraId="32E618E5" w14:textId="77777777" w:rsidR="00060B05" w:rsidRDefault="0006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450A" w14:textId="64B3DB70" w:rsidR="0091459B" w:rsidRDefault="002F197B">
    <w:pPr>
      <w:pStyle w:val="BodyText"/>
      <w:spacing w:line="14" w:lineRule="auto"/>
      <w:ind w:left="0"/>
      <w:jc w:val="left"/>
      <w:rPr>
        <w:sz w:val="20"/>
      </w:rPr>
    </w:pPr>
    <w:r>
      <w:rPr>
        <w:noProof/>
      </w:rPr>
      <mc:AlternateContent>
        <mc:Choice Requires="wps">
          <w:drawing>
            <wp:anchor distT="0" distB="0" distL="114300" distR="114300" simplePos="0" relativeHeight="487183872" behindDoc="1" locked="0" layoutInCell="1" allowOverlap="1" wp14:anchorId="3B821CFE" wp14:editId="701D7634">
              <wp:simplePos x="0" y="0"/>
              <wp:positionH relativeFrom="page">
                <wp:posOffset>2651760</wp:posOffset>
              </wp:positionH>
              <wp:positionV relativeFrom="page">
                <wp:posOffset>10279380</wp:posOffset>
              </wp:positionV>
              <wp:extent cx="1760220" cy="182880"/>
              <wp:effectExtent l="0" t="0" r="11430" b="7620"/>
              <wp:wrapNone/>
              <wp:docPr id="1224547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E208" w14:textId="6445DEE6" w:rsidR="0091459B" w:rsidRDefault="004F08F0">
                          <w:pPr>
                            <w:pStyle w:val="BodyText"/>
                            <w:tabs>
                              <w:tab w:val="left" w:pos="1282"/>
                            </w:tabs>
                            <w:spacing w:before="22"/>
                            <w:ind w:left="20"/>
                            <w:jc w:val="left"/>
                            <w:rPr>
                              <w:rFonts w:ascii="Arial MT" w:hAnsi="Arial MT"/>
                            </w:rPr>
                          </w:pPr>
                          <w:r>
                            <w:rPr>
                              <w:rFonts w:ascii="Arial MT" w:hAnsi="Arial MT"/>
                              <w:w w:val="85"/>
                            </w:rPr>
                            <w:t>Contract</w:t>
                          </w:r>
                          <w:r>
                            <w:rPr>
                              <w:rFonts w:ascii="Arial MT" w:hAnsi="Arial MT"/>
                              <w:spacing w:val="-4"/>
                              <w:w w:val="85"/>
                            </w:rPr>
                            <w:t xml:space="preserve"> </w:t>
                          </w:r>
                          <w:r>
                            <w:rPr>
                              <w:rFonts w:ascii="Arial MT" w:hAnsi="Arial MT"/>
                              <w:w w:val="85"/>
                            </w:rPr>
                            <w:t>No.</w:t>
                          </w:r>
                          <w:r>
                            <w:rPr>
                              <w:rFonts w:ascii="Arial MT" w:hAnsi="Arial MT"/>
                              <w:spacing w:val="-3"/>
                              <w:w w:val="85"/>
                            </w:rPr>
                            <w:t xml:space="preserve"> </w:t>
                          </w:r>
                          <w:r>
                            <w:rPr>
                              <w:rFonts w:ascii="Times New Roman" w:hAnsi="Times New Roman"/>
                              <w:color w:val="0070C0"/>
                              <w:w w:val="85"/>
                            </w:rPr>
                            <w:t>►</w:t>
                          </w:r>
                          <w:r>
                            <w:rPr>
                              <w:rFonts w:ascii="Times New Roman" w:hAnsi="Times New Roman"/>
                              <w:color w:val="0070C0"/>
                              <w:w w:val="85"/>
                            </w:rPr>
                            <w:tab/>
                          </w:r>
                          <w:r w:rsidR="001C21BD" w:rsidRPr="001C21BD">
                            <w:t>2024AO70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21CFE" id="_x0000_t202" coordsize="21600,21600" o:spt="202" path="m,l,21600r21600,l21600,xe">
              <v:stroke joinstyle="miter"/>
              <v:path gradientshapeok="t" o:connecttype="rect"/>
            </v:shapetype>
            <v:shape id="_x0000_s1034" type="#_x0000_t202" style="position:absolute;margin-left:208.8pt;margin-top:809.4pt;width:138.6pt;height:14.4pt;z-index:-161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" filled="f" stroked="f">
              <v:textbox inset="0,0,0,0">
                <w:txbxContent>
                  <w:p w14:paraId="239CE208" w14:textId="6445DEE6" w:rsidR="0091459B" w:rsidRDefault="004F08F0">
                    <w:pPr>
                      <w:pStyle w:val="BodyText"/>
                      <w:tabs>
                        <w:tab w:val="left" w:pos="1282"/>
                      </w:tabs>
                      <w:spacing w:before="22"/>
                      <w:ind w:left="20"/>
                      <w:jc w:val="left"/>
                      <w:rPr>
                        <w:rFonts w:ascii="Arial MT" w:hAnsi="Arial MT"/>
                      </w:rPr>
                    </w:pPr>
                    <w:r>
                      <w:rPr>
                        <w:rFonts w:ascii="Arial MT" w:hAnsi="Arial MT"/>
                        <w:w w:val="85"/>
                      </w:rPr>
                      <w:t>Contract</w:t>
                    </w:r>
                    <w:r>
                      <w:rPr>
                        <w:rFonts w:ascii="Arial MT" w:hAnsi="Arial MT"/>
                        <w:spacing w:val="-4"/>
                        <w:w w:val="85"/>
                      </w:rPr>
                      <w:t xml:space="preserve"> </w:t>
                    </w:r>
                    <w:r>
                      <w:rPr>
                        <w:rFonts w:ascii="Arial MT" w:hAnsi="Arial MT"/>
                        <w:w w:val="85"/>
                      </w:rPr>
                      <w:t>No.</w:t>
                    </w:r>
                    <w:r>
                      <w:rPr>
                        <w:rFonts w:ascii="Arial MT" w:hAnsi="Arial MT"/>
                        <w:spacing w:val="-3"/>
                        <w:w w:val="85"/>
                      </w:rPr>
                      <w:t xml:space="preserve"> </w:t>
                    </w:r>
                    <w:r>
                      <w:rPr>
                        <w:rFonts w:ascii="Times New Roman" w:hAnsi="Times New Roman"/>
                        <w:color w:val="0070C0"/>
                        <w:w w:val="85"/>
                      </w:rPr>
                      <w:t>►</w:t>
                    </w:r>
                    <w:r>
                      <w:rPr>
                        <w:rFonts w:ascii="Times New Roman" w:hAnsi="Times New Roman"/>
                        <w:color w:val="0070C0"/>
                        <w:w w:val="85"/>
                      </w:rPr>
                      <w:tab/>
                    </w:r>
                    <w:r w:rsidR="001C21BD" w:rsidRPr="001C21BD">
                      <w:t>2024AO70</w:t>
                    </w:r>
                  </w:p>
                </w:txbxContent>
              </v:textbox>
              <w10:wrap anchorx="page" anchory="page"/>
            </v:shape>
          </w:pict>
        </mc:Fallback>
      </mc:AlternateContent>
    </w:r>
    <w:r w:rsidR="00B74175">
      <w:rPr>
        <w:noProof/>
      </w:rPr>
      <mc:AlternateContent>
        <mc:Choice Requires="wpg">
          <w:drawing>
            <wp:anchor distT="0" distB="0" distL="114300" distR="114300" simplePos="0" relativeHeight="487183360" behindDoc="1" locked="0" layoutInCell="1" allowOverlap="1" wp14:anchorId="3A431B7B" wp14:editId="72B8B32B">
              <wp:simplePos x="0" y="0"/>
              <wp:positionH relativeFrom="page">
                <wp:posOffset>2526665</wp:posOffset>
              </wp:positionH>
              <wp:positionV relativeFrom="page">
                <wp:posOffset>10268585</wp:posOffset>
              </wp:positionV>
              <wp:extent cx="2505710" cy="182880"/>
              <wp:effectExtent l="0" t="0" r="0" b="0"/>
              <wp:wrapNone/>
              <wp:docPr id="16852684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182880"/>
                        <a:chOff x="3979" y="16171"/>
                        <a:chExt cx="3946" cy="288"/>
                      </a:xfrm>
                    </wpg:grpSpPr>
                    <wps:wsp>
                      <wps:cNvPr id="1120629704" name="Rectangle 9"/>
                      <wps:cNvSpPr>
                        <a:spLocks noChangeArrowheads="1"/>
                      </wps:cNvSpPr>
                      <wps:spPr bwMode="auto">
                        <a:xfrm>
                          <a:off x="3984" y="16176"/>
                          <a:ext cx="1364" cy="27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556999" name="Freeform 8"/>
                      <wps:cNvSpPr>
                        <a:spLocks/>
                      </wps:cNvSpPr>
                      <wps:spPr bwMode="auto">
                        <a:xfrm>
                          <a:off x="3979" y="16171"/>
                          <a:ext cx="3946" cy="288"/>
                        </a:xfrm>
                        <a:custGeom>
                          <a:avLst/>
                          <a:gdLst>
                            <a:gd name="T0" fmla="+- 0 7925 3979"/>
                            <a:gd name="T1" fmla="*/ T0 w 3946"/>
                            <a:gd name="T2" fmla="+- 0 16171 16171"/>
                            <a:gd name="T3" fmla="*/ 16171 h 288"/>
                            <a:gd name="T4" fmla="+- 0 7920 3979"/>
                            <a:gd name="T5" fmla="*/ T4 w 3946"/>
                            <a:gd name="T6" fmla="+- 0 16171 16171"/>
                            <a:gd name="T7" fmla="*/ 16171 h 288"/>
                            <a:gd name="T8" fmla="+- 0 7920 3979"/>
                            <a:gd name="T9" fmla="*/ T8 w 3946"/>
                            <a:gd name="T10" fmla="+- 0 16176 16171"/>
                            <a:gd name="T11" fmla="*/ 16176 h 288"/>
                            <a:gd name="T12" fmla="+- 0 7920 3979"/>
                            <a:gd name="T13" fmla="*/ T12 w 3946"/>
                            <a:gd name="T14" fmla="+- 0 16454 16171"/>
                            <a:gd name="T15" fmla="*/ 16454 h 288"/>
                            <a:gd name="T16" fmla="+- 0 5347 3979"/>
                            <a:gd name="T17" fmla="*/ T16 w 3946"/>
                            <a:gd name="T18" fmla="+- 0 16454 16171"/>
                            <a:gd name="T19" fmla="*/ 16454 h 288"/>
                            <a:gd name="T20" fmla="+- 0 5338 3979"/>
                            <a:gd name="T21" fmla="*/ T20 w 3946"/>
                            <a:gd name="T22" fmla="+- 0 16454 16171"/>
                            <a:gd name="T23" fmla="*/ 16454 h 288"/>
                            <a:gd name="T24" fmla="+- 0 5333 3979"/>
                            <a:gd name="T25" fmla="*/ T24 w 3946"/>
                            <a:gd name="T26" fmla="+- 0 16454 16171"/>
                            <a:gd name="T27" fmla="*/ 16454 h 288"/>
                            <a:gd name="T28" fmla="+- 0 3984 3979"/>
                            <a:gd name="T29" fmla="*/ T28 w 3946"/>
                            <a:gd name="T30" fmla="+- 0 16454 16171"/>
                            <a:gd name="T31" fmla="*/ 16454 h 288"/>
                            <a:gd name="T32" fmla="+- 0 3984 3979"/>
                            <a:gd name="T33" fmla="*/ T32 w 3946"/>
                            <a:gd name="T34" fmla="+- 0 16176 16171"/>
                            <a:gd name="T35" fmla="*/ 16176 h 288"/>
                            <a:gd name="T36" fmla="+- 0 5347 3979"/>
                            <a:gd name="T37" fmla="*/ T36 w 3946"/>
                            <a:gd name="T38" fmla="+- 0 16176 16171"/>
                            <a:gd name="T39" fmla="*/ 16176 h 288"/>
                            <a:gd name="T40" fmla="+- 0 5352 3979"/>
                            <a:gd name="T41" fmla="*/ T40 w 3946"/>
                            <a:gd name="T42" fmla="+- 0 16176 16171"/>
                            <a:gd name="T43" fmla="*/ 16176 h 288"/>
                            <a:gd name="T44" fmla="+- 0 7920 3979"/>
                            <a:gd name="T45" fmla="*/ T44 w 3946"/>
                            <a:gd name="T46" fmla="+- 0 16176 16171"/>
                            <a:gd name="T47" fmla="*/ 16176 h 288"/>
                            <a:gd name="T48" fmla="+- 0 7920 3979"/>
                            <a:gd name="T49" fmla="*/ T48 w 3946"/>
                            <a:gd name="T50" fmla="+- 0 16171 16171"/>
                            <a:gd name="T51" fmla="*/ 16171 h 288"/>
                            <a:gd name="T52" fmla="+- 0 5352 3979"/>
                            <a:gd name="T53" fmla="*/ T52 w 3946"/>
                            <a:gd name="T54" fmla="+- 0 16171 16171"/>
                            <a:gd name="T55" fmla="*/ 16171 h 288"/>
                            <a:gd name="T56" fmla="+- 0 5347 3979"/>
                            <a:gd name="T57" fmla="*/ T56 w 3946"/>
                            <a:gd name="T58" fmla="+- 0 16171 16171"/>
                            <a:gd name="T59" fmla="*/ 16171 h 288"/>
                            <a:gd name="T60" fmla="+- 0 3984 3979"/>
                            <a:gd name="T61" fmla="*/ T60 w 3946"/>
                            <a:gd name="T62" fmla="+- 0 16171 16171"/>
                            <a:gd name="T63" fmla="*/ 16171 h 288"/>
                            <a:gd name="T64" fmla="+- 0 3979 3979"/>
                            <a:gd name="T65" fmla="*/ T64 w 3946"/>
                            <a:gd name="T66" fmla="+- 0 16171 16171"/>
                            <a:gd name="T67" fmla="*/ 16171 h 288"/>
                            <a:gd name="T68" fmla="+- 0 3979 3979"/>
                            <a:gd name="T69" fmla="*/ T68 w 3946"/>
                            <a:gd name="T70" fmla="+- 0 16176 16171"/>
                            <a:gd name="T71" fmla="*/ 16176 h 288"/>
                            <a:gd name="T72" fmla="+- 0 3979 3979"/>
                            <a:gd name="T73" fmla="*/ T72 w 3946"/>
                            <a:gd name="T74" fmla="+- 0 16454 16171"/>
                            <a:gd name="T75" fmla="*/ 16454 h 288"/>
                            <a:gd name="T76" fmla="+- 0 3979 3979"/>
                            <a:gd name="T77" fmla="*/ T76 w 3946"/>
                            <a:gd name="T78" fmla="+- 0 16459 16171"/>
                            <a:gd name="T79" fmla="*/ 16459 h 288"/>
                            <a:gd name="T80" fmla="+- 0 3984 3979"/>
                            <a:gd name="T81" fmla="*/ T80 w 3946"/>
                            <a:gd name="T82" fmla="+- 0 16459 16171"/>
                            <a:gd name="T83" fmla="*/ 16459 h 288"/>
                            <a:gd name="T84" fmla="+- 0 7925 3979"/>
                            <a:gd name="T85" fmla="*/ T84 w 3946"/>
                            <a:gd name="T86" fmla="+- 0 16459 16171"/>
                            <a:gd name="T87" fmla="*/ 16459 h 288"/>
                            <a:gd name="T88" fmla="+- 0 7925 3979"/>
                            <a:gd name="T89" fmla="*/ T88 w 3946"/>
                            <a:gd name="T90" fmla="+- 0 16454 16171"/>
                            <a:gd name="T91" fmla="*/ 16454 h 288"/>
                            <a:gd name="T92" fmla="+- 0 7925 3979"/>
                            <a:gd name="T93" fmla="*/ T92 w 3946"/>
                            <a:gd name="T94" fmla="+- 0 16176 16171"/>
                            <a:gd name="T95" fmla="*/ 16176 h 288"/>
                            <a:gd name="T96" fmla="+- 0 7925 3979"/>
                            <a:gd name="T97" fmla="*/ T96 w 3946"/>
                            <a:gd name="T98" fmla="+- 0 16171 16171"/>
                            <a:gd name="T99" fmla="*/ 1617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946" h="288">
                              <a:moveTo>
                                <a:pt x="3946" y="0"/>
                              </a:moveTo>
                              <a:lnTo>
                                <a:pt x="3941" y="0"/>
                              </a:lnTo>
                              <a:lnTo>
                                <a:pt x="3941" y="5"/>
                              </a:lnTo>
                              <a:lnTo>
                                <a:pt x="3941" y="283"/>
                              </a:lnTo>
                              <a:lnTo>
                                <a:pt x="1368" y="283"/>
                              </a:lnTo>
                              <a:lnTo>
                                <a:pt x="1359" y="283"/>
                              </a:lnTo>
                              <a:lnTo>
                                <a:pt x="1354" y="283"/>
                              </a:lnTo>
                              <a:lnTo>
                                <a:pt x="5" y="283"/>
                              </a:lnTo>
                              <a:lnTo>
                                <a:pt x="5" y="5"/>
                              </a:lnTo>
                              <a:lnTo>
                                <a:pt x="1368" y="5"/>
                              </a:lnTo>
                              <a:lnTo>
                                <a:pt x="1373" y="5"/>
                              </a:lnTo>
                              <a:lnTo>
                                <a:pt x="3941" y="5"/>
                              </a:lnTo>
                              <a:lnTo>
                                <a:pt x="3941" y="0"/>
                              </a:lnTo>
                              <a:lnTo>
                                <a:pt x="1373" y="0"/>
                              </a:lnTo>
                              <a:lnTo>
                                <a:pt x="1368" y="0"/>
                              </a:lnTo>
                              <a:lnTo>
                                <a:pt x="5" y="0"/>
                              </a:lnTo>
                              <a:lnTo>
                                <a:pt x="0" y="0"/>
                              </a:lnTo>
                              <a:lnTo>
                                <a:pt x="0" y="5"/>
                              </a:lnTo>
                              <a:lnTo>
                                <a:pt x="0" y="283"/>
                              </a:lnTo>
                              <a:lnTo>
                                <a:pt x="0" y="288"/>
                              </a:lnTo>
                              <a:lnTo>
                                <a:pt x="5" y="288"/>
                              </a:lnTo>
                              <a:lnTo>
                                <a:pt x="3946" y="288"/>
                              </a:lnTo>
                              <a:lnTo>
                                <a:pt x="3946" y="283"/>
                              </a:lnTo>
                              <a:lnTo>
                                <a:pt x="3946" y="5"/>
                              </a:lnTo>
                              <a:lnTo>
                                <a:pt x="39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DAE7C" id="Group 7" o:spid="_x0000_s1026" style="position:absolute;margin-left:198.95pt;margin-top:808.55pt;width:197.3pt;height:14.4pt;z-index:-16133120;mso-position-horizontal-relative:page;mso-position-vertical-relative:page" coordorigin="3979,16171" coordsize="394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">
              <v:rect id="Rectangle 9" o:spid="_x0000_s1027" style="position:absolute;left:3984;top:16176;width:136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" fillcolor="#f2f2f2" stroked="f"/>
              <v:shape id="Freeform 8" o:spid="_x0000_s1028" style="position:absolute;left:3979;top:16171;width:3946;height:288;visibility:visible;mso-wrap-style:square;v-text-anchor:top" coordsize="394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" path="m3946,r-5,l3941,5r,278l1368,283r-9,l1354,283,5,283,5,5r1363,l1373,5r2568,l3941,,1373,r-5,l5,,,,,5,,283r,5l5,288r3941,l3946,283r,-278l3946,xe" fillcolor="gray" stroked="f">
                <v:path arrowok="t" o:connecttype="custom" o:connectlocs="3946,16171;3941,16171;3941,16176;3941,16454;1368,16454;1359,16454;1354,16454;5,16454;5,16176;1368,16176;1373,16176;3941,16176;3941,16171;1373,16171;1368,16171;5,16171;0,16171;0,16176;0,16454;0,16459;5,16459;3946,16459;3946,16454;3946,16176;3946,16171" o:connectangles="0,0,0,0,0,0,0,0,0,0,0,0,0,0,0,0,0,0,0,0,0,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0550" w14:textId="2A8EE338" w:rsidR="0091459B" w:rsidRDefault="002F197B">
    <w:pPr>
      <w:pStyle w:val="BodyText"/>
      <w:spacing w:line="14" w:lineRule="auto"/>
      <w:ind w:left="0"/>
      <w:jc w:val="left"/>
      <w:rPr>
        <w:sz w:val="20"/>
      </w:rPr>
    </w:pPr>
    <w:r>
      <w:rPr>
        <w:noProof/>
      </w:rPr>
      <mc:AlternateContent>
        <mc:Choice Requires="wps">
          <w:drawing>
            <wp:anchor distT="0" distB="0" distL="114300" distR="114300" simplePos="0" relativeHeight="487185408" behindDoc="1" locked="0" layoutInCell="1" allowOverlap="1" wp14:anchorId="3E4D4005" wp14:editId="1F237249">
              <wp:simplePos x="0" y="0"/>
              <wp:positionH relativeFrom="page">
                <wp:posOffset>2651760</wp:posOffset>
              </wp:positionH>
              <wp:positionV relativeFrom="page">
                <wp:posOffset>10363200</wp:posOffset>
              </wp:positionV>
              <wp:extent cx="1821180" cy="159385"/>
              <wp:effectExtent l="0" t="0" r="7620" b="12065"/>
              <wp:wrapNone/>
              <wp:docPr id="4567749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9FC98" w14:textId="0F778960" w:rsidR="0091459B" w:rsidRDefault="004F08F0">
                          <w:pPr>
                            <w:pStyle w:val="BodyText"/>
                            <w:tabs>
                              <w:tab w:val="left" w:pos="1282"/>
                            </w:tabs>
                            <w:spacing w:before="22"/>
                            <w:ind w:left="20"/>
                            <w:jc w:val="left"/>
                            <w:rPr>
                              <w:rFonts w:ascii="Arial MT" w:hAnsi="Arial MT"/>
                            </w:rPr>
                          </w:pPr>
                          <w:r>
                            <w:rPr>
                              <w:rFonts w:ascii="Arial MT" w:hAnsi="Arial MT"/>
                              <w:w w:val="85"/>
                            </w:rPr>
                            <w:t>Contract</w:t>
                          </w:r>
                          <w:r>
                            <w:rPr>
                              <w:rFonts w:ascii="Arial MT" w:hAnsi="Arial MT"/>
                              <w:spacing w:val="-4"/>
                              <w:w w:val="85"/>
                            </w:rPr>
                            <w:t xml:space="preserve"> </w:t>
                          </w:r>
                          <w:r>
                            <w:rPr>
                              <w:rFonts w:ascii="Arial MT" w:hAnsi="Arial MT"/>
                              <w:w w:val="85"/>
                            </w:rPr>
                            <w:t>No.</w:t>
                          </w:r>
                          <w:r>
                            <w:rPr>
                              <w:rFonts w:ascii="Arial MT" w:hAnsi="Arial MT"/>
                              <w:spacing w:val="-3"/>
                              <w:w w:val="85"/>
                            </w:rPr>
                            <w:t xml:space="preserve"> </w:t>
                          </w:r>
                          <w:r>
                            <w:rPr>
                              <w:rFonts w:ascii="Times New Roman" w:hAnsi="Times New Roman"/>
                              <w:color w:val="0070C0"/>
                              <w:w w:val="85"/>
                            </w:rPr>
                            <w:t>►</w:t>
                          </w:r>
                          <w:r>
                            <w:rPr>
                              <w:rFonts w:ascii="Times New Roman" w:hAnsi="Times New Roman"/>
                              <w:color w:val="0070C0"/>
                              <w:w w:val="85"/>
                            </w:rPr>
                            <w:tab/>
                          </w:r>
                          <w:r w:rsidR="001C21BD" w:rsidRPr="001C21BD">
                            <w:t>2024AO70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D4005" id="_x0000_t202" coordsize="21600,21600" o:spt="202" path="m,l,21600r21600,l21600,xe">
              <v:stroke joinstyle="miter"/>
              <v:path gradientshapeok="t" o:connecttype="rect"/>
            </v:shapetype>
            <v:shape id="Text Box 1" o:spid="_x0000_s1036" type="#_x0000_t202" style="position:absolute;margin-left:208.8pt;margin-top:816pt;width:143.4pt;height:12.55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" filled="f" stroked="f">
              <v:textbox inset="0,0,0,0">
                <w:txbxContent>
                  <w:p w14:paraId="2C79FC98" w14:textId="0F778960" w:rsidR="0091459B" w:rsidRDefault="004F08F0">
                    <w:pPr>
                      <w:pStyle w:val="BodyText"/>
                      <w:tabs>
                        <w:tab w:val="left" w:pos="1282"/>
                      </w:tabs>
                      <w:spacing w:before="22"/>
                      <w:ind w:left="20"/>
                      <w:jc w:val="left"/>
                      <w:rPr>
                        <w:rFonts w:ascii="Arial MT" w:hAnsi="Arial MT"/>
                      </w:rPr>
                    </w:pPr>
                    <w:r>
                      <w:rPr>
                        <w:rFonts w:ascii="Arial MT" w:hAnsi="Arial MT"/>
                        <w:w w:val="85"/>
                      </w:rPr>
                      <w:t>Contract</w:t>
                    </w:r>
                    <w:r>
                      <w:rPr>
                        <w:rFonts w:ascii="Arial MT" w:hAnsi="Arial MT"/>
                        <w:spacing w:val="-4"/>
                        <w:w w:val="85"/>
                      </w:rPr>
                      <w:t xml:space="preserve"> </w:t>
                    </w:r>
                    <w:r>
                      <w:rPr>
                        <w:rFonts w:ascii="Arial MT" w:hAnsi="Arial MT"/>
                        <w:w w:val="85"/>
                      </w:rPr>
                      <w:t>No.</w:t>
                    </w:r>
                    <w:r>
                      <w:rPr>
                        <w:rFonts w:ascii="Arial MT" w:hAnsi="Arial MT"/>
                        <w:spacing w:val="-3"/>
                        <w:w w:val="85"/>
                      </w:rPr>
                      <w:t xml:space="preserve"> </w:t>
                    </w:r>
                    <w:r>
                      <w:rPr>
                        <w:rFonts w:ascii="Times New Roman" w:hAnsi="Times New Roman"/>
                        <w:color w:val="0070C0"/>
                        <w:w w:val="85"/>
                      </w:rPr>
                      <w:t>►</w:t>
                    </w:r>
                    <w:r>
                      <w:rPr>
                        <w:rFonts w:ascii="Times New Roman" w:hAnsi="Times New Roman"/>
                        <w:color w:val="0070C0"/>
                        <w:w w:val="85"/>
                      </w:rPr>
                      <w:tab/>
                    </w:r>
                    <w:r w:rsidR="001C21BD" w:rsidRPr="001C21BD">
                      <w:t>2024AO70</w:t>
                    </w:r>
                  </w:p>
                </w:txbxContent>
              </v:textbox>
              <w10:wrap anchorx="page" anchory="page"/>
            </v:shape>
          </w:pict>
        </mc:Fallback>
      </mc:AlternateContent>
    </w:r>
    <w:r w:rsidR="00B74175">
      <w:rPr>
        <w:noProof/>
      </w:rPr>
      <mc:AlternateContent>
        <mc:Choice Requires="wpg">
          <w:drawing>
            <wp:anchor distT="0" distB="0" distL="114300" distR="114300" simplePos="0" relativeHeight="487184896" behindDoc="1" locked="0" layoutInCell="1" allowOverlap="1" wp14:anchorId="3765251B" wp14:editId="25E24D0B">
              <wp:simplePos x="0" y="0"/>
              <wp:positionH relativeFrom="page">
                <wp:posOffset>2526665</wp:posOffset>
              </wp:positionH>
              <wp:positionV relativeFrom="page">
                <wp:posOffset>10347960</wp:posOffset>
              </wp:positionV>
              <wp:extent cx="2505710" cy="182880"/>
              <wp:effectExtent l="0" t="0" r="0" b="0"/>
              <wp:wrapNone/>
              <wp:docPr id="5555141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182880"/>
                        <a:chOff x="3979" y="16296"/>
                        <a:chExt cx="3946" cy="288"/>
                      </a:xfrm>
                    </wpg:grpSpPr>
                    <wps:wsp>
                      <wps:cNvPr id="969763826" name="Rectangle 4"/>
                      <wps:cNvSpPr>
                        <a:spLocks noChangeArrowheads="1"/>
                      </wps:cNvSpPr>
                      <wps:spPr bwMode="auto">
                        <a:xfrm>
                          <a:off x="3984" y="16300"/>
                          <a:ext cx="1364" cy="27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3495475" name="Freeform 3"/>
                      <wps:cNvSpPr>
                        <a:spLocks/>
                      </wps:cNvSpPr>
                      <wps:spPr bwMode="auto">
                        <a:xfrm>
                          <a:off x="3979" y="16296"/>
                          <a:ext cx="3946" cy="288"/>
                        </a:xfrm>
                        <a:custGeom>
                          <a:avLst/>
                          <a:gdLst>
                            <a:gd name="T0" fmla="+- 0 7925 3979"/>
                            <a:gd name="T1" fmla="*/ T0 w 3946"/>
                            <a:gd name="T2" fmla="+- 0 16296 16296"/>
                            <a:gd name="T3" fmla="*/ 16296 h 288"/>
                            <a:gd name="T4" fmla="+- 0 7920 3979"/>
                            <a:gd name="T5" fmla="*/ T4 w 3946"/>
                            <a:gd name="T6" fmla="+- 0 16296 16296"/>
                            <a:gd name="T7" fmla="*/ 16296 h 288"/>
                            <a:gd name="T8" fmla="+- 0 7920 3979"/>
                            <a:gd name="T9" fmla="*/ T8 w 3946"/>
                            <a:gd name="T10" fmla="+- 0 16301 16296"/>
                            <a:gd name="T11" fmla="*/ 16301 h 288"/>
                            <a:gd name="T12" fmla="+- 0 7920 3979"/>
                            <a:gd name="T13" fmla="*/ T12 w 3946"/>
                            <a:gd name="T14" fmla="+- 0 16579 16296"/>
                            <a:gd name="T15" fmla="*/ 16579 h 288"/>
                            <a:gd name="T16" fmla="+- 0 5347 3979"/>
                            <a:gd name="T17" fmla="*/ T16 w 3946"/>
                            <a:gd name="T18" fmla="+- 0 16579 16296"/>
                            <a:gd name="T19" fmla="*/ 16579 h 288"/>
                            <a:gd name="T20" fmla="+- 0 5338 3979"/>
                            <a:gd name="T21" fmla="*/ T20 w 3946"/>
                            <a:gd name="T22" fmla="+- 0 16579 16296"/>
                            <a:gd name="T23" fmla="*/ 16579 h 288"/>
                            <a:gd name="T24" fmla="+- 0 5333 3979"/>
                            <a:gd name="T25" fmla="*/ T24 w 3946"/>
                            <a:gd name="T26" fmla="+- 0 16579 16296"/>
                            <a:gd name="T27" fmla="*/ 16579 h 288"/>
                            <a:gd name="T28" fmla="+- 0 3984 3979"/>
                            <a:gd name="T29" fmla="*/ T28 w 3946"/>
                            <a:gd name="T30" fmla="+- 0 16579 16296"/>
                            <a:gd name="T31" fmla="*/ 16579 h 288"/>
                            <a:gd name="T32" fmla="+- 0 3984 3979"/>
                            <a:gd name="T33" fmla="*/ T32 w 3946"/>
                            <a:gd name="T34" fmla="+- 0 16301 16296"/>
                            <a:gd name="T35" fmla="*/ 16301 h 288"/>
                            <a:gd name="T36" fmla="+- 0 5347 3979"/>
                            <a:gd name="T37" fmla="*/ T36 w 3946"/>
                            <a:gd name="T38" fmla="+- 0 16301 16296"/>
                            <a:gd name="T39" fmla="*/ 16301 h 288"/>
                            <a:gd name="T40" fmla="+- 0 5352 3979"/>
                            <a:gd name="T41" fmla="*/ T40 w 3946"/>
                            <a:gd name="T42" fmla="+- 0 16301 16296"/>
                            <a:gd name="T43" fmla="*/ 16301 h 288"/>
                            <a:gd name="T44" fmla="+- 0 7920 3979"/>
                            <a:gd name="T45" fmla="*/ T44 w 3946"/>
                            <a:gd name="T46" fmla="+- 0 16301 16296"/>
                            <a:gd name="T47" fmla="*/ 16301 h 288"/>
                            <a:gd name="T48" fmla="+- 0 7920 3979"/>
                            <a:gd name="T49" fmla="*/ T48 w 3946"/>
                            <a:gd name="T50" fmla="+- 0 16296 16296"/>
                            <a:gd name="T51" fmla="*/ 16296 h 288"/>
                            <a:gd name="T52" fmla="+- 0 5352 3979"/>
                            <a:gd name="T53" fmla="*/ T52 w 3946"/>
                            <a:gd name="T54" fmla="+- 0 16296 16296"/>
                            <a:gd name="T55" fmla="*/ 16296 h 288"/>
                            <a:gd name="T56" fmla="+- 0 5347 3979"/>
                            <a:gd name="T57" fmla="*/ T56 w 3946"/>
                            <a:gd name="T58" fmla="+- 0 16296 16296"/>
                            <a:gd name="T59" fmla="*/ 16296 h 288"/>
                            <a:gd name="T60" fmla="+- 0 3984 3979"/>
                            <a:gd name="T61" fmla="*/ T60 w 3946"/>
                            <a:gd name="T62" fmla="+- 0 16296 16296"/>
                            <a:gd name="T63" fmla="*/ 16296 h 288"/>
                            <a:gd name="T64" fmla="+- 0 3979 3979"/>
                            <a:gd name="T65" fmla="*/ T64 w 3946"/>
                            <a:gd name="T66" fmla="+- 0 16296 16296"/>
                            <a:gd name="T67" fmla="*/ 16296 h 288"/>
                            <a:gd name="T68" fmla="+- 0 3979 3979"/>
                            <a:gd name="T69" fmla="*/ T68 w 3946"/>
                            <a:gd name="T70" fmla="+- 0 16301 16296"/>
                            <a:gd name="T71" fmla="*/ 16301 h 288"/>
                            <a:gd name="T72" fmla="+- 0 3979 3979"/>
                            <a:gd name="T73" fmla="*/ T72 w 3946"/>
                            <a:gd name="T74" fmla="+- 0 16579 16296"/>
                            <a:gd name="T75" fmla="*/ 16579 h 288"/>
                            <a:gd name="T76" fmla="+- 0 3979 3979"/>
                            <a:gd name="T77" fmla="*/ T76 w 3946"/>
                            <a:gd name="T78" fmla="+- 0 16584 16296"/>
                            <a:gd name="T79" fmla="*/ 16584 h 288"/>
                            <a:gd name="T80" fmla="+- 0 3984 3979"/>
                            <a:gd name="T81" fmla="*/ T80 w 3946"/>
                            <a:gd name="T82" fmla="+- 0 16584 16296"/>
                            <a:gd name="T83" fmla="*/ 16584 h 288"/>
                            <a:gd name="T84" fmla="+- 0 7925 3979"/>
                            <a:gd name="T85" fmla="*/ T84 w 3946"/>
                            <a:gd name="T86" fmla="+- 0 16584 16296"/>
                            <a:gd name="T87" fmla="*/ 16584 h 288"/>
                            <a:gd name="T88" fmla="+- 0 7925 3979"/>
                            <a:gd name="T89" fmla="*/ T88 w 3946"/>
                            <a:gd name="T90" fmla="+- 0 16579 16296"/>
                            <a:gd name="T91" fmla="*/ 16579 h 288"/>
                            <a:gd name="T92" fmla="+- 0 7925 3979"/>
                            <a:gd name="T93" fmla="*/ T92 w 3946"/>
                            <a:gd name="T94" fmla="+- 0 16301 16296"/>
                            <a:gd name="T95" fmla="*/ 16301 h 288"/>
                            <a:gd name="T96" fmla="+- 0 7925 3979"/>
                            <a:gd name="T97" fmla="*/ T96 w 3946"/>
                            <a:gd name="T98" fmla="+- 0 16296 16296"/>
                            <a:gd name="T99" fmla="*/ 1629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946" h="288">
                              <a:moveTo>
                                <a:pt x="3946" y="0"/>
                              </a:moveTo>
                              <a:lnTo>
                                <a:pt x="3941" y="0"/>
                              </a:lnTo>
                              <a:lnTo>
                                <a:pt x="3941" y="5"/>
                              </a:lnTo>
                              <a:lnTo>
                                <a:pt x="3941" y="283"/>
                              </a:lnTo>
                              <a:lnTo>
                                <a:pt x="1368" y="283"/>
                              </a:lnTo>
                              <a:lnTo>
                                <a:pt x="1359" y="283"/>
                              </a:lnTo>
                              <a:lnTo>
                                <a:pt x="1354" y="283"/>
                              </a:lnTo>
                              <a:lnTo>
                                <a:pt x="5" y="283"/>
                              </a:lnTo>
                              <a:lnTo>
                                <a:pt x="5" y="5"/>
                              </a:lnTo>
                              <a:lnTo>
                                <a:pt x="1368" y="5"/>
                              </a:lnTo>
                              <a:lnTo>
                                <a:pt x="1373" y="5"/>
                              </a:lnTo>
                              <a:lnTo>
                                <a:pt x="3941" y="5"/>
                              </a:lnTo>
                              <a:lnTo>
                                <a:pt x="3941" y="0"/>
                              </a:lnTo>
                              <a:lnTo>
                                <a:pt x="1373" y="0"/>
                              </a:lnTo>
                              <a:lnTo>
                                <a:pt x="1368" y="0"/>
                              </a:lnTo>
                              <a:lnTo>
                                <a:pt x="5" y="0"/>
                              </a:lnTo>
                              <a:lnTo>
                                <a:pt x="0" y="0"/>
                              </a:lnTo>
                              <a:lnTo>
                                <a:pt x="0" y="5"/>
                              </a:lnTo>
                              <a:lnTo>
                                <a:pt x="0" y="283"/>
                              </a:lnTo>
                              <a:lnTo>
                                <a:pt x="0" y="288"/>
                              </a:lnTo>
                              <a:lnTo>
                                <a:pt x="5" y="288"/>
                              </a:lnTo>
                              <a:lnTo>
                                <a:pt x="3946" y="288"/>
                              </a:lnTo>
                              <a:lnTo>
                                <a:pt x="3946" y="283"/>
                              </a:lnTo>
                              <a:lnTo>
                                <a:pt x="3946" y="5"/>
                              </a:lnTo>
                              <a:lnTo>
                                <a:pt x="39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092DD" id="Group 2" o:spid="_x0000_s1026" style="position:absolute;margin-left:198.95pt;margin-top:814.8pt;width:197.3pt;height:14.4pt;z-index:-16131584;mso-position-horizontal-relative:page;mso-position-vertical-relative:page" coordorigin="3979,16296" coordsize="394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">
              <v:rect id="Rectangle 4" o:spid="_x0000_s1027" style="position:absolute;left:3984;top:16300;width:136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" fillcolor="#f2f2f2" stroked="f"/>
              <v:shape id="Freeform 3" o:spid="_x0000_s1028" style="position:absolute;left:3979;top:16296;width:3946;height:288;visibility:visible;mso-wrap-style:square;v-text-anchor:top" coordsize="394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" path="m3946,r-5,l3941,5r,278l1368,283r-9,l1354,283,5,283,5,5r1363,l1373,5r2568,l3941,,1373,r-5,l5,,,,,5,,283r,5l5,288r3941,l3946,283r,-278l3946,xe" fillcolor="gray" stroked="f">
                <v:path arrowok="t" o:connecttype="custom" o:connectlocs="3946,16296;3941,16296;3941,16301;3941,16579;1368,16579;1359,16579;1354,16579;5,16579;5,16301;1368,16301;1373,16301;3941,16301;3941,16296;1373,16296;1368,16296;5,16296;0,16296;0,16301;0,16579;0,16584;5,16584;3946,16584;3946,16579;3946,16301;3946,16296" o:connectangles="0,0,0,0,0,0,0,0,0,0,0,0,0,0,0,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FD3E" w14:textId="77777777" w:rsidR="00060B05" w:rsidRDefault="00060B05">
      <w:r>
        <w:separator/>
      </w:r>
    </w:p>
  </w:footnote>
  <w:footnote w:type="continuationSeparator" w:id="0">
    <w:p w14:paraId="2101EF6E" w14:textId="77777777" w:rsidR="00060B05" w:rsidRDefault="00060B05">
      <w:r>
        <w:continuationSeparator/>
      </w:r>
    </w:p>
  </w:footnote>
  <w:footnote w:id="1">
    <w:p w14:paraId="480A823D" w14:textId="77777777" w:rsidR="008A3598" w:rsidRPr="0025388B" w:rsidRDefault="008A3598" w:rsidP="008A3598">
      <w:pPr>
        <w:pStyle w:val="FootnoteText"/>
        <w:rPr>
          <w:rFonts w:ascii="Tahoma" w:hAnsi="Tahoma" w:cs="Tahoma"/>
          <w:sz w:val="18"/>
          <w:szCs w:val="18"/>
        </w:rPr>
      </w:pPr>
      <w:r w:rsidRPr="0025388B">
        <w:rPr>
          <w:rStyle w:val="FootnoteReference"/>
          <w:rFonts w:ascii="Tahoma" w:hAnsi="Tahoma" w:cs="Tahoma"/>
          <w:sz w:val="18"/>
          <w:szCs w:val="18"/>
        </w:rPr>
        <w:footnoteRef/>
      </w:r>
      <w:r w:rsidRPr="0025388B">
        <w:rPr>
          <w:rFonts w:ascii="Tahoma" w:hAnsi="Tahoma" w:cs="Tahoma"/>
          <w:sz w:val="18"/>
          <w:szCs w:val="18"/>
        </w:rPr>
        <w:t xml:space="preserve"> The Council of Europe reserves the right to request documentary evidence.</w:t>
      </w:r>
    </w:p>
  </w:footnote>
  <w:footnote w:id="2">
    <w:p w14:paraId="56333C32" w14:textId="77777777" w:rsidR="008A3598" w:rsidRPr="0025388B" w:rsidRDefault="008A3598" w:rsidP="008A3598">
      <w:pPr>
        <w:pStyle w:val="FootnoteText"/>
      </w:pPr>
      <w:r w:rsidRPr="0025388B">
        <w:rPr>
          <w:rStyle w:val="FootnoteReference"/>
        </w:rPr>
        <w:footnoteRef/>
      </w:r>
      <w:r w:rsidRPr="0025388B">
        <w:t xml:space="preserve"> </w:t>
      </w:r>
      <w:r w:rsidRPr="0025388B">
        <w:rPr>
          <w:rFonts w:ascii="Tahoma" w:hAnsi="Tahoma" w:cs="Tahoma"/>
          <w:sz w:val="18"/>
          <w:szCs w:val="18"/>
        </w:rPr>
        <w:t xml:space="preserve">In case of the bidder being a consortium, please list all consortium members. </w:t>
      </w:r>
    </w:p>
  </w:footnote>
  <w:footnote w:id="3">
    <w:p w14:paraId="0699226F" w14:textId="77777777" w:rsidR="008A3598" w:rsidRPr="006D7DD7" w:rsidRDefault="008A3598" w:rsidP="008A3598">
      <w:pPr>
        <w:pStyle w:val="FootnoteText"/>
      </w:pPr>
      <w:r w:rsidRPr="0025388B">
        <w:rPr>
          <w:rStyle w:val="FootnoteReference"/>
        </w:rPr>
        <w:footnoteRef/>
      </w:r>
      <w:r w:rsidRPr="0025388B">
        <w:t xml:space="preserve"> </w:t>
      </w:r>
      <w:r w:rsidRPr="0025388B">
        <w:rPr>
          <w:rFonts w:ascii="Tahoma" w:hAnsi="Tahoma" w:cs="Tahoma"/>
          <w:sz w:val="18"/>
          <w:szCs w:val="18"/>
        </w:rPr>
        <w:t>In case of the bidder being a consortium, this field – as well as all remaining fields in this table – must include information concerning the coordinator only.</w:t>
      </w:r>
    </w:p>
  </w:footnote>
  <w:footnote w:id="4">
    <w:p w14:paraId="3BCAAEC0" w14:textId="77777777" w:rsidR="008A3598" w:rsidRPr="0025388B" w:rsidRDefault="008A3598" w:rsidP="008A3598">
      <w:pPr>
        <w:pStyle w:val="FootnoteText"/>
      </w:pPr>
      <w:r w:rsidRPr="0025388B">
        <w:rPr>
          <w:rStyle w:val="FootnoteReference"/>
        </w:rPr>
        <w:footnoteRef/>
      </w:r>
      <w:r w:rsidRPr="0025388B">
        <w:t xml:space="preserve"> </w:t>
      </w:r>
      <w:r w:rsidRPr="0025388B">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5">
    <w:p w14:paraId="699EDEF4" w14:textId="77777777" w:rsidR="008A3598" w:rsidRPr="004D5EB2" w:rsidRDefault="008A3598" w:rsidP="008A3598">
      <w:pPr>
        <w:pStyle w:val="FootnoteText"/>
      </w:pPr>
      <w:r w:rsidRPr="0025388B">
        <w:rPr>
          <w:rStyle w:val="FootnoteReference"/>
        </w:rPr>
        <w:footnoteRef/>
      </w:r>
      <w:r w:rsidRPr="0025388B">
        <w:t xml:space="preserve"> </w:t>
      </w:r>
      <w:r w:rsidRPr="0025388B">
        <w:rPr>
          <w:rFonts w:ascii="Tahoma" w:hAnsi="Tahoma" w:cs="Tahoma"/>
          <w:sz w:val="18"/>
          <w:szCs w:val="18"/>
        </w:rPr>
        <w:t>The bidder ensures that the indicated bank account can receive payments in the currency of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158D" w14:textId="3CC47B57" w:rsidR="0091459B" w:rsidRDefault="00B74175">
    <w:pPr>
      <w:pStyle w:val="BodyText"/>
      <w:spacing w:line="14" w:lineRule="auto"/>
      <w:ind w:left="0"/>
      <w:jc w:val="left"/>
      <w:rPr>
        <w:sz w:val="20"/>
      </w:rPr>
    </w:pPr>
    <w:r>
      <w:rPr>
        <w:noProof/>
      </w:rPr>
      <mc:AlternateContent>
        <mc:Choice Requires="wps">
          <w:drawing>
            <wp:anchor distT="0" distB="0" distL="114300" distR="114300" simplePos="0" relativeHeight="487182848" behindDoc="1" locked="0" layoutInCell="1" allowOverlap="1" wp14:anchorId="128CAFDB" wp14:editId="4C4CE39A">
              <wp:simplePos x="0" y="0"/>
              <wp:positionH relativeFrom="page">
                <wp:posOffset>6606540</wp:posOffset>
              </wp:positionH>
              <wp:positionV relativeFrom="page">
                <wp:posOffset>167005</wp:posOffset>
              </wp:positionV>
              <wp:extent cx="375920" cy="186690"/>
              <wp:effectExtent l="0" t="0" r="0" b="0"/>
              <wp:wrapNone/>
              <wp:docPr id="18955218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65C25" w14:textId="77777777" w:rsidR="0091459B" w:rsidRDefault="004F08F0">
                          <w:pPr>
                            <w:spacing w:before="20"/>
                            <w:ind w:left="60"/>
                            <w:rPr>
                              <w:rFonts w:ascii="Arial MT"/>
                            </w:rPr>
                          </w:pPr>
                          <w:r>
                            <w:fldChar w:fldCharType="begin"/>
                          </w:r>
                          <w:r>
                            <w:rPr>
                              <w:rFonts w:ascii="Arial MT"/>
                              <w:w w:val="80"/>
                            </w:rPr>
                            <w:instrText xml:space="preserve"> PAGE </w:instrText>
                          </w:r>
                          <w:r>
                            <w:fldChar w:fldCharType="separate"/>
                          </w:r>
                          <w:r>
                            <w:t>2</w:t>
                          </w:r>
                          <w:r>
                            <w:fldChar w:fldCharType="end"/>
                          </w:r>
                          <w:r>
                            <w:rPr>
                              <w:rFonts w:ascii="Arial MT"/>
                              <w:spacing w:val="2"/>
                              <w:w w:val="80"/>
                            </w:rPr>
                            <w:t xml:space="preserve"> </w:t>
                          </w:r>
                          <w:r>
                            <w:rPr>
                              <w:rFonts w:ascii="Arial MT"/>
                              <w:w w:val="80"/>
                            </w:rPr>
                            <w:t>/</w:t>
                          </w:r>
                          <w:r>
                            <w:rPr>
                              <w:rFonts w:ascii="Arial MT"/>
                              <w:spacing w:val="2"/>
                              <w:w w:val="80"/>
                            </w:rPr>
                            <w:t xml:space="preserve"> </w:t>
                          </w:r>
                          <w:r>
                            <w:rPr>
                              <w:rFonts w:ascii="Arial MT"/>
                              <w:w w:val="8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CAFDB" id="_x0000_t202" coordsize="21600,21600" o:spt="202" path="m,l,21600r21600,l21600,xe">
              <v:stroke joinstyle="miter"/>
              <v:path gradientshapeok="t" o:connecttype="rect"/>
            </v:shapetype>
            <v:shape id="Text Box 10" o:spid="_x0000_s1033" type="#_x0000_t202" style="position:absolute;margin-left:520.2pt;margin-top:13.15pt;width:29.6pt;height:14.7pt;z-index:-161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" filled="f" stroked="f">
              <v:textbox inset="0,0,0,0">
                <w:txbxContent>
                  <w:p w14:paraId="55165C25" w14:textId="77777777" w:rsidR="0091459B" w:rsidRDefault="004F08F0">
                    <w:pPr>
                      <w:spacing w:before="20"/>
                      <w:ind w:left="60"/>
                      <w:rPr>
                        <w:rFonts w:ascii="Arial MT"/>
                      </w:rPr>
                    </w:pPr>
                    <w:r>
                      <w:fldChar w:fldCharType="begin"/>
                    </w:r>
                    <w:r>
                      <w:rPr>
                        <w:rFonts w:ascii="Arial MT"/>
                        <w:w w:val="80"/>
                      </w:rPr>
                      <w:instrText xml:space="preserve"> PAGE </w:instrText>
                    </w:r>
                    <w:r>
                      <w:fldChar w:fldCharType="separate"/>
                    </w:r>
                    <w:r>
                      <w:t>2</w:t>
                    </w:r>
                    <w:r>
                      <w:fldChar w:fldCharType="end"/>
                    </w:r>
                    <w:r>
                      <w:rPr>
                        <w:rFonts w:ascii="Arial MT"/>
                        <w:spacing w:val="2"/>
                        <w:w w:val="80"/>
                      </w:rPr>
                      <w:t xml:space="preserve"> </w:t>
                    </w:r>
                    <w:r>
                      <w:rPr>
                        <w:rFonts w:ascii="Arial MT"/>
                        <w:w w:val="80"/>
                      </w:rPr>
                      <w:t>/</w:t>
                    </w:r>
                    <w:r>
                      <w:rPr>
                        <w:rFonts w:ascii="Arial MT"/>
                        <w:spacing w:val="2"/>
                        <w:w w:val="80"/>
                      </w:rPr>
                      <w:t xml:space="preserve"> </w:t>
                    </w:r>
                    <w:r>
                      <w:rPr>
                        <w:rFonts w:ascii="Arial MT"/>
                        <w:w w:val="80"/>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0186" w14:textId="2EABA50A" w:rsidR="0091459B" w:rsidRDefault="00B74175">
    <w:pPr>
      <w:pStyle w:val="BodyText"/>
      <w:spacing w:line="14" w:lineRule="auto"/>
      <w:ind w:left="0"/>
      <w:jc w:val="left"/>
      <w:rPr>
        <w:sz w:val="20"/>
      </w:rPr>
    </w:pPr>
    <w:r>
      <w:rPr>
        <w:noProof/>
      </w:rPr>
      <mc:AlternateContent>
        <mc:Choice Requires="wps">
          <w:drawing>
            <wp:anchor distT="0" distB="0" distL="114300" distR="114300" simplePos="0" relativeHeight="487184384" behindDoc="1" locked="0" layoutInCell="1" allowOverlap="1" wp14:anchorId="099F17EA" wp14:editId="52E823A0">
              <wp:simplePos x="0" y="0"/>
              <wp:positionH relativeFrom="page">
                <wp:posOffset>6631940</wp:posOffset>
              </wp:positionH>
              <wp:positionV relativeFrom="page">
                <wp:posOffset>167005</wp:posOffset>
              </wp:positionV>
              <wp:extent cx="439420" cy="186690"/>
              <wp:effectExtent l="0" t="0" r="0" b="0"/>
              <wp:wrapNone/>
              <wp:docPr id="577597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48ED6" w14:textId="77777777" w:rsidR="0091459B" w:rsidRDefault="004F08F0">
                          <w:pPr>
                            <w:spacing w:before="20"/>
                            <w:ind w:left="60"/>
                            <w:rPr>
                              <w:rFonts w:ascii="Arial MT"/>
                            </w:rPr>
                          </w:pPr>
                          <w:r>
                            <w:fldChar w:fldCharType="begin"/>
                          </w:r>
                          <w:r>
                            <w:rPr>
                              <w:rFonts w:ascii="Arial MT"/>
                              <w:w w:val="80"/>
                            </w:rPr>
                            <w:instrText xml:space="preserve"> PAGE </w:instrText>
                          </w:r>
                          <w:r>
                            <w:fldChar w:fldCharType="separate"/>
                          </w:r>
                          <w:r>
                            <w:t>10</w:t>
                          </w:r>
                          <w:r>
                            <w:fldChar w:fldCharType="end"/>
                          </w:r>
                          <w:r>
                            <w:rPr>
                              <w:rFonts w:ascii="Arial MT"/>
                              <w:spacing w:val="3"/>
                              <w:w w:val="80"/>
                            </w:rPr>
                            <w:t xml:space="preserve"> </w:t>
                          </w:r>
                          <w:r>
                            <w:rPr>
                              <w:rFonts w:ascii="Arial MT"/>
                              <w:w w:val="80"/>
                            </w:rPr>
                            <w:t>/</w:t>
                          </w:r>
                          <w:r>
                            <w:rPr>
                              <w:rFonts w:ascii="Arial MT"/>
                              <w:spacing w:val="3"/>
                              <w:w w:val="80"/>
                            </w:rPr>
                            <w:t xml:space="preserve"> </w:t>
                          </w:r>
                          <w:r>
                            <w:rPr>
                              <w:rFonts w:ascii="Arial MT"/>
                              <w:w w:val="8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F17EA" id="_x0000_t202" coordsize="21600,21600" o:spt="202" path="m,l,21600r21600,l21600,xe">
              <v:stroke joinstyle="miter"/>
              <v:path gradientshapeok="t" o:connecttype="rect"/>
            </v:shapetype>
            <v:shape id="_x0000_s1035" type="#_x0000_t202" style="position:absolute;margin-left:522.2pt;margin-top:13.15pt;width:34.6pt;height:14.7pt;z-index:-161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" filled="f" stroked="f">
              <v:textbox inset="0,0,0,0">
                <w:txbxContent>
                  <w:p w14:paraId="6AB48ED6" w14:textId="77777777" w:rsidR="0091459B" w:rsidRDefault="004F08F0">
                    <w:pPr>
                      <w:spacing w:before="20"/>
                      <w:ind w:left="60"/>
                      <w:rPr>
                        <w:rFonts w:ascii="Arial MT"/>
                      </w:rPr>
                    </w:pPr>
                    <w:r>
                      <w:fldChar w:fldCharType="begin"/>
                    </w:r>
                    <w:r>
                      <w:rPr>
                        <w:rFonts w:ascii="Arial MT"/>
                        <w:w w:val="80"/>
                      </w:rPr>
                      <w:instrText xml:space="preserve"> PAGE </w:instrText>
                    </w:r>
                    <w:r>
                      <w:fldChar w:fldCharType="separate"/>
                    </w:r>
                    <w:r>
                      <w:t>10</w:t>
                    </w:r>
                    <w:r>
                      <w:fldChar w:fldCharType="end"/>
                    </w:r>
                    <w:r>
                      <w:rPr>
                        <w:rFonts w:ascii="Arial MT"/>
                        <w:spacing w:val="3"/>
                        <w:w w:val="80"/>
                      </w:rPr>
                      <w:t xml:space="preserve"> </w:t>
                    </w:r>
                    <w:r>
                      <w:rPr>
                        <w:rFonts w:ascii="Arial MT"/>
                        <w:w w:val="80"/>
                      </w:rPr>
                      <w:t>/</w:t>
                    </w:r>
                    <w:r>
                      <w:rPr>
                        <w:rFonts w:ascii="Arial MT"/>
                        <w:spacing w:val="3"/>
                        <w:w w:val="80"/>
                      </w:rPr>
                      <w:t xml:space="preserve"> </w:t>
                    </w:r>
                    <w:r>
                      <w:rPr>
                        <w:rFonts w:ascii="Arial MT"/>
                        <w:w w:val="80"/>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99"/>
    <w:multiLevelType w:val="hybridMultilevel"/>
    <w:tmpl w:val="44E67A82"/>
    <w:lvl w:ilvl="0" w:tplc="48A0817C">
      <w:start w:val="1"/>
      <w:numFmt w:val="decimal"/>
      <w:lvlText w:val="%1."/>
      <w:lvlJc w:val="left"/>
      <w:pPr>
        <w:ind w:left="105" w:hanging="210"/>
      </w:pPr>
      <w:rPr>
        <w:rFonts w:ascii="Tahoma" w:eastAsia="Tahoma" w:hAnsi="Tahoma" w:cs="Tahoma" w:hint="default"/>
        <w:color w:val="FF0000"/>
        <w:spacing w:val="-2"/>
        <w:w w:val="101"/>
        <w:sz w:val="18"/>
        <w:szCs w:val="18"/>
        <w:lang w:val="en-US" w:eastAsia="en-US" w:bidi="ar-SA"/>
      </w:rPr>
    </w:lvl>
    <w:lvl w:ilvl="1" w:tplc="FD02D334">
      <w:numFmt w:val="bullet"/>
      <w:lvlText w:val="•"/>
      <w:lvlJc w:val="left"/>
      <w:pPr>
        <w:ind w:left="1103" w:hanging="210"/>
      </w:pPr>
      <w:rPr>
        <w:rFonts w:hint="default"/>
        <w:lang w:val="en-US" w:eastAsia="en-US" w:bidi="ar-SA"/>
      </w:rPr>
    </w:lvl>
    <w:lvl w:ilvl="2" w:tplc="09E61286">
      <w:numFmt w:val="bullet"/>
      <w:lvlText w:val="•"/>
      <w:lvlJc w:val="left"/>
      <w:pPr>
        <w:ind w:left="2106" w:hanging="210"/>
      </w:pPr>
      <w:rPr>
        <w:rFonts w:hint="default"/>
        <w:lang w:val="en-US" w:eastAsia="en-US" w:bidi="ar-SA"/>
      </w:rPr>
    </w:lvl>
    <w:lvl w:ilvl="3" w:tplc="E5DCAD2C">
      <w:numFmt w:val="bullet"/>
      <w:lvlText w:val="•"/>
      <w:lvlJc w:val="left"/>
      <w:pPr>
        <w:ind w:left="3109" w:hanging="210"/>
      </w:pPr>
      <w:rPr>
        <w:rFonts w:hint="default"/>
        <w:lang w:val="en-US" w:eastAsia="en-US" w:bidi="ar-SA"/>
      </w:rPr>
    </w:lvl>
    <w:lvl w:ilvl="4" w:tplc="F9DC15B0">
      <w:numFmt w:val="bullet"/>
      <w:lvlText w:val="•"/>
      <w:lvlJc w:val="left"/>
      <w:pPr>
        <w:ind w:left="4113" w:hanging="210"/>
      </w:pPr>
      <w:rPr>
        <w:rFonts w:hint="default"/>
        <w:lang w:val="en-US" w:eastAsia="en-US" w:bidi="ar-SA"/>
      </w:rPr>
    </w:lvl>
    <w:lvl w:ilvl="5" w:tplc="3FB68E04">
      <w:numFmt w:val="bullet"/>
      <w:lvlText w:val="•"/>
      <w:lvlJc w:val="left"/>
      <w:pPr>
        <w:ind w:left="5116" w:hanging="210"/>
      </w:pPr>
      <w:rPr>
        <w:rFonts w:hint="default"/>
        <w:lang w:val="en-US" w:eastAsia="en-US" w:bidi="ar-SA"/>
      </w:rPr>
    </w:lvl>
    <w:lvl w:ilvl="6" w:tplc="C204921E">
      <w:numFmt w:val="bullet"/>
      <w:lvlText w:val="•"/>
      <w:lvlJc w:val="left"/>
      <w:pPr>
        <w:ind w:left="6119" w:hanging="210"/>
      </w:pPr>
      <w:rPr>
        <w:rFonts w:hint="default"/>
        <w:lang w:val="en-US" w:eastAsia="en-US" w:bidi="ar-SA"/>
      </w:rPr>
    </w:lvl>
    <w:lvl w:ilvl="7" w:tplc="118A3E3C">
      <w:numFmt w:val="bullet"/>
      <w:lvlText w:val="•"/>
      <w:lvlJc w:val="left"/>
      <w:pPr>
        <w:ind w:left="7122" w:hanging="210"/>
      </w:pPr>
      <w:rPr>
        <w:rFonts w:hint="default"/>
        <w:lang w:val="en-US" w:eastAsia="en-US" w:bidi="ar-SA"/>
      </w:rPr>
    </w:lvl>
    <w:lvl w:ilvl="8" w:tplc="DD2EE712">
      <w:numFmt w:val="bullet"/>
      <w:lvlText w:val="•"/>
      <w:lvlJc w:val="left"/>
      <w:pPr>
        <w:ind w:left="8126" w:hanging="210"/>
      </w:pPr>
      <w:rPr>
        <w:rFonts w:hint="default"/>
        <w:lang w:val="en-US" w:eastAsia="en-US" w:bidi="ar-SA"/>
      </w:rPr>
    </w:lvl>
  </w:abstractNum>
  <w:abstractNum w:abstractNumId="1" w15:restartNumberingAfterBreak="0">
    <w:nsid w:val="0C443647"/>
    <w:multiLevelType w:val="multilevel"/>
    <w:tmpl w:val="FA366F2C"/>
    <w:lvl w:ilvl="0">
      <w:start w:val="4"/>
      <w:numFmt w:val="decimal"/>
      <w:lvlText w:val="%1"/>
      <w:lvlJc w:val="left"/>
      <w:pPr>
        <w:ind w:left="627" w:hanging="339"/>
      </w:pPr>
      <w:rPr>
        <w:rFonts w:hint="default"/>
        <w:lang w:val="en-US" w:eastAsia="en-US" w:bidi="ar-SA"/>
      </w:rPr>
    </w:lvl>
    <w:lvl w:ilvl="1">
      <w:start w:val="1"/>
      <w:numFmt w:val="decimal"/>
      <w:lvlText w:val="%1.%2"/>
      <w:lvlJc w:val="left"/>
      <w:pPr>
        <w:ind w:left="627" w:hanging="339"/>
      </w:pPr>
      <w:rPr>
        <w:rFonts w:ascii="Tahoma" w:eastAsia="Tahoma" w:hAnsi="Tahoma" w:cs="Tahoma" w:hint="default"/>
        <w:b/>
        <w:bCs/>
        <w:color w:val="365F91"/>
        <w:spacing w:val="-2"/>
        <w:w w:val="101"/>
        <w:sz w:val="18"/>
        <w:szCs w:val="18"/>
        <w:u w:val="single" w:color="365F91"/>
        <w:lang w:val="en-US" w:eastAsia="en-US" w:bidi="ar-SA"/>
      </w:rPr>
    </w:lvl>
    <w:lvl w:ilvl="2">
      <w:start w:val="1"/>
      <w:numFmt w:val="decimal"/>
      <w:lvlText w:val="%1.%2.%3."/>
      <w:lvlJc w:val="left"/>
      <w:pPr>
        <w:ind w:left="1009" w:hanging="720"/>
      </w:pPr>
      <w:rPr>
        <w:rFonts w:ascii="Tahoma" w:eastAsia="Tahoma" w:hAnsi="Tahoma" w:cs="Tahoma" w:hint="default"/>
        <w:spacing w:val="-2"/>
        <w:w w:val="101"/>
        <w:sz w:val="18"/>
        <w:szCs w:val="18"/>
        <w:lang w:val="en-US" w:eastAsia="en-US" w:bidi="ar-SA"/>
      </w:rPr>
    </w:lvl>
    <w:lvl w:ilvl="3">
      <w:numFmt w:val="bullet"/>
      <w:lvlText w:val="•"/>
      <w:lvlJc w:val="left"/>
      <w:pPr>
        <w:ind w:left="3173" w:hanging="720"/>
      </w:pPr>
      <w:rPr>
        <w:rFonts w:hint="default"/>
        <w:lang w:val="en-US" w:eastAsia="en-US" w:bidi="ar-SA"/>
      </w:rPr>
    </w:lvl>
    <w:lvl w:ilvl="4">
      <w:numFmt w:val="bullet"/>
      <w:lvlText w:val="•"/>
      <w:lvlJc w:val="left"/>
      <w:pPr>
        <w:ind w:left="4260" w:hanging="720"/>
      </w:pPr>
      <w:rPr>
        <w:rFonts w:hint="default"/>
        <w:lang w:val="en-US" w:eastAsia="en-US" w:bidi="ar-SA"/>
      </w:rPr>
    </w:lvl>
    <w:lvl w:ilvl="5">
      <w:numFmt w:val="bullet"/>
      <w:lvlText w:val="•"/>
      <w:lvlJc w:val="left"/>
      <w:pPr>
        <w:ind w:left="5346" w:hanging="720"/>
      </w:pPr>
      <w:rPr>
        <w:rFonts w:hint="default"/>
        <w:lang w:val="en-US" w:eastAsia="en-US" w:bidi="ar-SA"/>
      </w:rPr>
    </w:lvl>
    <w:lvl w:ilvl="6">
      <w:numFmt w:val="bullet"/>
      <w:lvlText w:val="•"/>
      <w:lvlJc w:val="left"/>
      <w:pPr>
        <w:ind w:left="6433" w:hanging="720"/>
      </w:pPr>
      <w:rPr>
        <w:rFonts w:hint="default"/>
        <w:lang w:val="en-US" w:eastAsia="en-US" w:bidi="ar-SA"/>
      </w:rPr>
    </w:lvl>
    <w:lvl w:ilvl="7">
      <w:numFmt w:val="bullet"/>
      <w:lvlText w:val="•"/>
      <w:lvlJc w:val="left"/>
      <w:pPr>
        <w:ind w:left="7520" w:hanging="720"/>
      </w:pPr>
      <w:rPr>
        <w:rFonts w:hint="default"/>
        <w:lang w:val="en-US" w:eastAsia="en-US" w:bidi="ar-SA"/>
      </w:rPr>
    </w:lvl>
    <w:lvl w:ilvl="8">
      <w:numFmt w:val="bullet"/>
      <w:lvlText w:val="•"/>
      <w:lvlJc w:val="left"/>
      <w:pPr>
        <w:ind w:left="8606" w:hanging="720"/>
      </w:pPr>
      <w:rPr>
        <w:rFonts w:hint="default"/>
        <w:lang w:val="en-US" w:eastAsia="en-US" w:bidi="ar-SA"/>
      </w:rPr>
    </w:lvl>
  </w:abstractNum>
  <w:abstractNum w:abstractNumId="2" w15:restartNumberingAfterBreak="0">
    <w:nsid w:val="0E202512"/>
    <w:multiLevelType w:val="hybridMultilevel"/>
    <w:tmpl w:val="BFE68160"/>
    <w:lvl w:ilvl="0" w:tplc="C89A75E4">
      <w:start w:val="1"/>
      <w:numFmt w:val="lowerLetter"/>
      <w:lvlText w:val="%1)"/>
      <w:lvlJc w:val="left"/>
      <w:pPr>
        <w:ind w:left="509" w:hanging="220"/>
      </w:pPr>
      <w:rPr>
        <w:rFonts w:ascii="Tahoma" w:eastAsia="Tahoma" w:hAnsi="Tahoma" w:cs="Tahoma" w:hint="default"/>
        <w:spacing w:val="-2"/>
        <w:w w:val="101"/>
        <w:sz w:val="18"/>
        <w:szCs w:val="18"/>
        <w:lang w:val="en-US" w:eastAsia="en-US" w:bidi="ar-SA"/>
      </w:rPr>
    </w:lvl>
    <w:lvl w:ilvl="1" w:tplc="4364CE58">
      <w:numFmt w:val="bullet"/>
      <w:lvlText w:val="•"/>
      <w:lvlJc w:val="left"/>
      <w:pPr>
        <w:ind w:left="1528" w:hanging="220"/>
      </w:pPr>
      <w:rPr>
        <w:rFonts w:hint="default"/>
        <w:lang w:val="en-US" w:eastAsia="en-US" w:bidi="ar-SA"/>
      </w:rPr>
    </w:lvl>
    <w:lvl w:ilvl="2" w:tplc="C3ECEB7C">
      <w:numFmt w:val="bullet"/>
      <w:lvlText w:val="•"/>
      <w:lvlJc w:val="left"/>
      <w:pPr>
        <w:ind w:left="2556" w:hanging="220"/>
      </w:pPr>
      <w:rPr>
        <w:rFonts w:hint="default"/>
        <w:lang w:val="en-US" w:eastAsia="en-US" w:bidi="ar-SA"/>
      </w:rPr>
    </w:lvl>
    <w:lvl w:ilvl="3" w:tplc="A7ACDD38">
      <w:numFmt w:val="bullet"/>
      <w:lvlText w:val="•"/>
      <w:lvlJc w:val="left"/>
      <w:pPr>
        <w:ind w:left="3584" w:hanging="220"/>
      </w:pPr>
      <w:rPr>
        <w:rFonts w:hint="default"/>
        <w:lang w:val="en-US" w:eastAsia="en-US" w:bidi="ar-SA"/>
      </w:rPr>
    </w:lvl>
    <w:lvl w:ilvl="4" w:tplc="7096ABC4">
      <w:numFmt w:val="bullet"/>
      <w:lvlText w:val="•"/>
      <w:lvlJc w:val="left"/>
      <w:pPr>
        <w:ind w:left="4612" w:hanging="220"/>
      </w:pPr>
      <w:rPr>
        <w:rFonts w:hint="default"/>
        <w:lang w:val="en-US" w:eastAsia="en-US" w:bidi="ar-SA"/>
      </w:rPr>
    </w:lvl>
    <w:lvl w:ilvl="5" w:tplc="11962958">
      <w:numFmt w:val="bullet"/>
      <w:lvlText w:val="•"/>
      <w:lvlJc w:val="left"/>
      <w:pPr>
        <w:ind w:left="5640" w:hanging="220"/>
      </w:pPr>
      <w:rPr>
        <w:rFonts w:hint="default"/>
        <w:lang w:val="en-US" w:eastAsia="en-US" w:bidi="ar-SA"/>
      </w:rPr>
    </w:lvl>
    <w:lvl w:ilvl="6" w:tplc="A344F45A">
      <w:numFmt w:val="bullet"/>
      <w:lvlText w:val="•"/>
      <w:lvlJc w:val="left"/>
      <w:pPr>
        <w:ind w:left="6668" w:hanging="220"/>
      </w:pPr>
      <w:rPr>
        <w:rFonts w:hint="default"/>
        <w:lang w:val="en-US" w:eastAsia="en-US" w:bidi="ar-SA"/>
      </w:rPr>
    </w:lvl>
    <w:lvl w:ilvl="7" w:tplc="B8F89E16">
      <w:numFmt w:val="bullet"/>
      <w:lvlText w:val="•"/>
      <w:lvlJc w:val="left"/>
      <w:pPr>
        <w:ind w:left="7696" w:hanging="220"/>
      </w:pPr>
      <w:rPr>
        <w:rFonts w:hint="default"/>
        <w:lang w:val="en-US" w:eastAsia="en-US" w:bidi="ar-SA"/>
      </w:rPr>
    </w:lvl>
    <w:lvl w:ilvl="8" w:tplc="62023E8A">
      <w:numFmt w:val="bullet"/>
      <w:lvlText w:val="•"/>
      <w:lvlJc w:val="left"/>
      <w:pPr>
        <w:ind w:left="8724" w:hanging="220"/>
      </w:pPr>
      <w:rPr>
        <w:rFonts w:hint="default"/>
        <w:lang w:val="en-US" w:eastAsia="en-US" w:bidi="ar-SA"/>
      </w:rPr>
    </w:lvl>
  </w:abstractNum>
  <w:abstractNum w:abstractNumId="3" w15:restartNumberingAfterBreak="0">
    <w:nsid w:val="14007954"/>
    <w:multiLevelType w:val="multilevel"/>
    <w:tmpl w:val="ABA0AC90"/>
    <w:lvl w:ilvl="0">
      <w:start w:val="11"/>
      <w:numFmt w:val="decimal"/>
      <w:lvlText w:val="%1"/>
      <w:lvlJc w:val="left"/>
      <w:pPr>
        <w:ind w:left="1009" w:hanging="720"/>
      </w:pPr>
      <w:rPr>
        <w:rFonts w:hint="default"/>
        <w:lang w:val="en-US" w:eastAsia="en-US" w:bidi="ar-SA"/>
      </w:rPr>
    </w:lvl>
    <w:lvl w:ilvl="1">
      <w:start w:val="1"/>
      <w:numFmt w:val="decimal"/>
      <w:lvlText w:val="%1.%2."/>
      <w:lvlJc w:val="left"/>
      <w:pPr>
        <w:ind w:left="1009" w:hanging="720"/>
      </w:pPr>
      <w:rPr>
        <w:rFonts w:ascii="Tahoma" w:eastAsia="Tahoma" w:hAnsi="Tahoma" w:cs="Tahoma" w:hint="default"/>
        <w:spacing w:val="-2"/>
        <w:w w:val="101"/>
        <w:sz w:val="18"/>
        <w:szCs w:val="18"/>
        <w:lang w:val="en-US" w:eastAsia="en-US" w:bidi="ar-SA"/>
      </w:rPr>
    </w:lvl>
    <w:lvl w:ilvl="2">
      <w:start w:val="1"/>
      <w:numFmt w:val="lowerLetter"/>
      <w:lvlText w:val="%3)"/>
      <w:lvlJc w:val="left"/>
      <w:pPr>
        <w:ind w:left="1282" w:hanging="284"/>
      </w:pPr>
      <w:rPr>
        <w:rFonts w:ascii="Tahoma" w:eastAsia="Tahoma" w:hAnsi="Tahoma" w:cs="Tahoma" w:hint="default"/>
        <w:spacing w:val="-2"/>
        <w:w w:val="101"/>
        <w:sz w:val="18"/>
        <w:szCs w:val="18"/>
        <w:lang w:val="en-US" w:eastAsia="en-US" w:bidi="ar-SA"/>
      </w:rPr>
    </w:lvl>
    <w:lvl w:ilvl="3">
      <w:numFmt w:val="bullet"/>
      <w:lvlText w:val="•"/>
      <w:lvlJc w:val="left"/>
      <w:pPr>
        <w:ind w:left="3391" w:hanging="284"/>
      </w:pPr>
      <w:rPr>
        <w:rFonts w:hint="default"/>
        <w:lang w:val="en-US" w:eastAsia="en-US" w:bidi="ar-SA"/>
      </w:rPr>
    </w:lvl>
    <w:lvl w:ilvl="4">
      <w:numFmt w:val="bullet"/>
      <w:lvlText w:val="•"/>
      <w:lvlJc w:val="left"/>
      <w:pPr>
        <w:ind w:left="4446" w:hanging="284"/>
      </w:pPr>
      <w:rPr>
        <w:rFonts w:hint="default"/>
        <w:lang w:val="en-US" w:eastAsia="en-US" w:bidi="ar-SA"/>
      </w:rPr>
    </w:lvl>
    <w:lvl w:ilvl="5">
      <w:numFmt w:val="bullet"/>
      <w:lvlText w:val="•"/>
      <w:lvlJc w:val="left"/>
      <w:pPr>
        <w:ind w:left="5502" w:hanging="284"/>
      </w:pPr>
      <w:rPr>
        <w:rFonts w:hint="default"/>
        <w:lang w:val="en-US" w:eastAsia="en-US" w:bidi="ar-SA"/>
      </w:rPr>
    </w:lvl>
    <w:lvl w:ilvl="6">
      <w:numFmt w:val="bullet"/>
      <w:lvlText w:val="•"/>
      <w:lvlJc w:val="left"/>
      <w:pPr>
        <w:ind w:left="6557" w:hanging="284"/>
      </w:pPr>
      <w:rPr>
        <w:rFonts w:hint="default"/>
        <w:lang w:val="en-US" w:eastAsia="en-US" w:bidi="ar-SA"/>
      </w:rPr>
    </w:lvl>
    <w:lvl w:ilvl="7">
      <w:numFmt w:val="bullet"/>
      <w:lvlText w:val="•"/>
      <w:lvlJc w:val="left"/>
      <w:pPr>
        <w:ind w:left="7613" w:hanging="284"/>
      </w:pPr>
      <w:rPr>
        <w:rFonts w:hint="default"/>
        <w:lang w:val="en-US" w:eastAsia="en-US" w:bidi="ar-SA"/>
      </w:rPr>
    </w:lvl>
    <w:lvl w:ilvl="8">
      <w:numFmt w:val="bullet"/>
      <w:lvlText w:val="•"/>
      <w:lvlJc w:val="left"/>
      <w:pPr>
        <w:ind w:left="8668" w:hanging="284"/>
      </w:pPr>
      <w:rPr>
        <w:rFonts w:hint="default"/>
        <w:lang w:val="en-US" w:eastAsia="en-US" w:bidi="ar-SA"/>
      </w:rPr>
    </w:lvl>
  </w:abstractNum>
  <w:abstractNum w:abstractNumId="4"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9621F"/>
    <w:multiLevelType w:val="hybridMultilevel"/>
    <w:tmpl w:val="0AC469A6"/>
    <w:lvl w:ilvl="0" w:tplc="9DAC45E8">
      <w:numFmt w:val="bullet"/>
      <w:lvlText w:val="·"/>
      <w:lvlJc w:val="left"/>
      <w:pPr>
        <w:ind w:left="832" w:hanging="360"/>
      </w:pPr>
      <w:rPr>
        <w:rFonts w:ascii="Tahoma" w:eastAsia="Tahoma" w:hAnsi="Tahoma" w:cs="Tahoma" w:hint="default"/>
        <w:w w:val="100"/>
        <w:sz w:val="20"/>
        <w:szCs w:val="20"/>
        <w:lang w:val="en-US" w:eastAsia="en-US" w:bidi="ar-SA"/>
      </w:rPr>
    </w:lvl>
    <w:lvl w:ilvl="1" w:tplc="55EE268C">
      <w:numFmt w:val="bullet"/>
      <w:lvlText w:val="•"/>
      <w:lvlJc w:val="left"/>
      <w:pPr>
        <w:ind w:left="1535" w:hanging="360"/>
      </w:pPr>
      <w:rPr>
        <w:rFonts w:hint="default"/>
        <w:lang w:val="en-US" w:eastAsia="en-US" w:bidi="ar-SA"/>
      </w:rPr>
    </w:lvl>
    <w:lvl w:ilvl="2" w:tplc="4D1EF236">
      <w:numFmt w:val="bullet"/>
      <w:lvlText w:val="•"/>
      <w:lvlJc w:val="left"/>
      <w:pPr>
        <w:ind w:left="2231" w:hanging="360"/>
      </w:pPr>
      <w:rPr>
        <w:rFonts w:hint="default"/>
        <w:lang w:val="en-US" w:eastAsia="en-US" w:bidi="ar-SA"/>
      </w:rPr>
    </w:lvl>
    <w:lvl w:ilvl="3" w:tplc="8BD031AC">
      <w:numFmt w:val="bullet"/>
      <w:lvlText w:val="•"/>
      <w:lvlJc w:val="left"/>
      <w:pPr>
        <w:ind w:left="2926" w:hanging="360"/>
      </w:pPr>
      <w:rPr>
        <w:rFonts w:hint="default"/>
        <w:lang w:val="en-US" w:eastAsia="en-US" w:bidi="ar-SA"/>
      </w:rPr>
    </w:lvl>
    <w:lvl w:ilvl="4" w:tplc="0726B69A">
      <w:numFmt w:val="bullet"/>
      <w:lvlText w:val="•"/>
      <w:lvlJc w:val="left"/>
      <w:pPr>
        <w:ind w:left="3622" w:hanging="360"/>
      </w:pPr>
      <w:rPr>
        <w:rFonts w:hint="default"/>
        <w:lang w:val="en-US" w:eastAsia="en-US" w:bidi="ar-SA"/>
      </w:rPr>
    </w:lvl>
    <w:lvl w:ilvl="5" w:tplc="D1487334">
      <w:numFmt w:val="bullet"/>
      <w:lvlText w:val="•"/>
      <w:lvlJc w:val="left"/>
      <w:pPr>
        <w:ind w:left="4317" w:hanging="360"/>
      </w:pPr>
      <w:rPr>
        <w:rFonts w:hint="default"/>
        <w:lang w:val="en-US" w:eastAsia="en-US" w:bidi="ar-SA"/>
      </w:rPr>
    </w:lvl>
    <w:lvl w:ilvl="6" w:tplc="2D14E684">
      <w:numFmt w:val="bullet"/>
      <w:lvlText w:val="•"/>
      <w:lvlJc w:val="left"/>
      <w:pPr>
        <w:ind w:left="5013" w:hanging="360"/>
      </w:pPr>
      <w:rPr>
        <w:rFonts w:hint="default"/>
        <w:lang w:val="en-US" w:eastAsia="en-US" w:bidi="ar-SA"/>
      </w:rPr>
    </w:lvl>
    <w:lvl w:ilvl="7" w:tplc="06EA83FC">
      <w:numFmt w:val="bullet"/>
      <w:lvlText w:val="•"/>
      <w:lvlJc w:val="left"/>
      <w:pPr>
        <w:ind w:left="5708" w:hanging="360"/>
      </w:pPr>
      <w:rPr>
        <w:rFonts w:hint="default"/>
        <w:lang w:val="en-US" w:eastAsia="en-US" w:bidi="ar-SA"/>
      </w:rPr>
    </w:lvl>
    <w:lvl w:ilvl="8" w:tplc="C2921326">
      <w:numFmt w:val="bullet"/>
      <w:lvlText w:val="•"/>
      <w:lvlJc w:val="left"/>
      <w:pPr>
        <w:ind w:left="6404" w:hanging="360"/>
      </w:pPr>
      <w:rPr>
        <w:rFonts w:hint="default"/>
        <w:lang w:val="en-US" w:eastAsia="en-US" w:bidi="ar-SA"/>
      </w:rPr>
    </w:lvl>
  </w:abstractNum>
  <w:abstractNum w:abstractNumId="6" w15:restartNumberingAfterBreak="0">
    <w:nsid w:val="30FB4A4E"/>
    <w:multiLevelType w:val="multilevel"/>
    <w:tmpl w:val="C3FC2FC4"/>
    <w:lvl w:ilvl="0">
      <w:start w:val="8"/>
      <w:numFmt w:val="decimal"/>
      <w:lvlText w:val="%1"/>
      <w:lvlJc w:val="left"/>
      <w:pPr>
        <w:ind w:left="1009" w:hanging="720"/>
      </w:pPr>
      <w:rPr>
        <w:rFonts w:hint="default"/>
        <w:lang w:val="en-US" w:eastAsia="en-US" w:bidi="ar-SA"/>
      </w:rPr>
    </w:lvl>
    <w:lvl w:ilvl="1">
      <w:start w:val="1"/>
      <w:numFmt w:val="decimal"/>
      <w:lvlText w:val="%1.%2."/>
      <w:lvlJc w:val="left"/>
      <w:pPr>
        <w:ind w:left="1009" w:hanging="720"/>
      </w:pPr>
      <w:rPr>
        <w:rFonts w:ascii="Tahoma" w:eastAsia="Tahoma" w:hAnsi="Tahoma" w:cs="Tahoma" w:hint="default"/>
        <w:spacing w:val="-2"/>
        <w:w w:val="101"/>
        <w:sz w:val="18"/>
        <w:szCs w:val="18"/>
        <w:lang w:val="en-US" w:eastAsia="en-US" w:bidi="ar-SA"/>
      </w:rPr>
    </w:lvl>
    <w:lvl w:ilvl="2">
      <w:numFmt w:val="bullet"/>
      <w:lvlText w:val="•"/>
      <w:lvlJc w:val="left"/>
      <w:pPr>
        <w:ind w:left="2956" w:hanging="720"/>
      </w:pPr>
      <w:rPr>
        <w:rFonts w:hint="default"/>
        <w:lang w:val="en-US" w:eastAsia="en-US" w:bidi="ar-SA"/>
      </w:rPr>
    </w:lvl>
    <w:lvl w:ilvl="3">
      <w:numFmt w:val="bullet"/>
      <w:lvlText w:val="•"/>
      <w:lvlJc w:val="left"/>
      <w:pPr>
        <w:ind w:left="3934" w:hanging="720"/>
      </w:pPr>
      <w:rPr>
        <w:rFonts w:hint="default"/>
        <w:lang w:val="en-US" w:eastAsia="en-US" w:bidi="ar-SA"/>
      </w:rPr>
    </w:lvl>
    <w:lvl w:ilvl="4">
      <w:numFmt w:val="bullet"/>
      <w:lvlText w:val="•"/>
      <w:lvlJc w:val="left"/>
      <w:pPr>
        <w:ind w:left="4912" w:hanging="720"/>
      </w:pPr>
      <w:rPr>
        <w:rFonts w:hint="default"/>
        <w:lang w:val="en-US" w:eastAsia="en-US" w:bidi="ar-SA"/>
      </w:rPr>
    </w:lvl>
    <w:lvl w:ilvl="5">
      <w:numFmt w:val="bullet"/>
      <w:lvlText w:val="•"/>
      <w:lvlJc w:val="left"/>
      <w:pPr>
        <w:ind w:left="5890" w:hanging="720"/>
      </w:pPr>
      <w:rPr>
        <w:rFonts w:hint="default"/>
        <w:lang w:val="en-US" w:eastAsia="en-US" w:bidi="ar-SA"/>
      </w:rPr>
    </w:lvl>
    <w:lvl w:ilvl="6">
      <w:numFmt w:val="bullet"/>
      <w:lvlText w:val="•"/>
      <w:lvlJc w:val="left"/>
      <w:pPr>
        <w:ind w:left="6868" w:hanging="720"/>
      </w:pPr>
      <w:rPr>
        <w:rFonts w:hint="default"/>
        <w:lang w:val="en-US" w:eastAsia="en-US" w:bidi="ar-SA"/>
      </w:rPr>
    </w:lvl>
    <w:lvl w:ilvl="7">
      <w:numFmt w:val="bullet"/>
      <w:lvlText w:val="•"/>
      <w:lvlJc w:val="left"/>
      <w:pPr>
        <w:ind w:left="7846" w:hanging="720"/>
      </w:pPr>
      <w:rPr>
        <w:rFonts w:hint="default"/>
        <w:lang w:val="en-US" w:eastAsia="en-US" w:bidi="ar-SA"/>
      </w:rPr>
    </w:lvl>
    <w:lvl w:ilvl="8">
      <w:numFmt w:val="bullet"/>
      <w:lvlText w:val="•"/>
      <w:lvlJc w:val="left"/>
      <w:pPr>
        <w:ind w:left="8824" w:hanging="720"/>
      </w:pPr>
      <w:rPr>
        <w:rFonts w:hint="default"/>
        <w:lang w:val="en-US" w:eastAsia="en-US" w:bidi="ar-SA"/>
      </w:rPr>
    </w:lvl>
  </w:abstractNum>
  <w:abstractNum w:abstractNumId="7" w15:restartNumberingAfterBreak="0">
    <w:nsid w:val="38CA4A55"/>
    <w:multiLevelType w:val="multilevel"/>
    <w:tmpl w:val="C620761A"/>
    <w:lvl w:ilvl="0">
      <w:start w:val="1"/>
      <w:numFmt w:val="decimal"/>
      <w:lvlText w:val="%1"/>
      <w:lvlJc w:val="left"/>
      <w:pPr>
        <w:ind w:left="998" w:hanging="709"/>
      </w:pPr>
      <w:rPr>
        <w:rFonts w:hint="default"/>
        <w:lang w:val="en-US" w:eastAsia="en-US" w:bidi="ar-SA"/>
      </w:rPr>
    </w:lvl>
    <w:lvl w:ilvl="1">
      <w:start w:val="1"/>
      <w:numFmt w:val="decimal"/>
      <w:lvlText w:val="%1.%2"/>
      <w:lvlJc w:val="left"/>
      <w:pPr>
        <w:ind w:left="998" w:hanging="709"/>
      </w:pPr>
      <w:rPr>
        <w:rFonts w:ascii="Tahoma" w:eastAsia="Tahoma" w:hAnsi="Tahoma" w:cs="Tahoma" w:hint="default"/>
        <w:spacing w:val="-2"/>
        <w:w w:val="101"/>
        <w:sz w:val="18"/>
        <w:szCs w:val="18"/>
        <w:lang w:val="en-US" w:eastAsia="en-US" w:bidi="ar-SA"/>
      </w:rPr>
    </w:lvl>
    <w:lvl w:ilvl="2">
      <w:start w:val="1"/>
      <w:numFmt w:val="lowerLetter"/>
      <w:lvlText w:val="%3)"/>
      <w:lvlJc w:val="left"/>
      <w:pPr>
        <w:ind w:left="998" w:hanging="241"/>
      </w:pPr>
      <w:rPr>
        <w:rFonts w:ascii="Tahoma" w:eastAsia="Tahoma" w:hAnsi="Tahoma" w:cs="Tahoma" w:hint="default"/>
        <w:spacing w:val="-2"/>
        <w:w w:val="101"/>
        <w:sz w:val="18"/>
        <w:szCs w:val="18"/>
        <w:lang w:val="en-US" w:eastAsia="en-US" w:bidi="ar-SA"/>
      </w:rPr>
    </w:lvl>
    <w:lvl w:ilvl="3">
      <w:numFmt w:val="bullet"/>
      <w:lvlText w:val="•"/>
      <w:lvlJc w:val="left"/>
      <w:pPr>
        <w:ind w:left="3344" w:hanging="241"/>
      </w:pPr>
      <w:rPr>
        <w:rFonts w:hint="default"/>
        <w:lang w:val="en-US" w:eastAsia="en-US" w:bidi="ar-SA"/>
      </w:rPr>
    </w:lvl>
    <w:lvl w:ilvl="4">
      <w:numFmt w:val="bullet"/>
      <w:lvlText w:val="•"/>
      <w:lvlJc w:val="left"/>
      <w:pPr>
        <w:ind w:left="4406" w:hanging="241"/>
      </w:pPr>
      <w:rPr>
        <w:rFonts w:hint="default"/>
        <w:lang w:val="en-US" w:eastAsia="en-US" w:bidi="ar-SA"/>
      </w:rPr>
    </w:lvl>
    <w:lvl w:ilvl="5">
      <w:numFmt w:val="bullet"/>
      <w:lvlText w:val="•"/>
      <w:lvlJc w:val="left"/>
      <w:pPr>
        <w:ind w:left="5468" w:hanging="241"/>
      </w:pPr>
      <w:rPr>
        <w:rFonts w:hint="default"/>
        <w:lang w:val="en-US" w:eastAsia="en-US" w:bidi="ar-SA"/>
      </w:rPr>
    </w:lvl>
    <w:lvl w:ilvl="6">
      <w:numFmt w:val="bullet"/>
      <w:lvlText w:val="•"/>
      <w:lvlJc w:val="left"/>
      <w:pPr>
        <w:ind w:left="6531" w:hanging="241"/>
      </w:pPr>
      <w:rPr>
        <w:rFonts w:hint="default"/>
        <w:lang w:val="en-US" w:eastAsia="en-US" w:bidi="ar-SA"/>
      </w:rPr>
    </w:lvl>
    <w:lvl w:ilvl="7">
      <w:numFmt w:val="bullet"/>
      <w:lvlText w:val="•"/>
      <w:lvlJc w:val="left"/>
      <w:pPr>
        <w:ind w:left="7593" w:hanging="241"/>
      </w:pPr>
      <w:rPr>
        <w:rFonts w:hint="default"/>
        <w:lang w:val="en-US" w:eastAsia="en-US" w:bidi="ar-SA"/>
      </w:rPr>
    </w:lvl>
    <w:lvl w:ilvl="8">
      <w:numFmt w:val="bullet"/>
      <w:lvlText w:val="•"/>
      <w:lvlJc w:val="left"/>
      <w:pPr>
        <w:ind w:left="8655" w:hanging="241"/>
      </w:pPr>
      <w:rPr>
        <w:rFonts w:hint="default"/>
        <w:lang w:val="en-US" w:eastAsia="en-US" w:bidi="ar-SA"/>
      </w:rPr>
    </w:lvl>
  </w:abstractNum>
  <w:abstractNum w:abstractNumId="8" w15:restartNumberingAfterBreak="0">
    <w:nsid w:val="456628DC"/>
    <w:multiLevelType w:val="multilevel"/>
    <w:tmpl w:val="6D54D166"/>
    <w:lvl w:ilvl="0">
      <w:start w:val="7"/>
      <w:numFmt w:val="decimal"/>
      <w:lvlText w:val="%1"/>
      <w:lvlJc w:val="left"/>
      <w:pPr>
        <w:ind w:left="1009" w:hanging="720"/>
      </w:pPr>
      <w:rPr>
        <w:rFonts w:hint="default"/>
        <w:lang w:val="en-US" w:eastAsia="en-US" w:bidi="ar-SA"/>
      </w:rPr>
    </w:lvl>
    <w:lvl w:ilvl="1">
      <w:start w:val="1"/>
      <w:numFmt w:val="decimal"/>
      <w:lvlText w:val="%1.%2."/>
      <w:lvlJc w:val="left"/>
      <w:pPr>
        <w:ind w:left="1009" w:hanging="720"/>
      </w:pPr>
      <w:rPr>
        <w:rFonts w:ascii="Tahoma" w:eastAsia="Tahoma" w:hAnsi="Tahoma" w:cs="Tahoma" w:hint="default"/>
        <w:spacing w:val="-2"/>
        <w:w w:val="101"/>
        <w:sz w:val="18"/>
        <w:szCs w:val="18"/>
        <w:lang w:val="en-US" w:eastAsia="en-US" w:bidi="ar-SA"/>
      </w:rPr>
    </w:lvl>
    <w:lvl w:ilvl="2">
      <w:numFmt w:val="bullet"/>
      <w:lvlText w:val="•"/>
      <w:lvlJc w:val="left"/>
      <w:pPr>
        <w:ind w:left="2956" w:hanging="720"/>
      </w:pPr>
      <w:rPr>
        <w:rFonts w:hint="default"/>
        <w:lang w:val="en-US" w:eastAsia="en-US" w:bidi="ar-SA"/>
      </w:rPr>
    </w:lvl>
    <w:lvl w:ilvl="3">
      <w:numFmt w:val="bullet"/>
      <w:lvlText w:val="•"/>
      <w:lvlJc w:val="left"/>
      <w:pPr>
        <w:ind w:left="3934" w:hanging="720"/>
      </w:pPr>
      <w:rPr>
        <w:rFonts w:hint="default"/>
        <w:lang w:val="en-US" w:eastAsia="en-US" w:bidi="ar-SA"/>
      </w:rPr>
    </w:lvl>
    <w:lvl w:ilvl="4">
      <w:numFmt w:val="bullet"/>
      <w:lvlText w:val="•"/>
      <w:lvlJc w:val="left"/>
      <w:pPr>
        <w:ind w:left="4912" w:hanging="720"/>
      </w:pPr>
      <w:rPr>
        <w:rFonts w:hint="default"/>
        <w:lang w:val="en-US" w:eastAsia="en-US" w:bidi="ar-SA"/>
      </w:rPr>
    </w:lvl>
    <w:lvl w:ilvl="5">
      <w:numFmt w:val="bullet"/>
      <w:lvlText w:val="•"/>
      <w:lvlJc w:val="left"/>
      <w:pPr>
        <w:ind w:left="5890" w:hanging="720"/>
      </w:pPr>
      <w:rPr>
        <w:rFonts w:hint="default"/>
        <w:lang w:val="en-US" w:eastAsia="en-US" w:bidi="ar-SA"/>
      </w:rPr>
    </w:lvl>
    <w:lvl w:ilvl="6">
      <w:numFmt w:val="bullet"/>
      <w:lvlText w:val="•"/>
      <w:lvlJc w:val="left"/>
      <w:pPr>
        <w:ind w:left="6868" w:hanging="720"/>
      </w:pPr>
      <w:rPr>
        <w:rFonts w:hint="default"/>
        <w:lang w:val="en-US" w:eastAsia="en-US" w:bidi="ar-SA"/>
      </w:rPr>
    </w:lvl>
    <w:lvl w:ilvl="7">
      <w:numFmt w:val="bullet"/>
      <w:lvlText w:val="•"/>
      <w:lvlJc w:val="left"/>
      <w:pPr>
        <w:ind w:left="7846" w:hanging="720"/>
      </w:pPr>
      <w:rPr>
        <w:rFonts w:hint="default"/>
        <w:lang w:val="en-US" w:eastAsia="en-US" w:bidi="ar-SA"/>
      </w:rPr>
    </w:lvl>
    <w:lvl w:ilvl="8">
      <w:numFmt w:val="bullet"/>
      <w:lvlText w:val="•"/>
      <w:lvlJc w:val="left"/>
      <w:pPr>
        <w:ind w:left="8824" w:hanging="720"/>
      </w:pPr>
      <w:rPr>
        <w:rFonts w:hint="default"/>
        <w:lang w:val="en-US" w:eastAsia="en-US" w:bidi="ar-SA"/>
      </w:rPr>
    </w:lvl>
  </w:abstractNum>
  <w:abstractNum w:abstractNumId="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B7095"/>
    <w:multiLevelType w:val="hybridMultilevel"/>
    <w:tmpl w:val="AAA06AAE"/>
    <w:lvl w:ilvl="0" w:tplc="45505E1A">
      <w:numFmt w:val="bullet"/>
      <w:lvlText w:val="☐"/>
      <w:lvlJc w:val="left"/>
      <w:pPr>
        <w:ind w:left="876" w:hanging="360"/>
      </w:pPr>
      <w:rPr>
        <w:rFonts w:ascii="MS Gothic" w:eastAsia="MS Gothic" w:hAnsi="MS Gothic" w:cs="MS Gothic" w:hint="default"/>
        <w:w w:val="101"/>
        <w:sz w:val="18"/>
        <w:szCs w:val="18"/>
        <w:lang w:val="en-US" w:eastAsia="en-US" w:bidi="ar-SA"/>
      </w:rPr>
    </w:lvl>
    <w:lvl w:ilvl="1" w:tplc="040C0003" w:tentative="1">
      <w:start w:val="1"/>
      <w:numFmt w:val="bullet"/>
      <w:lvlText w:val="o"/>
      <w:lvlJc w:val="left"/>
      <w:pPr>
        <w:ind w:left="1596" w:hanging="360"/>
      </w:pPr>
      <w:rPr>
        <w:rFonts w:ascii="Courier New" w:hAnsi="Courier New" w:cs="Courier New" w:hint="default"/>
      </w:rPr>
    </w:lvl>
    <w:lvl w:ilvl="2" w:tplc="040C0005" w:tentative="1">
      <w:start w:val="1"/>
      <w:numFmt w:val="bullet"/>
      <w:lvlText w:val=""/>
      <w:lvlJc w:val="left"/>
      <w:pPr>
        <w:ind w:left="2316" w:hanging="360"/>
      </w:pPr>
      <w:rPr>
        <w:rFonts w:ascii="Wingdings" w:hAnsi="Wingdings" w:hint="default"/>
      </w:rPr>
    </w:lvl>
    <w:lvl w:ilvl="3" w:tplc="040C0001" w:tentative="1">
      <w:start w:val="1"/>
      <w:numFmt w:val="bullet"/>
      <w:lvlText w:val=""/>
      <w:lvlJc w:val="left"/>
      <w:pPr>
        <w:ind w:left="3036" w:hanging="360"/>
      </w:pPr>
      <w:rPr>
        <w:rFonts w:ascii="Symbol" w:hAnsi="Symbol" w:hint="default"/>
      </w:rPr>
    </w:lvl>
    <w:lvl w:ilvl="4" w:tplc="040C0003" w:tentative="1">
      <w:start w:val="1"/>
      <w:numFmt w:val="bullet"/>
      <w:lvlText w:val="o"/>
      <w:lvlJc w:val="left"/>
      <w:pPr>
        <w:ind w:left="3756" w:hanging="360"/>
      </w:pPr>
      <w:rPr>
        <w:rFonts w:ascii="Courier New" w:hAnsi="Courier New" w:cs="Courier New" w:hint="default"/>
      </w:rPr>
    </w:lvl>
    <w:lvl w:ilvl="5" w:tplc="040C0005" w:tentative="1">
      <w:start w:val="1"/>
      <w:numFmt w:val="bullet"/>
      <w:lvlText w:val=""/>
      <w:lvlJc w:val="left"/>
      <w:pPr>
        <w:ind w:left="4476" w:hanging="360"/>
      </w:pPr>
      <w:rPr>
        <w:rFonts w:ascii="Wingdings" w:hAnsi="Wingdings" w:hint="default"/>
      </w:rPr>
    </w:lvl>
    <w:lvl w:ilvl="6" w:tplc="040C0001" w:tentative="1">
      <w:start w:val="1"/>
      <w:numFmt w:val="bullet"/>
      <w:lvlText w:val=""/>
      <w:lvlJc w:val="left"/>
      <w:pPr>
        <w:ind w:left="5196" w:hanging="360"/>
      </w:pPr>
      <w:rPr>
        <w:rFonts w:ascii="Symbol" w:hAnsi="Symbol" w:hint="default"/>
      </w:rPr>
    </w:lvl>
    <w:lvl w:ilvl="7" w:tplc="040C0003" w:tentative="1">
      <w:start w:val="1"/>
      <w:numFmt w:val="bullet"/>
      <w:lvlText w:val="o"/>
      <w:lvlJc w:val="left"/>
      <w:pPr>
        <w:ind w:left="5916" w:hanging="360"/>
      </w:pPr>
      <w:rPr>
        <w:rFonts w:ascii="Courier New" w:hAnsi="Courier New" w:cs="Courier New" w:hint="default"/>
      </w:rPr>
    </w:lvl>
    <w:lvl w:ilvl="8" w:tplc="040C0005" w:tentative="1">
      <w:start w:val="1"/>
      <w:numFmt w:val="bullet"/>
      <w:lvlText w:val=""/>
      <w:lvlJc w:val="left"/>
      <w:pPr>
        <w:ind w:left="6636" w:hanging="360"/>
      </w:pPr>
      <w:rPr>
        <w:rFonts w:ascii="Wingdings" w:hAnsi="Wingdings" w:hint="default"/>
      </w:rPr>
    </w:lvl>
  </w:abstractNum>
  <w:abstractNum w:abstractNumId="11" w15:restartNumberingAfterBreak="0">
    <w:nsid w:val="576E5CEC"/>
    <w:multiLevelType w:val="multilevel"/>
    <w:tmpl w:val="48B6ECA6"/>
    <w:lvl w:ilvl="0">
      <w:start w:val="12"/>
      <w:numFmt w:val="decimal"/>
      <w:lvlText w:val="%1"/>
      <w:lvlJc w:val="left"/>
      <w:pPr>
        <w:ind w:left="1009" w:hanging="720"/>
      </w:pPr>
      <w:rPr>
        <w:rFonts w:hint="default"/>
        <w:lang w:val="en-US" w:eastAsia="en-US" w:bidi="ar-SA"/>
      </w:rPr>
    </w:lvl>
    <w:lvl w:ilvl="1">
      <w:start w:val="1"/>
      <w:numFmt w:val="decimal"/>
      <w:lvlText w:val="%1.%2."/>
      <w:lvlJc w:val="left"/>
      <w:pPr>
        <w:ind w:left="1009" w:hanging="720"/>
      </w:pPr>
      <w:rPr>
        <w:rFonts w:ascii="Tahoma" w:eastAsia="Tahoma" w:hAnsi="Tahoma" w:cs="Tahoma" w:hint="default"/>
        <w:spacing w:val="-2"/>
        <w:w w:val="101"/>
        <w:sz w:val="18"/>
        <w:szCs w:val="18"/>
        <w:lang w:val="en-US" w:eastAsia="en-US" w:bidi="ar-SA"/>
      </w:rPr>
    </w:lvl>
    <w:lvl w:ilvl="2">
      <w:numFmt w:val="bullet"/>
      <w:lvlText w:val="•"/>
      <w:lvlJc w:val="left"/>
      <w:pPr>
        <w:ind w:left="2956" w:hanging="720"/>
      </w:pPr>
      <w:rPr>
        <w:rFonts w:hint="default"/>
        <w:lang w:val="en-US" w:eastAsia="en-US" w:bidi="ar-SA"/>
      </w:rPr>
    </w:lvl>
    <w:lvl w:ilvl="3">
      <w:numFmt w:val="bullet"/>
      <w:lvlText w:val="•"/>
      <w:lvlJc w:val="left"/>
      <w:pPr>
        <w:ind w:left="3934" w:hanging="720"/>
      </w:pPr>
      <w:rPr>
        <w:rFonts w:hint="default"/>
        <w:lang w:val="en-US" w:eastAsia="en-US" w:bidi="ar-SA"/>
      </w:rPr>
    </w:lvl>
    <w:lvl w:ilvl="4">
      <w:numFmt w:val="bullet"/>
      <w:lvlText w:val="•"/>
      <w:lvlJc w:val="left"/>
      <w:pPr>
        <w:ind w:left="4912" w:hanging="720"/>
      </w:pPr>
      <w:rPr>
        <w:rFonts w:hint="default"/>
        <w:lang w:val="en-US" w:eastAsia="en-US" w:bidi="ar-SA"/>
      </w:rPr>
    </w:lvl>
    <w:lvl w:ilvl="5">
      <w:numFmt w:val="bullet"/>
      <w:lvlText w:val="•"/>
      <w:lvlJc w:val="left"/>
      <w:pPr>
        <w:ind w:left="5890" w:hanging="720"/>
      </w:pPr>
      <w:rPr>
        <w:rFonts w:hint="default"/>
        <w:lang w:val="en-US" w:eastAsia="en-US" w:bidi="ar-SA"/>
      </w:rPr>
    </w:lvl>
    <w:lvl w:ilvl="6">
      <w:numFmt w:val="bullet"/>
      <w:lvlText w:val="•"/>
      <w:lvlJc w:val="left"/>
      <w:pPr>
        <w:ind w:left="6868" w:hanging="720"/>
      </w:pPr>
      <w:rPr>
        <w:rFonts w:hint="default"/>
        <w:lang w:val="en-US" w:eastAsia="en-US" w:bidi="ar-SA"/>
      </w:rPr>
    </w:lvl>
    <w:lvl w:ilvl="7">
      <w:numFmt w:val="bullet"/>
      <w:lvlText w:val="•"/>
      <w:lvlJc w:val="left"/>
      <w:pPr>
        <w:ind w:left="7846" w:hanging="720"/>
      </w:pPr>
      <w:rPr>
        <w:rFonts w:hint="default"/>
        <w:lang w:val="en-US" w:eastAsia="en-US" w:bidi="ar-SA"/>
      </w:rPr>
    </w:lvl>
    <w:lvl w:ilvl="8">
      <w:numFmt w:val="bullet"/>
      <w:lvlText w:val="•"/>
      <w:lvlJc w:val="left"/>
      <w:pPr>
        <w:ind w:left="8824" w:hanging="720"/>
      </w:pPr>
      <w:rPr>
        <w:rFonts w:hint="default"/>
        <w:lang w:val="en-US" w:eastAsia="en-US" w:bidi="ar-SA"/>
      </w:rPr>
    </w:lvl>
  </w:abstractNum>
  <w:abstractNum w:abstractNumId="12" w15:restartNumberingAfterBreak="0">
    <w:nsid w:val="584802BD"/>
    <w:multiLevelType w:val="hybridMultilevel"/>
    <w:tmpl w:val="86EA5EB4"/>
    <w:lvl w:ilvl="0" w:tplc="A1A4BE80">
      <w:numFmt w:val="bullet"/>
      <w:lvlText w:val="☐"/>
      <w:lvlJc w:val="left"/>
      <w:pPr>
        <w:ind w:left="344" w:hanging="237"/>
      </w:pPr>
      <w:rPr>
        <w:rFonts w:ascii="MS Gothic" w:eastAsia="MS Gothic" w:hAnsi="MS Gothic" w:cs="MS Gothic" w:hint="default"/>
        <w:w w:val="101"/>
        <w:sz w:val="18"/>
        <w:szCs w:val="18"/>
        <w:lang w:val="en-US" w:eastAsia="en-US" w:bidi="ar-SA"/>
      </w:rPr>
    </w:lvl>
    <w:lvl w:ilvl="1" w:tplc="DEE6BF8C">
      <w:numFmt w:val="bullet"/>
      <w:lvlText w:val="•"/>
      <w:lvlJc w:val="left"/>
      <w:pPr>
        <w:ind w:left="565" w:hanging="237"/>
      </w:pPr>
      <w:rPr>
        <w:rFonts w:hint="default"/>
        <w:lang w:val="en-US" w:eastAsia="en-US" w:bidi="ar-SA"/>
      </w:rPr>
    </w:lvl>
    <w:lvl w:ilvl="2" w:tplc="121E67A6">
      <w:numFmt w:val="bullet"/>
      <w:lvlText w:val="•"/>
      <w:lvlJc w:val="left"/>
      <w:pPr>
        <w:ind w:left="791" w:hanging="237"/>
      </w:pPr>
      <w:rPr>
        <w:rFonts w:hint="default"/>
        <w:lang w:val="en-US" w:eastAsia="en-US" w:bidi="ar-SA"/>
      </w:rPr>
    </w:lvl>
    <w:lvl w:ilvl="3" w:tplc="AD982DCA">
      <w:numFmt w:val="bullet"/>
      <w:lvlText w:val="•"/>
      <w:lvlJc w:val="left"/>
      <w:pPr>
        <w:ind w:left="1016" w:hanging="237"/>
      </w:pPr>
      <w:rPr>
        <w:rFonts w:hint="default"/>
        <w:lang w:val="en-US" w:eastAsia="en-US" w:bidi="ar-SA"/>
      </w:rPr>
    </w:lvl>
    <w:lvl w:ilvl="4" w:tplc="F45E5238">
      <w:numFmt w:val="bullet"/>
      <w:lvlText w:val="•"/>
      <w:lvlJc w:val="left"/>
      <w:pPr>
        <w:ind w:left="1242" w:hanging="237"/>
      </w:pPr>
      <w:rPr>
        <w:rFonts w:hint="default"/>
        <w:lang w:val="en-US" w:eastAsia="en-US" w:bidi="ar-SA"/>
      </w:rPr>
    </w:lvl>
    <w:lvl w:ilvl="5" w:tplc="80FCE252">
      <w:numFmt w:val="bullet"/>
      <w:lvlText w:val="•"/>
      <w:lvlJc w:val="left"/>
      <w:pPr>
        <w:ind w:left="1468" w:hanging="237"/>
      </w:pPr>
      <w:rPr>
        <w:rFonts w:hint="default"/>
        <w:lang w:val="en-US" w:eastAsia="en-US" w:bidi="ar-SA"/>
      </w:rPr>
    </w:lvl>
    <w:lvl w:ilvl="6" w:tplc="1C1841AC">
      <w:numFmt w:val="bullet"/>
      <w:lvlText w:val="•"/>
      <w:lvlJc w:val="left"/>
      <w:pPr>
        <w:ind w:left="1693" w:hanging="237"/>
      </w:pPr>
      <w:rPr>
        <w:rFonts w:hint="default"/>
        <w:lang w:val="en-US" w:eastAsia="en-US" w:bidi="ar-SA"/>
      </w:rPr>
    </w:lvl>
    <w:lvl w:ilvl="7" w:tplc="D95C17C8">
      <w:numFmt w:val="bullet"/>
      <w:lvlText w:val="•"/>
      <w:lvlJc w:val="left"/>
      <w:pPr>
        <w:ind w:left="1919" w:hanging="237"/>
      </w:pPr>
      <w:rPr>
        <w:rFonts w:hint="default"/>
        <w:lang w:val="en-US" w:eastAsia="en-US" w:bidi="ar-SA"/>
      </w:rPr>
    </w:lvl>
    <w:lvl w:ilvl="8" w:tplc="97307990">
      <w:numFmt w:val="bullet"/>
      <w:lvlText w:val="•"/>
      <w:lvlJc w:val="left"/>
      <w:pPr>
        <w:ind w:left="2145" w:hanging="237"/>
      </w:pPr>
      <w:rPr>
        <w:rFonts w:hint="default"/>
        <w:lang w:val="en-US" w:eastAsia="en-US" w:bidi="ar-SA"/>
      </w:rPr>
    </w:lvl>
  </w:abstractNum>
  <w:abstractNum w:abstractNumId="13" w15:restartNumberingAfterBreak="0">
    <w:nsid w:val="5A984348"/>
    <w:multiLevelType w:val="hybridMultilevel"/>
    <w:tmpl w:val="E82EE8AC"/>
    <w:lvl w:ilvl="0" w:tplc="9BDA8C10">
      <w:start w:val="1"/>
      <w:numFmt w:val="upperLetter"/>
      <w:lvlText w:val="%1."/>
      <w:lvlJc w:val="left"/>
      <w:pPr>
        <w:ind w:left="575" w:hanging="315"/>
        <w:jc w:val="right"/>
      </w:pPr>
      <w:rPr>
        <w:rFonts w:ascii="Tahoma" w:eastAsia="Tahoma" w:hAnsi="Tahoma" w:cs="Tahoma" w:hint="default"/>
        <w:b/>
        <w:bCs/>
        <w:spacing w:val="-1"/>
        <w:w w:val="100"/>
        <w:sz w:val="22"/>
        <w:szCs w:val="22"/>
        <w:u w:val="single" w:color="808080"/>
        <w:lang w:val="en-US" w:eastAsia="en-US" w:bidi="ar-SA"/>
      </w:rPr>
    </w:lvl>
    <w:lvl w:ilvl="1" w:tplc="E5B27B80">
      <w:numFmt w:val="bullet"/>
      <w:lvlText w:val="•"/>
      <w:lvlJc w:val="left"/>
      <w:pPr>
        <w:ind w:left="1600" w:hanging="315"/>
      </w:pPr>
      <w:rPr>
        <w:rFonts w:hint="default"/>
        <w:lang w:val="en-US" w:eastAsia="en-US" w:bidi="ar-SA"/>
      </w:rPr>
    </w:lvl>
    <w:lvl w:ilvl="2" w:tplc="5DDE77A8">
      <w:numFmt w:val="bullet"/>
      <w:lvlText w:val="•"/>
      <w:lvlJc w:val="left"/>
      <w:pPr>
        <w:ind w:left="2620" w:hanging="315"/>
      </w:pPr>
      <w:rPr>
        <w:rFonts w:hint="default"/>
        <w:lang w:val="en-US" w:eastAsia="en-US" w:bidi="ar-SA"/>
      </w:rPr>
    </w:lvl>
    <w:lvl w:ilvl="3" w:tplc="F5185780">
      <w:numFmt w:val="bullet"/>
      <w:lvlText w:val="•"/>
      <w:lvlJc w:val="left"/>
      <w:pPr>
        <w:ind w:left="3640" w:hanging="315"/>
      </w:pPr>
      <w:rPr>
        <w:rFonts w:hint="default"/>
        <w:lang w:val="en-US" w:eastAsia="en-US" w:bidi="ar-SA"/>
      </w:rPr>
    </w:lvl>
    <w:lvl w:ilvl="4" w:tplc="6004D2B4">
      <w:numFmt w:val="bullet"/>
      <w:lvlText w:val="•"/>
      <w:lvlJc w:val="left"/>
      <w:pPr>
        <w:ind w:left="4660" w:hanging="315"/>
      </w:pPr>
      <w:rPr>
        <w:rFonts w:hint="default"/>
        <w:lang w:val="en-US" w:eastAsia="en-US" w:bidi="ar-SA"/>
      </w:rPr>
    </w:lvl>
    <w:lvl w:ilvl="5" w:tplc="04A6A59A">
      <w:numFmt w:val="bullet"/>
      <w:lvlText w:val="•"/>
      <w:lvlJc w:val="left"/>
      <w:pPr>
        <w:ind w:left="5680" w:hanging="315"/>
      </w:pPr>
      <w:rPr>
        <w:rFonts w:hint="default"/>
        <w:lang w:val="en-US" w:eastAsia="en-US" w:bidi="ar-SA"/>
      </w:rPr>
    </w:lvl>
    <w:lvl w:ilvl="6" w:tplc="7A243098">
      <w:numFmt w:val="bullet"/>
      <w:lvlText w:val="•"/>
      <w:lvlJc w:val="left"/>
      <w:pPr>
        <w:ind w:left="6700" w:hanging="315"/>
      </w:pPr>
      <w:rPr>
        <w:rFonts w:hint="default"/>
        <w:lang w:val="en-US" w:eastAsia="en-US" w:bidi="ar-SA"/>
      </w:rPr>
    </w:lvl>
    <w:lvl w:ilvl="7" w:tplc="BDB693BE">
      <w:numFmt w:val="bullet"/>
      <w:lvlText w:val="•"/>
      <w:lvlJc w:val="left"/>
      <w:pPr>
        <w:ind w:left="7720" w:hanging="315"/>
      </w:pPr>
      <w:rPr>
        <w:rFonts w:hint="default"/>
        <w:lang w:val="en-US" w:eastAsia="en-US" w:bidi="ar-SA"/>
      </w:rPr>
    </w:lvl>
    <w:lvl w:ilvl="8" w:tplc="89F059FE">
      <w:numFmt w:val="bullet"/>
      <w:lvlText w:val="•"/>
      <w:lvlJc w:val="left"/>
      <w:pPr>
        <w:ind w:left="8740" w:hanging="315"/>
      </w:pPr>
      <w:rPr>
        <w:rFonts w:hint="default"/>
        <w:lang w:val="en-US" w:eastAsia="en-US" w:bidi="ar-SA"/>
      </w:rPr>
    </w:lvl>
  </w:abstractNum>
  <w:abstractNum w:abstractNumId="14" w15:restartNumberingAfterBreak="0">
    <w:nsid w:val="5C016861"/>
    <w:multiLevelType w:val="multilevel"/>
    <w:tmpl w:val="4D063944"/>
    <w:lvl w:ilvl="0">
      <w:start w:val="3"/>
      <w:numFmt w:val="decimal"/>
      <w:lvlText w:val="%1"/>
      <w:lvlJc w:val="left"/>
      <w:pPr>
        <w:ind w:left="627" w:hanging="339"/>
      </w:pPr>
      <w:rPr>
        <w:rFonts w:hint="default"/>
        <w:lang w:val="en-US" w:eastAsia="en-US" w:bidi="ar-SA"/>
      </w:rPr>
    </w:lvl>
    <w:lvl w:ilvl="1">
      <w:start w:val="1"/>
      <w:numFmt w:val="decimal"/>
      <w:lvlText w:val="%1.%2"/>
      <w:lvlJc w:val="left"/>
      <w:pPr>
        <w:ind w:left="627" w:hanging="339"/>
      </w:pPr>
      <w:rPr>
        <w:rFonts w:ascii="Tahoma" w:eastAsia="Tahoma" w:hAnsi="Tahoma" w:cs="Tahoma" w:hint="default"/>
        <w:b/>
        <w:bCs/>
        <w:color w:val="365F91"/>
        <w:spacing w:val="-2"/>
        <w:w w:val="101"/>
        <w:sz w:val="18"/>
        <w:szCs w:val="18"/>
        <w:u w:val="single" w:color="365F91"/>
        <w:lang w:val="en-US" w:eastAsia="en-US" w:bidi="ar-SA"/>
      </w:rPr>
    </w:lvl>
    <w:lvl w:ilvl="2">
      <w:start w:val="1"/>
      <w:numFmt w:val="decimal"/>
      <w:lvlText w:val="%1.%2.%3."/>
      <w:lvlJc w:val="left"/>
      <w:pPr>
        <w:ind w:left="998" w:hanging="709"/>
      </w:pPr>
      <w:rPr>
        <w:rFonts w:ascii="Tahoma" w:eastAsia="Tahoma" w:hAnsi="Tahoma" w:cs="Tahoma" w:hint="default"/>
        <w:spacing w:val="-2"/>
        <w:w w:val="101"/>
        <w:sz w:val="18"/>
        <w:szCs w:val="18"/>
        <w:lang w:val="en-US" w:eastAsia="en-US" w:bidi="ar-SA"/>
      </w:rPr>
    </w:lvl>
    <w:lvl w:ilvl="3">
      <w:start w:val="1"/>
      <w:numFmt w:val="lowerRoman"/>
      <w:lvlText w:val="%4."/>
      <w:lvlJc w:val="left"/>
      <w:pPr>
        <w:ind w:left="1282" w:hanging="284"/>
      </w:pPr>
      <w:rPr>
        <w:rFonts w:ascii="Tahoma" w:eastAsia="Tahoma" w:hAnsi="Tahoma" w:cs="Tahoma" w:hint="default"/>
        <w:spacing w:val="-1"/>
        <w:w w:val="101"/>
        <w:sz w:val="18"/>
        <w:szCs w:val="18"/>
        <w:lang w:val="en-US" w:eastAsia="en-US" w:bidi="ar-SA"/>
      </w:rPr>
    </w:lvl>
    <w:lvl w:ilvl="4">
      <w:start w:val="1"/>
      <w:numFmt w:val="lowerLetter"/>
      <w:lvlText w:val="%5."/>
      <w:lvlJc w:val="left"/>
      <w:pPr>
        <w:ind w:left="1282" w:hanging="228"/>
      </w:pPr>
      <w:rPr>
        <w:rFonts w:ascii="Tahoma" w:eastAsia="Tahoma" w:hAnsi="Tahoma" w:cs="Tahoma" w:hint="default"/>
        <w:spacing w:val="-2"/>
        <w:w w:val="101"/>
        <w:sz w:val="18"/>
        <w:szCs w:val="18"/>
        <w:lang w:val="en-US" w:eastAsia="en-US" w:bidi="ar-SA"/>
      </w:rPr>
    </w:lvl>
    <w:lvl w:ilvl="5">
      <w:numFmt w:val="bullet"/>
      <w:lvlText w:val="•"/>
      <w:lvlJc w:val="left"/>
      <w:pPr>
        <w:ind w:left="3994" w:hanging="228"/>
      </w:pPr>
      <w:rPr>
        <w:rFonts w:hint="default"/>
        <w:lang w:val="en-US" w:eastAsia="en-US" w:bidi="ar-SA"/>
      </w:rPr>
    </w:lvl>
    <w:lvl w:ilvl="6">
      <w:numFmt w:val="bullet"/>
      <w:lvlText w:val="•"/>
      <w:lvlJc w:val="left"/>
      <w:pPr>
        <w:ind w:left="5351" w:hanging="228"/>
      </w:pPr>
      <w:rPr>
        <w:rFonts w:hint="default"/>
        <w:lang w:val="en-US" w:eastAsia="en-US" w:bidi="ar-SA"/>
      </w:rPr>
    </w:lvl>
    <w:lvl w:ilvl="7">
      <w:numFmt w:val="bullet"/>
      <w:lvlText w:val="•"/>
      <w:lvlJc w:val="left"/>
      <w:pPr>
        <w:ind w:left="6708" w:hanging="228"/>
      </w:pPr>
      <w:rPr>
        <w:rFonts w:hint="default"/>
        <w:lang w:val="en-US" w:eastAsia="en-US" w:bidi="ar-SA"/>
      </w:rPr>
    </w:lvl>
    <w:lvl w:ilvl="8">
      <w:numFmt w:val="bullet"/>
      <w:lvlText w:val="•"/>
      <w:lvlJc w:val="left"/>
      <w:pPr>
        <w:ind w:left="8065" w:hanging="228"/>
      </w:pPr>
      <w:rPr>
        <w:rFonts w:hint="default"/>
        <w:lang w:val="en-US" w:eastAsia="en-US" w:bidi="ar-SA"/>
      </w:rPr>
    </w:lvl>
  </w:abstractNum>
  <w:abstractNum w:abstractNumId="15" w15:restartNumberingAfterBreak="0">
    <w:nsid w:val="671309BC"/>
    <w:multiLevelType w:val="multilevel"/>
    <w:tmpl w:val="2B748ADE"/>
    <w:lvl w:ilvl="0">
      <w:start w:val="5"/>
      <w:numFmt w:val="decimal"/>
      <w:lvlText w:val="%1"/>
      <w:lvlJc w:val="left"/>
      <w:pPr>
        <w:ind w:left="1009" w:hanging="720"/>
      </w:pPr>
      <w:rPr>
        <w:rFonts w:hint="default"/>
        <w:lang w:val="en-US" w:eastAsia="en-US" w:bidi="ar-SA"/>
      </w:rPr>
    </w:lvl>
    <w:lvl w:ilvl="1">
      <w:start w:val="1"/>
      <w:numFmt w:val="decimal"/>
      <w:lvlText w:val="%1.%2."/>
      <w:lvlJc w:val="left"/>
      <w:pPr>
        <w:ind w:left="1009" w:hanging="720"/>
      </w:pPr>
      <w:rPr>
        <w:rFonts w:ascii="Tahoma" w:eastAsia="Tahoma" w:hAnsi="Tahoma" w:cs="Tahoma" w:hint="default"/>
        <w:spacing w:val="-2"/>
        <w:w w:val="101"/>
        <w:sz w:val="18"/>
        <w:szCs w:val="18"/>
        <w:lang w:val="en-US" w:eastAsia="en-US" w:bidi="ar-SA"/>
      </w:rPr>
    </w:lvl>
    <w:lvl w:ilvl="2">
      <w:start w:val="1"/>
      <w:numFmt w:val="lowerLetter"/>
      <w:lvlText w:val="%3)"/>
      <w:lvlJc w:val="left"/>
      <w:pPr>
        <w:ind w:left="1369" w:hanging="360"/>
      </w:pPr>
      <w:rPr>
        <w:rFonts w:ascii="Tahoma" w:eastAsia="Tahoma" w:hAnsi="Tahoma" w:cs="Tahoma" w:hint="default"/>
        <w:spacing w:val="-2"/>
        <w:w w:val="101"/>
        <w:sz w:val="18"/>
        <w:szCs w:val="18"/>
        <w:lang w:val="en-US" w:eastAsia="en-US" w:bidi="ar-SA"/>
      </w:rPr>
    </w:lvl>
    <w:lvl w:ilvl="3">
      <w:numFmt w:val="bullet"/>
      <w:lvlText w:val="•"/>
      <w:lvlJc w:val="left"/>
      <w:pPr>
        <w:ind w:left="3453" w:hanging="360"/>
      </w:pPr>
      <w:rPr>
        <w:rFonts w:hint="default"/>
        <w:lang w:val="en-US" w:eastAsia="en-US" w:bidi="ar-SA"/>
      </w:rPr>
    </w:lvl>
    <w:lvl w:ilvl="4">
      <w:numFmt w:val="bullet"/>
      <w:lvlText w:val="•"/>
      <w:lvlJc w:val="left"/>
      <w:pPr>
        <w:ind w:left="4500" w:hanging="360"/>
      </w:pPr>
      <w:rPr>
        <w:rFonts w:hint="default"/>
        <w:lang w:val="en-US" w:eastAsia="en-US" w:bidi="ar-SA"/>
      </w:rPr>
    </w:lvl>
    <w:lvl w:ilvl="5">
      <w:numFmt w:val="bullet"/>
      <w:lvlText w:val="•"/>
      <w:lvlJc w:val="left"/>
      <w:pPr>
        <w:ind w:left="5546" w:hanging="360"/>
      </w:pPr>
      <w:rPr>
        <w:rFonts w:hint="default"/>
        <w:lang w:val="en-US" w:eastAsia="en-US" w:bidi="ar-SA"/>
      </w:rPr>
    </w:lvl>
    <w:lvl w:ilvl="6">
      <w:numFmt w:val="bullet"/>
      <w:lvlText w:val="•"/>
      <w:lvlJc w:val="left"/>
      <w:pPr>
        <w:ind w:left="6593" w:hanging="360"/>
      </w:pPr>
      <w:rPr>
        <w:rFonts w:hint="default"/>
        <w:lang w:val="en-US" w:eastAsia="en-US" w:bidi="ar-SA"/>
      </w:rPr>
    </w:lvl>
    <w:lvl w:ilvl="7">
      <w:numFmt w:val="bullet"/>
      <w:lvlText w:val="•"/>
      <w:lvlJc w:val="left"/>
      <w:pPr>
        <w:ind w:left="7640" w:hanging="360"/>
      </w:pPr>
      <w:rPr>
        <w:rFonts w:hint="default"/>
        <w:lang w:val="en-US" w:eastAsia="en-US" w:bidi="ar-SA"/>
      </w:rPr>
    </w:lvl>
    <w:lvl w:ilvl="8">
      <w:numFmt w:val="bullet"/>
      <w:lvlText w:val="•"/>
      <w:lvlJc w:val="left"/>
      <w:pPr>
        <w:ind w:left="8686" w:hanging="360"/>
      </w:pPr>
      <w:rPr>
        <w:rFonts w:hint="default"/>
        <w:lang w:val="en-US" w:eastAsia="en-US" w:bidi="ar-SA"/>
      </w:rPr>
    </w:lvl>
  </w:abstractNum>
  <w:abstractNum w:abstractNumId="16" w15:restartNumberingAfterBreak="0">
    <w:nsid w:val="677D67F0"/>
    <w:multiLevelType w:val="hybridMultilevel"/>
    <w:tmpl w:val="466C315A"/>
    <w:lvl w:ilvl="0" w:tplc="ADA05C04">
      <w:numFmt w:val="bullet"/>
      <w:lvlText w:val="-"/>
      <w:lvlJc w:val="left"/>
      <w:pPr>
        <w:ind w:left="1009" w:hanging="122"/>
      </w:pPr>
      <w:rPr>
        <w:rFonts w:ascii="Tahoma" w:eastAsia="Tahoma" w:hAnsi="Tahoma" w:cs="Tahoma" w:hint="default"/>
        <w:w w:val="101"/>
        <w:sz w:val="18"/>
        <w:szCs w:val="18"/>
        <w:lang w:val="en-US" w:eastAsia="en-US" w:bidi="ar-SA"/>
      </w:rPr>
    </w:lvl>
    <w:lvl w:ilvl="1" w:tplc="A0321596">
      <w:numFmt w:val="bullet"/>
      <w:lvlText w:val="•"/>
      <w:lvlJc w:val="left"/>
      <w:pPr>
        <w:ind w:left="1978" w:hanging="122"/>
      </w:pPr>
      <w:rPr>
        <w:rFonts w:hint="default"/>
        <w:lang w:val="en-US" w:eastAsia="en-US" w:bidi="ar-SA"/>
      </w:rPr>
    </w:lvl>
    <w:lvl w:ilvl="2" w:tplc="94782A5E">
      <w:numFmt w:val="bullet"/>
      <w:lvlText w:val="•"/>
      <w:lvlJc w:val="left"/>
      <w:pPr>
        <w:ind w:left="2956" w:hanging="122"/>
      </w:pPr>
      <w:rPr>
        <w:rFonts w:hint="default"/>
        <w:lang w:val="en-US" w:eastAsia="en-US" w:bidi="ar-SA"/>
      </w:rPr>
    </w:lvl>
    <w:lvl w:ilvl="3" w:tplc="C0BA311C">
      <w:numFmt w:val="bullet"/>
      <w:lvlText w:val="•"/>
      <w:lvlJc w:val="left"/>
      <w:pPr>
        <w:ind w:left="3934" w:hanging="122"/>
      </w:pPr>
      <w:rPr>
        <w:rFonts w:hint="default"/>
        <w:lang w:val="en-US" w:eastAsia="en-US" w:bidi="ar-SA"/>
      </w:rPr>
    </w:lvl>
    <w:lvl w:ilvl="4" w:tplc="53F8D3C2">
      <w:numFmt w:val="bullet"/>
      <w:lvlText w:val="•"/>
      <w:lvlJc w:val="left"/>
      <w:pPr>
        <w:ind w:left="4912" w:hanging="122"/>
      </w:pPr>
      <w:rPr>
        <w:rFonts w:hint="default"/>
        <w:lang w:val="en-US" w:eastAsia="en-US" w:bidi="ar-SA"/>
      </w:rPr>
    </w:lvl>
    <w:lvl w:ilvl="5" w:tplc="725EF2F8">
      <w:numFmt w:val="bullet"/>
      <w:lvlText w:val="•"/>
      <w:lvlJc w:val="left"/>
      <w:pPr>
        <w:ind w:left="5890" w:hanging="122"/>
      </w:pPr>
      <w:rPr>
        <w:rFonts w:hint="default"/>
        <w:lang w:val="en-US" w:eastAsia="en-US" w:bidi="ar-SA"/>
      </w:rPr>
    </w:lvl>
    <w:lvl w:ilvl="6" w:tplc="B2784B6E">
      <w:numFmt w:val="bullet"/>
      <w:lvlText w:val="•"/>
      <w:lvlJc w:val="left"/>
      <w:pPr>
        <w:ind w:left="6868" w:hanging="122"/>
      </w:pPr>
      <w:rPr>
        <w:rFonts w:hint="default"/>
        <w:lang w:val="en-US" w:eastAsia="en-US" w:bidi="ar-SA"/>
      </w:rPr>
    </w:lvl>
    <w:lvl w:ilvl="7" w:tplc="3D0442E8">
      <w:numFmt w:val="bullet"/>
      <w:lvlText w:val="•"/>
      <w:lvlJc w:val="left"/>
      <w:pPr>
        <w:ind w:left="7846" w:hanging="122"/>
      </w:pPr>
      <w:rPr>
        <w:rFonts w:hint="default"/>
        <w:lang w:val="en-US" w:eastAsia="en-US" w:bidi="ar-SA"/>
      </w:rPr>
    </w:lvl>
    <w:lvl w:ilvl="8" w:tplc="2938D5E2">
      <w:numFmt w:val="bullet"/>
      <w:lvlText w:val="•"/>
      <w:lvlJc w:val="left"/>
      <w:pPr>
        <w:ind w:left="8824" w:hanging="122"/>
      </w:pPr>
      <w:rPr>
        <w:rFonts w:hint="default"/>
        <w:lang w:val="en-US" w:eastAsia="en-US" w:bidi="ar-SA"/>
      </w:rPr>
    </w:lvl>
  </w:abstractNum>
  <w:abstractNum w:abstractNumId="17" w15:restartNumberingAfterBreak="0">
    <w:nsid w:val="69290BC0"/>
    <w:multiLevelType w:val="hybridMultilevel"/>
    <w:tmpl w:val="F05CBDB6"/>
    <w:lvl w:ilvl="0" w:tplc="7034F8DA">
      <w:numFmt w:val="bullet"/>
      <w:lvlText w:val="-"/>
      <w:lvlJc w:val="left"/>
      <w:pPr>
        <w:ind w:left="291" w:hanging="142"/>
      </w:pPr>
      <w:rPr>
        <w:rFonts w:ascii="Arial MT" w:eastAsia="Arial MT" w:hAnsi="Arial MT" w:cs="Arial MT" w:hint="default"/>
        <w:w w:val="82"/>
        <w:sz w:val="20"/>
        <w:szCs w:val="20"/>
        <w:lang w:val="en-US" w:eastAsia="en-US" w:bidi="ar-SA"/>
      </w:rPr>
    </w:lvl>
    <w:lvl w:ilvl="1" w:tplc="8A881A9C">
      <w:numFmt w:val="bullet"/>
      <w:lvlText w:val="•"/>
      <w:lvlJc w:val="left"/>
      <w:pPr>
        <w:ind w:left="1348" w:hanging="142"/>
      </w:pPr>
      <w:rPr>
        <w:rFonts w:hint="default"/>
        <w:lang w:val="en-US" w:eastAsia="en-US" w:bidi="ar-SA"/>
      </w:rPr>
    </w:lvl>
    <w:lvl w:ilvl="2" w:tplc="4FCCBDE6">
      <w:numFmt w:val="bullet"/>
      <w:lvlText w:val="•"/>
      <w:lvlJc w:val="left"/>
      <w:pPr>
        <w:ind w:left="2396" w:hanging="142"/>
      </w:pPr>
      <w:rPr>
        <w:rFonts w:hint="default"/>
        <w:lang w:val="en-US" w:eastAsia="en-US" w:bidi="ar-SA"/>
      </w:rPr>
    </w:lvl>
    <w:lvl w:ilvl="3" w:tplc="A0A091A6">
      <w:numFmt w:val="bullet"/>
      <w:lvlText w:val="•"/>
      <w:lvlJc w:val="left"/>
      <w:pPr>
        <w:ind w:left="3444" w:hanging="142"/>
      </w:pPr>
      <w:rPr>
        <w:rFonts w:hint="default"/>
        <w:lang w:val="en-US" w:eastAsia="en-US" w:bidi="ar-SA"/>
      </w:rPr>
    </w:lvl>
    <w:lvl w:ilvl="4" w:tplc="1362D2C2">
      <w:numFmt w:val="bullet"/>
      <w:lvlText w:val="•"/>
      <w:lvlJc w:val="left"/>
      <w:pPr>
        <w:ind w:left="4492" w:hanging="142"/>
      </w:pPr>
      <w:rPr>
        <w:rFonts w:hint="default"/>
        <w:lang w:val="en-US" w:eastAsia="en-US" w:bidi="ar-SA"/>
      </w:rPr>
    </w:lvl>
    <w:lvl w:ilvl="5" w:tplc="D2D49372">
      <w:numFmt w:val="bullet"/>
      <w:lvlText w:val="•"/>
      <w:lvlJc w:val="left"/>
      <w:pPr>
        <w:ind w:left="5540" w:hanging="142"/>
      </w:pPr>
      <w:rPr>
        <w:rFonts w:hint="default"/>
        <w:lang w:val="en-US" w:eastAsia="en-US" w:bidi="ar-SA"/>
      </w:rPr>
    </w:lvl>
    <w:lvl w:ilvl="6" w:tplc="1D2C87C2">
      <w:numFmt w:val="bullet"/>
      <w:lvlText w:val="•"/>
      <w:lvlJc w:val="left"/>
      <w:pPr>
        <w:ind w:left="6588" w:hanging="142"/>
      </w:pPr>
      <w:rPr>
        <w:rFonts w:hint="default"/>
        <w:lang w:val="en-US" w:eastAsia="en-US" w:bidi="ar-SA"/>
      </w:rPr>
    </w:lvl>
    <w:lvl w:ilvl="7" w:tplc="A8565B4A">
      <w:numFmt w:val="bullet"/>
      <w:lvlText w:val="•"/>
      <w:lvlJc w:val="left"/>
      <w:pPr>
        <w:ind w:left="7636" w:hanging="142"/>
      </w:pPr>
      <w:rPr>
        <w:rFonts w:hint="default"/>
        <w:lang w:val="en-US" w:eastAsia="en-US" w:bidi="ar-SA"/>
      </w:rPr>
    </w:lvl>
    <w:lvl w:ilvl="8" w:tplc="8ADECAD8">
      <w:numFmt w:val="bullet"/>
      <w:lvlText w:val="•"/>
      <w:lvlJc w:val="left"/>
      <w:pPr>
        <w:ind w:left="8684" w:hanging="142"/>
      </w:pPr>
      <w:rPr>
        <w:rFonts w:hint="default"/>
        <w:lang w:val="en-US" w:eastAsia="en-US" w:bidi="ar-SA"/>
      </w:rPr>
    </w:lvl>
  </w:abstractNum>
  <w:abstractNum w:abstractNumId="18" w15:restartNumberingAfterBreak="0">
    <w:nsid w:val="6AFA598C"/>
    <w:multiLevelType w:val="hybridMultilevel"/>
    <w:tmpl w:val="246CA0F4"/>
    <w:lvl w:ilvl="0" w:tplc="45505E1A">
      <w:numFmt w:val="bullet"/>
      <w:lvlText w:val="☐"/>
      <w:lvlJc w:val="left"/>
      <w:pPr>
        <w:ind w:left="338" w:hanging="237"/>
      </w:pPr>
      <w:rPr>
        <w:rFonts w:ascii="MS Gothic" w:eastAsia="MS Gothic" w:hAnsi="MS Gothic" w:cs="MS Gothic" w:hint="default"/>
        <w:w w:val="101"/>
        <w:sz w:val="18"/>
        <w:szCs w:val="18"/>
        <w:lang w:val="en-US" w:eastAsia="en-US" w:bidi="ar-SA"/>
      </w:rPr>
    </w:lvl>
    <w:lvl w:ilvl="1" w:tplc="A992D002">
      <w:numFmt w:val="bullet"/>
      <w:lvlText w:val="•"/>
      <w:lvlJc w:val="left"/>
      <w:pPr>
        <w:ind w:left="565" w:hanging="237"/>
      </w:pPr>
      <w:rPr>
        <w:rFonts w:hint="default"/>
        <w:lang w:val="en-US" w:eastAsia="en-US" w:bidi="ar-SA"/>
      </w:rPr>
    </w:lvl>
    <w:lvl w:ilvl="2" w:tplc="7A48805A">
      <w:numFmt w:val="bullet"/>
      <w:lvlText w:val="•"/>
      <w:lvlJc w:val="left"/>
      <w:pPr>
        <w:ind w:left="790" w:hanging="237"/>
      </w:pPr>
      <w:rPr>
        <w:rFonts w:hint="default"/>
        <w:lang w:val="en-US" w:eastAsia="en-US" w:bidi="ar-SA"/>
      </w:rPr>
    </w:lvl>
    <w:lvl w:ilvl="3" w:tplc="7B5C0D20">
      <w:numFmt w:val="bullet"/>
      <w:lvlText w:val="•"/>
      <w:lvlJc w:val="left"/>
      <w:pPr>
        <w:ind w:left="1015" w:hanging="237"/>
      </w:pPr>
      <w:rPr>
        <w:rFonts w:hint="default"/>
        <w:lang w:val="en-US" w:eastAsia="en-US" w:bidi="ar-SA"/>
      </w:rPr>
    </w:lvl>
    <w:lvl w:ilvl="4" w:tplc="C950B18E">
      <w:numFmt w:val="bullet"/>
      <w:lvlText w:val="•"/>
      <w:lvlJc w:val="left"/>
      <w:pPr>
        <w:ind w:left="1241" w:hanging="237"/>
      </w:pPr>
      <w:rPr>
        <w:rFonts w:hint="default"/>
        <w:lang w:val="en-US" w:eastAsia="en-US" w:bidi="ar-SA"/>
      </w:rPr>
    </w:lvl>
    <w:lvl w:ilvl="5" w:tplc="137A9250">
      <w:numFmt w:val="bullet"/>
      <w:lvlText w:val="•"/>
      <w:lvlJc w:val="left"/>
      <w:pPr>
        <w:ind w:left="1466" w:hanging="237"/>
      </w:pPr>
      <w:rPr>
        <w:rFonts w:hint="default"/>
        <w:lang w:val="en-US" w:eastAsia="en-US" w:bidi="ar-SA"/>
      </w:rPr>
    </w:lvl>
    <w:lvl w:ilvl="6" w:tplc="770EB97A">
      <w:numFmt w:val="bullet"/>
      <w:lvlText w:val="•"/>
      <w:lvlJc w:val="left"/>
      <w:pPr>
        <w:ind w:left="1691" w:hanging="237"/>
      </w:pPr>
      <w:rPr>
        <w:rFonts w:hint="default"/>
        <w:lang w:val="en-US" w:eastAsia="en-US" w:bidi="ar-SA"/>
      </w:rPr>
    </w:lvl>
    <w:lvl w:ilvl="7" w:tplc="FA482DDE">
      <w:numFmt w:val="bullet"/>
      <w:lvlText w:val="•"/>
      <w:lvlJc w:val="left"/>
      <w:pPr>
        <w:ind w:left="1916" w:hanging="237"/>
      </w:pPr>
      <w:rPr>
        <w:rFonts w:hint="default"/>
        <w:lang w:val="en-US" w:eastAsia="en-US" w:bidi="ar-SA"/>
      </w:rPr>
    </w:lvl>
    <w:lvl w:ilvl="8" w:tplc="FBFC7A16">
      <w:numFmt w:val="bullet"/>
      <w:lvlText w:val="•"/>
      <w:lvlJc w:val="left"/>
      <w:pPr>
        <w:ind w:left="2142" w:hanging="237"/>
      </w:pPr>
      <w:rPr>
        <w:rFonts w:hint="default"/>
        <w:lang w:val="en-US" w:eastAsia="en-US" w:bidi="ar-SA"/>
      </w:rPr>
    </w:lvl>
  </w:abstractNum>
  <w:abstractNum w:abstractNumId="19" w15:restartNumberingAfterBreak="0">
    <w:nsid w:val="6F706A93"/>
    <w:multiLevelType w:val="hybridMultilevel"/>
    <w:tmpl w:val="AFE22116"/>
    <w:lvl w:ilvl="0" w:tplc="9452A458">
      <w:start w:val="1"/>
      <w:numFmt w:val="lowerLetter"/>
      <w:lvlText w:val="%1)"/>
      <w:lvlJc w:val="left"/>
      <w:pPr>
        <w:ind w:left="509" w:hanging="220"/>
      </w:pPr>
      <w:rPr>
        <w:rFonts w:ascii="Tahoma" w:eastAsia="Tahoma" w:hAnsi="Tahoma" w:cs="Tahoma" w:hint="default"/>
        <w:spacing w:val="-2"/>
        <w:w w:val="101"/>
        <w:sz w:val="18"/>
        <w:szCs w:val="18"/>
        <w:lang w:val="en-US" w:eastAsia="en-US" w:bidi="ar-SA"/>
      </w:rPr>
    </w:lvl>
    <w:lvl w:ilvl="1" w:tplc="6686B1C2">
      <w:numFmt w:val="bullet"/>
      <w:lvlText w:val="•"/>
      <w:lvlJc w:val="left"/>
      <w:pPr>
        <w:ind w:left="1528" w:hanging="220"/>
      </w:pPr>
      <w:rPr>
        <w:rFonts w:hint="default"/>
        <w:lang w:val="en-US" w:eastAsia="en-US" w:bidi="ar-SA"/>
      </w:rPr>
    </w:lvl>
    <w:lvl w:ilvl="2" w:tplc="0FE2A408">
      <w:numFmt w:val="bullet"/>
      <w:lvlText w:val="•"/>
      <w:lvlJc w:val="left"/>
      <w:pPr>
        <w:ind w:left="2556" w:hanging="220"/>
      </w:pPr>
      <w:rPr>
        <w:rFonts w:hint="default"/>
        <w:lang w:val="en-US" w:eastAsia="en-US" w:bidi="ar-SA"/>
      </w:rPr>
    </w:lvl>
    <w:lvl w:ilvl="3" w:tplc="70AA9694">
      <w:numFmt w:val="bullet"/>
      <w:lvlText w:val="•"/>
      <w:lvlJc w:val="left"/>
      <w:pPr>
        <w:ind w:left="3584" w:hanging="220"/>
      </w:pPr>
      <w:rPr>
        <w:rFonts w:hint="default"/>
        <w:lang w:val="en-US" w:eastAsia="en-US" w:bidi="ar-SA"/>
      </w:rPr>
    </w:lvl>
    <w:lvl w:ilvl="4" w:tplc="54BAC28A">
      <w:numFmt w:val="bullet"/>
      <w:lvlText w:val="•"/>
      <w:lvlJc w:val="left"/>
      <w:pPr>
        <w:ind w:left="4612" w:hanging="220"/>
      </w:pPr>
      <w:rPr>
        <w:rFonts w:hint="default"/>
        <w:lang w:val="en-US" w:eastAsia="en-US" w:bidi="ar-SA"/>
      </w:rPr>
    </w:lvl>
    <w:lvl w:ilvl="5" w:tplc="D9C4CC4C">
      <w:numFmt w:val="bullet"/>
      <w:lvlText w:val="•"/>
      <w:lvlJc w:val="left"/>
      <w:pPr>
        <w:ind w:left="5640" w:hanging="220"/>
      </w:pPr>
      <w:rPr>
        <w:rFonts w:hint="default"/>
        <w:lang w:val="en-US" w:eastAsia="en-US" w:bidi="ar-SA"/>
      </w:rPr>
    </w:lvl>
    <w:lvl w:ilvl="6" w:tplc="13585E1E">
      <w:numFmt w:val="bullet"/>
      <w:lvlText w:val="•"/>
      <w:lvlJc w:val="left"/>
      <w:pPr>
        <w:ind w:left="6668" w:hanging="220"/>
      </w:pPr>
      <w:rPr>
        <w:rFonts w:hint="default"/>
        <w:lang w:val="en-US" w:eastAsia="en-US" w:bidi="ar-SA"/>
      </w:rPr>
    </w:lvl>
    <w:lvl w:ilvl="7" w:tplc="352C6284">
      <w:numFmt w:val="bullet"/>
      <w:lvlText w:val="•"/>
      <w:lvlJc w:val="left"/>
      <w:pPr>
        <w:ind w:left="7696" w:hanging="220"/>
      </w:pPr>
      <w:rPr>
        <w:rFonts w:hint="default"/>
        <w:lang w:val="en-US" w:eastAsia="en-US" w:bidi="ar-SA"/>
      </w:rPr>
    </w:lvl>
    <w:lvl w:ilvl="8" w:tplc="E8744212">
      <w:numFmt w:val="bullet"/>
      <w:lvlText w:val="•"/>
      <w:lvlJc w:val="left"/>
      <w:pPr>
        <w:ind w:left="8724" w:hanging="220"/>
      </w:pPr>
      <w:rPr>
        <w:rFonts w:hint="default"/>
        <w:lang w:val="en-US" w:eastAsia="en-US" w:bidi="ar-SA"/>
      </w:rPr>
    </w:lvl>
  </w:abstractNum>
  <w:abstractNum w:abstractNumId="20" w15:restartNumberingAfterBreak="0">
    <w:nsid w:val="718661F0"/>
    <w:multiLevelType w:val="multilevel"/>
    <w:tmpl w:val="E5C68856"/>
    <w:lvl w:ilvl="0">
      <w:start w:val="10"/>
      <w:numFmt w:val="decimal"/>
      <w:lvlText w:val="%1"/>
      <w:lvlJc w:val="left"/>
      <w:pPr>
        <w:ind w:left="1009" w:hanging="720"/>
      </w:pPr>
      <w:rPr>
        <w:rFonts w:hint="default"/>
        <w:lang w:val="en-US" w:eastAsia="en-US" w:bidi="ar-SA"/>
      </w:rPr>
    </w:lvl>
    <w:lvl w:ilvl="1">
      <w:start w:val="1"/>
      <w:numFmt w:val="decimal"/>
      <w:lvlText w:val="%1.%2."/>
      <w:lvlJc w:val="left"/>
      <w:pPr>
        <w:ind w:left="1009" w:hanging="720"/>
      </w:pPr>
      <w:rPr>
        <w:rFonts w:ascii="Tahoma" w:eastAsia="Tahoma" w:hAnsi="Tahoma" w:cs="Tahoma" w:hint="default"/>
        <w:spacing w:val="-2"/>
        <w:w w:val="101"/>
        <w:sz w:val="18"/>
        <w:szCs w:val="18"/>
        <w:lang w:val="en-US" w:eastAsia="en-US" w:bidi="ar-SA"/>
      </w:rPr>
    </w:lvl>
    <w:lvl w:ilvl="2">
      <w:start w:val="1"/>
      <w:numFmt w:val="decimal"/>
      <w:lvlText w:val="%1.%2.%3"/>
      <w:lvlJc w:val="left"/>
      <w:pPr>
        <w:ind w:left="1009" w:hanging="720"/>
      </w:pPr>
      <w:rPr>
        <w:rFonts w:ascii="Tahoma" w:eastAsia="Tahoma" w:hAnsi="Tahoma" w:cs="Tahoma" w:hint="default"/>
        <w:spacing w:val="-2"/>
        <w:w w:val="101"/>
        <w:sz w:val="18"/>
        <w:szCs w:val="18"/>
        <w:lang w:val="en-US" w:eastAsia="en-US" w:bidi="ar-SA"/>
      </w:rPr>
    </w:lvl>
    <w:lvl w:ilvl="3">
      <w:start w:val="1"/>
      <w:numFmt w:val="lowerRoman"/>
      <w:lvlText w:val="(%4)"/>
      <w:lvlJc w:val="left"/>
      <w:pPr>
        <w:ind w:left="1369" w:hanging="720"/>
      </w:pPr>
      <w:rPr>
        <w:rFonts w:ascii="Tahoma" w:eastAsia="Tahoma" w:hAnsi="Tahoma" w:cs="Tahoma" w:hint="default"/>
        <w:spacing w:val="-1"/>
        <w:w w:val="101"/>
        <w:sz w:val="18"/>
        <w:szCs w:val="18"/>
        <w:lang w:val="en-US" w:eastAsia="en-US" w:bidi="ar-SA"/>
      </w:rPr>
    </w:lvl>
    <w:lvl w:ilvl="4">
      <w:numFmt w:val="bullet"/>
      <w:lvlText w:val="-"/>
      <w:lvlJc w:val="left"/>
      <w:pPr>
        <w:ind w:left="1369" w:hanging="127"/>
      </w:pPr>
      <w:rPr>
        <w:rFonts w:ascii="Tahoma" w:eastAsia="Tahoma" w:hAnsi="Tahoma" w:cs="Tahoma" w:hint="default"/>
        <w:w w:val="101"/>
        <w:sz w:val="18"/>
        <w:szCs w:val="18"/>
        <w:lang w:val="en-US" w:eastAsia="en-US" w:bidi="ar-SA"/>
      </w:rPr>
    </w:lvl>
    <w:lvl w:ilvl="5">
      <w:numFmt w:val="bullet"/>
      <w:lvlText w:val="•"/>
      <w:lvlJc w:val="left"/>
      <w:pPr>
        <w:ind w:left="5546" w:hanging="127"/>
      </w:pPr>
      <w:rPr>
        <w:rFonts w:hint="default"/>
        <w:lang w:val="en-US" w:eastAsia="en-US" w:bidi="ar-SA"/>
      </w:rPr>
    </w:lvl>
    <w:lvl w:ilvl="6">
      <w:numFmt w:val="bullet"/>
      <w:lvlText w:val="•"/>
      <w:lvlJc w:val="left"/>
      <w:pPr>
        <w:ind w:left="6593" w:hanging="127"/>
      </w:pPr>
      <w:rPr>
        <w:rFonts w:hint="default"/>
        <w:lang w:val="en-US" w:eastAsia="en-US" w:bidi="ar-SA"/>
      </w:rPr>
    </w:lvl>
    <w:lvl w:ilvl="7">
      <w:numFmt w:val="bullet"/>
      <w:lvlText w:val="•"/>
      <w:lvlJc w:val="left"/>
      <w:pPr>
        <w:ind w:left="7640" w:hanging="127"/>
      </w:pPr>
      <w:rPr>
        <w:rFonts w:hint="default"/>
        <w:lang w:val="en-US" w:eastAsia="en-US" w:bidi="ar-SA"/>
      </w:rPr>
    </w:lvl>
    <w:lvl w:ilvl="8">
      <w:numFmt w:val="bullet"/>
      <w:lvlText w:val="•"/>
      <w:lvlJc w:val="left"/>
      <w:pPr>
        <w:ind w:left="8686" w:hanging="127"/>
      </w:pPr>
      <w:rPr>
        <w:rFonts w:hint="default"/>
        <w:lang w:val="en-US" w:eastAsia="en-US" w:bidi="ar-SA"/>
      </w:rPr>
    </w:lvl>
  </w:abstractNum>
  <w:abstractNum w:abstractNumId="21" w15:restartNumberingAfterBreak="0">
    <w:nsid w:val="7B0969E7"/>
    <w:multiLevelType w:val="multilevel"/>
    <w:tmpl w:val="24C2B288"/>
    <w:lvl w:ilvl="0">
      <w:start w:val="6"/>
      <w:numFmt w:val="decimal"/>
      <w:lvlText w:val="%1"/>
      <w:lvlJc w:val="left"/>
      <w:pPr>
        <w:ind w:left="1009" w:hanging="720"/>
      </w:pPr>
      <w:rPr>
        <w:rFonts w:hint="default"/>
        <w:lang w:val="en-US" w:eastAsia="en-US" w:bidi="ar-SA"/>
      </w:rPr>
    </w:lvl>
    <w:lvl w:ilvl="1">
      <w:start w:val="1"/>
      <w:numFmt w:val="decimal"/>
      <w:lvlText w:val="%1.%2."/>
      <w:lvlJc w:val="left"/>
      <w:pPr>
        <w:ind w:left="1009" w:hanging="720"/>
      </w:pPr>
      <w:rPr>
        <w:rFonts w:ascii="Tahoma" w:eastAsia="Tahoma" w:hAnsi="Tahoma" w:cs="Tahoma" w:hint="default"/>
        <w:spacing w:val="-2"/>
        <w:w w:val="101"/>
        <w:sz w:val="18"/>
        <w:szCs w:val="18"/>
        <w:lang w:val="en-US" w:eastAsia="en-US" w:bidi="ar-SA"/>
      </w:rPr>
    </w:lvl>
    <w:lvl w:ilvl="2">
      <w:numFmt w:val="bullet"/>
      <w:lvlText w:val="•"/>
      <w:lvlJc w:val="left"/>
      <w:pPr>
        <w:ind w:left="2956" w:hanging="720"/>
      </w:pPr>
      <w:rPr>
        <w:rFonts w:hint="default"/>
        <w:lang w:val="en-US" w:eastAsia="en-US" w:bidi="ar-SA"/>
      </w:rPr>
    </w:lvl>
    <w:lvl w:ilvl="3">
      <w:numFmt w:val="bullet"/>
      <w:lvlText w:val="•"/>
      <w:lvlJc w:val="left"/>
      <w:pPr>
        <w:ind w:left="3934" w:hanging="720"/>
      </w:pPr>
      <w:rPr>
        <w:rFonts w:hint="default"/>
        <w:lang w:val="en-US" w:eastAsia="en-US" w:bidi="ar-SA"/>
      </w:rPr>
    </w:lvl>
    <w:lvl w:ilvl="4">
      <w:numFmt w:val="bullet"/>
      <w:lvlText w:val="•"/>
      <w:lvlJc w:val="left"/>
      <w:pPr>
        <w:ind w:left="4912" w:hanging="720"/>
      </w:pPr>
      <w:rPr>
        <w:rFonts w:hint="default"/>
        <w:lang w:val="en-US" w:eastAsia="en-US" w:bidi="ar-SA"/>
      </w:rPr>
    </w:lvl>
    <w:lvl w:ilvl="5">
      <w:numFmt w:val="bullet"/>
      <w:lvlText w:val="•"/>
      <w:lvlJc w:val="left"/>
      <w:pPr>
        <w:ind w:left="5890" w:hanging="720"/>
      </w:pPr>
      <w:rPr>
        <w:rFonts w:hint="default"/>
        <w:lang w:val="en-US" w:eastAsia="en-US" w:bidi="ar-SA"/>
      </w:rPr>
    </w:lvl>
    <w:lvl w:ilvl="6">
      <w:numFmt w:val="bullet"/>
      <w:lvlText w:val="•"/>
      <w:lvlJc w:val="left"/>
      <w:pPr>
        <w:ind w:left="6868" w:hanging="720"/>
      </w:pPr>
      <w:rPr>
        <w:rFonts w:hint="default"/>
        <w:lang w:val="en-US" w:eastAsia="en-US" w:bidi="ar-SA"/>
      </w:rPr>
    </w:lvl>
    <w:lvl w:ilvl="7">
      <w:numFmt w:val="bullet"/>
      <w:lvlText w:val="•"/>
      <w:lvlJc w:val="left"/>
      <w:pPr>
        <w:ind w:left="7846" w:hanging="720"/>
      </w:pPr>
      <w:rPr>
        <w:rFonts w:hint="default"/>
        <w:lang w:val="en-US" w:eastAsia="en-US" w:bidi="ar-SA"/>
      </w:rPr>
    </w:lvl>
    <w:lvl w:ilvl="8">
      <w:numFmt w:val="bullet"/>
      <w:lvlText w:val="•"/>
      <w:lvlJc w:val="left"/>
      <w:pPr>
        <w:ind w:left="8824" w:hanging="720"/>
      </w:pPr>
      <w:rPr>
        <w:rFonts w:hint="default"/>
        <w:lang w:val="en-US" w:eastAsia="en-US" w:bidi="ar-SA"/>
      </w:rPr>
    </w:lvl>
  </w:abstractNum>
  <w:abstractNum w:abstractNumId="22" w15:restartNumberingAfterBreak="0">
    <w:nsid w:val="7C867476"/>
    <w:multiLevelType w:val="hybridMultilevel"/>
    <w:tmpl w:val="685060A8"/>
    <w:lvl w:ilvl="0" w:tplc="9FD0A126">
      <w:numFmt w:val="bullet"/>
      <w:lvlText w:val="-"/>
      <w:lvlJc w:val="left"/>
      <w:pPr>
        <w:ind w:left="717" w:hanging="284"/>
      </w:pPr>
      <w:rPr>
        <w:rFonts w:ascii="Arial MT" w:eastAsia="Arial MT" w:hAnsi="Arial MT" w:cs="Arial MT" w:hint="default"/>
        <w:w w:val="82"/>
        <w:sz w:val="20"/>
        <w:szCs w:val="20"/>
        <w:lang w:val="en-US" w:eastAsia="en-US" w:bidi="ar-SA"/>
      </w:rPr>
    </w:lvl>
    <w:lvl w:ilvl="1" w:tplc="D486B5C6">
      <w:numFmt w:val="bullet"/>
      <w:lvlText w:val="•"/>
      <w:lvlJc w:val="left"/>
      <w:pPr>
        <w:ind w:left="1726" w:hanging="284"/>
      </w:pPr>
      <w:rPr>
        <w:rFonts w:hint="default"/>
        <w:lang w:val="en-US" w:eastAsia="en-US" w:bidi="ar-SA"/>
      </w:rPr>
    </w:lvl>
    <w:lvl w:ilvl="2" w:tplc="E6388C90">
      <w:numFmt w:val="bullet"/>
      <w:lvlText w:val="•"/>
      <w:lvlJc w:val="left"/>
      <w:pPr>
        <w:ind w:left="2732" w:hanging="284"/>
      </w:pPr>
      <w:rPr>
        <w:rFonts w:hint="default"/>
        <w:lang w:val="en-US" w:eastAsia="en-US" w:bidi="ar-SA"/>
      </w:rPr>
    </w:lvl>
    <w:lvl w:ilvl="3" w:tplc="13CE10D4">
      <w:numFmt w:val="bullet"/>
      <w:lvlText w:val="•"/>
      <w:lvlJc w:val="left"/>
      <w:pPr>
        <w:ind w:left="3738" w:hanging="284"/>
      </w:pPr>
      <w:rPr>
        <w:rFonts w:hint="default"/>
        <w:lang w:val="en-US" w:eastAsia="en-US" w:bidi="ar-SA"/>
      </w:rPr>
    </w:lvl>
    <w:lvl w:ilvl="4" w:tplc="1854A654">
      <w:numFmt w:val="bullet"/>
      <w:lvlText w:val="•"/>
      <w:lvlJc w:val="left"/>
      <w:pPr>
        <w:ind w:left="4744" w:hanging="284"/>
      </w:pPr>
      <w:rPr>
        <w:rFonts w:hint="default"/>
        <w:lang w:val="en-US" w:eastAsia="en-US" w:bidi="ar-SA"/>
      </w:rPr>
    </w:lvl>
    <w:lvl w:ilvl="5" w:tplc="5B44CB3E">
      <w:numFmt w:val="bullet"/>
      <w:lvlText w:val="•"/>
      <w:lvlJc w:val="left"/>
      <w:pPr>
        <w:ind w:left="5750" w:hanging="284"/>
      </w:pPr>
      <w:rPr>
        <w:rFonts w:hint="default"/>
        <w:lang w:val="en-US" w:eastAsia="en-US" w:bidi="ar-SA"/>
      </w:rPr>
    </w:lvl>
    <w:lvl w:ilvl="6" w:tplc="7F44DBFE">
      <w:numFmt w:val="bullet"/>
      <w:lvlText w:val="•"/>
      <w:lvlJc w:val="left"/>
      <w:pPr>
        <w:ind w:left="6756" w:hanging="284"/>
      </w:pPr>
      <w:rPr>
        <w:rFonts w:hint="default"/>
        <w:lang w:val="en-US" w:eastAsia="en-US" w:bidi="ar-SA"/>
      </w:rPr>
    </w:lvl>
    <w:lvl w:ilvl="7" w:tplc="399219DE">
      <w:numFmt w:val="bullet"/>
      <w:lvlText w:val="•"/>
      <w:lvlJc w:val="left"/>
      <w:pPr>
        <w:ind w:left="7762" w:hanging="284"/>
      </w:pPr>
      <w:rPr>
        <w:rFonts w:hint="default"/>
        <w:lang w:val="en-US" w:eastAsia="en-US" w:bidi="ar-SA"/>
      </w:rPr>
    </w:lvl>
    <w:lvl w:ilvl="8" w:tplc="A0FC6A06">
      <w:numFmt w:val="bullet"/>
      <w:lvlText w:val="•"/>
      <w:lvlJc w:val="left"/>
      <w:pPr>
        <w:ind w:left="8768" w:hanging="284"/>
      </w:pPr>
      <w:rPr>
        <w:rFonts w:hint="default"/>
        <w:lang w:val="en-US" w:eastAsia="en-US" w:bidi="ar-SA"/>
      </w:rPr>
    </w:lvl>
  </w:abstractNum>
  <w:num w:numId="1" w16cid:durableId="1188253837">
    <w:abstractNumId w:val="11"/>
  </w:num>
  <w:num w:numId="2" w16cid:durableId="122310361">
    <w:abstractNumId w:val="3"/>
  </w:num>
  <w:num w:numId="3" w16cid:durableId="1380476498">
    <w:abstractNumId w:val="16"/>
  </w:num>
  <w:num w:numId="4" w16cid:durableId="528489973">
    <w:abstractNumId w:val="20"/>
  </w:num>
  <w:num w:numId="5" w16cid:durableId="853306917">
    <w:abstractNumId w:val="6"/>
  </w:num>
  <w:num w:numId="6" w16cid:durableId="151147947">
    <w:abstractNumId w:val="8"/>
  </w:num>
  <w:num w:numId="7" w16cid:durableId="81462274">
    <w:abstractNumId w:val="21"/>
  </w:num>
  <w:num w:numId="8" w16cid:durableId="146438363">
    <w:abstractNumId w:val="15"/>
  </w:num>
  <w:num w:numId="9" w16cid:durableId="1428388192">
    <w:abstractNumId w:val="1"/>
  </w:num>
  <w:num w:numId="10" w16cid:durableId="53359756">
    <w:abstractNumId w:val="2"/>
  </w:num>
  <w:num w:numId="11" w16cid:durableId="1752778751">
    <w:abstractNumId w:val="19"/>
  </w:num>
  <w:num w:numId="12" w16cid:durableId="1661153553">
    <w:abstractNumId w:val="14"/>
  </w:num>
  <w:num w:numId="13" w16cid:durableId="2133933247">
    <w:abstractNumId w:val="7"/>
  </w:num>
  <w:num w:numId="14" w16cid:durableId="961494249">
    <w:abstractNumId w:val="22"/>
  </w:num>
  <w:num w:numId="15" w16cid:durableId="92627763">
    <w:abstractNumId w:val="5"/>
  </w:num>
  <w:num w:numId="16" w16cid:durableId="1530755164">
    <w:abstractNumId w:val="17"/>
  </w:num>
  <w:num w:numId="17" w16cid:durableId="954602963">
    <w:abstractNumId w:val="13"/>
  </w:num>
  <w:num w:numId="18" w16cid:durableId="1289166718">
    <w:abstractNumId w:val="18"/>
  </w:num>
  <w:num w:numId="19" w16cid:durableId="397365299">
    <w:abstractNumId w:val="12"/>
  </w:num>
  <w:num w:numId="20" w16cid:durableId="772825571">
    <w:abstractNumId w:val="0"/>
  </w:num>
  <w:num w:numId="21" w16cid:durableId="982537683">
    <w:abstractNumId w:val="10"/>
  </w:num>
  <w:num w:numId="22" w16cid:durableId="57900721">
    <w:abstractNumId w:val="9"/>
  </w:num>
  <w:num w:numId="23" w16cid:durableId="1409420257">
    <w:abstractNumId w:val="4"/>
  </w:num>
  <w:num w:numId="24" w16cid:durableId="1664820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9B"/>
    <w:rsid w:val="00060B05"/>
    <w:rsid w:val="000B06D9"/>
    <w:rsid w:val="000F7342"/>
    <w:rsid w:val="00120119"/>
    <w:rsid w:val="00155E10"/>
    <w:rsid w:val="001C21BD"/>
    <w:rsid w:val="001D04B4"/>
    <w:rsid w:val="002E59EF"/>
    <w:rsid w:val="002F197B"/>
    <w:rsid w:val="00356719"/>
    <w:rsid w:val="00477445"/>
    <w:rsid w:val="004C4AD4"/>
    <w:rsid w:val="004F08F0"/>
    <w:rsid w:val="005B5721"/>
    <w:rsid w:val="0064144F"/>
    <w:rsid w:val="007104D7"/>
    <w:rsid w:val="0076717A"/>
    <w:rsid w:val="007E5812"/>
    <w:rsid w:val="007F038E"/>
    <w:rsid w:val="008A3598"/>
    <w:rsid w:val="0091459B"/>
    <w:rsid w:val="00924BFE"/>
    <w:rsid w:val="009C5AC9"/>
    <w:rsid w:val="00A01218"/>
    <w:rsid w:val="00A9552F"/>
    <w:rsid w:val="00AC6DFA"/>
    <w:rsid w:val="00B74175"/>
    <w:rsid w:val="00B849EF"/>
    <w:rsid w:val="00BA2EC7"/>
    <w:rsid w:val="00BF5FA4"/>
    <w:rsid w:val="00C03584"/>
    <w:rsid w:val="00CA6501"/>
    <w:rsid w:val="00CD334D"/>
    <w:rsid w:val="00D10244"/>
    <w:rsid w:val="00D23E1F"/>
    <w:rsid w:val="00D510D9"/>
    <w:rsid w:val="00E42647"/>
    <w:rsid w:val="00EE5ECA"/>
    <w:rsid w:val="00F06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7E374"/>
  <w15:docId w15:val="{8B74CAEA-3B1E-4AAF-8BB4-7BF97C60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before="6"/>
      <w:ind w:left="433"/>
      <w:outlineLvl w:val="0"/>
    </w:pPr>
    <w:rPr>
      <w:b/>
      <w:bCs/>
    </w:rPr>
  </w:style>
  <w:style w:type="paragraph" w:styleId="Heading2">
    <w:name w:val="heading 2"/>
    <w:basedOn w:val="Normal"/>
    <w:uiPriority w:val="9"/>
    <w:unhideWhenUsed/>
    <w:qFormat/>
    <w:pPr>
      <w:spacing w:line="217" w:lineRule="exact"/>
      <w:ind w:left="627" w:hanging="339"/>
      <w:jc w:val="both"/>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9"/>
      <w:jc w:val="both"/>
    </w:pPr>
    <w:rPr>
      <w:sz w:val="18"/>
      <w:szCs w:val="18"/>
    </w:rPr>
  </w:style>
  <w:style w:type="paragraph" w:styleId="Title">
    <w:name w:val="Title"/>
    <w:basedOn w:val="Normal"/>
    <w:uiPriority w:val="10"/>
    <w:qFormat/>
    <w:pPr>
      <w:spacing w:before="98"/>
      <w:ind w:left="433"/>
    </w:pPr>
    <w:rPr>
      <w:b/>
      <w:bCs/>
      <w:sz w:val="28"/>
      <w:szCs w:val="28"/>
    </w:rPr>
  </w:style>
  <w:style w:type="paragraph" w:styleId="ListParagraph">
    <w:name w:val="List Paragraph"/>
    <w:basedOn w:val="Normal"/>
    <w:uiPriority w:val="34"/>
    <w:qFormat/>
    <w:pPr>
      <w:ind w:left="1009" w:hanging="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A2EC7"/>
    <w:rPr>
      <w:sz w:val="16"/>
      <w:szCs w:val="16"/>
    </w:rPr>
  </w:style>
  <w:style w:type="paragraph" w:styleId="CommentText">
    <w:name w:val="annotation text"/>
    <w:basedOn w:val="Normal"/>
    <w:link w:val="CommentTextChar"/>
    <w:uiPriority w:val="99"/>
    <w:unhideWhenUsed/>
    <w:rsid w:val="00BA2EC7"/>
    <w:rPr>
      <w:sz w:val="20"/>
      <w:szCs w:val="20"/>
    </w:rPr>
  </w:style>
  <w:style w:type="character" w:customStyle="1" w:styleId="CommentTextChar">
    <w:name w:val="Comment Text Char"/>
    <w:basedOn w:val="DefaultParagraphFont"/>
    <w:link w:val="CommentText"/>
    <w:uiPriority w:val="99"/>
    <w:rsid w:val="00BA2EC7"/>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BA2EC7"/>
    <w:rPr>
      <w:b/>
      <w:bCs/>
    </w:rPr>
  </w:style>
  <w:style w:type="character" w:customStyle="1" w:styleId="CommentSubjectChar">
    <w:name w:val="Comment Subject Char"/>
    <w:basedOn w:val="CommentTextChar"/>
    <w:link w:val="CommentSubject"/>
    <w:uiPriority w:val="99"/>
    <w:semiHidden/>
    <w:rsid w:val="00BA2EC7"/>
    <w:rPr>
      <w:rFonts w:ascii="Tahoma" w:eastAsia="Tahoma" w:hAnsi="Tahoma" w:cs="Tahoma"/>
      <w:b/>
      <w:bCs/>
      <w:sz w:val="20"/>
      <w:szCs w:val="20"/>
    </w:rPr>
  </w:style>
  <w:style w:type="paragraph" w:styleId="Header">
    <w:name w:val="header"/>
    <w:basedOn w:val="Normal"/>
    <w:link w:val="HeaderChar"/>
    <w:uiPriority w:val="99"/>
    <w:unhideWhenUsed/>
    <w:rsid w:val="007E5812"/>
    <w:pPr>
      <w:tabs>
        <w:tab w:val="center" w:pos="4513"/>
        <w:tab w:val="right" w:pos="9026"/>
      </w:tabs>
    </w:pPr>
  </w:style>
  <w:style w:type="character" w:customStyle="1" w:styleId="HeaderChar">
    <w:name w:val="Header Char"/>
    <w:basedOn w:val="DefaultParagraphFont"/>
    <w:link w:val="Header"/>
    <w:uiPriority w:val="99"/>
    <w:rsid w:val="007E5812"/>
    <w:rPr>
      <w:rFonts w:ascii="Tahoma" w:eastAsia="Tahoma" w:hAnsi="Tahoma" w:cs="Tahoma"/>
    </w:rPr>
  </w:style>
  <w:style w:type="paragraph" w:styleId="Footer">
    <w:name w:val="footer"/>
    <w:basedOn w:val="Normal"/>
    <w:link w:val="FooterChar"/>
    <w:uiPriority w:val="99"/>
    <w:unhideWhenUsed/>
    <w:rsid w:val="007E5812"/>
    <w:pPr>
      <w:tabs>
        <w:tab w:val="center" w:pos="4513"/>
        <w:tab w:val="right" w:pos="9026"/>
      </w:tabs>
    </w:pPr>
  </w:style>
  <w:style w:type="character" w:customStyle="1" w:styleId="FooterChar">
    <w:name w:val="Footer Char"/>
    <w:basedOn w:val="DefaultParagraphFont"/>
    <w:link w:val="Footer"/>
    <w:uiPriority w:val="99"/>
    <w:rsid w:val="007E5812"/>
    <w:rPr>
      <w:rFonts w:ascii="Tahoma" w:eastAsia="Tahoma" w:hAnsi="Tahoma" w:cs="Tahoma"/>
    </w:rPr>
  </w:style>
  <w:style w:type="paragraph" w:styleId="Revision">
    <w:name w:val="Revision"/>
    <w:hidden/>
    <w:uiPriority w:val="99"/>
    <w:semiHidden/>
    <w:rsid w:val="002E59EF"/>
    <w:pPr>
      <w:widowControl/>
      <w:autoSpaceDE/>
      <w:autoSpaceDN/>
    </w:pPr>
    <w:rPr>
      <w:rFonts w:ascii="Tahoma" w:eastAsia="Tahoma" w:hAnsi="Tahoma" w:cs="Tahoma"/>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A01218"/>
    <w:rPr>
      <w:vertAlign w:val="superscript"/>
    </w:rPr>
  </w:style>
  <w:style w:type="paragraph" w:styleId="FootnoteText">
    <w:name w:val="footnote text"/>
    <w:basedOn w:val="Normal"/>
    <w:link w:val="FootnoteTextChar"/>
    <w:uiPriority w:val="99"/>
    <w:unhideWhenUsed/>
    <w:rsid w:val="00A01218"/>
    <w:pPr>
      <w:widowControl/>
      <w:autoSpaceDE/>
      <w:autoSpaceDN/>
    </w:pPr>
    <w:rPr>
      <w:rFonts w:ascii="Arial" w:eastAsia="Times New Roman" w:hAnsi="Arial" w:cs="Arial"/>
      <w:sz w:val="20"/>
      <w:szCs w:val="20"/>
      <w:lang w:val="en-GB" w:eastAsia="en-GB"/>
    </w:rPr>
  </w:style>
  <w:style w:type="character" w:customStyle="1" w:styleId="FootnoteTextChar">
    <w:name w:val="Footnote Text Char"/>
    <w:basedOn w:val="DefaultParagraphFont"/>
    <w:link w:val="FootnoteText"/>
    <w:uiPriority w:val="99"/>
    <w:rsid w:val="00A01218"/>
    <w:rPr>
      <w:rFonts w:ascii="Arial" w:eastAsia="Times New Roman" w:hAnsi="Arial" w:cs="Arial"/>
      <w:sz w:val="20"/>
      <w:szCs w:val="20"/>
      <w:lang w:val="en-GB" w:eastAsia="en-GB"/>
    </w:rPr>
  </w:style>
  <w:style w:type="character" w:styleId="Hyperlink">
    <w:name w:val="Hyperlink"/>
    <w:basedOn w:val="DefaultParagraphFont"/>
    <w:uiPriority w:val="99"/>
    <w:unhideWhenUsed/>
    <w:rsid w:val="004C4AD4"/>
    <w:rPr>
      <w:color w:val="0000FF" w:themeColor="hyperlink"/>
      <w:u w:val="single"/>
    </w:rPr>
  </w:style>
  <w:style w:type="character" w:customStyle="1" w:styleId="Heading1Char">
    <w:name w:val="Heading 1 Char"/>
    <w:link w:val="Heading1"/>
    <w:uiPriority w:val="9"/>
    <w:rsid w:val="00D10244"/>
    <w:rPr>
      <w:rFonts w:ascii="Tahoma" w:eastAsia="Tahoma" w:hAnsi="Tahoma" w:cs="Tahoma"/>
      <w:b/>
      <w:bCs/>
    </w:rPr>
  </w:style>
  <w:style w:type="character" w:customStyle="1" w:styleId="BodyTextChar">
    <w:name w:val="Body Text Char"/>
    <w:basedOn w:val="DefaultParagraphFont"/>
    <w:link w:val="BodyText"/>
    <w:uiPriority w:val="1"/>
    <w:rsid w:val="007F038E"/>
    <w:rPr>
      <w:rFonts w:ascii="Tahoma" w:eastAsia="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906E8-7561-433B-BD0D-BC5C45A864C9}">
  <ds:schemaRefs>
    <ds:schemaRef ds:uri="http://schemas.openxmlformats.org/officeDocument/2006/bibliography"/>
  </ds:schemaRefs>
</ds:datastoreItem>
</file>

<file path=customXml/itemProps2.xml><?xml version="1.0" encoding="utf-8"?>
<ds:datastoreItem xmlns:ds="http://schemas.openxmlformats.org/officeDocument/2006/customXml" ds:itemID="{C619F22E-1DF3-4FDE-B392-3161D421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7C614-EAFA-45B2-B00A-951C793ADC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9EB2E9-F8B8-40B4-B24B-FD132ED1C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6089</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Microsoft Word - Act of Engagement AE.TB.FC. for EU funds EN - DRAFT FOR GEN 2787-9205-0184 v.1.docx</vt:lpstr>
    </vt:vector>
  </TitlesOfParts>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 of Engagement AE.TB.FC. for EU funds EN - DRAFT FOR GEN 2787-9205-0184 v.1.docx</dc:title>
  <dc:creator>ANTELAVA Teimuraz</dc:creator>
  <cp:lastModifiedBy>LO-PRESTI Giulia</cp:lastModifiedBy>
  <cp:revision>3</cp:revision>
  <dcterms:created xsi:type="dcterms:W3CDTF">2024-09-16T14:32:00Z</dcterms:created>
  <dcterms:modified xsi:type="dcterms:W3CDTF">2024-09-17T09:03:00Z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Word</vt:lpwstr>
  </property>
  <property fmtid="{D5CDD505-2E9C-101B-9397-08002B2CF9AE}" pid="4" name="LastSaved">
    <vt:filetime>2024-08-27T00:00:00Z</vt:filetime>
  </property>
</Properties>
</file>