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2F878BD3" w:rsidR="003122C0" w:rsidRPr="00CE6336" w:rsidRDefault="003122C0">
            <w:pPr>
              <w:rPr>
                <w:rFonts w:ascii="Tahoma" w:hAnsi="Tahoma" w:cs="Tahoma"/>
                <w:caps/>
                <w:color w:val="000000" w:themeColor="text1"/>
                <w:sz w:val="18"/>
                <w:szCs w:val="18"/>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2788E111" w:rsidR="003122C0" w:rsidRPr="00CE6336" w:rsidRDefault="00CE6336">
            <w:pPr>
              <w:rPr>
                <w:rFonts w:ascii="Tahoma" w:hAnsi="Tahoma" w:cs="Tahoma"/>
                <w:caps/>
                <w:color w:val="000000" w:themeColor="text1"/>
                <w:sz w:val="18"/>
                <w:szCs w:val="18"/>
              </w:rPr>
            </w:pPr>
            <w:r>
              <w:rPr>
                <w:rFonts w:ascii="Tahoma" w:hAnsi="Tahoma" w:cs="Tahoma"/>
                <w:caps/>
                <w:color w:val="000000" w:themeColor="text1"/>
                <w:sz w:val="18"/>
                <w:szCs w:val="18"/>
              </w:rPr>
              <w:t>2867 / JUSTICE REFORM</w:t>
            </w:r>
          </w:p>
        </w:tc>
      </w:tr>
      <w:tr w:rsidR="003122C0" w:rsidRPr="00A52847"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B1E428B" w14:textId="4AF885DE" w:rsidR="003122C0" w:rsidRPr="00CE6336" w:rsidRDefault="00A636CB">
            <w:pPr>
              <w:rPr>
                <w:rFonts w:ascii="Tahoma" w:hAnsi="Tahoma" w:cs="Tahoma"/>
                <w:color w:val="000000" w:themeColor="text1"/>
                <w:sz w:val="18"/>
                <w:szCs w:val="18"/>
                <w:lang w:val="fr-FR"/>
              </w:rPr>
            </w:pPr>
            <w:r w:rsidRPr="00CE6336">
              <w:rPr>
                <w:rFonts w:ascii="Tahoma" w:hAnsi="Tahoma" w:cs="Tahoma"/>
                <w:color w:val="000000" w:themeColor="text1"/>
                <w:sz w:val="18"/>
                <w:szCs w:val="18"/>
                <w:lang w:val="fr-FR"/>
              </w:rPr>
              <w:t>simin.yalcintas-deli@coe.int</w:t>
            </w:r>
          </w:p>
          <w:p w14:paraId="14BEAED4" w14:textId="78684E77" w:rsidR="00A636CB" w:rsidRPr="00CE6336" w:rsidRDefault="00A636CB">
            <w:pPr>
              <w:rPr>
                <w:rFonts w:ascii="Tahoma" w:hAnsi="Tahoma" w:cs="Tahoma"/>
                <w:b/>
                <w:caps/>
                <w:color w:val="000000" w:themeColor="text1"/>
                <w:sz w:val="18"/>
                <w:szCs w:val="18"/>
                <w:lang w:val="fr-FR"/>
              </w:rPr>
            </w:pPr>
            <w:r w:rsidRPr="00CE6336">
              <w:rPr>
                <w:rFonts w:ascii="Tahoma" w:hAnsi="Tahoma" w:cs="Tahoma"/>
                <w:b/>
                <w:caps/>
                <w:color w:val="000000" w:themeColor="text1"/>
                <w:sz w:val="18"/>
                <w:szCs w:val="18"/>
                <w:lang w:val="fr-FR"/>
              </w:rPr>
              <w:t>simin yalcintas deli</w:t>
            </w:r>
          </w:p>
        </w:tc>
      </w:tr>
    </w:tbl>
    <w:p w14:paraId="2002E72B" w14:textId="77777777" w:rsidR="000013DF" w:rsidRPr="00A636CB" w:rsidRDefault="000013DF" w:rsidP="00E17F6A">
      <w:pPr>
        <w:rPr>
          <w:rFonts w:ascii="Tahoma" w:hAnsi="Tahoma" w:cs="Tahoma"/>
          <w:b/>
          <w:caps/>
          <w:sz w:val="28"/>
          <w:szCs w:val="28"/>
          <w:lang w:val="fr-FR"/>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3A460B77" w:rsidR="003840F5" w:rsidRPr="002A092A" w:rsidRDefault="00BD6B89" w:rsidP="000D44F0">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D91575">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772D91">
        <w:rPr>
          <w:rFonts w:ascii="Tahoma" w:hAnsi="Tahoma" w:cs="Tahoma"/>
          <w:b/>
        </w:rPr>
        <w:t xml:space="preserve">design, lay-out, </w:t>
      </w:r>
      <w:r w:rsidR="00A636CB">
        <w:rPr>
          <w:rFonts w:ascii="Tahoma" w:hAnsi="Tahoma" w:cs="Tahoma"/>
          <w:b/>
        </w:rPr>
        <w:t>printing and publication services.</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B748E"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B748E"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B748E"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375BE">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375BE">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375BE">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375BE">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375BE">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375BE">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8375BE">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8375BE">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8375BE">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8375BE">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8375BE">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8375BE">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8375BE">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8375BE">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8375BE">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8375BE">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8375BE">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8375BE">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8375BE">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8375BE">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8375BE">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8375BE">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8375BE">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8375BE">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8375BE">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8375BE">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8375BE">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8375BE">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8375BE">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8375BE">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6FFCC83E" w:rsidR="0084353C" w:rsidRPr="00772D91" w:rsidRDefault="00A636CB" w:rsidP="008375BE">
            <w:pPr>
              <w:rPr>
                <w:rFonts w:ascii="Tahoma" w:hAnsi="Tahoma" w:cs="Tahoma"/>
                <w:b/>
                <w:bCs/>
                <w:sz w:val="20"/>
                <w:szCs w:val="20"/>
              </w:rPr>
            </w:pPr>
            <w:r w:rsidRPr="00772D91">
              <w:rPr>
                <w:rFonts w:ascii="Tahoma" w:hAnsi="Tahoma" w:cs="Tahoma"/>
                <w:b/>
                <w:bCs/>
                <w:sz w:val="20"/>
                <w:szCs w:val="20"/>
              </w:rPr>
              <w:t>EUR</w:t>
            </w: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40237C33" w14:textId="361FC382" w:rsidR="00A636CB" w:rsidRDefault="003F5BE6" w:rsidP="00FC5A78">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implementing a Project on </w:t>
      </w:r>
      <w:r w:rsidR="00D91575">
        <w:rPr>
          <w:rFonts w:ascii="Tahoma" w:hAnsi="Tahoma" w:cs="Tahoma"/>
          <w:sz w:val="20"/>
          <w:szCs w:val="20"/>
        </w:rPr>
        <w:t>“</w:t>
      </w:r>
      <w:r w:rsidR="00A636CB">
        <w:rPr>
          <w:rFonts w:ascii="Tahoma" w:hAnsi="Tahoma" w:cs="Tahoma"/>
          <w:sz w:val="20"/>
          <w:szCs w:val="20"/>
        </w:rPr>
        <w:t>Improving the Effectiveness of the Family Courts: Better Protection of the Rights of Family Members</w:t>
      </w:r>
      <w:r w:rsidR="00D91575">
        <w:rPr>
          <w:rFonts w:ascii="Tahoma" w:hAnsi="Tahoma" w:cs="Tahoma"/>
          <w:sz w:val="20"/>
          <w:szCs w:val="20"/>
        </w:rPr>
        <w:t>”</w:t>
      </w:r>
      <w:r w:rsidRPr="002A092A">
        <w:rPr>
          <w:rFonts w:ascii="Tahoma" w:hAnsi="Tahoma" w:cs="Tahoma"/>
          <w:sz w:val="20"/>
          <w:szCs w:val="20"/>
        </w:rPr>
        <w:t xml:space="preserve">. In that context, it is </w:t>
      </w:r>
      <w:r w:rsidRPr="00CE6336">
        <w:rPr>
          <w:rFonts w:ascii="Tahoma" w:hAnsi="Tahoma" w:cs="Tahoma"/>
          <w:sz w:val="20"/>
          <w:szCs w:val="20"/>
        </w:rPr>
        <w:t>looking for a maximum of</w:t>
      </w:r>
      <w:r w:rsidR="00A636CB" w:rsidRPr="00CE6336">
        <w:rPr>
          <w:rFonts w:ascii="Tahoma" w:hAnsi="Tahoma" w:cs="Tahoma"/>
          <w:sz w:val="20"/>
          <w:szCs w:val="20"/>
        </w:rPr>
        <w:t xml:space="preserve"> </w:t>
      </w:r>
      <w:r w:rsidR="00A52847">
        <w:rPr>
          <w:rFonts w:ascii="Tahoma" w:hAnsi="Tahoma" w:cs="Tahoma"/>
          <w:sz w:val="20"/>
          <w:szCs w:val="20"/>
        </w:rPr>
        <w:t>3</w:t>
      </w:r>
      <w:r w:rsidRPr="00CE6336">
        <w:rPr>
          <w:rFonts w:ascii="Tahoma" w:hAnsi="Tahoma" w:cs="Tahoma"/>
          <w:sz w:val="20"/>
          <w:szCs w:val="20"/>
        </w:rPr>
        <w:t xml:space="preserve"> Provider</w:t>
      </w:r>
      <w:r w:rsidRPr="002A092A">
        <w:rPr>
          <w:rFonts w:ascii="Tahoma" w:hAnsi="Tahoma" w:cs="Tahoma"/>
          <w:sz w:val="20"/>
          <w:szCs w:val="20"/>
        </w:rPr>
        <w:t xml:space="preserve">s for the provision of </w:t>
      </w:r>
      <w:r w:rsidR="00E33D95">
        <w:rPr>
          <w:rFonts w:ascii="Tahoma" w:hAnsi="Tahoma" w:cs="Tahoma"/>
          <w:sz w:val="20"/>
          <w:szCs w:val="20"/>
        </w:rPr>
        <w:t xml:space="preserve">lay-out, </w:t>
      </w:r>
      <w:r w:rsidR="00A636CB">
        <w:rPr>
          <w:rFonts w:ascii="Tahoma" w:hAnsi="Tahoma" w:cs="Tahoma"/>
          <w:sz w:val="20"/>
          <w:szCs w:val="20"/>
        </w:rPr>
        <w:t>printing</w:t>
      </w:r>
      <w:r w:rsidR="00E33D95">
        <w:rPr>
          <w:rFonts w:ascii="Tahoma" w:hAnsi="Tahoma" w:cs="Tahoma"/>
          <w:sz w:val="20"/>
          <w:szCs w:val="20"/>
        </w:rPr>
        <w:t xml:space="preserve">, </w:t>
      </w:r>
      <w:r w:rsidR="00A636CB">
        <w:rPr>
          <w:rFonts w:ascii="Tahoma" w:hAnsi="Tahoma" w:cs="Tahoma"/>
          <w:sz w:val="20"/>
          <w:szCs w:val="20"/>
        </w:rPr>
        <w:t>publication</w:t>
      </w:r>
      <w:r w:rsidRPr="002A092A">
        <w:rPr>
          <w:rFonts w:ascii="Tahoma" w:hAnsi="Tahoma" w:cs="Tahoma"/>
          <w:sz w:val="20"/>
          <w:szCs w:val="20"/>
        </w:rPr>
        <w:t xml:space="preserve"> </w:t>
      </w:r>
      <w:r w:rsidR="00E33D95">
        <w:rPr>
          <w:rFonts w:ascii="Tahoma" w:hAnsi="Tahoma" w:cs="Tahoma"/>
          <w:sz w:val="20"/>
          <w:szCs w:val="20"/>
        </w:rPr>
        <w:t xml:space="preserve">and dissemination </w:t>
      </w:r>
      <w:r w:rsidRPr="002A092A">
        <w:rPr>
          <w:rFonts w:ascii="Tahoma" w:hAnsi="Tahoma" w:cs="Tahoma"/>
          <w:sz w:val="20"/>
          <w:szCs w:val="20"/>
        </w:rPr>
        <w:t>to be requested by the Council on an as needed basis, in compliance with the ordering procedure defined in the Framework Contract.</w:t>
      </w:r>
    </w:p>
    <w:p w14:paraId="36E3B49C" w14:textId="77777777" w:rsidR="00FC5A78" w:rsidRDefault="00FC5A78" w:rsidP="00FC5A78">
      <w:pPr>
        <w:spacing w:line="276" w:lineRule="auto"/>
        <w:ind w:left="-142"/>
        <w:jc w:val="both"/>
        <w:rPr>
          <w:rFonts w:ascii="Tahoma" w:hAnsi="Tahoma" w:cs="Tahoma"/>
          <w:sz w:val="20"/>
          <w:szCs w:val="20"/>
        </w:rPr>
      </w:pPr>
    </w:p>
    <w:p w14:paraId="1312D623" w14:textId="40567D98" w:rsidR="00A636CB" w:rsidRPr="004C0D71" w:rsidRDefault="00A636CB" w:rsidP="00A636CB">
      <w:pPr>
        <w:spacing w:line="276" w:lineRule="auto"/>
        <w:ind w:left="-142"/>
        <w:jc w:val="both"/>
        <w:rPr>
          <w:rFonts w:ascii="Tahoma" w:hAnsi="Tahoma" w:cs="Tahoma"/>
          <w:sz w:val="20"/>
          <w:szCs w:val="20"/>
        </w:rPr>
      </w:pPr>
      <w:bookmarkStart w:id="0" w:name="_Hlk85624185"/>
      <w:r w:rsidRPr="004C0D71">
        <w:rPr>
          <w:rFonts w:ascii="Tahoma" w:hAnsi="Tahoma" w:cs="Tahoma"/>
          <w:sz w:val="20"/>
          <w:szCs w:val="20"/>
        </w:rPr>
        <w:t xml:space="preserve">For </w:t>
      </w:r>
      <w:r w:rsidR="00713D01" w:rsidRPr="004C0D71">
        <w:rPr>
          <w:rFonts w:ascii="Tahoma" w:hAnsi="Tahoma" w:cs="Tahoma"/>
          <w:sz w:val="20"/>
          <w:szCs w:val="20"/>
        </w:rPr>
        <w:t>all publications</w:t>
      </w:r>
      <w:r w:rsidRPr="004C0D71">
        <w:rPr>
          <w:rFonts w:ascii="Tahoma" w:hAnsi="Tahoma" w:cs="Tahoma"/>
          <w:sz w:val="20"/>
          <w:szCs w:val="20"/>
        </w:rPr>
        <w:t>, the Provider is expected to provide below mentioned services in addition to p</w:t>
      </w:r>
      <w:r w:rsidR="004C0D71" w:rsidRPr="004C0D71">
        <w:rPr>
          <w:rFonts w:ascii="Tahoma" w:hAnsi="Tahoma" w:cs="Tahoma"/>
          <w:sz w:val="20"/>
          <w:szCs w:val="20"/>
        </w:rPr>
        <w:t>rinting</w:t>
      </w:r>
      <w:r w:rsidRPr="004C0D71">
        <w:rPr>
          <w:rFonts w:ascii="Tahoma" w:hAnsi="Tahoma" w:cs="Tahoma"/>
          <w:sz w:val="20"/>
          <w:szCs w:val="20"/>
        </w:rPr>
        <w:t>:</w:t>
      </w:r>
    </w:p>
    <w:p w14:paraId="54ADBEF3" w14:textId="59FD83B6" w:rsidR="00A636CB" w:rsidRPr="004C0D71" w:rsidRDefault="00E33D95" w:rsidP="00A636CB">
      <w:pPr>
        <w:pStyle w:val="ListParagraph"/>
        <w:numPr>
          <w:ilvl w:val="0"/>
          <w:numId w:val="37"/>
        </w:numPr>
        <w:tabs>
          <w:tab w:val="left" w:pos="64"/>
        </w:tabs>
        <w:spacing w:line="276" w:lineRule="auto"/>
        <w:ind w:right="21"/>
        <w:jc w:val="both"/>
        <w:rPr>
          <w:rFonts w:ascii="Tahoma" w:hAnsi="Tahoma" w:cs="Tahoma"/>
          <w:sz w:val="20"/>
          <w:szCs w:val="20"/>
          <w:lang w:eastAsia="en-US"/>
        </w:rPr>
      </w:pPr>
      <w:r>
        <w:rPr>
          <w:rFonts w:ascii="Tahoma" w:hAnsi="Tahoma" w:cs="Tahoma"/>
          <w:sz w:val="20"/>
          <w:szCs w:val="20"/>
          <w:lang w:eastAsia="en-US"/>
        </w:rPr>
        <w:t>Design the f</w:t>
      </w:r>
      <w:r w:rsidR="00A636CB" w:rsidRPr="004C0D71">
        <w:rPr>
          <w:rFonts w:ascii="Tahoma" w:hAnsi="Tahoma" w:cs="Tahoma"/>
          <w:sz w:val="20"/>
          <w:szCs w:val="20"/>
          <w:lang w:eastAsia="en-US"/>
        </w:rPr>
        <w:t xml:space="preserve">ormat/setup of </w:t>
      </w:r>
      <w:r w:rsidR="004C0D71" w:rsidRPr="004C0D71">
        <w:rPr>
          <w:rFonts w:ascii="Tahoma" w:hAnsi="Tahoma" w:cs="Tahoma"/>
          <w:sz w:val="20"/>
          <w:szCs w:val="20"/>
          <w:lang w:eastAsia="en-US"/>
        </w:rPr>
        <w:t xml:space="preserve">cover and inner pages of the </w:t>
      </w:r>
      <w:r w:rsidR="00A636CB" w:rsidRPr="004C0D71">
        <w:rPr>
          <w:rFonts w:ascii="Tahoma" w:hAnsi="Tahoma" w:cs="Tahoma"/>
          <w:sz w:val="20"/>
          <w:szCs w:val="20"/>
          <w:lang w:eastAsia="en-US"/>
        </w:rPr>
        <w:t>handbooks</w:t>
      </w:r>
      <w:r w:rsidR="004C0D71" w:rsidRPr="004C0D71">
        <w:rPr>
          <w:rFonts w:ascii="Tahoma" w:hAnsi="Tahoma" w:cs="Tahoma"/>
          <w:sz w:val="20"/>
          <w:szCs w:val="20"/>
          <w:lang w:eastAsia="en-US"/>
        </w:rPr>
        <w:t xml:space="preserve"> and </w:t>
      </w:r>
      <w:r>
        <w:rPr>
          <w:rFonts w:ascii="Tahoma" w:hAnsi="Tahoma" w:cs="Tahoma"/>
          <w:sz w:val="20"/>
          <w:szCs w:val="20"/>
          <w:lang w:eastAsia="en-US"/>
        </w:rPr>
        <w:t>work on</w:t>
      </w:r>
      <w:r w:rsidR="00A636CB" w:rsidRPr="004C0D71">
        <w:rPr>
          <w:rFonts w:ascii="Tahoma" w:hAnsi="Tahoma" w:cs="Tahoma"/>
          <w:sz w:val="20"/>
          <w:szCs w:val="20"/>
          <w:lang w:eastAsia="en-US"/>
        </w:rPr>
        <w:t xml:space="preserve"> the layouts in line with the CoE format </w:t>
      </w:r>
      <w:r w:rsidR="004C0D71" w:rsidRPr="004C0D71">
        <w:rPr>
          <w:rFonts w:ascii="Tahoma" w:hAnsi="Tahoma" w:cs="Tahoma"/>
          <w:sz w:val="20"/>
          <w:szCs w:val="20"/>
          <w:lang w:eastAsia="en-US"/>
        </w:rPr>
        <w:t xml:space="preserve">and visibility requirements </w:t>
      </w:r>
      <w:r>
        <w:rPr>
          <w:rFonts w:ascii="Tahoma" w:hAnsi="Tahoma" w:cs="Tahoma"/>
          <w:sz w:val="20"/>
          <w:szCs w:val="20"/>
          <w:lang w:eastAsia="en-US"/>
        </w:rPr>
        <w:t>under the supervision of</w:t>
      </w:r>
      <w:r w:rsidR="00A636CB" w:rsidRPr="004C0D71">
        <w:rPr>
          <w:rFonts w:ascii="Tahoma" w:hAnsi="Tahoma" w:cs="Tahoma"/>
          <w:sz w:val="20"/>
          <w:szCs w:val="20"/>
          <w:lang w:eastAsia="en-US"/>
        </w:rPr>
        <w:t xml:space="preserve"> the CoE</w:t>
      </w:r>
      <w:r w:rsidR="004C0D71" w:rsidRPr="004C0D71">
        <w:rPr>
          <w:rFonts w:ascii="Tahoma" w:hAnsi="Tahoma" w:cs="Tahoma"/>
          <w:sz w:val="20"/>
          <w:szCs w:val="20"/>
          <w:lang w:eastAsia="en-US"/>
        </w:rPr>
        <w:t>;</w:t>
      </w:r>
    </w:p>
    <w:p w14:paraId="28835FFF" w14:textId="0D358A0B" w:rsidR="00A636CB" w:rsidRPr="004C0D71" w:rsidRDefault="00A636CB" w:rsidP="00A636CB">
      <w:pPr>
        <w:pStyle w:val="ListParagraph"/>
        <w:numPr>
          <w:ilvl w:val="0"/>
          <w:numId w:val="37"/>
        </w:numPr>
        <w:tabs>
          <w:tab w:val="left" w:pos="64"/>
        </w:tabs>
        <w:spacing w:line="276" w:lineRule="auto"/>
        <w:ind w:right="21"/>
        <w:jc w:val="both"/>
        <w:rPr>
          <w:rFonts w:ascii="Tahoma" w:hAnsi="Tahoma" w:cs="Tahoma"/>
          <w:sz w:val="20"/>
          <w:szCs w:val="20"/>
          <w:lang w:eastAsia="en-US"/>
        </w:rPr>
      </w:pPr>
      <w:r w:rsidRPr="004C0D71">
        <w:rPr>
          <w:rFonts w:ascii="Tahoma" w:hAnsi="Tahoma" w:cs="Tahoma"/>
          <w:sz w:val="20"/>
          <w:szCs w:val="20"/>
          <w:lang w:eastAsia="en-US"/>
        </w:rPr>
        <w:t xml:space="preserve">Submit all final </w:t>
      </w:r>
      <w:r w:rsidR="004C0D71" w:rsidRPr="004C0D71">
        <w:rPr>
          <w:rFonts w:ascii="Tahoma" w:hAnsi="Tahoma" w:cs="Tahoma"/>
          <w:sz w:val="20"/>
          <w:szCs w:val="20"/>
          <w:lang w:eastAsia="en-US"/>
        </w:rPr>
        <w:t xml:space="preserve">version of the </w:t>
      </w:r>
      <w:r w:rsidR="00E33D95">
        <w:rPr>
          <w:rFonts w:ascii="Tahoma" w:hAnsi="Tahoma" w:cs="Tahoma"/>
          <w:sz w:val="20"/>
          <w:szCs w:val="20"/>
          <w:lang w:eastAsia="en-US"/>
        </w:rPr>
        <w:t>reports</w:t>
      </w:r>
      <w:r w:rsidR="004C0D71" w:rsidRPr="004C0D71">
        <w:rPr>
          <w:rFonts w:ascii="Tahoma" w:hAnsi="Tahoma" w:cs="Tahoma"/>
          <w:sz w:val="20"/>
          <w:szCs w:val="20"/>
          <w:lang w:eastAsia="en-US"/>
        </w:rPr>
        <w:t xml:space="preserve"> in electronic copy</w:t>
      </w:r>
      <w:r w:rsidRPr="004C0D71">
        <w:rPr>
          <w:rFonts w:ascii="Tahoma" w:hAnsi="Tahoma" w:cs="Tahoma"/>
          <w:sz w:val="20"/>
          <w:szCs w:val="20"/>
          <w:lang w:eastAsia="en-US"/>
        </w:rPr>
        <w:t xml:space="preserve"> to CoE </w:t>
      </w:r>
      <w:r w:rsidR="004C0D71" w:rsidRPr="004C0D71">
        <w:rPr>
          <w:rFonts w:ascii="Tahoma" w:hAnsi="Tahoma" w:cs="Tahoma"/>
          <w:sz w:val="20"/>
          <w:szCs w:val="20"/>
          <w:lang w:eastAsia="en-US"/>
        </w:rPr>
        <w:t xml:space="preserve">for pre-approval before printing </w:t>
      </w:r>
      <w:r w:rsidRPr="004C0D71">
        <w:rPr>
          <w:rFonts w:ascii="Tahoma" w:hAnsi="Tahoma" w:cs="Tahoma"/>
          <w:sz w:val="20"/>
          <w:szCs w:val="20"/>
          <w:lang w:eastAsia="en-US"/>
        </w:rPr>
        <w:t>(Press quality "pdf" or photoshop "psd" file formats)</w:t>
      </w:r>
      <w:r w:rsidR="004C0D71" w:rsidRPr="004C0D71">
        <w:rPr>
          <w:rFonts w:ascii="Tahoma" w:hAnsi="Tahoma" w:cs="Tahoma"/>
          <w:sz w:val="20"/>
          <w:szCs w:val="20"/>
          <w:lang w:eastAsia="en-US"/>
        </w:rPr>
        <w:t>;</w:t>
      </w:r>
    </w:p>
    <w:p w14:paraId="3D54AC81" w14:textId="470F622A" w:rsidR="00A636CB" w:rsidRPr="004C0D71" w:rsidRDefault="00A636CB" w:rsidP="00A636CB">
      <w:pPr>
        <w:pStyle w:val="ListParagraph"/>
        <w:numPr>
          <w:ilvl w:val="0"/>
          <w:numId w:val="37"/>
        </w:numPr>
        <w:tabs>
          <w:tab w:val="left" w:pos="64"/>
        </w:tabs>
        <w:spacing w:line="276" w:lineRule="auto"/>
        <w:ind w:right="21"/>
        <w:jc w:val="both"/>
        <w:rPr>
          <w:rFonts w:ascii="Tahoma" w:hAnsi="Tahoma" w:cs="Tahoma"/>
          <w:sz w:val="20"/>
          <w:szCs w:val="20"/>
          <w:lang w:eastAsia="en-US"/>
        </w:rPr>
      </w:pPr>
      <w:r w:rsidRPr="004C0D71">
        <w:rPr>
          <w:rFonts w:ascii="Tahoma" w:hAnsi="Tahoma" w:cs="Tahoma"/>
          <w:sz w:val="20"/>
          <w:szCs w:val="20"/>
          <w:lang w:eastAsia="en-US"/>
        </w:rPr>
        <w:t xml:space="preserve">Delivery of the published materials to an indicated address in </w:t>
      </w:r>
      <w:r w:rsidR="00894043" w:rsidRPr="004C0D71">
        <w:rPr>
          <w:rFonts w:ascii="Tahoma" w:hAnsi="Tahoma" w:cs="Tahoma"/>
          <w:sz w:val="20"/>
          <w:szCs w:val="20"/>
          <w:lang w:eastAsia="en-US"/>
        </w:rPr>
        <w:t xml:space="preserve">or out of </w:t>
      </w:r>
      <w:r w:rsidRPr="004C0D71">
        <w:rPr>
          <w:rFonts w:ascii="Tahoma" w:hAnsi="Tahoma" w:cs="Tahoma"/>
          <w:sz w:val="20"/>
          <w:szCs w:val="20"/>
          <w:lang w:eastAsia="en-US"/>
        </w:rPr>
        <w:t>Ankara</w:t>
      </w:r>
    </w:p>
    <w:bookmarkEnd w:id="0"/>
    <w:p w14:paraId="746A9964" w14:textId="5344CF3B" w:rsidR="00A636CB" w:rsidRDefault="00A636CB" w:rsidP="00A636CB">
      <w:pPr>
        <w:tabs>
          <w:tab w:val="left" w:pos="64"/>
        </w:tabs>
        <w:spacing w:line="276" w:lineRule="auto"/>
        <w:ind w:right="21"/>
        <w:jc w:val="both"/>
        <w:rPr>
          <w:rFonts w:ascii="Tahoma" w:hAnsi="Tahoma" w:cs="Tahoma"/>
          <w:sz w:val="20"/>
          <w:szCs w:val="20"/>
          <w:lang w:eastAsia="en-US"/>
        </w:rPr>
      </w:pPr>
    </w:p>
    <w:p w14:paraId="47B12242" w14:textId="2AC9CE38" w:rsidR="00713D01" w:rsidRDefault="00E33D95" w:rsidP="00713D01">
      <w:pPr>
        <w:tabs>
          <w:tab w:val="left" w:pos="-139"/>
        </w:tabs>
        <w:spacing w:line="276" w:lineRule="auto"/>
        <w:ind w:right="-140"/>
        <w:rPr>
          <w:rFonts w:ascii="Tahoma" w:hAnsi="Tahoma" w:cs="Tahoma"/>
          <w:sz w:val="20"/>
          <w:szCs w:val="20"/>
          <w:lang w:eastAsia="en-US"/>
        </w:rPr>
      </w:pPr>
      <w:bookmarkStart w:id="1" w:name="_Hlk111557566"/>
      <w:r>
        <w:rPr>
          <w:rFonts w:ascii="Tahoma" w:hAnsi="Tahoma" w:cs="Tahoma"/>
          <w:sz w:val="20"/>
          <w:szCs w:val="20"/>
        </w:rPr>
        <w:t>T</w:t>
      </w:r>
      <w:r w:rsidR="00713D01" w:rsidRPr="00616222">
        <w:rPr>
          <w:rFonts w:ascii="Tahoma" w:hAnsi="Tahoma" w:cs="Tahoma"/>
          <w:sz w:val="20"/>
          <w:szCs w:val="20"/>
          <w:lang w:eastAsia="en-US"/>
        </w:rPr>
        <w:t xml:space="preserve">he </w:t>
      </w:r>
      <w:r>
        <w:rPr>
          <w:rFonts w:ascii="Tahoma" w:hAnsi="Tahoma" w:cs="Tahoma"/>
          <w:sz w:val="20"/>
          <w:szCs w:val="20"/>
          <w:lang w:eastAsia="en-US"/>
        </w:rPr>
        <w:t xml:space="preserve">tenderers should submit </w:t>
      </w:r>
      <w:r w:rsidR="00713D01" w:rsidRPr="00616222">
        <w:rPr>
          <w:rFonts w:ascii="Tahoma" w:hAnsi="Tahoma" w:cs="Tahoma"/>
          <w:sz w:val="20"/>
          <w:szCs w:val="20"/>
          <w:lang w:eastAsia="en-US"/>
        </w:rPr>
        <w:t>unit fees according to below mentioned specifications</w:t>
      </w:r>
      <w:r>
        <w:rPr>
          <w:rFonts w:ascii="Tahoma" w:hAnsi="Tahoma" w:cs="Tahoma"/>
          <w:sz w:val="20"/>
          <w:szCs w:val="20"/>
          <w:lang w:eastAsia="en-US"/>
        </w:rPr>
        <w:t xml:space="preserve"> for printing</w:t>
      </w:r>
      <w:r w:rsidR="00713D01" w:rsidRPr="00616222">
        <w:rPr>
          <w:rFonts w:ascii="Tahoma" w:hAnsi="Tahoma" w:cs="Tahoma"/>
          <w:sz w:val="20"/>
          <w:szCs w:val="20"/>
          <w:lang w:eastAsia="en-US"/>
        </w:rPr>
        <w:t>:</w:t>
      </w:r>
    </w:p>
    <w:p w14:paraId="3721ACD3" w14:textId="77777777" w:rsidR="00713D01" w:rsidRDefault="00713D01" w:rsidP="00713D01">
      <w:pPr>
        <w:pStyle w:val="ListParagraph"/>
        <w:numPr>
          <w:ilvl w:val="0"/>
          <w:numId w:val="38"/>
        </w:numPr>
        <w:tabs>
          <w:tab w:val="left" w:pos="-139"/>
        </w:tabs>
        <w:spacing w:line="276" w:lineRule="auto"/>
        <w:ind w:right="-140"/>
        <w:rPr>
          <w:rFonts w:ascii="Tahoma" w:hAnsi="Tahoma" w:cs="Tahoma"/>
          <w:sz w:val="20"/>
          <w:szCs w:val="20"/>
        </w:rPr>
      </w:pPr>
      <w:r w:rsidRPr="006D7F5F">
        <w:rPr>
          <w:rFonts w:ascii="Tahoma" w:hAnsi="Tahoma" w:cs="Tahoma"/>
          <w:sz w:val="20"/>
          <w:szCs w:val="20"/>
        </w:rPr>
        <w:t xml:space="preserve">Size: </w:t>
      </w:r>
      <w:r>
        <w:rPr>
          <w:rFonts w:ascii="Tahoma" w:hAnsi="Tahoma" w:cs="Tahoma"/>
          <w:sz w:val="20"/>
          <w:szCs w:val="20"/>
        </w:rPr>
        <w:t>16x24 cm</w:t>
      </w:r>
    </w:p>
    <w:p w14:paraId="66FCF05E" w14:textId="2023C4BF" w:rsidR="00894043" w:rsidRPr="006D7F5F" w:rsidRDefault="00713D01" w:rsidP="00894043">
      <w:pPr>
        <w:pStyle w:val="ListParagraph"/>
        <w:numPr>
          <w:ilvl w:val="0"/>
          <w:numId w:val="38"/>
        </w:numPr>
        <w:tabs>
          <w:tab w:val="left" w:pos="-139"/>
        </w:tabs>
        <w:spacing w:line="276" w:lineRule="auto"/>
        <w:ind w:right="-140"/>
        <w:rPr>
          <w:rFonts w:ascii="Tahoma" w:hAnsi="Tahoma" w:cs="Tahoma"/>
          <w:sz w:val="20"/>
          <w:szCs w:val="20"/>
        </w:rPr>
      </w:pPr>
      <w:r w:rsidRPr="006D7F5F">
        <w:rPr>
          <w:rFonts w:ascii="Tahoma" w:hAnsi="Tahoma" w:cs="Tahoma"/>
          <w:sz w:val="20"/>
          <w:szCs w:val="20"/>
        </w:rPr>
        <w:t xml:space="preserve">Printing: </w:t>
      </w:r>
      <w:r w:rsidR="00E072D9">
        <w:rPr>
          <w:rFonts w:ascii="Tahoma" w:hAnsi="Tahoma" w:cs="Tahoma"/>
          <w:sz w:val="20"/>
          <w:szCs w:val="20"/>
        </w:rPr>
        <w:t>Four</w:t>
      </w:r>
      <w:r w:rsidRPr="006D7F5F">
        <w:rPr>
          <w:rFonts w:ascii="Tahoma" w:hAnsi="Tahoma" w:cs="Tahoma"/>
          <w:sz w:val="20"/>
          <w:szCs w:val="20"/>
        </w:rPr>
        <w:t xml:space="preserve"> colours</w:t>
      </w:r>
      <w:r w:rsidR="00894043">
        <w:rPr>
          <w:rFonts w:ascii="Tahoma" w:hAnsi="Tahoma" w:cs="Tahoma"/>
          <w:sz w:val="20"/>
          <w:szCs w:val="20"/>
        </w:rPr>
        <w:t>,</w:t>
      </w:r>
      <w:r w:rsidR="00894043" w:rsidRPr="00894043">
        <w:rPr>
          <w:rFonts w:ascii="Tahoma" w:hAnsi="Tahoma" w:cs="Tahoma"/>
          <w:sz w:val="20"/>
          <w:szCs w:val="20"/>
        </w:rPr>
        <w:t xml:space="preserve"> </w:t>
      </w:r>
      <w:r w:rsidR="00894043">
        <w:rPr>
          <w:rFonts w:ascii="Tahoma" w:hAnsi="Tahoma" w:cs="Tahoma"/>
          <w:sz w:val="20"/>
          <w:szCs w:val="20"/>
        </w:rPr>
        <w:t>double sided</w:t>
      </w:r>
    </w:p>
    <w:p w14:paraId="109E3D83" w14:textId="487D2A4E" w:rsidR="00894043" w:rsidRPr="00CE1AD4" w:rsidRDefault="00894043" w:rsidP="00772D91">
      <w:pPr>
        <w:pStyle w:val="ListParagraph"/>
        <w:numPr>
          <w:ilvl w:val="0"/>
          <w:numId w:val="38"/>
        </w:numPr>
        <w:tabs>
          <w:tab w:val="left" w:pos="-139"/>
        </w:tabs>
        <w:spacing w:line="276" w:lineRule="auto"/>
        <w:ind w:right="-140"/>
        <w:jc w:val="both"/>
        <w:rPr>
          <w:rFonts w:ascii="Tahoma" w:hAnsi="Tahoma" w:cs="Tahoma"/>
          <w:sz w:val="20"/>
          <w:szCs w:val="20"/>
        </w:rPr>
      </w:pPr>
      <w:r w:rsidRPr="00CE1AD4">
        <w:rPr>
          <w:rFonts w:ascii="Tahoma" w:hAnsi="Tahoma" w:cs="Tahoma"/>
          <w:sz w:val="20"/>
          <w:szCs w:val="20"/>
        </w:rPr>
        <w:t xml:space="preserve">Cover: </w:t>
      </w:r>
      <w:r w:rsidR="000D6CE7">
        <w:rPr>
          <w:rFonts w:ascii="Tahoma" w:hAnsi="Tahoma" w:cs="Tahoma"/>
          <w:sz w:val="20"/>
          <w:szCs w:val="20"/>
        </w:rPr>
        <w:t>300</w:t>
      </w:r>
      <w:r w:rsidRPr="00CE1AD4">
        <w:rPr>
          <w:rFonts w:ascii="Tahoma" w:hAnsi="Tahoma" w:cs="Tahoma"/>
          <w:sz w:val="20"/>
          <w:szCs w:val="20"/>
        </w:rPr>
        <w:t xml:space="preserve"> gr. coated paper, matt </w:t>
      </w:r>
      <w:r w:rsidR="00760F8E" w:rsidRPr="00CE1AD4">
        <w:rPr>
          <w:rFonts w:ascii="Tahoma" w:hAnsi="Tahoma" w:cs="Tahoma"/>
          <w:sz w:val="20"/>
          <w:szCs w:val="20"/>
        </w:rPr>
        <w:t xml:space="preserve">coated </w:t>
      </w:r>
      <w:r w:rsidRPr="00CE1AD4">
        <w:rPr>
          <w:rFonts w:ascii="Tahoma" w:hAnsi="Tahoma" w:cs="Tahoma"/>
          <w:sz w:val="20"/>
          <w:szCs w:val="20"/>
        </w:rPr>
        <w:t xml:space="preserve">cellophane, </w:t>
      </w:r>
      <w:r w:rsidR="00CE1AD4" w:rsidRPr="00CE1AD4">
        <w:rPr>
          <w:rFonts w:ascii="Tahoma" w:hAnsi="Tahoma" w:cs="Tahoma"/>
          <w:sz w:val="20"/>
          <w:szCs w:val="20"/>
        </w:rPr>
        <w:t>four</w:t>
      </w:r>
      <w:r w:rsidRPr="00CE1AD4">
        <w:rPr>
          <w:rFonts w:ascii="Tahoma" w:hAnsi="Tahoma" w:cs="Tahoma"/>
          <w:sz w:val="20"/>
          <w:szCs w:val="20"/>
        </w:rPr>
        <w:t xml:space="preserve"> colours</w:t>
      </w:r>
      <w:r w:rsidR="00772D91">
        <w:rPr>
          <w:rFonts w:ascii="Tahoma" w:hAnsi="Tahoma" w:cs="Tahoma"/>
          <w:sz w:val="20"/>
          <w:szCs w:val="20"/>
        </w:rPr>
        <w:t xml:space="preserve"> (Covers will be designed by the company under the supervision of CoE)</w:t>
      </w:r>
    </w:p>
    <w:p w14:paraId="21AA8BA1" w14:textId="7FA05FB9" w:rsidR="00894043" w:rsidRPr="00CE1AD4" w:rsidRDefault="00894043" w:rsidP="00894043">
      <w:pPr>
        <w:pStyle w:val="ListParagraph"/>
        <w:numPr>
          <w:ilvl w:val="0"/>
          <w:numId w:val="38"/>
        </w:numPr>
        <w:tabs>
          <w:tab w:val="left" w:pos="-139"/>
        </w:tabs>
        <w:spacing w:line="276" w:lineRule="auto"/>
        <w:ind w:right="-140"/>
        <w:rPr>
          <w:rFonts w:ascii="Tahoma" w:hAnsi="Tahoma" w:cs="Tahoma"/>
          <w:sz w:val="20"/>
          <w:szCs w:val="20"/>
        </w:rPr>
      </w:pPr>
      <w:r w:rsidRPr="00CE1AD4">
        <w:rPr>
          <w:rFonts w:ascii="Tahoma" w:hAnsi="Tahoma" w:cs="Tahoma"/>
          <w:sz w:val="20"/>
          <w:szCs w:val="20"/>
        </w:rPr>
        <w:t xml:space="preserve">Inside Paper: </w:t>
      </w:r>
      <w:r w:rsidR="00165394" w:rsidRPr="00CE1AD4">
        <w:rPr>
          <w:rFonts w:ascii="Tahoma" w:hAnsi="Tahoma" w:cs="Tahoma"/>
          <w:sz w:val="20"/>
          <w:szCs w:val="20"/>
        </w:rPr>
        <w:t>90 gr., high grade</w:t>
      </w:r>
    </w:p>
    <w:p w14:paraId="7CAEA54D" w14:textId="4AC55C5F" w:rsidR="000F7D7C" w:rsidRDefault="00894043" w:rsidP="000F7D7C">
      <w:pPr>
        <w:pStyle w:val="ListParagraph"/>
        <w:numPr>
          <w:ilvl w:val="0"/>
          <w:numId w:val="38"/>
        </w:numPr>
        <w:tabs>
          <w:tab w:val="left" w:pos="-139"/>
        </w:tabs>
        <w:spacing w:line="276" w:lineRule="auto"/>
        <w:ind w:right="-140"/>
        <w:rPr>
          <w:rFonts w:ascii="Tahoma" w:hAnsi="Tahoma" w:cs="Tahoma"/>
          <w:sz w:val="20"/>
          <w:szCs w:val="20"/>
        </w:rPr>
      </w:pPr>
      <w:r w:rsidRPr="00627D03">
        <w:rPr>
          <w:rFonts w:ascii="Tahoma" w:hAnsi="Tahoma" w:cs="Tahoma"/>
          <w:sz w:val="20"/>
          <w:szCs w:val="20"/>
        </w:rPr>
        <w:t xml:space="preserve">Binding: </w:t>
      </w:r>
      <w:r>
        <w:rPr>
          <w:rFonts w:ascii="Tahoma" w:hAnsi="Tahoma" w:cs="Tahoma"/>
          <w:sz w:val="20"/>
          <w:szCs w:val="20"/>
        </w:rPr>
        <w:t>American skin (stitch and h</w:t>
      </w:r>
      <w:r w:rsidRPr="00627D03">
        <w:rPr>
          <w:rFonts w:ascii="Tahoma" w:hAnsi="Tahoma" w:cs="Tahoma"/>
          <w:sz w:val="20"/>
          <w:szCs w:val="20"/>
        </w:rPr>
        <w:t xml:space="preserve">ot </w:t>
      </w:r>
      <w:r>
        <w:rPr>
          <w:rFonts w:ascii="Tahoma" w:hAnsi="Tahoma" w:cs="Tahoma"/>
          <w:sz w:val="20"/>
          <w:szCs w:val="20"/>
        </w:rPr>
        <w:t>g</w:t>
      </w:r>
      <w:r w:rsidRPr="00627D03">
        <w:rPr>
          <w:rFonts w:ascii="Tahoma" w:hAnsi="Tahoma" w:cs="Tahoma"/>
          <w:sz w:val="20"/>
          <w:szCs w:val="20"/>
        </w:rPr>
        <w:t>lue</w:t>
      </w:r>
      <w:r>
        <w:rPr>
          <w:rFonts w:ascii="Tahoma" w:hAnsi="Tahoma" w:cs="Tahoma"/>
          <w:sz w:val="20"/>
          <w:szCs w:val="20"/>
        </w:rPr>
        <w:t>)</w:t>
      </w:r>
    </w:p>
    <w:bookmarkEnd w:id="1"/>
    <w:p w14:paraId="10758773" w14:textId="637DCD69" w:rsidR="00D91575" w:rsidRDefault="00D91575" w:rsidP="00D91575">
      <w:pPr>
        <w:tabs>
          <w:tab w:val="left" w:pos="-139"/>
        </w:tabs>
        <w:spacing w:line="276" w:lineRule="auto"/>
        <w:ind w:right="-140"/>
        <w:rPr>
          <w:rFonts w:ascii="Tahoma" w:hAnsi="Tahoma" w:cs="Tahoma"/>
          <w:sz w:val="20"/>
          <w:szCs w:val="20"/>
        </w:rPr>
      </w:pPr>
    </w:p>
    <w:p w14:paraId="29AA4C74" w14:textId="107D438F" w:rsidR="009937CF" w:rsidRDefault="009937CF" w:rsidP="009937CF">
      <w:pPr>
        <w:jc w:val="both"/>
        <w:rPr>
          <w:rFonts w:ascii="Tahoma" w:eastAsia="Calibri" w:hAnsi="Tahoma" w:cs="Tahoma"/>
          <w:sz w:val="20"/>
          <w:szCs w:val="20"/>
          <w:lang w:eastAsia="en-US"/>
        </w:rPr>
      </w:pPr>
      <w:r>
        <w:rPr>
          <w:rFonts w:ascii="Tahoma" w:hAnsi="Tahoma" w:cs="Tahoma"/>
          <w:sz w:val="20"/>
          <w:szCs w:val="20"/>
        </w:rPr>
        <w:t>The details, names and page numbers of t</w:t>
      </w:r>
      <w:r w:rsidR="00D91575">
        <w:rPr>
          <w:rFonts w:ascii="Tahoma" w:hAnsi="Tahoma" w:cs="Tahoma"/>
          <w:sz w:val="20"/>
          <w:szCs w:val="20"/>
        </w:rPr>
        <w:t xml:space="preserve">he reports </w:t>
      </w:r>
      <w:r>
        <w:rPr>
          <w:rFonts w:ascii="Tahoma" w:hAnsi="Tahoma" w:cs="Tahoma"/>
          <w:sz w:val="20"/>
          <w:szCs w:val="20"/>
        </w:rPr>
        <w:t>that</w:t>
      </w:r>
      <w:r w:rsidR="00D91575">
        <w:rPr>
          <w:rFonts w:ascii="Tahoma" w:hAnsi="Tahoma" w:cs="Tahoma"/>
          <w:sz w:val="20"/>
          <w:szCs w:val="20"/>
        </w:rPr>
        <w:t xml:space="preserve"> will be printed under this framework contract</w:t>
      </w:r>
      <w:r>
        <w:rPr>
          <w:rFonts w:ascii="Tahoma" w:hAnsi="Tahoma" w:cs="Tahoma"/>
          <w:sz w:val="20"/>
          <w:szCs w:val="20"/>
        </w:rPr>
        <w:t xml:space="preserve"> can be seen in the Tender File. </w:t>
      </w:r>
      <w:r w:rsidR="003D5D52" w:rsidRPr="003D5D52">
        <w:rPr>
          <w:rFonts w:ascii="Tahoma" w:eastAsia="Calibri" w:hAnsi="Tahoma" w:cs="Tahoma"/>
          <w:sz w:val="20"/>
          <w:szCs w:val="20"/>
          <w:lang w:eastAsia="en-US"/>
        </w:rPr>
        <w:t>All draft reports that will be printed under this tender will be shared as word documents with the awarded companies (or company) after the selection and award of the tender is finalised.</w:t>
      </w:r>
    </w:p>
    <w:p w14:paraId="154BDAAC" w14:textId="77777777" w:rsidR="009937CF" w:rsidRDefault="009937CF" w:rsidP="009937CF">
      <w:pPr>
        <w:jc w:val="both"/>
        <w:rPr>
          <w:rFonts w:ascii="Tahoma" w:eastAsia="Calibri" w:hAnsi="Tahoma" w:cs="Tahoma"/>
          <w:sz w:val="20"/>
          <w:szCs w:val="20"/>
          <w:lang w:eastAsia="en-US"/>
        </w:rPr>
      </w:pPr>
    </w:p>
    <w:p w14:paraId="25DEF857" w14:textId="0543CE3E" w:rsidR="000F7D7C" w:rsidRPr="009937CF" w:rsidRDefault="000F7D7C" w:rsidP="009937CF">
      <w:pPr>
        <w:jc w:val="both"/>
        <w:rPr>
          <w:rFonts w:ascii="Tahoma" w:eastAsia="Calibri" w:hAnsi="Tahoma" w:cs="Tahoma"/>
          <w:sz w:val="20"/>
          <w:szCs w:val="20"/>
          <w:lang w:eastAsia="en-US"/>
        </w:rPr>
      </w:pPr>
      <w:bookmarkStart w:id="2" w:name="_Hlk111558874"/>
      <w:r w:rsidRPr="000F7D7C">
        <w:rPr>
          <w:rFonts w:ascii="Tahoma" w:hAnsi="Tahoma" w:cs="Tahoma"/>
          <w:b/>
          <w:bCs/>
          <w:color w:val="000000" w:themeColor="text1"/>
          <w:sz w:val="20"/>
          <w:szCs w:val="20"/>
        </w:rPr>
        <w:t>Financial offer</w:t>
      </w:r>
      <w:r w:rsidR="009937CF">
        <w:rPr>
          <w:rFonts w:ascii="Tahoma" w:hAnsi="Tahoma" w:cs="Tahoma"/>
          <w:b/>
          <w:bCs/>
          <w:color w:val="000000" w:themeColor="text1"/>
          <w:sz w:val="20"/>
          <w:szCs w:val="20"/>
        </w:rPr>
        <w:t>s</w:t>
      </w:r>
      <w:r w:rsidRPr="000F7D7C">
        <w:rPr>
          <w:rFonts w:ascii="Tahoma" w:hAnsi="Tahoma" w:cs="Tahoma"/>
          <w:b/>
          <w:bCs/>
          <w:color w:val="000000" w:themeColor="text1"/>
          <w:sz w:val="20"/>
          <w:szCs w:val="20"/>
        </w:rPr>
        <w:t xml:space="preserve"> will be evaluated according to the total price of </w:t>
      </w:r>
      <w:r>
        <w:rPr>
          <w:rFonts w:ascii="Tahoma" w:hAnsi="Tahoma" w:cs="Tahoma"/>
          <w:b/>
          <w:bCs/>
          <w:color w:val="000000" w:themeColor="text1"/>
          <w:sz w:val="20"/>
          <w:szCs w:val="20"/>
        </w:rPr>
        <w:t>1</w:t>
      </w:r>
      <w:r w:rsidRPr="000F7D7C">
        <w:rPr>
          <w:rFonts w:ascii="Tahoma" w:hAnsi="Tahoma" w:cs="Tahoma"/>
          <w:b/>
          <w:bCs/>
          <w:color w:val="000000" w:themeColor="text1"/>
          <w:sz w:val="20"/>
          <w:szCs w:val="20"/>
        </w:rPr>
        <w:t>000 copies of each report.</w:t>
      </w:r>
    </w:p>
    <w:bookmarkEnd w:id="2"/>
    <w:p w14:paraId="2FA1C4BC" w14:textId="77777777" w:rsidR="00A636CB" w:rsidRDefault="00A636CB" w:rsidP="003F5BE6">
      <w:pPr>
        <w:spacing w:line="276" w:lineRule="auto"/>
        <w:ind w:left="-142"/>
        <w:jc w:val="both"/>
        <w:rPr>
          <w:rFonts w:ascii="Tahoma" w:hAnsi="Tahoma" w:cs="Tahoma"/>
          <w:b/>
          <w:sz w:val="20"/>
          <w:szCs w:val="20"/>
          <w:highlight w:val="cyan"/>
        </w:rPr>
      </w:pPr>
    </w:p>
    <w:p w14:paraId="2F3FDBB5" w14:textId="77777777" w:rsidR="00FC5A78" w:rsidRDefault="00FC5A78" w:rsidP="00FC5A78">
      <w:pPr>
        <w:jc w:val="both"/>
        <w:rPr>
          <w:rFonts w:ascii="Tahoma" w:hAnsi="Tahoma" w:cs="Tahoma"/>
          <w:b/>
          <w:sz w:val="20"/>
          <w:szCs w:val="20"/>
          <w:lang w:val="en-US"/>
        </w:rPr>
      </w:pPr>
      <w:r w:rsidRPr="00F0591C">
        <w:rPr>
          <w:rFonts w:ascii="Tahoma" w:hAnsi="Tahoma" w:cs="Tahoma"/>
          <w:b/>
          <w:sz w:val="20"/>
          <w:szCs w:val="20"/>
          <w:lang w:val="en-US"/>
        </w:rPr>
        <w:t>Pooling</w:t>
      </w:r>
    </w:p>
    <w:p w14:paraId="3FDC8080" w14:textId="77777777" w:rsidR="00FC5A78" w:rsidRPr="00F0591C" w:rsidRDefault="00FC5A78" w:rsidP="00FC5A78">
      <w:pPr>
        <w:jc w:val="both"/>
        <w:rPr>
          <w:rFonts w:ascii="Tahoma" w:hAnsi="Tahoma" w:cs="Tahoma"/>
          <w:sz w:val="20"/>
          <w:szCs w:val="20"/>
        </w:rPr>
      </w:pPr>
      <w:r w:rsidRPr="00F0591C">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093A8EDD" w14:textId="77777777" w:rsidR="00FC5A78" w:rsidRPr="00F0591C" w:rsidRDefault="00FC5A78" w:rsidP="00FC5A78">
      <w:pPr>
        <w:pStyle w:val="Default"/>
        <w:numPr>
          <w:ilvl w:val="0"/>
          <w:numId w:val="5"/>
        </w:numPr>
        <w:rPr>
          <w:rFonts w:ascii="Tahoma" w:hAnsi="Tahoma" w:cs="Tahoma"/>
          <w:sz w:val="20"/>
          <w:szCs w:val="20"/>
        </w:rPr>
      </w:pPr>
      <w:r w:rsidRPr="00F0591C">
        <w:rPr>
          <w:rFonts w:ascii="Tahoma" w:hAnsi="Tahoma" w:cs="Tahoma"/>
          <w:sz w:val="20"/>
          <w:szCs w:val="20"/>
        </w:rPr>
        <w:t>quality (including as appropriate: capability, expertise, past performance, availability of resources and proposed methods of undertaking the work);</w:t>
      </w:r>
    </w:p>
    <w:p w14:paraId="26875807" w14:textId="77777777" w:rsidR="00FC5A78" w:rsidRPr="00F0591C" w:rsidRDefault="00FC5A78" w:rsidP="00FC5A78">
      <w:pPr>
        <w:pStyle w:val="Default"/>
        <w:numPr>
          <w:ilvl w:val="0"/>
          <w:numId w:val="5"/>
        </w:numPr>
        <w:rPr>
          <w:rFonts w:ascii="Tahoma" w:hAnsi="Tahoma" w:cs="Tahoma"/>
          <w:sz w:val="20"/>
          <w:szCs w:val="20"/>
        </w:rPr>
      </w:pPr>
      <w:r w:rsidRPr="00F0591C">
        <w:rPr>
          <w:rFonts w:ascii="Tahoma" w:hAnsi="Tahoma" w:cs="Tahoma"/>
          <w:sz w:val="20"/>
          <w:szCs w:val="20"/>
        </w:rPr>
        <w:t>availability (including, without limitation, capacity to meet required deadlines and, where relevant, geographical location); and</w:t>
      </w:r>
    </w:p>
    <w:p w14:paraId="3148D0AC" w14:textId="77777777" w:rsidR="00FC5A78" w:rsidRPr="00F0591C" w:rsidRDefault="00FC5A78" w:rsidP="00FC5A78">
      <w:pPr>
        <w:pStyle w:val="Default"/>
        <w:numPr>
          <w:ilvl w:val="0"/>
          <w:numId w:val="5"/>
        </w:numPr>
        <w:rPr>
          <w:rFonts w:ascii="Tahoma" w:hAnsi="Tahoma" w:cs="Tahoma"/>
          <w:sz w:val="20"/>
          <w:szCs w:val="20"/>
        </w:rPr>
      </w:pPr>
      <w:r w:rsidRPr="00F0591C">
        <w:rPr>
          <w:rFonts w:ascii="Tahoma" w:hAnsi="Tahoma" w:cs="Tahoma"/>
          <w:sz w:val="20"/>
          <w:szCs w:val="20"/>
        </w:rPr>
        <w:t>price.</w:t>
      </w:r>
    </w:p>
    <w:p w14:paraId="044025A3" w14:textId="77777777" w:rsidR="00FC5A78" w:rsidRDefault="00FC5A78" w:rsidP="00FC5A78">
      <w:pPr>
        <w:pStyle w:val="Default"/>
        <w:jc w:val="both"/>
        <w:rPr>
          <w:rFonts w:ascii="Tahoma" w:hAnsi="Tahoma" w:cs="Tahoma"/>
          <w:sz w:val="20"/>
          <w:szCs w:val="20"/>
        </w:rPr>
      </w:pPr>
    </w:p>
    <w:p w14:paraId="5501CFD4" w14:textId="16062182" w:rsidR="00FC5A78" w:rsidRPr="00F0591C" w:rsidRDefault="00FC5A78" w:rsidP="00FC5A78">
      <w:pPr>
        <w:pStyle w:val="Default"/>
        <w:ind w:left="-142"/>
        <w:jc w:val="both"/>
        <w:rPr>
          <w:rFonts w:ascii="Tahoma" w:hAnsi="Tahoma" w:cs="Tahoma"/>
          <w:sz w:val="20"/>
          <w:szCs w:val="20"/>
        </w:rPr>
      </w:pPr>
      <w:r w:rsidRPr="00F0591C">
        <w:rPr>
          <w:rFonts w:ascii="Tahoma" w:hAnsi="Tahoma" w:cs="Tahoma"/>
          <w:sz w:val="20"/>
          <w:szCs w:val="20"/>
        </w:rPr>
        <w:t xml:space="preserve">Each time an Order Form is sent, the selected Provider undertakes to take all the necessary measures to send it </w:t>
      </w:r>
      <w:r w:rsidRPr="00F0591C">
        <w:rPr>
          <w:rFonts w:ascii="Tahoma" w:hAnsi="Tahoma" w:cs="Tahoma"/>
          <w:b/>
          <w:sz w:val="20"/>
          <w:szCs w:val="20"/>
        </w:rPr>
        <w:t>signed</w:t>
      </w:r>
      <w:r w:rsidRPr="00F0591C">
        <w:rPr>
          <w:rFonts w:ascii="Tahoma" w:hAnsi="Tahoma" w:cs="Tahoma"/>
          <w:sz w:val="20"/>
          <w:szCs w:val="20"/>
        </w:rPr>
        <w:t xml:space="preserve"> to the Council within </w:t>
      </w:r>
      <w:r>
        <w:rPr>
          <w:rFonts w:ascii="Tahoma" w:hAnsi="Tahoma" w:cs="Tahoma"/>
          <w:sz w:val="20"/>
          <w:szCs w:val="20"/>
        </w:rPr>
        <w:t>3</w:t>
      </w:r>
      <w:r w:rsidRPr="00F0591C">
        <w:rPr>
          <w:rFonts w:ascii="Tahoma" w:hAnsi="Tahoma" w:cs="Tahoma"/>
          <w:sz w:val="20"/>
          <w:szCs w:val="20"/>
        </w:rPr>
        <w:t xml:space="preserve"> (t</w:t>
      </w:r>
      <w:r>
        <w:rPr>
          <w:rFonts w:ascii="Tahoma" w:hAnsi="Tahoma" w:cs="Tahoma"/>
          <w:sz w:val="20"/>
          <w:szCs w:val="20"/>
        </w:rPr>
        <w:t>hree</w:t>
      </w:r>
      <w:r w:rsidRPr="00F0591C">
        <w:rPr>
          <w:rFonts w:ascii="Tahoma" w:hAnsi="Tahoma" w:cs="Tahoma"/>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3664A6C1" w14:textId="77777777" w:rsidR="003F5BE6" w:rsidRPr="00FC5A78" w:rsidRDefault="003F5BE6" w:rsidP="003F5BE6">
      <w:pPr>
        <w:spacing w:line="276" w:lineRule="auto"/>
        <w:ind w:left="-142"/>
        <w:jc w:val="both"/>
        <w:rPr>
          <w:rFonts w:ascii="Tahoma" w:hAnsi="Tahoma" w:cs="Tahoma"/>
          <w:sz w:val="20"/>
          <w:szCs w:val="20"/>
          <w:lang w:val="en-US"/>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0A0AEAFF" w14:textId="752F3D12" w:rsidR="003F5BE6" w:rsidRPr="00FC5A78" w:rsidRDefault="003F5BE6" w:rsidP="00FC5A78">
      <w:pPr>
        <w:spacing w:line="276" w:lineRule="auto"/>
        <w:ind w:left="-142"/>
        <w:jc w:val="both"/>
        <w:rPr>
          <w:rFonts w:ascii="Tahoma" w:hAnsi="Tahoma" w:cs="Tahoma"/>
          <w:color w:val="000000"/>
          <w:sz w:val="20"/>
          <w:szCs w:val="20"/>
          <w:lang w:eastAsia="en-US"/>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w:t>
      </w:r>
      <w:r w:rsidRPr="004C0D71">
        <w:rPr>
          <w:rFonts w:ascii="Tahoma" w:hAnsi="Tahoma" w:cs="Tahoma"/>
          <w:color w:val="000000"/>
          <w:sz w:val="20"/>
          <w:szCs w:val="20"/>
          <w:lang w:eastAsia="en-US"/>
        </w:rPr>
        <w:t>in Euros without</w:t>
      </w:r>
      <w:r w:rsidRPr="002A092A">
        <w:rPr>
          <w:rFonts w:ascii="Tahoma" w:hAnsi="Tahoma" w:cs="Tahoma"/>
          <w:color w:val="000000"/>
          <w:sz w:val="20"/>
          <w:szCs w:val="20"/>
          <w:lang w:eastAsia="en-US"/>
        </w:rPr>
        <w:t xml:space="preserve"> VAT. For the VAT regime to be mentioned on the invoice(s), please refer to Article 4.2 of the Legal Conditions (See Section C. below).</w:t>
      </w:r>
    </w:p>
    <w:p w14:paraId="14D62CBC" w14:textId="0EC84385" w:rsidR="003F5BE6" w:rsidRPr="00FC5A78" w:rsidRDefault="003F5BE6" w:rsidP="00FC5A78">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b/>
          <w:bCs/>
          <w:color w:val="FF0000"/>
          <w:sz w:val="20"/>
          <w:szCs w:val="20"/>
          <w:highlight w:val="yellow"/>
          <w:lang w:eastAsia="en-US"/>
        </w:rPr>
      </w:pPr>
      <w:r w:rsidRPr="00772D91">
        <w:rPr>
          <w:rFonts w:ascii="Tahoma" w:hAnsi="Tahoma" w:cs="Tahoma"/>
          <w:b/>
          <w:bCs/>
          <w:color w:val="FF0000"/>
          <w:sz w:val="20"/>
          <w:szCs w:val="20"/>
        </w:rPr>
        <w:t>The Provider shall indicate its proposed fees in the boxes below</w:t>
      </w:r>
      <w:r w:rsidR="00F22597">
        <w:rPr>
          <w:rFonts w:ascii="Tahoma" w:hAnsi="Tahoma" w:cs="Tahoma"/>
          <w:b/>
          <w:bCs/>
          <w:color w:val="FF0000"/>
          <w:sz w:val="20"/>
          <w:szCs w:val="20"/>
        </w:rPr>
        <w:t xml:space="preserve"> for each deliverable</w:t>
      </w:r>
      <w:r w:rsidR="009937CF" w:rsidRPr="00772D91">
        <w:rPr>
          <w:rFonts w:ascii="Tahoma" w:hAnsi="Tahoma" w:cs="Tahoma"/>
          <w:b/>
          <w:bCs/>
          <w:color w:val="FF0000"/>
          <w:sz w:val="20"/>
          <w:szCs w:val="20"/>
        </w:rPr>
        <w:t>, in EURO</w:t>
      </w:r>
      <w:r w:rsidRPr="00772D91">
        <w:rPr>
          <w:rFonts w:ascii="Tahoma" w:hAnsi="Tahoma" w:cs="Tahoma"/>
          <w:b/>
          <w:bCs/>
          <w:color w:val="FF0000"/>
          <w:sz w:val="20"/>
          <w:szCs w:val="20"/>
        </w:rPr>
        <w:t>.</w:t>
      </w: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57218766">
                <wp:simplePos x="0" y="0"/>
                <wp:positionH relativeFrom="column">
                  <wp:posOffset>4607560</wp:posOffset>
                </wp:positionH>
                <wp:positionV relativeFrom="paragraph">
                  <wp:posOffset>378460</wp:posOffset>
                </wp:positionV>
                <wp:extent cx="142875" cy="459740"/>
                <wp:effectExtent l="19050" t="0" r="28575" b="35560"/>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42875" cy="45974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5FB3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2.8pt;margin-top:29.8pt;width:11.25pt;height:36.2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WlPQIAAI0EAAAOAAAAZHJzL2Uyb0RvYy54bWysVMuu2jAQ3VfqP1jelzwEBSLCFeKWqtLt&#10;Q7pt98Z2Erd+1TYE/r5jJ3Ch3VXNwpnxTI7PzPFk9XBSEh2588LoGheTHCOuqWFCtzX+9nX3ZoGR&#10;D0QzIo3mNT5zjx/Wr1+telvx0nRGMu4QgGhf9bbGXQi2yjJPO66InxjLNQQb4xQJ4Lo2Y470gK5k&#10;Vub526w3jllnKPcedh+HIF4n/KbhNHxuGs8DkjUGbiGtLq37uGbrFalaR2wn6EiD/AMLRYSGQ69Q&#10;jyQQdHDiLyglqDPeNGFCjcpM0wjKUw1QTZH/Uc1zRyxPtUBzvL22yf8/WPrp+Gy/uEjd2ydDf3qk&#10;zbYjuuUbb6F9ICp+2XLO9B0nDBgUsXdZb311xYiOBzS07z8aBmqTQzCpLafGKeRMRMsXeXzSNtSP&#10;TkmM81UMfgqIwmYxLRfzGUYUQtPZcj5NYmWkiliRr3U+vOdGoWjU+GA3kV3CJccnH5IcDGmiIhP2&#10;A+polAR1j0SiWeIwqH+TU97lLItFmaok1YgIx1+OTS0zUrCdkDI5rt1vpUMAX+NdesaP/W2a1Kiv&#10;8XJWzhLVu5i/h7hwhFPv0pQIMDRSqBqPzUyFRGHeaZbsQIQcbPhY6lGpKE4cDV/tDTuDUEkSmAuY&#10;YGghJ9/hjVEP81Bj/+tAHMdIftAg97KYggIoJGc6m5fguNvI/jZCNO0MjBmADeY2DEN3sE60XbpV&#10;sWfabOCKNCJc7tLAa6QLdx6su6G69VPWy19k/RsAAP//AwBQSwMEFAAGAAgAAAAhAHOnzlfeAAAA&#10;CgEAAA8AAABkcnMvZG93bnJldi54bWxMj8FOwzAMhu9IvENkJG4saaHbKE0nhjTEDRgcOGaNaSoa&#10;p2qyrrw95gQny/Kn399fbWbfiwnH2AXSkC0UCKQm2I5aDe9vu6s1iJgMWdMHQg3fGGFTn59VprTh&#10;RK847VMrOIRiaTS4lIZSytg49CYuwoDEt88wepN4HVtpR3PicN/LXKml9KYj/uDMgA8Om6/90WvY&#10;pg+JT0MxqZSZMDzvXHp53Gp9eTHf34FIOKc/GH71WR1qdjqEI9koeg2rvFgyqqG45cnA6madgTgw&#10;eZ0rkHUl/1eofwAAAP//AwBQSwECLQAUAAYACAAAACEAtoM4kv4AAADhAQAAEwAAAAAAAAAAAAAA&#10;AAAAAAAAW0NvbnRlbnRfVHlwZXNdLnhtbFBLAQItABQABgAIAAAAIQA4/SH/1gAAAJQBAAALAAAA&#10;AAAAAAAAAAAAAC8BAABfcmVscy8ucmVsc1BLAQItABQABgAIAAAAIQCcxMWlPQIAAI0EAAAOAAAA&#10;AAAAAAAAAAAAAC4CAABkcnMvZTJvRG9jLnhtbFBLAQItABQABgAIAAAAIQBzp85X3gAAAAoBAAAP&#10;AAAAAAAAAAAAAAAAAJcEAABkcnMvZG93bnJldi54bWxQSwUGAAAAAAQABADzAAAAog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45"/>
        <w:gridCol w:w="1334"/>
        <w:gridCol w:w="1334"/>
      </w:tblGrid>
      <w:tr w:rsidR="00713D01" w:rsidRPr="002A092A" w14:paraId="2585E0D7" w14:textId="213ED17F" w:rsidTr="008375BE">
        <w:trPr>
          <w:trHeight w:val="688"/>
        </w:trPr>
        <w:tc>
          <w:tcPr>
            <w:tcW w:w="7545" w:type="dxa"/>
            <w:shd w:val="clear" w:color="auto" w:fill="DBE5F1" w:themeFill="accent1" w:themeFillTint="33"/>
            <w:vAlign w:val="center"/>
          </w:tcPr>
          <w:p w14:paraId="777ED51A" w14:textId="17DC38D2" w:rsidR="00713D01" w:rsidRPr="002A092A" w:rsidRDefault="00713D01"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34" w:type="dxa"/>
            <w:tcBorders>
              <w:bottom w:val="single" w:sz="2" w:space="0" w:color="FF0000"/>
            </w:tcBorders>
            <w:shd w:val="clear" w:color="auto" w:fill="DBE5F1" w:themeFill="accent1" w:themeFillTint="33"/>
            <w:vAlign w:val="center"/>
          </w:tcPr>
          <w:p w14:paraId="57C2381C" w14:textId="77777777" w:rsidR="00713D01" w:rsidRPr="002A092A" w:rsidRDefault="00713D01"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713D01" w:rsidRPr="002A092A" w:rsidRDefault="00713D01"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34" w:type="dxa"/>
            <w:tcBorders>
              <w:bottom w:val="single" w:sz="2" w:space="0" w:color="FF0000"/>
            </w:tcBorders>
            <w:shd w:val="clear" w:color="auto" w:fill="DBE5F1" w:themeFill="accent1" w:themeFillTint="33"/>
          </w:tcPr>
          <w:p w14:paraId="79AD3311" w14:textId="77777777" w:rsidR="00D9698E" w:rsidRDefault="00D9698E" w:rsidP="00A4459E">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 xml:space="preserve">Number of units </w:t>
            </w:r>
          </w:p>
          <w:p w14:paraId="01F7BFC5" w14:textId="43D5BC7F" w:rsidR="00713D01" w:rsidRPr="002A092A" w:rsidRDefault="00D9698E" w:rsidP="00A4459E">
            <w:pPr>
              <w:spacing w:line="276" w:lineRule="auto"/>
              <w:ind w:left="-142" w:right="-84"/>
              <w:jc w:val="center"/>
              <w:rPr>
                <w:rFonts w:ascii="Tahoma" w:hAnsi="Tahoma" w:cs="Tahoma"/>
                <w:b/>
                <w:sz w:val="18"/>
                <w:szCs w:val="18"/>
                <w:lang w:eastAsia="en-US"/>
              </w:rPr>
            </w:pPr>
            <w:r w:rsidRPr="002A092A">
              <w:rPr>
                <w:b/>
                <w:sz w:val="18"/>
                <w:szCs w:val="18"/>
                <w:lang w:eastAsia="en-US"/>
              </w:rPr>
              <w:t>▼</w:t>
            </w:r>
          </w:p>
        </w:tc>
      </w:tr>
      <w:tr w:rsidR="00711D4D" w:rsidRPr="002A092A" w14:paraId="29BF0BA1" w14:textId="77777777" w:rsidTr="008375BE">
        <w:trPr>
          <w:trHeight w:val="374"/>
        </w:trPr>
        <w:tc>
          <w:tcPr>
            <w:tcW w:w="7545" w:type="dxa"/>
            <w:tcBorders>
              <w:right w:val="single" w:sz="2" w:space="0" w:color="FF0000"/>
            </w:tcBorders>
            <w:shd w:val="clear" w:color="auto" w:fill="F2F2F2" w:themeFill="background1" w:themeFillShade="F2"/>
            <w:vAlign w:val="center"/>
          </w:tcPr>
          <w:p w14:paraId="337A139A" w14:textId="36464259" w:rsidR="005547AF" w:rsidRDefault="00E33D95" w:rsidP="00711D4D">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Report 1:</w:t>
            </w:r>
            <w:r>
              <w:rPr>
                <w:rFonts w:ascii="Tahoma" w:hAnsi="Tahoma" w:cs="Tahoma"/>
                <w:sz w:val="20"/>
                <w:szCs w:val="20"/>
                <w:lang w:eastAsia="en-US"/>
              </w:rPr>
              <w:t xml:space="preserve"> </w:t>
            </w:r>
            <w:r w:rsidR="005547AF">
              <w:rPr>
                <w:rFonts w:ascii="Tahoma" w:hAnsi="Tahoma" w:cs="Tahoma"/>
                <w:sz w:val="20"/>
                <w:szCs w:val="20"/>
                <w:lang w:eastAsia="en-US"/>
              </w:rPr>
              <w:t>Four</w:t>
            </w:r>
            <w:r w:rsidR="005547AF" w:rsidRPr="00711D4D">
              <w:rPr>
                <w:rFonts w:ascii="Tahoma" w:hAnsi="Tahoma" w:cs="Tahoma"/>
                <w:sz w:val="20"/>
                <w:szCs w:val="20"/>
                <w:lang w:eastAsia="en-US"/>
              </w:rPr>
              <w:t xml:space="preserve"> colour paper printing </w:t>
            </w:r>
            <w:r w:rsidR="005547AF">
              <w:rPr>
                <w:rFonts w:ascii="Tahoma" w:hAnsi="Tahoma" w:cs="Tahoma"/>
                <w:sz w:val="20"/>
                <w:szCs w:val="20"/>
                <w:lang w:eastAsia="en-US"/>
              </w:rPr>
              <w:t>for 500 copies</w:t>
            </w:r>
          </w:p>
          <w:p w14:paraId="55FECEA0" w14:textId="195B1811" w:rsidR="00711D4D" w:rsidRPr="002A092A" w:rsidRDefault="005547AF" w:rsidP="00711D4D">
            <w:pPr>
              <w:spacing w:line="276" w:lineRule="auto"/>
              <w:ind w:left="34"/>
              <w:rPr>
                <w:rFonts w:ascii="Tahoma" w:hAnsi="Tahoma" w:cs="Tahoma"/>
                <w:sz w:val="18"/>
                <w:szCs w:val="18"/>
                <w:highlight w:val="cyan"/>
                <w:lang w:eastAsia="en-US"/>
              </w:rPr>
            </w:pPr>
            <w:r w:rsidRPr="00711D4D">
              <w:rPr>
                <w:rFonts w:ascii="Tahoma" w:hAnsi="Tahoma" w:cs="Tahoma"/>
                <w:sz w:val="20"/>
                <w:szCs w:val="20"/>
                <w:lang w:eastAsia="en-US"/>
              </w:rPr>
              <w:t xml:space="preserve">(including </w:t>
            </w:r>
            <w:r w:rsidR="00E33D95">
              <w:rPr>
                <w:rFonts w:ascii="Tahoma" w:hAnsi="Tahoma" w:cs="Tahoma"/>
                <w:sz w:val="20"/>
                <w:szCs w:val="20"/>
                <w:lang w:eastAsia="en-US"/>
              </w:rPr>
              <w:t xml:space="preserve">the design of </w:t>
            </w:r>
            <w:r w:rsidR="00772D91">
              <w:rPr>
                <w:rFonts w:ascii="Tahoma" w:hAnsi="Tahoma" w:cs="Tahoma"/>
                <w:sz w:val="20"/>
                <w:szCs w:val="20"/>
                <w:lang w:eastAsia="en-US"/>
              </w:rPr>
              <w:t xml:space="preserve">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49B9DA" w14:textId="77777777" w:rsidR="00711D4D" w:rsidRPr="002A092A" w:rsidRDefault="00711D4D" w:rsidP="00711D4D">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66B9EFC" w14:textId="77DB6008" w:rsidR="00711D4D" w:rsidRPr="00390028" w:rsidRDefault="00711D4D" w:rsidP="00711D4D">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500</w:t>
            </w:r>
            <w:r w:rsidR="008375BE" w:rsidRPr="00390028">
              <w:rPr>
                <w:rFonts w:ascii="Tahoma" w:hAnsi="Tahoma" w:cs="Tahoma"/>
                <w:sz w:val="18"/>
                <w:szCs w:val="18"/>
                <w:lang w:eastAsia="en-US"/>
              </w:rPr>
              <w:t xml:space="preserve"> copies</w:t>
            </w:r>
          </w:p>
        </w:tc>
      </w:tr>
      <w:tr w:rsidR="00711D4D" w:rsidRPr="002A092A" w14:paraId="4BD9E131" w14:textId="77777777" w:rsidTr="008375BE">
        <w:trPr>
          <w:trHeight w:val="374"/>
        </w:trPr>
        <w:tc>
          <w:tcPr>
            <w:tcW w:w="7545" w:type="dxa"/>
            <w:tcBorders>
              <w:right w:val="single" w:sz="2" w:space="0" w:color="FF0000"/>
            </w:tcBorders>
            <w:shd w:val="clear" w:color="auto" w:fill="F2F2F2" w:themeFill="background1" w:themeFillShade="F2"/>
          </w:tcPr>
          <w:p w14:paraId="6779EABC" w14:textId="406C2826" w:rsidR="00E33D95" w:rsidRDefault="00E33D95" w:rsidP="00E33D95">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Report 1:</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1000 copies</w:t>
            </w:r>
          </w:p>
          <w:p w14:paraId="68522F3D" w14:textId="7704EA48" w:rsidR="00711D4D" w:rsidRPr="002A092A" w:rsidRDefault="00772D91" w:rsidP="00E33D95">
            <w:pPr>
              <w:spacing w:line="276" w:lineRule="auto"/>
              <w:ind w:left="34"/>
              <w:rPr>
                <w:rFonts w:ascii="Tahoma" w:hAnsi="Tahoma" w:cs="Tahoma"/>
                <w:sz w:val="18"/>
                <w:szCs w:val="18"/>
                <w:highlight w:val="cyan"/>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EB19B1" w14:textId="77777777" w:rsidR="00711D4D" w:rsidRPr="002A092A" w:rsidRDefault="00711D4D" w:rsidP="00711D4D">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D456FAB" w14:textId="758DA5CF" w:rsidR="00711D4D" w:rsidRPr="00390028" w:rsidRDefault="00711D4D" w:rsidP="00711D4D">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1000</w:t>
            </w:r>
            <w:r w:rsidR="008375BE" w:rsidRPr="00390028">
              <w:rPr>
                <w:rFonts w:ascii="Tahoma" w:hAnsi="Tahoma" w:cs="Tahoma"/>
                <w:sz w:val="18"/>
                <w:szCs w:val="18"/>
                <w:lang w:eastAsia="en-US"/>
              </w:rPr>
              <w:t xml:space="preserve"> copies</w:t>
            </w:r>
          </w:p>
        </w:tc>
      </w:tr>
      <w:tr w:rsidR="00711D4D" w:rsidRPr="002A092A" w14:paraId="645B3DA7" w14:textId="77777777" w:rsidTr="008375BE">
        <w:trPr>
          <w:trHeight w:val="374"/>
        </w:trPr>
        <w:tc>
          <w:tcPr>
            <w:tcW w:w="7545" w:type="dxa"/>
            <w:tcBorders>
              <w:right w:val="single" w:sz="2" w:space="0" w:color="FF0000"/>
            </w:tcBorders>
            <w:shd w:val="clear" w:color="auto" w:fill="F2F2F2" w:themeFill="background1" w:themeFillShade="F2"/>
          </w:tcPr>
          <w:p w14:paraId="2868B138" w14:textId="104D0F27" w:rsidR="00E33D95" w:rsidRDefault="00E33D95" w:rsidP="00E33D95">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lastRenderedPageBreak/>
              <w:t>Report 1</w:t>
            </w:r>
            <w:r>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2000 copies</w:t>
            </w:r>
          </w:p>
          <w:p w14:paraId="59DAE555" w14:textId="257DE9FB" w:rsidR="00711D4D" w:rsidRPr="002A092A" w:rsidRDefault="00772D91" w:rsidP="00E33D95">
            <w:pPr>
              <w:spacing w:line="276" w:lineRule="auto"/>
              <w:ind w:left="34"/>
              <w:rPr>
                <w:rFonts w:ascii="Tahoma" w:hAnsi="Tahoma" w:cs="Tahoma"/>
                <w:sz w:val="18"/>
                <w:szCs w:val="18"/>
                <w:highlight w:val="cyan"/>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9CC6D2" w14:textId="77777777" w:rsidR="00711D4D" w:rsidRPr="002A092A" w:rsidRDefault="00711D4D" w:rsidP="00711D4D">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2843111" w14:textId="78D8AAEA" w:rsidR="00711D4D" w:rsidRPr="00390028" w:rsidRDefault="008B1554" w:rsidP="00711D4D">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2</w:t>
            </w:r>
            <w:r w:rsidR="00711D4D" w:rsidRPr="00390028">
              <w:rPr>
                <w:rFonts w:ascii="Tahoma" w:hAnsi="Tahoma" w:cs="Tahoma"/>
                <w:sz w:val="18"/>
                <w:szCs w:val="18"/>
                <w:lang w:eastAsia="en-US"/>
              </w:rPr>
              <w:t>000</w:t>
            </w:r>
            <w:r w:rsidR="008375BE" w:rsidRPr="00390028">
              <w:rPr>
                <w:rFonts w:ascii="Tahoma" w:hAnsi="Tahoma" w:cs="Tahoma"/>
                <w:sz w:val="18"/>
                <w:szCs w:val="18"/>
                <w:lang w:eastAsia="en-US"/>
              </w:rPr>
              <w:t xml:space="preserve"> copies</w:t>
            </w:r>
          </w:p>
        </w:tc>
      </w:tr>
      <w:tr w:rsidR="003B3309" w:rsidRPr="002A092A" w14:paraId="058BC0FB" w14:textId="77777777" w:rsidTr="008375BE">
        <w:trPr>
          <w:trHeight w:val="374"/>
        </w:trPr>
        <w:tc>
          <w:tcPr>
            <w:tcW w:w="7545" w:type="dxa"/>
            <w:tcBorders>
              <w:right w:val="single" w:sz="2" w:space="0" w:color="FF0000"/>
            </w:tcBorders>
            <w:shd w:val="clear" w:color="auto" w:fill="F2F2F2" w:themeFill="background1" w:themeFillShade="F2"/>
          </w:tcPr>
          <w:p w14:paraId="1BF8BE8A" w14:textId="774AFA5F" w:rsidR="003B3309" w:rsidRDefault="003B3309" w:rsidP="003B3309">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2</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500 copies</w:t>
            </w:r>
          </w:p>
          <w:p w14:paraId="57637140" w14:textId="316777F9" w:rsidR="003B3309" w:rsidRPr="00E33D95" w:rsidRDefault="00772D91" w:rsidP="003B3309">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FC7686" w14:textId="77777777" w:rsidR="003B3309" w:rsidRPr="002A092A" w:rsidRDefault="003B3309" w:rsidP="003B3309">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C5BB717" w14:textId="44BD4EEF" w:rsidR="003B3309" w:rsidRPr="00390028" w:rsidRDefault="003B3309" w:rsidP="003B3309">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500 copies</w:t>
            </w:r>
          </w:p>
        </w:tc>
      </w:tr>
      <w:tr w:rsidR="003B3309" w:rsidRPr="002A092A" w14:paraId="7826E899" w14:textId="77777777" w:rsidTr="008375BE">
        <w:trPr>
          <w:trHeight w:val="374"/>
        </w:trPr>
        <w:tc>
          <w:tcPr>
            <w:tcW w:w="7545" w:type="dxa"/>
            <w:tcBorders>
              <w:right w:val="single" w:sz="2" w:space="0" w:color="FF0000"/>
            </w:tcBorders>
            <w:shd w:val="clear" w:color="auto" w:fill="F2F2F2" w:themeFill="background1" w:themeFillShade="F2"/>
          </w:tcPr>
          <w:p w14:paraId="1C268D5B" w14:textId="1273F8FD" w:rsidR="003B3309" w:rsidRDefault="003B3309" w:rsidP="003B3309">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2</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1000 copies</w:t>
            </w:r>
          </w:p>
          <w:p w14:paraId="02B967C0" w14:textId="60803600" w:rsidR="003B3309" w:rsidRPr="00E33D95" w:rsidRDefault="00772D91" w:rsidP="003B3309">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CDDDEF" w14:textId="77777777" w:rsidR="003B3309" w:rsidRPr="002A092A" w:rsidRDefault="003B3309" w:rsidP="003B3309">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DC7E19B" w14:textId="2D89F9C5" w:rsidR="003B3309" w:rsidRPr="00390028" w:rsidRDefault="003B3309" w:rsidP="003B3309">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1000 copies</w:t>
            </w:r>
          </w:p>
        </w:tc>
      </w:tr>
      <w:tr w:rsidR="003B3309" w:rsidRPr="002A092A" w14:paraId="0B9D3D28" w14:textId="77777777" w:rsidTr="008375BE">
        <w:trPr>
          <w:trHeight w:val="374"/>
        </w:trPr>
        <w:tc>
          <w:tcPr>
            <w:tcW w:w="7545" w:type="dxa"/>
            <w:tcBorders>
              <w:right w:val="single" w:sz="2" w:space="0" w:color="FF0000"/>
            </w:tcBorders>
            <w:shd w:val="clear" w:color="auto" w:fill="F2F2F2" w:themeFill="background1" w:themeFillShade="F2"/>
          </w:tcPr>
          <w:p w14:paraId="1F3ED32B" w14:textId="0623B9BC" w:rsidR="003B3309" w:rsidRDefault="003B3309" w:rsidP="003B3309">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2</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2000 copies</w:t>
            </w:r>
          </w:p>
          <w:p w14:paraId="1CC7DA04" w14:textId="1130FB44" w:rsidR="003B3309" w:rsidRPr="00E33D95" w:rsidRDefault="00772D91" w:rsidP="003B3309">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038BAB" w14:textId="77777777" w:rsidR="003B3309" w:rsidRPr="002A092A" w:rsidRDefault="003B3309" w:rsidP="003B3309">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511EC26" w14:textId="213FD754" w:rsidR="003B3309" w:rsidRPr="00390028" w:rsidRDefault="003B3309" w:rsidP="003B3309">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2000 copies</w:t>
            </w:r>
          </w:p>
        </w:tc>
      </w:tr>
      <w:tr w:rsidR="003B3309" w:rsidRPr="002A092A" w14:paraId="4955C71B" w14:textId="77777777" w:rsidTr="008375BE">
        <w:trPr>
          <w:trHeight w:val="374"/>
        </w:trPr>
        <w:tc>
          <w:tcPr>
            <w:tcW w:w="7545" w:type="dxa"/>
            <w:tcBorders>
              <w:right w:val="single" w:sz="2" w:space="0" w:color="FF0000"/>
            </w:tcBorders>
            <w:shd w:val="clear" w:color="auto" w:fill="F2F2F2" w:themeFill="background1" w:themeFillShade="F2"/>
          </w:tcPr>
          <w:p w14:paraId="22EAC6BC" w14:textId="23992123" w:rsidR="003B3309" w:rsidRDefault="003B3309" w:rsidP="003B3309">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3</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500 copies</w:t>
            </w:r>
          </w:p>
          <w:p w14:paraId="6F8CD711" w14:textId="48E91BE3" w:rsidR="003B3309" w:rsidRPr="00E33D95" w:rsidRDefault="00772D91" w:rsidP="003B3309">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239C5E" w14:textId="77777777" w:rsidR="003B3309" w:rsidRPr="002A092A" w:rsidRDefault="003B3309" w:rsidP="003B3309">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63278EC" w14:textId="53B42AA3" w:rsidR="003B3309" w:rsidRPr="00390028" w:rsidRDefault="003B3309" w:rsidP="003B3309">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500 copies</w:t>
            </w:r>
          </w:p>
        </w:tc>
      </w:tr>
      <w:tr w:rsidR="003B3309" w:rsidRPr="002A092A" w14:paraId="7CFE7746" w14:textId="77777777" w:rsidTr="008375BE">
        <w:trPr>
          <w:trHeight w:val="374"/>
        </w:trPr>
        <w:tc>
          <w:tcPr>
            <w:tcW w:w="7545" w:type="dxa"/>
            <w:tcBorders>
              <w:right w:val="single" w:sz="2" w:space="0" w:color="FF0000"/>
            </w:tcBorders>
            <w:shd w:val="clear" w:color="auto" w:fill="F2F2F2" w:themeFill="background1" w:themeFillShade="F2"/>
          </w:tcPr>
          <w:p w14:paraId="562CF9AB" w14:textId="44990C43" w:rsidR="003B3309" w:rsidRDefault="003B3309" w:rsidP="003B3309">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3</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1000 copies</w:t>
            </w:r>
          </w:p>
          <w:p w14:paraId="60DDE8A2" w14:textId="6DFCB003" w:rsidR="003B3309" w:rsidRPr="00E33D95" w:rsidRDefault="00772D91" w:rsidP="003B3309">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32761A" w14:textId="77777777" w:rsidR="003B3309" w:rsidRPr="002A092A" w:rsidRDefault="003B3309" w:rsidP="003B3309">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6E9A8D2" w14:textId="41D48C80" w:rsidR="003B3309" w:rsidRPr="00390028" w:rsidRDefault="003B3309" w:rsidP="003B3309">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1000 copies</w:t>
            </w:r>
          </w:p>
        </w:tc>
      </w:tr>
      <w:tr w:rsidR="003B3309" w:rsidRPr="002A092A" w14:paraId="67907177" w14:textId="77777777" w:rsidTr="008375BE">
        <w:trPr>
          <w:trHeight w:val="374"/>
        </w:trPr>
        <w:tc>
          <w:tcPr>
            <w:tcW w:w="7545" w:type="dxa"/>
            <w:tcBorders>
              <w:right w:val="single" w:sz="2" w:space="0" w:color="FF0000"/>
            </w:tcBorders>
            <w:shd w:val="clear" w:color="auto" w:fill="F2F2F2" w:themeFill="background1" w:themeFillShade="F2"/>
          </w:tcPr>
          <w:p w14:paraId="4CB07E95" w14:textId="3E784A4B" w:rsidR="003B3309" w:rsidRDefault="003B3309" w:rsidP="003B3309">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3</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2000 copies</w:t>
            </w:r>
          </w:p>
          <w:p w14:paraId="00AD3467" w14:textId="26912F83" w:rsidR="003B3309" w:rsidRPr="00E33D95" w:rsidRDefault="00772D91" w:rsidP="003B3309">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BFFBBC" w14:textId="77777777" w:rsidR="003B3309" w:rsidRPr="002A092A" w:rsidRDefault="003B3309" w:rsidP="003B3309">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3290422" w14:textId="121EE9D0" w:rsidR="003B3309" w:rsidRPr="00390028" w:rsidRDefault="003B3309" w:rsidP="003B3309">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2000 copies</w:t>
            </w:r>
          </w:p>
        </w:tc>
      </w:tr>
      <w:tr w:rsidR="003B3309" w:rsidRPr="002A092A" w14:paraId="37DCD5F8" w14:textId="77777777" w:rsidTr="008375BE">
        <w:trPr>
          <w:trHeight w:val="374"/>
        </w:trPr>
        <w:tc>
          <w:tcPr>
            <w:tcW w:w="7545" w:type="dxa"/>
            <w:tcBorders>
              <w:right w:val="single" w:sz="2" w:space="0" w:color="FF0000"/>
            </w:tcBorders>
            <w:shd w:val="clear" w:color="auto" w:fill="F2F2F2" w:themeFill="background1" w:themeFillShade="F2"/>
          </w:tcPr>
          <w:p w14:paraId="2DA721F5" w14:textId="27C704ED" w:rsidR="003B3309" w:rsidRDefault="003B3309" w:rsidP="003B3309">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4</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500 copies</w:t>
            </w:r>
          </w:p>
          <w:p w14:paraId="2A3E04C7" w14:textId="4C39B90B" w:rsidR="003B3309" w:rsidRPr="00E33D95" w:rsidRDefault="00772D91" w:rsidP="003B3309">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4A14E5" w14:textId="77777777" w:rsidR="003B3309" w:rsidRPr="002A092A" w:rsidRDefault="003B3309" w:rsidP="003B3309">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D105D6C" w14:textId="42F051B8" w:rsidR="003B3309" w:rsidRPr="00390028" w:rsidRDefault="003B3309" w:rsidP="003B3309">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500 copies</w:t>
            </w:r>
          </w:p>
        </w:tc>
      </w:tr>
      <w:tr w:rsidR="003B3309" w:rsidRPr="002A092A" w14:paraId="4BC25A6A" w14:textId="77777777" w:rsidTr="008375BE">
        <w:trPr>
          <w:trHeight w:val="374"/>
        </w:trPr>
        <w:tc>
          <w:tcPr>
            <w:tcW w:w="7545" w:type="dxa"/>
            <w:tcBorders>
              <w:right w:val="single" w:sz="2" w:space="0" w:color="FF0000"/>
            </w:tcBorders>
            <w:shd w:val="clear" w:color="auto" w:fill="F2F2F2" w:themeFill="background1" w:themeFillShade="F2"/>
          </w:tcPr>
          <w:p w14:paraId="5589EF03" w14:textId="1914BE3C" w:rsidR="003B3309" w:rsidRDefault="003B3309" w:rsidP="003B3309">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4</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1000 copies</w:t>
            </w:r>
          </w:p>
          <w:p w14:paraId="3961681F" w14:textId="163A9002" w:rsidR="003B3309" w:rsidRPr="00E33D95" w:rsidRDefault="00772D91" w:rsidP="003B3309">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E44C7E" w14:textId="77777777" w:rsidR="003B3309" w:rsidRPr="002A092A" w:rsidRDefault="003B3309" w:rsidP="003B3309">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95778CF" w14:textId="187BD005" w:rsidR="003B3309" w:rsidRPr="00390028" w:rsidRDefault="003B3309" w:rsidP="003B3309">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1000 copies</w:t>
            </w:r>
          </w:p>
        </w:tc>
      </w:tr>
      <w:tr w:rsidR="003B3309" w:rsidRPr="002A092A" w14:paraId="15D333EE" w14:textId="77777777" w:rsidTr="008375BE">
        <w:trPr>
          <w:trHeight w:val="374"/>
        </w:trPr>
        <w:tc>
          <w:tcPr>
            <w:tcW w:w="7545" w:type="dxa"/>
            <w:tcBorders>
              <w:right w:val="single" w:sz="2" w:space="0" w:color="FF0000"/>
            </w:tcBorders>
            <w:shd w:val="clear" w:color="auto" w:fill="F2F2F2" w:themeFill="background1" w:themeFillShade="F2"/>
          </w:tcPr>
          <w:p w14:paraId="20A36A1F" w14:textId="4BD2B7DF" w:rsidR="003B3309" w:rsidRDefault="003B3309" w:rsidP="003B3309">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4</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4 for 2000 copies</w:t>
            </w:r>
          </w:p>
          <w:p w14:paraId="622AD7AA" w14:textId="003AA87C" w:rsidR="003B3309" w:rsidRPr="00E33D95" w:rsidRDefault="00772D91" w:rsidP="003B3309">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A07006" w14:textId="77777777" w:rsidR="003B3309" w:rsidRPr="002A092A" w:rsidRDefault="003B3309" w:rsidP="003B3309">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5F652CC" w14:textId="60E810ED" w:rsidR="003B3309" w:rsidRPr="00390028" w:rsidRDefault="003B3309" w:rsidP="003B3309">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2000 copies</w:t>
            </w:r>
          </w:p>
        </w:tc>
      </w:tr>
      <w:tr w:rsidR="003B3309" w:rsidRPr="002A092A" w14:paraId="05C48FBF" w14:textId="77777777" w:rsidTr="008375BE">
        <w:trPr>
          <w:trHeight w:val="374"/>
        </w:trPr>
        <w:tc>
          <w:tcPr>
            <w:tcW w:w="7545" w:type="dxa"/>
            <w:tcBorders>
              <w:right w:val="single" w:sz="2" w:space="0" w:color="FF0000"/>
            </w:tcBorders>
            <w:shd w:val="clear" w:color="auto" w:fill="F2F2F2" w:themeFill="background1" w:themeFillShade="F2"/>
          </w:tcPr>
          <w:p w14:paraId="0ECAF5A7" w14:textId="6DE4C910" w:rsidR="003B3309" w:rsidRDefault="003B3309" w:rsidP="003B3309">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5</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500 copies</w:t>
            </w:r>
          </w:p>
          <w:p w14:paraId="1FD42E69" w14:textId="6E5DD530" w:rsidR="003B3309" w:rsidRPr="00E33D95" w:rsidRDefault="00772D91" w:rsidP="003B3309">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053E46" w14:textId="77777777" w:rsidR="003B3309" w:rsidRPr="002A092A" w:rsidRDefault="003B3309" w:rsidP="003B3309">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632CBE3" w14:textId="373FA669" w:rsidR="003B3309" w:rsidRPr="00390028" w:rsidRDefault="003B3309" w:rsidP="003B3309">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500 copies</w:t>
            </w:r>
          </w:p>
        </w:tc>
      </w:tr>
      <w:tr w:rsidR="003B3309" w:rsidRPr="002A092A" w14:paraId="0B656B28" w14:textId="77777777" w:rsidTr="008375BE">
        <w:trPr>
          <w:trHeight w:val="374"/>
        </w:trPr>
        <w:tc>
          <w:tcPr>
            <w:tcW w:w="7545" w:type="dxa"/>
            <w:tcBorders>
              <w:right w:val="single" w:sz="2" w:space="0" w:color="FF0000"/>
            </w:tcBorders>
            <w:shd w:val="clear" w:color="auto" w:fill="F2F2F2" w:themeFill="background1" w:themeFillShade="F2"/>
          </w:tcPr>
          <w:p w14:paraId="68A4530E" w14:textId="7D026FF5" w:rsidR="003B3309" w:rsidRDefault="003B3309" w:rsidP="003B3309">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5</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1000 copies</w:t>
            </w:r>
          </w:p>
          <w:p w14:paraId="006E0641" w14:textId="286FEAC5" w:rsidR="003B3309" w:rsidRPr="00E33D95" w:rsidRDefault="00772D91" w:rsidP="003B3309">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F28AF0" w14:textId="77777777" w:rsidR="003B3309" w:rsidRPr="002A092A" w:rsidRDefault="003B3309" w:rsidP="003B3309">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EC8E0D0" w14:textId="1FDFE6AF" w:rsidR="003B3309" w:rsidRPr="00390028" w:rsidRDefault="003B3309" w:rsidP="003B3309">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1000 copies</w:t>
            </w:r>
          </w:p>
        </w:tc>
      </w:tr>
      <w:tr w:rsidR="003B3309" w:rsidRPr="002A092A" w14:paraId="7E5242BB" w14:textId="77777777" w:rsidTr="008375BE">
        <w:trPr>
          <w:trHeight w:val="374"/>
        </w:trPr>
        <w:tc>
          <w:tcPr>
            <w:tcW w:w="7545" w:type="dxa"/>
            <w:tcBorders>
              <w:right w:val="single" w:sz="2" w:space="0" w:color="FF0000"/>
            </w:tcBorders>
            <w:shd w:val="clear" w:color="auto" w:fill="F2F2F2" w:themeFill="background1" w:themeFillShade="F2"/>
          </w:tcPr>
          <w:p w14:paraId="11F604D7" w14:textId="618E01AA" w:rsidR="003B3309" w:rsidRDefault="003B3309" w:rsidP="003B3309">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5</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2000 copies</w:t>
            </w:r>
          </w:p>
          <w:p w14:paraId="75DBBC21" w14:textId="1B443DEF" w:rsidR="003B3309" w:rsidRPr="00E33D95" w:rsidRDefault="00772D91" w:rsidP="003B3309">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CD3713" w14:textId="77777777" w:rsidR="003B3309" w:rsidRPr="002A092A" w:rsidRDefault="003B3309" w:rsidP="003B3309">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0C69BC3" w14:textId="6BA18790" w:rsidR="003B3309" w:rsidRPr="00390028" w:rsidRDefault="003B3309" w:rsidP="003B3309">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2000 copies</w:t>
            </w:r>
          </w:p>
        </w:tc>
      </w:tr>
      <w:tr w:rsidR="009937CF" w:rsidRPr="002A092A" w14:paraId="05FB1DC1" w14:textId="77777777" w:rsidTr="008375BE">
        <w:trPr>
          <w:trHeight w:val="374"/>
        </w:trPr>
        <w:tc>
          <w:tcPr>
            <w:tcW w:w="7545" w:type="dxa"/>
            <w:tcBorders>
              <w:right w:val="single" w:sz="2" w:space="0" w:color="FF0000"/>
            </w:tcBorders>
            <w:shd w:val="clear" w:color="auto" w:fill="F2F2F2" w:themeFill="background1" w:themeFillShade="F2"/>
          </w:tcPr>
          <w:p w14:paraId="76545B8B" w14:textId="1FE2B3BF" w:rsidR="009937CF" w:rsidRDefault="009937CF" w:rsidP="009937CF">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6</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500 copies</w:t>
            </w:r>
          </w:p>
          <w:p w14:paraId="194F5AE2" w14:textId="7C07137A" w:rsidR="009937CF" w:rsidRPr="00E33D95" w:rsidRDefault="00772D91" w:rsidP="009937CF">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5E43CE" w14:textId="77777777" w:rsidR="009937CF" w:rsidRPr="002A092A" w:rsidRDefault="009937CF" w:rsidP="009937CF">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F5BF60C" w14:textId="7F43B98D" w:rsidR="009937CF" w:rsidRPr="00390028" w:rsidRDefault="009937CF" w:rsidP="009937CF">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500 copies</w:t>
            </w:r>
          </w:p>
        </w:tc>
      </w:tr>
      <w:tr w:rsidR="009937CF" w:rsidRPr="002A092A" w14:paraId="0E349985" w14:textId="77777777" w:rsidTr="008375BE">
        <w:trPr>
          <w:trHeight w:val="374"/>
        </w:trPr>
        <w:tc>
          <w:tcPr>
            <w:tcW w:w="7545" w:type="dxa"/>
            <w:tcBorders>
              <w:right w:val="single" w:sz="2" w:space="0" w:color="FF0000"/>
            </w:tcBorders>
            <w:shd w:val="clear" w:color="auto" w:fill="F2F2F2" w:themeFill="background1" w:themeFillShade="F2"/>
          </w:tcPr>
          <w:p w14:paraId="0CCD8463" w14:textId="571669D2" w:rsidR="009937CF" w:rsidRDefault="009937CF" w:rsidP="009937CF">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6</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1000 copies</w:t>
            </w:r>
          </w:p>
          <w:p w14:paraId="3D12222A" w14:textId="61E29814" w:rsidR="009937CF" w:rsidRPr="00E33D95" w:rsidRDefault="00772D91" w:rsidP="009937CF">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B56B50" w14:textId="77777777" w:rsidR="009937CF" w:rsidRPr="002A092A" w:rsidRDefault="009937CF" w:rsidP="009937CF">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9E2D5E5" w14:textId="64324411" w:rsidR="009937CF" w:rsidRPr="00390028" w:rsidRDefault="009937CF" w:rsidP="009937CF">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1000 copies</w:t>
            </w:r>
          </w:p>
        </w:tc>
      </w:tr>
      <w:tr w:rsidR="009937CF" w:rsidRPr="002A092A" w14:paraId="4CDCC894" w14:textId="77777777" w:rsidTr="008375BE">
        <w:trPr>
          <w:trHeight w:val="374"/>
        </w:trPr>
        <w:tc>
          <w:tcPr>
            <w:tcW w:w="7545" w:type="dxa"/>
            <w:tcBorders>
              <w:right w:val="single" w:sz="2" w:space="0" w:color="FF0000"/>
            </w:tcBorders>
            <w:shd w:val="clear" w:color="auto" w:fill="F2F2F2" w:themeFill="background1" w:themeFillShade="F2"/>
          </w:tcPr>
          <w:p w14:paraId="4DB29051" w14:textId="11E6896A" w:rsidR="009937CF" w:rsidRDefault="009937CF" w:rsidP="009937CF">
            <w:pPr>
              <w:spacing w:line="276" w:lineRule="auto"/>
              <w:ind w:left="34"/>
              <w:rPr>
                <w:rFonts w:ascii="Tahoma" w:hAnsi="Tahoma" w:cs="Tahoma"/>
                <w:sz w:val="20"/>
                <w:szCs w:val="20"/>
                <w:lang w:eastAsia="en-US"/>
              </w:rPr>
            </w:pPr>
            <w:r w:rsidRPr="00E33D95">
              <w:rPr>
                <w:rFonts w:ascii="Tahoma" w:hAnsi="Tahoma" w:cs="Tahoma"/>
                <w:b/>
                <w:bCs/>
                <w:sz w:val="20"/>
                <w:szCs w:val="20"/>
                <w:lang w:eastAsia="en-US"/>
              </w:rPr>
              <w:t xml:space="preserve">Report </w:t>
            </w:r>
            <w:r>
              <w:rPr>
                <w:rFonts w:ascii="Tahoma" w:hAnsi="Tahoma" w:cs="Tahoma"/>
                <w:b/>
                <w:bCs/>
                <w:sz w:val="20"/>
                <w:szCs w:val="20"/>
                <w:lang w:eastAsia="en-US"/>
              </w:rPr>
              <w:t>6</w:t>
            </w:r>
            <w:r w:rsidRPr="00E33D95">
              <w:rPr>
                <w:rFonts w:ascii="Tahoma" w:hAnsi="Tahoma" w:cs="Tahoma"/>
                <w:b/>
                <w:bCs/>
                <w:sz w:val="20"/>
                <w:szCs w:val="20"/>
                <w:lang w:eastAsia="en-US"/>
              </w:rPr>
              <w:t>:</w:t>
            </w:r>
            <w:r>
              <w:rPr>
                <w:rFonts w:ascii="Tahoma" w:hAnsi="Tahoma" w:cs="Tahoma"/>
                <w:sz w:val="20"/>
                <w:szCs w:val="20"/>
                <w:lang w:eastAsia="en-US"/>
              </w:rPr>
              <w:t xml:space="preserve"> Four</w:t>
            </w:r>
            <w:r w:rsidRPr="00711D4D">
              <w:rPr>
                <w:rFonts w:ascii="Tahoma" w:hAnsi="Tahoma" w:cs="Tahoma"/>
                <w:sz w:val="20"/>
                <w:szCs w:val="20"/>
                <w:lang w:eastAsia="en-US"/>
              </w:rPr>
              <w:t xml:space="preserve"> colour paper printing </w:t>
            </w:r>
            <w:r>
              <w:rPr>
                <w:rFonts w:ascii="Tahoma" w:hAnsi="Tahoma" w:cs="Tahoma"/>
                <w:sz w:val="20"/>
                <w:szCs w:val="20"/>
                <w:lang w:eastAsia="en-US"/>
              </w:rPr>
              <w:t>for 2000 copies</w:t>
            </w:r>
          </w:p>
          <w:p w14:paraId="4EF597ED" w14:textId="58241F3A" w:rsidR="009937CF" w:rsidRPr="00E33D95" w:rsidRDefault="00772D91" w:rsidP="009937CF">
            <w:pPr>
              <w:spacing w:line="276" w:lineRule="auto"/>
              <w:ind w:left="34"/>
              <w:rPr>
                <w:rFonts w:ascii="Tahoma" w:hAnsi="Tahoma" w:cs="Tahoma"/>
                <w:b/>
                <w:bCs/>
                <w:sz w:val="20"/>
                <w:szCs w:val="20"/>
                <w:lang w:eastAsia="en-US"/>
              </w:rPr>
            </w:pPr>
            <w:r w:rsidRPr="00711D4D">
              <w:rPr>
                <w:rFonts w:ascii="Tahoma" w:hAnsi="Tahoma" w:cs="Tahoma"/>
                <w:sz w:val="20"/>
                <w:szCs w:val="20"/>
                <w:lang w:eastAsia="en-US"/>
              </w:rPr>
              <w:t xml:space="preserve">(including </w:t>
            </w:r>
            <w:r>
              <w:rPr>
                <w:rFonts w:ascii="Tahoma" w:hAnsi="Tahoma" w:cs="Tahoma"/>
                <w:sz w:val="20"/>
                <w:szCs w:val="20"/>
                <w:lang w:eastAsia="en-US"/>
              </w:rPr>
              <w:t xml:space="preserve">the design of covers, </w:t>
            </w:r>
            <w:r w:rsidRPr="00711D4D">
              <w:rPr>
                <w:rFonts w:ascii="Tahoma" w:hAnsi="Tahoma" w:cs="Tahoma"/>
                <w:sz w:val="20"/>
                <w:szCs w:val="20"/>
                <w:lang w:eastAsia="en-US"/>
              </w:rPr>
              <w:t xml:space="preserve">format/page setup, final lay-outs, </w:t>
            </w:r>
            <w:r>
              <w:rPr>
                <w:rFonts w:ascii="Tahoma" w:hAnsi="Tahoma" w:cs="Tahoma"/>
                <w:sz w:val="20"/>
                <w:szCs w:val="20"/>
                <w:lang w:eastAsia="en-US"/>
              </w:rPr>
              <w:t xml:space="preserve">printing of </w:t>
            </w:r>
            <w:r w:rsidRPr="00711D4D">
              <w:rPr>
                <w:rFonts w:ascii="Tahoma" w:hAnsi="Tahoma" w:cs="Tahoma"/>
                <w:sz w:val="20"/>
                <w:szCs w:val="20"/>
                <w:lang w:eastAsia="en-US"/>
              </w:rPr>
              <w:t>cover</w:t>
            </w:r>
            <w:r>
              <w:rPr>
                <w:rFonts w:ascii="Tahoma" w:hAnsi="Tahoma" w:cs="Tahoma"/>
                <w:sz w:val="20"/>
                <w:szCs w:val="20"/>
                <w:lang w:eastAsia="en-US"/>
              </w:rPr>
              <w:t>s</w:t>
            </w:r>
            <w:r w:rsidRPr="00711D4D">
              <w:rPr>
                <w:rFonts w:ascii="Tahoma" w:hAnsi="Tahoma" w:cs="Tahoma"/>
                <w:sz w:val="20"/>
                <w:szCs w:val="20"/>
                <w:lang w:eastAsia="en-US"/>
              </w:rPr>
              <w:t xml:space="preserve"> and binding)</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D23ACF" w14:textId="77777777" w:rsidR="009937CF" w:rsidRPr="002A092A" w:rsidRDefault="009937CF" w:rsidP="009937CF">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226FDA1" w14:textId="776A251A" w:rsidR="009937CF" w:rsidRPr="00390028" w:rsidRDefault="009937CF" w:rsidP="009937CF">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2000 copies</w:t>
            </w:r>
          </w:p>
        </w:tc>
      </w:tr>
      <w:tr w:rsidR="00D9698E" w:rsidRPr="002A092A" w14:paraId="5129B5F1" w14:textId="77777777" w:rsidTr="008375BE">
        <w:trPr>
          <w:trHeight w:val="374"/>
        </w:trPr>
        <w:tc>
          <w:tcPr>
            <w:tcW w:w="7545" w:type="dxa"/>
            <w:tcBorders>
              <w:right w:val="single" w:sz="2" w:space="0" w:color="FF0000"/>
            </w:tcBorders>
            <w:shd w:val="clear" w:color="auto" w:fill="F2F2F2" w:themeFill="background1" w:themeFillShade="F2"/>
            <w:vAlign w:val="center"/>
          </w:tcPr>
          <w:p w14:paraId="4077524C" w14:textId="7D475850" w:rsidR="00D9698E" w:rsidRPr="002A092A" w:rsidRDefault="008375BE" w:rsidP="003F5BE6">
            <w:pPr>
              <w:spacing w:line="276" w:lineRule="auto"/>
              <w:ind w:left="34"/>
              <w:rPr>
                <w:rFonts w:ascii="Tahoma" w:hAnsi="Tahoma" w:cs="Tahoma"/>
                <w:sz w:val="18"/>
                <w:szCs w:val="18"/>
                <w:highlight w:val="cyan"/>
                <w:lang w:eastAsia="en-US"/>
              </w:rPr>
            </w:pPr>
            <w:r w:rsidRPr="008375BE">
              <w:rPr>
                <w:rFonts w:ascii="Tahoma" w:hAnsi="Tahoma" w:cs="Tahoma"/>
                <w:sz w:val="20"/>
                <w:szCs w:val="20"/>
              </w:rPr>
              <w:t>Distribution of produced item</w:t>
            </w:r>
            <w:r>
              <w:rPr>
                <w:rFonts w:ascii="Tahoma" w:hAnsi="Tahoma" w:cs="Tahoma"/>
                <w:sz w:val="20"/>
                <w:szCs w:val="20"/>
              </w:rPr>
              <w:t>s</w:t>
            </w:r>
            <w:r w:rsidRPr="008375BE">
              <w:rPr>
                <w:rFonts w:ascii="Tahoma" w:hAnsi="Tahoma" w:cs="Tahoma"/>
                <w:sz w:val="20"/>
                <w:szCs w:val="20"/>
              </w:rPr>
              <w:t xml:space="preserve"> to Ankara</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9CF936" w14:textId="77777777" w:rsidR="00D9698E" w:rsidRPr="002A092A" w:rsidRDefault="00D9698E" w:rsidP="003F5BE6">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D117105" w14:textId="1431C58C" w:rsidR="00D9698E" w:rsidRPr="00390028" w:rsidRDefault="008375BE" w:rsidP="003F5BE6">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 xml:space="preserve">Per </w:t>
            </w:r>
            <w:r w:rsidR="00390028">
              <w:rPr>
                <w:rFonts w:ascii="Tahoma" w:hAnsi="Tahoma" w:cs="Tahoma"/>
                <w:sz w:val="18"/>
                <w:szCs w:val="18"/>
                <w:lang w:eastAsia="en-US"/>
              </w:rPr>
              <w:t>500 items</w:t>
            </w:r>
          </w:p>
        </w:tc>
      </w:tr>
      <w:tr w:rsidR="00D9698E" w:rsidRPr="002A092A" w14:paraId="27BC0388" w14:textId="77777777" w:rsidTr="008375BE">
        <w:trPr>
          <w:trHeight w:val="374"/>
        </w:trPr>
        <w:tc>
          <w:tcPr>
            <w:tcW w:w="7545" w:type="dxa"/>
            <w:tcBorders>
              <w:right w:val="single" w:sz="2" w:space="0" w:color="FF0000"/>
            </w:tcBorders>
            <w:shd w:val="clear" w:color="auto" w:fill="F2F2F2" w:themeFill="background1" w:themeFillShade="F2"/>
            <w:vAlign w:val="center"/>
          </w:tcPr>
          <w:p w14:paraId="2C00562C" w14:textId="6AF21283" w:rsidR="00D9698E" w:rsidRPr="002A092A" w:rsidRDefault="008375BE" w:rsidP="003F5BE6">
            <w:pPr>
              <w:spacing w:line="276" w:lineRule="auto"/>
              <w:ind w:left="34"/>
              <w:rPr>
                <w:rFonts w:ascii="Tahoma" w:hAnsi="Tahoma" w:cs="Tahoma"/>
                <w:sz w:val="18"/>
                <w:szCs w:val="18"/>
                <w:highlight w:val="cyan"/>
                <w:lang w:eastAsia="en-US"/>
              </w:rPr>
            </w:pPr>
            <w:r w:rsidRPr="008375BE">
              <w:rPr>
                <w:rFonts w:ascii="Tahoma" w:hAnsi="Tahoma" w:cs="Tahoma"/>
                <w:sz w:val="20"/>
                <w:szCs w:val="20"/>
              </w:rPr>
              <w:t>Distribution of produced items to</w:t>
            </w:r>
            <w:r>
              <w:rPr>
                <w:rFonts w:ascii="Tahoma" w:hAnsi="Tahoma" w:cs="Tahoma"/>
                <w:sz w:val="20"/>
                <w:szCs w:val="20"/>
              </w:rPr>
              <w:t xml:space="preserve"> out of</w:t>
            </w:r>
            <w:r w:rsidRPr="008375BE">
              <w:rPr>
                <w:rFonts w:ascii="Tahoma" w:hAnsi="Tahoma" w:cs="Tahoma"/>
                <w:sz w:val="20"/>
                <w:szCs w:val="20"/>
              </w:rPr>
              <w:t xml:space="preserve"> Ankara</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F697D9" w14:textId="77777777" w:rsidR="00D9698E" w:rsidRPr="002A092A" w:rsidRDefault="00D9698E" w:rsidP="003F5BE6">
            <w:pPr>
              <w:spacing w:line="276" w:lineRule="auto"/>
              <w:ind w:left="-142" w:right="-91"/>
              <w:jc w:val="center"/>
              <w:rPr>
                <w:rFonts w:ascii="Tahoma" w:hAnsi="Tahoma" w:cs="Tahoma"/>
                <w:sz w:val="18"/>
                <w:szCs w:val="18"/>
                <w:highlight w:val="yellow"/>
                <w:lang w:eastAsia="en-US"/>
              </w:rPr>
            </w:pP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62C2CB5" w14:textId="18A905A1" w:rsidR="00D9698E" w:rsidRPr="00390028" w:rsidRDefault="008375BE" w:rsidP="003F5BE6">
            <w:pPr>
              <w:spacing w:line="276" w:lineRule="auto"/>
              <w:ind w:left="-142" w:right="-91"/>
              <w:jc w:val="center"/>
              <w:rPr>
                <w:rFonts w:ascii="Tahoma" w:hAnsi="Tahoma" w:cs="Tahoma"/>
                <w:sz w:val="18"/>
                <w:szCs w:val="18"/>
                <w:lang w:eastAsia="en-US"/>
              </w:rPr>
            </w:pPr>
            <w:r w:rsidRPr="00390028">
              <w:rPr>
                <w:rFonts w:ascii="Tahoma" w:hAnsi="Tahoma" w:cs="Tahoma"/>
                <w:sz w:val="18"/>
                <w:szCs w:val="18"/>
                <w:lang w:eastAsia="en-US"/>
              </w:rPr>
              <w:t xml:space="preserve">Per </w:t>
            </w:r>
            <w:r w:rsidR="00390028">
              <w:rPr>
                <w:rFonts w:ascii="Tahoma" w:hAnsi="Tahoma" w:cs="Tahoma"/>
                <w:sz w:val="18"/>
                <w:szCs w:val="18"/>
                <w:lang w:eastAsia="en-US"/>
              </w:rPr>
              <w:t>500 items</w:t>
            </w:r>
          </w:p>
        </w:tc>
      </w:tr>
    </w:tbl>
    <w:p w14:paraId="46139AB4" w14:textId="3C5449FE" w:rsidR="00390028" w:rsidRDefault="00390028" w:rsidP="00390028">
      <w:pPr>
        <w:pBdr>
          <w:bottom w:val="single" w:sz="2" w:space="1" w:color="808080" w:themeColor="background1" w:themeShade="80"/>
        </w:pBdr>
        <w:rPr>
          <w:rFonts w:ascii="Tahoma" w:hAnsi="Tahoma" w:cs="Tahoma"/>
          <w:bCs/>
        </w:rPr>
      </w:pPr>
      <w:bookmarkStart w:id="3" w:name="_Hlk62556255"/>
      <w:bookmarkStart w:id="4" w:name="_Hlk62555567"/>
    </w:p>
    <w:p w14:paraId="08A76B5F" w14:textId="77777777" w:rsidR="00FC5A78" w:rsidRPr="00390028" w:rsidRDefault="00FC5A78" w:rsidP="00390028">
      <w:pPr>
        <w:pBdr>
          <w:bottom w:val="single" w:sz="2" w:space="1"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390028" w:rsidRPr="00390028" w14:paraId="389C360B" w14:textId="77777777" w:rsidTr="00C66A55">
        <w:tc>
          <w:tcPr>
            <w:tcW w:w="9105" w:type="dxa"/>
            <w:shd w:val="clear" w:color="auto" w:fill="DBE5F1" w:themeFill="accent1" w:themeFillTint="33"/>
            <w:vAlign w:val="center"/>
          </w:tcPr>
          <w:p w14:paraId="7922C347" w14:textId="77777777" w:rsidR="00390028" w:rsidRPr="00390028" w:rsidRDefault="00390028" w:rsidP="00C66A55">
            <w:pPr>
              <w:spacing w:before="120" w:after="120"/>
              <w:rPr>
                <w:rFonts w:ascii="Tahoma" w:hAnsi="Tahoma" w:cs="Tahoma"/>
                <w:sz w:val="20"/>
                <w:szCs w:val="20"/>
              </w:rPr>
            </w:pPr>
            <w:r w:rsidRPr="00390028">
              <w:rPr>
                <w:rFonts w:ascii="Tahoma" w:hAnsi="Tahoma" w:cs="Tahoma"/>
                <w:sz w:val="20"/>
                <w:szCs w:val="20"/>
              </w:rPr>
              <w:lastRenderedPageBreak/>
              <w:t>This Framework Contract</w:t>
            </w:r>
            <w:r w:rsidRPr="00390028">
              <w:rPr>
                <w:rFonts w:ascii="Tahoma" w:eastAsia="Calibri" w:hAnsi="Tahoma" w:cs="Tahoma"/>
                <w:sz w:val="20"/>
                <w:szCs w:val="20"/>
                <w:lang w:val="en-US" w:eastAsia="en-US"/>
              </w:rPr>
              <w:t xml:space="preserve"> takes effect as from the date of its signature by both parties</w:t>
            </w:r>
            <w:r w:rsidRPr="00390028">
              <w:rPr>
                <w:rFonts w:ascii="Tahoma" w:hAnsi="Tahoma" w:cs="Tahoma"/>
                <w:sz w:val="20"/>
                <w:szCs w:val="20"/>
              </w:rPr>
              <w:t xml:space="preserve"> </w:t>
            </w:r>
            <w:r w:rsidRPr="005547AF">
              <w:rPr>
                <w:rFonts w:ascii="Tahoma" w:hAnsi="Tahoma" w:cs="Tahoma"/>
                <w:sz w:val="20"/>
                <w:szCs w:val="20"/>
              </w:rPr>
              <w:t xml:space="preserve">and </w:t>
            </w:r>
            <w:r w:rsidRPr="00390028">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D596C68369124BDC8B28C6E4076F59AE"/>
              </w:placeholder>
              <w:date w:fullDate="2023-12-19T00:00:00Z">
                <w:dateFormat w:val="dd/MM/yyyy"/>
                <w:lid w:val="fr-FR"/>
                <w:storeMappedDataAs w:val="dateTime"/>
                <w:calendar w:val="gregorian"/>
              </w:date>
            </w:sdtPr>
            <w:sdtEndPr>
              <w:rPr>
                <w:rStyle w:val="Style71"/>
              </w:rPr>
            </w:sdtEndPr>
            <w:sdtContent>
              <w:p w14:paraId="45AA7D78" w14:textId="5E650648" w:rsidR="00390028" w:rsidRPr="00390028" w:rsidRDefault="00390028" w:rsidP="00C66A55">
                <w:pPr>
                  <w:spacing w:before="120" w:after="120"/>
                  <w:rPr>
                    <w:rFonts w:ascii="Tahoma" w:hAnsi="Tahoma" w:cs="Tahoma"/>
                    <w:sz w:val="20"/>
                    <w:szCs w:val="20"/>
                  </w:rPr>
                </w:pPr>
                <w:r w:rsidRPr="00390028">
                  <w:rPr>
                    <w:rStyle w:val="Style71"/>
                    <w:rFonts w:ascii="Tahoma" w:hAnsi="Tahoma" w:cs="Tahoma"/>
                    <w:szCs w:val="20"/>
                  </w:rPr>
                  <w:t>1</w:t>
                </w:r>
                <w:r w:rsidRPr="00390028">
                  <w:rPr>
                    <w:rStyle w:val="Style71"/>
                    <w:szCs w:val="20"/>
                  </w:rPr>
                  <w:t>9/12/2023</w:t>
                </w:r>
              </w:p>
            </w:sdtContent>
          </w:sdt>
        </w:tc>
      </w:tr>
      <w:tr w:rsidR="00DC34B9" w:rsidRPr="00AA1FEE" w14:paraId="1F692580" w14:textId="77777777" w:rsidTr="00E90E82">
        <w:tc>
          <w:tcPr>
            <w:tcW w:w="10449" w:type="dxa"/>
            <w:gridSpan w:val="2"/>
            <w:shd w:val="clear" w:color="auto" w:fill="DBE5F1" w:themeFill="accent1" w:themeFillTint="33"/>
            <w:vAlign w:val="center"/>
          </w:tcPr>
          <w:p w14:paraId="7B69A844" w14:textId="6ABF5009" w:rsidR="00DC34B9" w:rsidRPr="00AA1FEE" w:rsidRDefault="00DC34B9" w:rsidP="00DC34B9">
            <w:pPr>
              <w:spacing w:before="120" w:after="120"/>
              <w:jc w:val="both"/>
              <w:rPr>
                <w:rStyle w:val="Style71"/>
                <w:rFonts w:ascii="Tahoma" w:hAnsi="Tahoma" w:cs="Tahoma"/>
                <w:lang w:val="en-US"/>
              </w:rPr>
            </w:pPr>
            <w:r w:rsidRPr="00DC34B9">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1 (one) month before the renewal date. The contract shall not be renewed beyond 19</w:t>
            </w:r>
            <w:r>
              <w:rPr>
                <w:rFonts w:ascii="Tahoma" w:eastAsia="Calibri" w:hAnsi="Tahoma" w:cs="Tahoma"/>
                <w:sz w:val="20"/>
                <w:szCs w:val="20"/>
                <w:lang w:val="en-US" w:eastAsia="en-US"/>
              </w:rPr>
              <w:t>/</w:t>
            </w:r>
            <w:r w:rsidRPr="00DC34B9">
              <w:rPr>
                <w:rFonts w:ascii="Tahoma" w:eastAsia="Calibri" w:hAnsi="Tahoma" w:cs="Tahoma"/>
                <w:sz w:val="20"/>
                <w:szCs w:val="20"/>
                <w:lang w:val="en-US" w:eastAsia="en-US"/>
              </w:rPr>
              <w:t>12</w:t>
            </w:r>
            <w:r>
              <w:rPr>
                <w:rFonts w:ascii="Tahoma" w:eastAsia="Calibri" w:hAnsi="Tahoma" w:cs="Tahoma"/>
                <w:sz w:val="20"/>
                <w:szCs w:val="20"/>
                <w:lang w:val="en-US" w:eastAsia="en-US"/>
              </w:rPr>
              <w:t>/</w:t>
            </w:r>
            <w:r w:rsidRPr="00DC34B9">
              <w:rPr>
                <w:rFonts w:ascii="Tahoma" w:eastAsia="Calibri" w:hAnsi="Tahoma" w:cs="Tahoma"/>
                <w:sz w:val="20"/>
                <w:szCs w:val="20"/>
                <w:lang w:val="en-US" w:eastAsia="en-US"/>
              </w:rPr>
              <w:t>2024 and shall end on this date unless either party has already validly terminated the contract.</w:t>
            </w:r>
          </w:p>
        </w:tc>
      </w:tr>
    </w:tbl>
    <w:bookmarkEnd w:id="3"/>
    <w:bookmarkEnd w:id="4"/>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72B5368E">
                <wp:simplePos x="0" y="0"/>
                <wp:positionH relativeFrom="column">
                  <wp:posOffset>2750185</wp:posOffset>
                </wp:positionH>
                <wp:positionV relativeFrom="paragraph">
                  <wp:posOffset>-143510</wp:posOffset>
                </wp:positionV>
                <wp:extent cx="192405" cy="857250"/>
                <wp:effectExtent l="19050" t="0" r="17145" b="3810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92405" cy="85725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AA4A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16.55pt;margin-top:-11.3pt;width:15.15pt;height:67.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STwIAALMEAAAOAAAAZHJzL2Uyb0RvYy54bWysVE2P0zAQvSPxHyzfaT7UQhs1XVVdipAW&#10;dqUF7q7tJAZ/YbtN998zdtLSwA2RQ+rxTN7MvDfT9d1ZSXTizguja1zMcoy4poYJ3db465f9myVG&#10;PhDNiDSa1/iFe3y3ef1q3duKl6YzknGHAET7qrc17kKwVZZ52nFF/MxYrsHZGKdIANO1GXOkB3Ql&#10;szLP32a9ccw6Q7n3cHs/OPEm4TcNp+GxaTwPSNYYagvp7dL7EN/ZZk2q1hHbCTqWQf6hCkWEhqRX&#10;qHsSCDo68ReUEtQZb5owo0ZlpmkE5akH6KbI/+jmuSOWp16AHG+vNPn/B0s/n54cEqzGIJQmCiTa&#10;HoNJmVEZ6emtryDq2T652KC3D4b+8EibXUd0y7feAskgPXx+uXLO9B0nDOosIkQ2wYiGBzR06D8Z&#10;BgkJJEzknRunkDMRLV/m8UnXwBI6J8lerpLxc0AULotVOc8XGFFwLRfvykWSNCNVxIr1WufDB24U&#10;iocaH+02VpdwyenBhyQaG1sn7Dv00SgJM3AiEi1SDcOM3MSUk5hVsUxEQdIREU6XtIkyIwXbCymT&#10;4drDTjoE8DXepydRBMzehkmN+hqvFuUilTrx+SnEpUbIOglTIsBqSaGAmRgzDnsU5r1mqalAhBzO&#10;8LHUo1JRnEH3g2EvIFSSBLYH9hwo5OQb/GLUw9bU2P88Escxkh81yL0q5vO4ZsmYgx5guFvP4dZD&#10;NO0MLCOADcddGFbzaJ1ouzRVkTNt4kw2IlxmaahrLBc2A06T1bu1U9Tv/5rNLwAAAP//AwBQSwME&#10;FAAGAAgAAAAhAEpB5ODiAAAACwEAAA8AAABkcnMvZG93bnJldi54bWxMj8tOwzAQRfdI/IM1ldi1&#10;zosIpXEqqIQqQBUi6Qe4sZukxOModtrw9wyrshzNuXfO5JvZ9OyiR9dZFBCuAmAaa6s6bAQcqtfl&#10;EzDnJSrZW9QCfrSDTXF/l8tM2St+6UvpG0Yl6DIpoPV+yDh3dauNdCs7aKTdyY5GehrHhqtRXqnc&#10;9DwKgpQb2SFdaOWgt62uv8vJkMb5veo+Hnf8dHjZbfdTWX3u385CPCzm5zUwr2d/g+FPnzJQkNPR&#10;Tqgc6wUkcRwSKmAZRSkwIpI0ToAdCQ2jBHiR8/8/FL8AAAD//wMAUEsBAi0AFAAGAAgAAAAhALaD&#10;OJL+AAAA4QEAABMAAAAAAAAAAAAAAAAAAAAAAFtDb250ZW50X1R5cGVzXS54bWxQSwECLQAUAAYA&#10;CAAAACEAOP0h/9YAAACUAQAACwAAAAAAAAAAAAAAAAAvAQAAX3JlbHMvLnJlbHNQSwECLQAUAAYA&#10;CAAAACEAP1Y50k8CAACzBAAADgAAAAAAAAAAAAAAAAAuAgAAZHJzL2Uyb0RvYy54bWxQSwECLQAU&#10;AAYACAAAACEASkHk4OIAAAALAQAADwAAAAAAAAAAAAAAAACpBAAAZHJzL2Rvd25yZXYueG1sUEsF&#10;BgAAAAAEAAQA8wAAALgFAAAAAA==&#10;" adj="2869"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21666501" w:rsidR="003A0F5F" w:rsidRPr="005547AF" w:rsidRDefault="00E12A26" w:rsidP="00F22597">
            <w:pPr>
              <w:jc w:val="center"/>
              <w:rPr>
                <w:rFonts w:ascii="Tahoma" w:hAnsi="Tahoma" w:cs="Tahoma"/>
                <w:b/>
                <w:bCs/>
                <w:sz w:val="20"/>
                <w:szCs w:val="20"/>
              </w:rPr>
            </w:pPr>
            <w:r>
              <w:rPr>
                <w:rFonts w:ascii="Tahoma" w:hAnsi="Tahoma" w:cs="Tahoma"/>
                <w:b/>
                <w:bCs/>
                <w:sz w:val="20"/>
                <w:szCs w:val="20"/>
              </w:rPr>
              <w:t>Pınar BAŞPINAR</w:t>
            </w:r>
          </w:p>
          <w:p w14:paraId="791CAFDE" w14:textId="6AF600C7" w:rsidR="005547AF" w:rsidRDefault="005547AF" w:rsidP="00F22597">
            <w:pPr>
              <w:jc w:val="center"/>
              <w:rPr>
                <w:rFonts w:ascii="Tahoma" w:hAnsi="Tahoma" w:cs="Tahoma"/>
                <w:b/>
                <w:bCs/>
                <w:sz w:val="20"/>
                <w:szCs w:val="20"/>
              </w:rPr>
            </w:pPr>
            <w:r w:rsidRPr="005547AF">
              <w:rPr>
                <w:rFonts w:ascii="Tahoma" w:hAnsi="Tahoma" w:cs="Tahoma"/>
                <w:b/>
                <w:bCs/>
                <w:sz w:val="20"/>
                <w:szCs w:val="20"/>
              </w:rPr>
              <w:t xml:space="preserve">Head of </w:t>
            </w:r>
            <w:r w:rsidR="00E12A26">
              <w:rPr>
                <w:rFonts w:ascii="Tahoma" w:hAnsi="Tahoma" w:cs="Tahoma"/>
                <w:b/>
                <w:bCs/>
                <w:sz w:val="20"/>
                <w:szCs w:val="20"/>
              </w:rPr>
              <w:t>Operations</w:t>
            </w:r>
          </w:p>
          <w:p w14:paraId="54C5E3A0" w14:textId="136CEEB2" w:rsidR="003A0F5F" w:rsidRPr="00F22597" w:rsidRDefault="00F22597" w:rsidP="00F22597">
            <w:pPr>
              <w:jc w:val="center"/>
              <w:rPr>
                <w:rFonts w:ascii="Tahoma" w:hAnsi="Tahoma" w:cs="Tahoma"/>
                <w:b/>
                <w:bCs/>
                <w:sz w:val="20"/>
                <w:szCs w:val="20"/>
              </w:rPr>
            </w:pPr>
            <w:r>
              <w:rPr>
                <w:rFonts w:ascii="Tahoma" w:hAnsi="Tahoma" w:cs="Tahoma"/>
                <w:b/>
                <w:bCs/>
                <w:sz w:val="20"/>
                <w:szCs w:val="20"/>
              </w:rPr>
              <w:t xml:space="preserve">Council of Europe </w:t>
            </w:r>
            <w:r w:rsidR="00E12A26">
              <w:rPr>
                <w:rFonts w:ascii="Tahoma" w:hAnsi="Tahoma" w:cs="Tahoma"/>
                <w:b/>
                <w:bCs/>
                <w:sz w:val="20"/>
                <w:szCs w:val="20"/>
              </w:rPr>
              <w:t>Ankara Programme Office</w:t>
            </w: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36943C92" w14:textId="77777777" w:rsidR="00F22597" w:rsidRDefault="00F22597" w:rsidP="00772D91">
      <w:pPr>
        <w:pBdr>
          <w:bottom w:val="single" w:sz="2" w:space="0" w:color="808080"/>
        </w:pBdr>
        <w:ind w:right="-284"/>
        <w:rPr>
          <w:rFonts w:ascii="Tahoma" w:hAnsi="Tahoma" w:cs="Tahoma"/>
          <w:sz w:val="20"/>
          <w:szCs w:val="20"/>
        </w:rPr>
      </w:pPr>
    </w:p>
    <w:p w14:paraId="71BD589B" w14:textId="5BB7DF32" w:rsidR="00D50F13" w:rsidRPr="002A092A" w:rsidRDefault="0072200B" w:rsidP="00772D91">
      <w:pPr>
        <w:pBdr>
          <w:bottom w:val="single" w:sz="2" w:space="0" w:color="808080"/>
        </w:pBdr>
        <w:ind w:right="-284"/>
        <w:rPr>
          <w:rFonts w:ascii="Tahoma" w:hAnsi="Tahoma" w:cs="Tahoma"/>
        </w:rPr>
      </w:pPr>
      <w:r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 xml:space="preserve">Article 1 – </w:t>
      </w:r>
      <w:bookmarkEnd w:id="5"/>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7"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1"/>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5"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331A181" w14:textId="77777777" w:rsidR="00C94EDA" w:rsidRPr="00F22597" w:rsidRDefault="00C94EDA" w:rsidP="00C94EDA">
      <w:pPr>
        <w:tabs>
          <w:tab w:val="left" w:pos="284"/>
        </w:tabs>
        <w:autoSpaceDE w:val="0"/>
        <w:autoSpaceDN w:val="0"/>
        <w:jc w:val="both"/>
        <w:rPr>
          <w:rFonts w:ascii="Tahoma" w:hAnsi="Tahoma" w:cs="Tahoma"/>
          <w:sz w:val="16"/>
          <w:szCs w:val="16"/>
          <w:lang w:eastAsia="fr-FR"/>
        </w:rPr>
      </w:pPr>
      <w:r w:rsidRPr="00F22597">
        <w:rPr>
          <w:rFonts w:ascii="Tahoma" w:hAnsi="Tahoma" w:cs="Tahoma"/>
          <w:sz w:val="16"/>
          <w:szCs w:val="16"/>
          <w:lang w:eastAsia="fr-FR"/>
        </w:rPr>
        <w:t>The bank details of the Provider are indicated in the Act of Engagement. The bank details of the Council of Europe are the following:</w:t>
      </w:r>
    </w:p>
    <w:p w14:paraId="720D9DEA" w14:textId="77777777" w:rsidR="00C94EDA" w:rsidRPr="00F22597" w:rsidRDefault="00C94EDA" w:rsidP="00C94EDA">
      <w:pPr>
        <w:tabs>
          <w:tab w:val="left" w:pos="284"/>
        </w:tabs>
        <w:autoSpaceDE w:val="0"/>
        <w:autoSpaceDN w:val="0"/>
        <w:jc w:val="both"/>
        <w:rPr>
          <w:rFonts w:ascii="Tahoma" w:hAnsi="Tahoma" w:cs="Tahoma"/>
          <w:sz w:val="16"/>
          <w:szCs w:val="16"/>
          <w:lang w:eastAsia="fr-FR"/>
        </w:rPr>
      </w:pPr>
      <w:r w:rsidRPr="00F22597">
        <w:rPr>
          <w:rFonts w:ascii="Tahoma" w:hAnsi="Tahoma" w:cs="Tahoma"/>
          <w:sz w:val="16"/>
          <w:szCs w:val="16"/>
          <w:lang w:eastAsia="fr-FR"/>
        </w:rPr>
        <w:t xml:space="preserve">Bank address: </w:t>
      </w:r>
      <w:r w:rsidRPr="00F22597">
        <w:rPr>
          <w:rFonts w:ascii="Tahoma" w:hAnsi="Tahoma" w:cs="Tahoma"/>
          <w:color w:val="808080"/>
          <w:sz w:val="16"/>
          <w:szCs w:val="16"/>
        </w:rPr>
        <w:t>F-67075 Strasbourg Cedex, France</w:t>
      </w:r>
    </w:p>
    <w:p w14:paraId="0F7001DD" w14:textId="77777777" w:rsidR="00C94EDA" w:rsidRPr="00F22597" w:rsidRDefault="00C94EDA" w:rsidP="00C94EDA">
      <w:pPr>
        <w:tabs>
          <w:tab w:val="left" w:pos="284"/>
        </w:tabs>
        <w:autoSpaceDE w:val="0"/>
        <w:autoSpaceDN w:val="0"/>
        <w:jc w:val="both"/>
        <w:rPr>
          <w:rFonts w:ascii="Tahoma" w:hAnsi="Tahoma" w:cs="Tahoma"/>
          <w:sz w:val="16"/>
          <w:szCs w:val="16"/>
          <w:highlight w:val="yellow"/>
          <w:lang w:val="fr-FR" w:eastAsia="fr-FR"/>
        </w:rPr>
      </w:pPr>
      <w:r w:rsidRPr="00F22597">
        <w:rPr>
          <w:rFonts w:ascii="Tahoma" w:hAnsi="Tahoma" w:cs="Tahoma"/>
          <w:sz w:val="16"/>
          <w:szCs w:val="16"/>
          <w:lang w:val="fr-FR" w:eastAsia="fr-FR"/>
        </w:rPr>
        <w:t xml:space="preserve">Bank name: </w:t>
      </w:r>
      <w:r w:rsidRPr="00F22597">
        <w:rPr>
          <w:rFonts w:ascii="Tahoma" w:hAnsi="Tahoma" w:cs="Tahoma"/>
          <w:color w:val="808080"/>
          <w:sz w:val="16"/>
          <w:szCs w:val="16"/>
          <w:lang w:val="fr-FR"/>
        </w:rPr>
        <w:t>Société Générale Strasbourg</w:t>
      </w:r>
    </w:p>
    <w:p w14:paraId="57042552" w14:textId="77777777" w:rsidR="00C94EDA" w:rsidRPr="00F22597" w:rsidRDefault="00C94EDA" w:rsidP="00C94EDA">
      <w:pPr>
        <w:tabs>
          <w:tab w:val="left" w:pos="284"/>
        </w:tabs>
        <w:autoSpaceDE w:val="0"/>
        <w:autoSpaceDN w:val="0"/>
        <w:jc w:val="both"/>
        <w:rPr>
          <w:rFonts w:ascii="Tahoma" w:hAnsi="Tahoma" w:cs="Tahoma"/>
          <w:sz w:val="16"/>
          <w:szCs w:val="16"/>
          <w:highlight w:val="yellow"/>
          <w:lang w:val="fr-FR" w:eastAsia="fr-FR"/>
        </w:rPr>
      </w:pPr>
      <w:r w:rsidRPr="00F22597">
        <w:rPr>
          <w:rFonts w:ascii="Tahoma" w:hAnsi="Tahoma" w:cs="Tahoma"/>
          <w:sz w:val="16"/>
          <w:szCs w:val="16"/>
          <w:lang w:val="fr-FR" w:eastAsia="fr-FR"/>
        </w:rPr>
        <w:t xml:space="preserve">Code IBAN: </w:t>
      </w:r>
      <w:r w:rsidRPr="00F22597">
        <w:rPr>
          <w:rFonts w:ascii="Tahoma" w:hAnsi="Tahoma" w:cs="Tahoma"/>
          <w:color w:val="808080"/>
          <w:sz w:val="16"/>
          <w:szCs w:val="16"/>
          <w:lang w:val="fr-FR"/>
        </w:rPr>
        <w:t>FR76 30003 02360 001500 1718672</w:t>
      </w:r>
    </w:p>
    <w:p w14:paraId="5625D4C3" w14:textId="6BB9DB30" w:rsidR="0072200B" w:rsidRPr="00F22597" w:rsidRDefault="00C94EDA" w:rsidP="001E2C6A">
      <w:pPr>
        <w:rPr>
          <w:sz w:val="20"/>
          <w:szCs w:val="20"/>
        </w:rPr>
        <w:sectPr w:rsidR="0072200B" w:rsidRPr="00F22597" w:rsidSect="0074615A">
          <w:type w:val="continuous"/>
          <w:pgSz w:w="11907" w:h="16840" w:code="9"/>
          <w:pgMar w:top="682" w:right="850" w:bottom="567" w:left="851" w:header="284" w:footer="284" w:gutter="0"/>
          <w:cols w:space="142"/>
          <w:docGrid w:linePitch="360"/>
        </w:sectPr>
      </w:pPr>
      <w:r w:rsidRPr="00F22597">
        <w:rPr>
          <w:rFonts w:ascii="Tahoma" w:hAnsi="Tahoma" w:cs="Tahoma"/>
          <w:sz w:val="16"/>
          <w:szCs w:val="16"/>
          <w:lang w:val="de-DE" w:eastAsia="fr-FR"/>
        </w:rPr>
        <w:t>SWIFT Code:</w:t>
      </w:r>
      <w:r w:rsidRPr="00F22597">
        <w:rPr>
          <w:rFonts w:ascii="Tahoma" w:hAnsi="Tahoma" w:cs="Tahoma"/>
          <w:color w:val="000000"/>
          <w:sz w:val="16"/>
          <w:szCs w:val="16"/>
          <w:lang w:val="en-US"/>
        </w:rPr>
        <w:t xml:space="preserve"> </w:t>
      </w:r>
      <w:r w:rsidRPr="00F22597">
        <w:rPr>
          <w:rFonts w:ascii="Tahoma" w:hAnsi="Tahoma" w:cs="Tahoma"/>
          <w:color w:val="808080"/>
          <w:sz w:val="16"/>
          <w:szCs w:val="16"/>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58ED9" w14:textId="77777777" w:rsidR="000B748E" w:rsidRDefault="000B748E" w:rsidP="00D50F13">
      <w:r>
        <w:separator/>
      </w:r>
    </w:p>
  </w:endnote>
  <w:endnote w:type="continuationSeparator" w:id="0">
    <w:p w14:paraId="662ECB0B" w14:textId="77777777" w:rsidR="000B748E" w:rsidRDefault="000B748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8375BE"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8375BE" w:rsidRPr="00AE2D2B" w:rsidRDefault="008375BE" w:rsidP="008375BE">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59EBF96" w:rsidR="008375BE" w:rsidRPr="00AE2D2B" w:rsidRDefault="008375BE" w:rsidP="008375BE">
          <w:pPr>
            <w:rPr>
              <w:rFonts w:ascii="Arial Narrow" w:hAnsi="Arial Narrow"/>
              <w:caps/>
              <w:color w:val="000000"/>
              <w:sz w:val="18"/>
              <w:szCs w:val="18"/>
              <w:highlight w:val="cyan"/>
            </w:rPr>
          </w:pPr>
        </w:p>
      </w:tc>
    </w:tr>
  </w:tbl>
  <w:p w14:paraId="50D77C58" w14:textId="51884BC4" w:rsidR="008375BE" w:rsidRPr="00B47508" w:rsidRDefault="008375BE"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0C61" w14:textId="77777777" w:rsidR="000B748E" w:rsidRDefault="000B748E" w:rsidP="00D50F13">
      <w:r>
        <w:separator/>
      </w:r>
    </w:p>
  </w:footnote>
  <w:footnote w:type="continuationSeparator" w:id="0">
    <w:p w14:paraId="1A950D8C" w14:textId="77777777" w:rsidR="000B748E" w:rsidRDefault="000B748E" w:rsidP="00D50F13">
      <w:r>
        <w:continuationSeparator/>
      </w:r>
    </w:p>
  </w:footnote>
  <w:footnote w:id="1">
    <w:p w14:paraId="10143120" w14:textId="25B0A768" w:rsidR="008375BE" w:rsidRPr="003C5354" w:rsidRDefault="008375BE"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Avenue de l’Europe, 67075 Strasbourg Cedex, France</w:t>
      </w:r>
    </w:p>
  </w:footnote>
  <w:footnote w:id="2">
    <w:p w14:paraId="7ECA21A9" w14:textId="2722B222" w:rsidR="008375BE" w:rsidRPr="003C5354" w:rsidRDefault="008375BE">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8375BE" w:rsidRPr="003C5354" w:rsidRDefault="008375BE"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8375BE" w:rsidRPr="003C5354" w:rsidRDefault="008375BE" w:rsidP="00C94EDA">
      <w:pPr>
        <w:pStyle w:val="FootnoteText"/>
        <w:rPr>
          <w:rFonts w:ascii="Tahoma" w:hAnsi="Tahoma" w:cs="Tahoma"/>
          <w:sz w:val="18"/>
          <w:szCs w:val="18"/>
          <w:lang w:val="fr-FR"/>
        </w:rPr>
      </w:pPr>
      <w:r w:rsidRPr="003C5354">
        <w:rPr>
          <w:rStyle w:val="FootnoteReference"/>
          <w:rFonts w:ascii="Tahoma" w:hAnsi="Tahoma" w:cs="Tahoma"/>
          <w:sz w:val="18"/>
          <w:szCs w:val="18"/>
        </w:rPr>
        <w:footnoteRef/>
      </w:r>
      <w:r w:rsidRPr="003C5354">
        <w:rPr>
          <w:rFonts w:ascii="Tahoma" w:hAnsi="Tahoma" w:cs="Tahoma"/>
          <w:sz w:val="18"/>
          <w:szCs w:val="18"/>
        </w:rPr>
        <w:t xml:space="preserve"> CM/Del/Dec(2010)1089/11.3 appendix 9 </w:t>
      </w:r>
      <w:hyperlink r:id="rId1" w:history="1">
        <w:r w:rsidRPr="003C535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8375BE" w:rsidRPr="002E59DA" w:rsidRDefault="008375BE">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8375BE" w:rsidRDefault="008375BE">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4122E3"/>
    <w:multiLevelType w:val="hybridMultilevel"/>
    <w:tmpl w:val="0DA84C22"/>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0AD6ACA"/>
    <w:multiLevelType w:val="hybridMultilevel"/>
    <w:tmpl w:val="B7EA22FE"/>
    <w:lvl w:ilvl="0" w:tplc="E1AC383C">
      <w:numFmt w:val="bullet"/>
      <w:lvlText w:val="-"/>
      <w:lvlJc w:val="left"/>
      <w:pPr>
        <w:ind w:left="480" w:hanging="360"/>
      </w:pPr>
      <w:rPr>
        <w:rFonts w:ascii="Tahoma" w:eastAsia="Times New Roman" w:hAnsi="Tahoma" w:cs="Tahoma"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4"/>
  </w:num>
  <w:num w:numId="3">
    <w:abstractNumId w:val="35"/>
  </w:num>
  <w:num w:numId="4">
    <w:abstractNumId w:val="1"/>
  </w:num>
  <w:num w:numId="5">
    <w:abstractNumId w:val="4"/>
  </w:num>
  <w:num w:numId="6">
    <w:abstractNumId w:val="14"/>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0"/>
  </w:num>
  <w:num w:numId="11">
    <w:abstractNumId w:val="0"/>
  </w:num>
  <w:num w:numId="12">
    <w:abstractNumId w:val="16"/>
  </w:num>
  <w:num w:numId="13">
    <w:abstractNumId w:val="23"/>
  </w:num>
  <w:num w:numId="14">
    <w:abstractNumId w:val="33"/>
  </w:num>
  <w:num w:numId="15">
    <w:abstractNumId w:val="7"/>
  </w:num>
  <w:num w:numId="16">
    <w:abstractNumId w:val="32"/>
  </w:num>
  <w:num w:numId="17">
    <w:abstractNumId w:val="27"/>
  </w:num>
  <w:num w:numId="18">
    <w:abstractNumId w:val="20"/>
  </w:num>
  <w:num w:numId="19">
    <w:abstractNumId w:val="18"/>
  </w:num>
  <w:num w:numId="20">
    <w:abstractNumId w:val="5"/>
  </w:num>
  <w:num w:numId="21">
    <w:abstractNumId w:val="15"/>
  </w:num>
  <w:num w:numId="22">
    <w:abstractNumId w:val="8"/>
  </w:num>
  <w:num w:numId="23">
    <w:abstractNumId w:val="6"/>
  </w:num>
  <w:num w:numId="24">
    <w:abstractNumId w:val="31"/>
  </w:num>
  <w:num w:numId="25">
    <w:abstractNumId w:val="24"/>
  </w:num>
  <w:num w:numId="26">
    <w:abstractNumId w:val="2"/>
  </w:num>
  <w:num w:numId="27">
    <w:abstractNumId w:val="9"/>
  </w:num>
  <w:num w:numId="28">
    <w:abstractNumId w:val="12"/>
  </w:num>
  <w:num w:numId="29">
    <w:abstractNumId w:val="36"/>
  </w:num>
  <w:num w:numId="30">
    <w:abstractNumId w:val="10"/>
  </w:num>
  <w:num w:numId="31">
    <w:abstractNumId w:val="28"/>
  </w:num>
  <w:num w:numId="32">
    <w:abstractNumId w:val="3"/>
  </w:num>
  <w:num w:numId="33">
    <w:abstractNumId w:val="29"/>
  </w:num>
  <w:num w:numId="34">
    <w:abstractNumId w:val="26"/>
  </w:num>
  <w:num w:numId="35">
    <w:abstractNumId w:val="13"/>
  </w:num>
  <w:num w:numId="36">
    <w:abstractNumId w:val="25"/>
  </w:num>
  <w:num w:numId="37">
    <w:abstractNumId w:val="22"/>
  </w:num>
  <w:num w:numId="3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B748E"/>
    <w:rsid w:val="000C43DE"/>
    <w:rsid w:val="000C4D6D"/>
    <w:rsid w:val="000D3674"/>
    <w:rsid w:val="000D44F0"/>
    <w:rsid w:val="000D6CE7"/>
    <w:rsid w:val="000E0285"/>
    <w:rsid w:val="000E2440"/>
    <w:rsid w:val="000E3E9A"/>
    <w:rsid w:val="000E59BC"/>
    <w:rsid w:val="000E59DC"/>
    <w:rsid w:val="000E5DF5"/>
    <w:rsid w:val="000F1520"/>
    <w:rsid w:val="000F18A2"/>
    <w:rsid w:val="000F3067"/>
    <w:rsid w:val="000F3CB2"/>
    <w:rsid w:val="000F448F"/>
    <w:rsid w:val="000F5561"/>
    <w:rsid w:val="000F7D7C"/>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1802"/>
    <w:rsid w:val="00162598"/>
    <w:rsid w:val="00165394"/>
    <w:rsid w:val="00166B8F"/>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0028"/>
    <w:rsid w:val="0039258A"/>
    <w:rsid w:val="00394B2C"/>
    <w:rsid w:val="003A0F5F"/>
    <w:rsid w:val="003B1C2E"/>
    <w:rsid w:val="003B2E7E"/>
    <w:rsid w:val="003B3309"/>
    <w:rsid w:val="003B4914"/>
    <w:rsid w:val="003C1D13"/>
    <w:rsid w:val="003C5354"/>
    <w:rsid w:val="003D1EFC"/>
    <w:rsid w:val="003D5D52"/>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0D71"/>
    <w:rsid w:val="004C3551"/>
    <w:rsid w:val="004C6F59"/>
    <w:rsid w:val="004D084E"/>
    <w:rsid w:val="004E1F03"/>
    <w:rsid w:val="004E2DF2"/>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547AF"/>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951"/>
    <w:rsid w:val="006B5CAE"/>
    <w:rsid w:val="006B71A1"/>
    <w:rsid w:val="006B757C"/>
    <w:rsid w:val="006C7D58"/>
    <w:rsid w:val="006D00AF"/>
    <w:rsid w:val="006D3613"/>
    <w:rsid w:val="006D78F7"/>
    <w:rsid w:val="006D7C4E"/>
    <w:rsid w:val="006E09FC"/>
    <w:rsid w:val="006E37C3"/>
    <w:rsid w:val="006F040B"/>
    <w:rsid w:val="00711683"/>
    <w:rsid w:val="00711D4D"/>
    <w:rsid w:val="00713D01"/>
    <w:rsid w:val="00714D53"/>
    <w:rsid w:val="0072200B"/>
    <w:rsid w:val="007332D8"/>
    <w:rsid w:val="00743F00"/>
    <w:rsid w:val="0074615A"/>
    <w:rsid w:val="00747ADB"/>
    <w:rsid w:val="00751959"/>
    <w:rsid w:val="007556CC"/>
    <w:rsid w:val="0075705D"/>
    <w:rsid w:val="00760F8E"/>
    <w:rsid w:val="00762290"/>
    <w:rsid w:val="00762726"/>
    <w:rsid w:val="00764810"/>
    <w:rsid w:val="00766341"/>
    <w:rsid w:val="00766CF1"/>
    <w:rsid w:val="00772D9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375BE"/>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94043"/>
    <w:rsid w:val="008A486B"/>
    <w:rsid w:val="008B1554"/>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937CF"/>
    <w:rsid w:val="009A100B"/>
    <w:rsid w:val="009A5B27"/>
    <w:rsid w:val="009B0AB5"/>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2847"/>
    <w:rsid w:val="00A535BA"/>
    <w:rsid w:val="00A53BF2"/>
    <w:rsid w:val="00A636CB"/>
    <w:rsid w:val="00A65785"/>
    <w:rsid w:val="00A675CC"/>
    <w:rsid w:val="00A67955"/>
    <w:rsid w:val="00A77DE0"/>
    <w:rsid w:val="00A8391C"/>
    <w:rsid w:val="00A8461F"/>
    <w:rsid w:val="00A85379"/>
    <w:rsid w:val="00A96A37"/>
    <w:rsid w:val="00AA1957"/>
    <w:rsid w:val="00AA7B01"/>
    <w:rsid w:val="00AB03AB"/>
    <w:rsid w:val="00AB13EF"/>
    <w:rsid w:val="00AB1B8D"/>
    <w:rsid w:val="00AB379A"/>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5D8B"/>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1AD4"/>
    <w:rsid w:val="00CE4E5E"/>
    <w:rsid w:val="00CE58F8"/>
    <w:rsid w:val="00CE6336"/>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87F00"/>
    <w:rsid w:val="00D90F8E"/>
    <w:rsid w:val="00D91575"/>
    <w:rsid w:val="00D9698E"/>
    <w:rsid w:val="00DA7468"/>
    <w:rsid w:val="00DC34B9"/>
    <w:rsid w:val="00DC3F97"/>
    <w:rsid w:val="00DD4C16"/>
    <w:rsid w:val="00DE0239"/>
    <w:rsid w:val="00E00310"/>
    <w:rsid w:val="00E0039F"/>
    <w:rsid w:val="00E045AD"/>
    <w:rsid w:val="00E049B6"/>
    <w:rsid w:val="00E05457"/>
    <w:rsid w:val="00E05C41"/>
    <w:rsid w:val="00E072D9"/>
    <w:rsid w:val="00E0771D"/>
    <w:rsid w:val="00E07821"/>
    <w:rsid w:val="00E11E01"/>
    <w:rsid w:val="00E12A26"/>
    <w:rsid w:val="00E160F4"/>
    <w:rsid w:val="00E16762"/>
    <w:rsid w:val="00E17F6A"/>
    <w:rsid w:val="00E22FD7"/>
    <w:rsid w:val="00E25043"/>
    <w:rsid w:val="00E33D95"/>
    <w:rsid w:val="00E41727"/>
    <w:rsid w:val="00E44537"/>
    <w:rsid w:val="00E56FDA"/>
    <w:rsid w:val="00E57189"/>
    <w:rsid w:val="00E72BC4"/>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2597"/>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5A78"/>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96C68369124BDC8B28C6E4076F59AE"/>
        <w:category>
          <w:name w:val="General"/>
          <w:gallery w:val="placeholder"/>
        </w:category>
        <w:types>
          <w:type w:val="bbPlcHdr"/>
        </w:types>
        <w:behaviors>
          <w:behavior w:val="content"/>
        </w:behaviors>
        <w:guid w:val="{7732036C-4F8F-40BE-8141-01E8C4FA2475}"/>
      </w:docPartPr>
      <w:docPartBody>
        <w:p w:rsidR="00B146F1" w:rsidRDefault="009C2BB9" w:rsidP="009C2BB9">
          <w:pPr>
            <w:pStyle w:val="D596C68369124BDC8B28C6E4076F59AE"/>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0F2E8A"/>
    <w:rsid w:val="002E5240"/>
    <w:rsid w:val="00517F90"/>
    <w:rsid w:val="009C2BB9"/>
    <w:rsid w:val="00B146F1"/>
    <w:rsid w:val="00D378F1"/>
    <w:rsid w:val="00DD6E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C2BB9"/>
    <w:rPr>
      <w:color w:val="808080"/>
    </w:rPr>
  </w:style>
  <w:style w:type="paragraph" w:customStyle="1" w:styleId="D596C68369124BDC8B28C6E4076F59AE">
    <w:name w:val="D596C68369124BDC8B28C6E4076F59AE"/>
    <w:rsid w:val="009C2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6332</Words>
  <Characters>36097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42345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PAPILA Serkan</cp:lastModifiedBy>
  <cp:revision>2</cp:revision>
  <cp:lastPrinted>2016-04-12T12:31:00Z</cp:lastPrinted>
  <dcterms:created xsi:type="dcterms:W3CDTF">2022-08-17T12:39:00Z</dcterms:created>
  <dcterms:modified xsi:type="dcterms:W3CDTF">2022-08-17T12:39:00Z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