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5B91442" w:rsidR="00BD67BE" w:rsidRPr="00756A82" w:rsidRDefault="00A94AAB" w:rsidP="00BD67BE">
            <w:pPr>
              <w:rPr>
                <w:rFonts w:ascii="Tahoma" w:hAnsi="Tahoma" w:cs="Tahoma"/>
                <w:caps/>
                <w:color w:val="000000" w:themeColor="text1"/>
                <w:sz w:val="18"/>
                <w:szCs w:val="18"/>
                <w:highlight w:val="cyan"/>
              </w:rPr>
            </w:pPr>
            <w:r w:rsidRPr="002444B7">
              <w:rPr>
                <w:rFonts w:ascii="Tahoma" w:hAnsi="Tahoma" w:cs="Tahoma"/>
                <w:caps/>
                <w:color w:val="000000" w:themeColor="text1"/>
                <w:sz w:val="18"/>
                <w:szCs w:val="18"/>
              </w:rPr>
              <w:t>2023/AO/</w:t>
            </w:r>
            <w:r w:rsidR="00DE52EB">
              <w:rPr>
                <w:rFonts w:ascii="Tahoma" w:hAnsi="Tahoma" w:cs="Tahoma"/>
                <w:caps/>
                <w:color w:val="000000" w:themeColor="text1"/>
                <w:sz w:val="18"/>
                <w:szCs w:val="18"/>
              </w:rPr>
              <w:t>63</w:t>
            </w:r>
          </w:p>
        </w:tc>
      </w:tr>
      <w:tr w:rsidR="006A0C35" w:rsidRPr="00756A82" w14:paraId="232CAC7A" w14:textId="77777777" w:rsidTr="0078100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auto"/>
            <w:vAlign w:val="center"/>
          </w:tcPr>
          <w:p w14:paraId="7369213A" w14:textId="49739B0B" w:rsidR="006A0C35" w:rsidRPr="0078100A" w:rsidRDefault="000F44C2" w:rsidP="0078100A">
            <w:pPr>
              <w:jc w:val="both"/>
              <w:rPr>
                <w:rFonts w:ascii="Tahoma" w:hAnsi="Tahoma" w:cs="Tahoma"/>
                <w:caps/>
                <w:color w:val="000000" w:themeColor="text1"/>
                <w:sz w:val="18"/>
                <w:szCs w:val="18"/>
              </w:rPr>
            </w:pPr>
            <w:r w:rsidRPr="000F44C2">
              <w:rPr>
                <w:rFonts w:ascii="Tahoma" w:hAnsi="Tahoma" w:cs="Tahoma"/>
                <w:color w:val="000000" w:themeColor="text1"/>
                <w:sz w:val="18"/>
                <w:szCs w:val="18"/>
              </w:rPr>
              <w:t xml:space="preserve">Implementation of Human Rights, </w:t>
            </w:r>
            <w:proofErr w:type="gramStart"/>
            <w:r w:rsidRPr="000F44C2">
              <w:rPr>
                <w:rFonts w:ascii="Tahoma" w:hAnsi="Tahoma" w:cs="Tahoma"/>
                <w:color w:val="000000" w:themeColor="text1"/>
                <w:sz w:val="18"/>
                <w:szCs w:val="18"/>
              </w:rPr>
              <w:t>Justice</w:t>
            </w:r>
            <w:proofErr w:type="gramEnd"/>
            <w:r w:rsidRPr="000F44C2">
              <w:rPr>
                <w:rFonts w:ascii="Tahoma" w:hAnsi="Tahoma" w:cs="Tahoma"/>
                <w:color w:val="000000" w:themeColor="text1"/>
                <w:sz w:val="18"/>
                <w:szCs w:val="18"/>
              </w:rPr>
              <w:t xml:space="preserve"> and Legal Co-operation Standards </w:t>
            </w:r>
            <w:r w:rsidR="006F0132" w:rsidRPr="000F44C2">
              <w:rPr>
                <w:rFonts w:ascii="Tahoma" w:hAnsi="Tahoma" w:cs="Tahoma"/>
                <w:color w:val="000000" w:themeColor="text1"/>
                <w:sz w:val="18"/>
                <w:szCs w:val="18"/>
              </w:rPr>
              <w:t>Department</w:t>
            </w:r>
            <w:r w:rsidR="006F0132" w:rsidRPr="000F44C2" w:rsidDel="000F44C2">
              <w:rPr>
                <w:rFonts w:ascii="Tahoma" w:hAnsi="Tahoma" w:cs="Tahoma"/>
                <w:color w:val="000000" w:themeColor="text1"/>
                <w:sz w:val="18"/>
                <w:szCs w:val="18"/>
              </w:rPr>
              <w:t>;</w:t>
            </w:r>
            <w:r w:rsidR="0050142A" w:rsidRPr="0078100A">
              <w:rPr>
                <w:rFonts w:ascii="Tahoma" w:hAnsi="Tahoma" w:cs="Tahoma"/>
                <w:color w:val="000000" w:themeColor="text1"/>
                <w:sz w:val="18"/>
                <w:szCs w:val="18"/>
              </w:rPr>
              <w:t xml:space="preserve"> Thematic Area </w:t>
            </w:r>
            <w:r w:rsidR="0050142A">
              <w:rPr>
                <w:rFonts w:ascii="Tahoma" w:hAnsi="Tahoma" w:cs="Tahoma"/>
                <w:color w:val="000000" w:themeColor="text1"/>
                <w:sz w:val="18"/>
                <w:szCs w:val="18"/>
              </w:rPr>
              <w:t>of</w:t>
            </w:r>
            <w:r w:rsidR="0050142A" w:rsidRPr="0078100A">
              <w:rPr>
                <w:rFonts w:ascii="Tahoma" w:hAnsi="Tahoma" w:cs="Tahoma"/>
                <w:color w:val="000000" w:themeColor="text1"/>
                <w:sz w:val="18"/>
                <w:szCs w:val="18"/>
              </w:rPr>
              <w:t xml:space="preserve"> Human Rights Protection </w:t>
            </w:r>
            <w:r w:rsidR="00527EC9">
              <w:rPr>
                <w:rFonts w:ascii="Tahoma" w:hAnsi="Tahoma" w:cs="Tahoma"/>
                <w:color w:val="000000" w:themeColor="text1"/>
                <w:sz w:val="18"/>
                <w:szCs w:val="18"/>
              </w:rPr>
              <w:t>an</w:t>
            </w:r>
            <w:r w:rsidR="0050142A" w:rsidRPr="0078100A">
              <w:rPr>
                <w:rFonts w:ascii="Tahoma" w:hAnsi="Tahoma" w:cs="Tahoma"/>
                <w:color w:val="000000" w:themeColor="text1"/>
                <w:sz w:val="18"/>
                <w:szCs w:val="18"/>
              </w:rPr>
              <w:t>d Support</w:t>
            </w:r>
            <w:r w:rsidR="0050142A">
              <w:rPr>
                <w:rFonts w:ascii="Tahoma" w:hAnsi="Tahoma" w:cs="Tahoma"/>
                <w:color w:val="000000" w:themeColor="text1"/>
                <w:sz w:val="18"/>
                <w:szCs w:val="18"/>
              </w:rPr>
              <w:t xml:space="preserve"> to the</w:t>
            </w:r>
            <w:r w:rsidR="0050142A" w:rsidRPr="0078100A">
              <w:rPr>
                <w:rFonts w:ascii="Tahoma" w:hAnsi="Tahoma" w:cs="Tahoma"/>
                <w:color w:val="000000" w:themeColor="text1"/>
                <w:sz w:val="18"/>
                <w:szCs w:val="18"/>
              </w:rPr>
              <w:t xml:space="preserve"> </w:t>
            </w:r>
            <w:r w:rsidR="0050142A">
              <w:rPr>
                <w:rFonts w:ascii="Tahoma" w:hAnsi="Tahoma" w:cs="Tahoma"/>
                <w:color w:val="000000" w:themeColor="text1"/>
                <w:sz w:val="18"/>
                <w:szCs w:val="18"/>
              </w:rPr>
              <w:t xml:space="preserve">National </w:t>
            </w:r>
            <w:r w:rsidR="0050142A" w:rsidRPr="0078100A">
              <w:rPr>
                <w:rFonts w:ascii="Tahoma" w:hAnsi="Tahoma" w:cs="Tahoma"/>
                <w:color w:val="000000" w:themeColor="text1"/>
                <w:sz w:val="18"/>
                <w:szCs w:val="18"/>
              </w:rPr>
              <w:t xml:space="preserve">Human Rights Institutions </w:t>
            </w:r>
            <w:r w:rsidR="0050142A">
              <w:rPr>
                <w:rFonts w:ascii="Tahoma" w:hAnsi="Tahoma" w:cs="Tahoma"/>
                <w:color w:val="000000" w:themeColor="text1"/>
                <w:sz w:val="18"/>
                <w:szCs w:val="18"/>
              </w:rPr>
              <w:t>i</w:t>
            </w:r>
            <w:r w:rsidR="0050142A" w:rsidRPr="0078100A">
              <w:rPr>
                <w:rFonts w:ascii="Tahoma" w:hAnsi="Tahoma" w:cs="Tahoma"/>
                <w:color w:val="000000" w:themeColor="text1"/>
                <w:sz w:val="18"/>
                <w:szCs w:val="18"/>
              </w:rPr>
              <w:t xml:space="preserve">n </w:t>
            </w:r>
            <w:r w:rsidR="0050142A">
              <w:rPr>
                <w:rFonts w:ascii="Tahoma" w:hAnsi="Tahoma" w:cs="Tahoma"/>
                <w:color w:val="000000" w:themeColor="text1"/>
                <w:sz w:val="18"/>
                <w:szCs w:val="18"/>
              </w:rPr>
              <w:t>t</w:t>
            </w:r>
            <w:r w:rsidR="0050142A" w:rsidRPr="0078100A">
              <w:rPr>
                <w:rFonts w:ascii="Tahoma" w:hAnsi="Tahoma" w:cs="Tahoma"/>
                <w:color w:val="000000" w:themeColor="text1"/>
                <w:sz w:val="18"/>
                <w:szCs w:val="18"/>
              </w:rPr>
              <w:t xml:space="preserve">he Council </w:t>
            </w:r>
            <w:r w:rsidR="0050142A">
              <w:rPr>
                <w:rFonts w:ascii="Tahoma" w:hAnsi="Tahoma" w:cs="Tahoma"/>
                <w:color w:val="000000" w:themeColor="text1"/>
                <w:sz w:val="18"/>
                <w:szCs w:val="18"/>
              </w:rPr>
              <w:t>o</w:t>
            </w:r>
            <w:r w:rsidR="0050142A" w:rsidRPr="0078100A">
              <w:rPr>
                <w:rFonts w:ascii="Tahoma" w:hAnsi="Tahoma" w:cs="Tahoma"/>
                <w:color w:val="000000" w:themeColor="text1"/>
                <w:sz w:val="18"/>
                <w:szCs w:val="18"/>
              </w:rPr>
              <w:t xml:space="preserve">f Europe Member States </w:t>
            </w:r>
            <w:r w:rsidR="0050142A">
              <w:rPr>
                <w:rFonts w:ascii="Tahoma" w:hAnsi="Tahoma" w:cs="Tahoma"/>
                <w:color w:val="000000" w:themeColor="text1"/>
                <w:sz w:val="18"/>
                <w:szCs w:val="18"/>
              </w:rPr>
              <w:t>a</w:t>
            </w:r>
            <w:r w:rsidR="0050142A" w:rsidRPr="005336CF">
              <w:rPr>
                <w:rFonts w:ascii="Tahoma" w:hAnsi="Tahoma" w:cs="Tahoma"/>
                <w:color w:val="000000" w:themeColor="text1"/>
                <w:sz w:val="18"/>
                <w:szCs w:val="18"/>
              </w:rPr>
              <w:t>nd Non-Member States</w:t>
            </w:r>
          </w:p>
        </w:tc>
      </w:tr>
      <w:tr w:rsidR="00BD67BE" w:rsidRPr="00A94AAB"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bookmarkStart w:id="0" w:name="_Hlk131493850"/>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495E4716" w:rsidR="00BD67BE" w:rsidRPr="004948C9" w:rsidRDefault="00493115" w:rsidP="00BD67BE">
            <w:pPr>
              <w:rPr>
                <w:rFonts w:ascii="Tahoma" w:hAnsi="Tahoma" w:cs="Tahoma"/>
                <w:b/>
                <w:caps/>
                <w:color w:val="000000" w:themeColor="text1"/>
                <w:sz w:val="18"/>
                <w:szCs w:val="18"/>
                <w:highlight w:val="cyan"/>
              </w:rPr>
            </w:pPr>
            <w:r>
              <w:fldChar w:fldCharType="begin"/>
            </w:r>
            <w:r>
              <w:instrText xml:space="preserve"> HYPERLINK "mailto:dgi-coordination@coe.int" </w:instrText>
            </w:r>
            <w:r>
              <w:fldChar w:fldCharType="separate"/>
            </w:r>
            <w:r w:rsidRPr="00EE4AD7">
              <w:rPr>
                <w:rStyle w:val="Hyperlink"/>
                <w:rFonts w:ascii="Tahoma" w:hAnsi="Tahoma" w:cs="Tahoma"/>
                <w:sz w:val="18"/>
                <w:szCs w:val="18"/>
              </w:rPr>
              <w:t>dgi-coordination@coe.int</w:t>
            </w:r>
            <w:r>
              <w:rPr>
                <w:rStyle w:val="Hyperlink"/>
                <w:rFonts w:ascii="Tahoma" w:hAnsi="Tahoma" w:cs="Tahoma"/>
                <w:sz w:val="18"/>
                <w:szCs w:val="18"/>
              </w:rPr>
              <w:fldChar w:fldCharType="end"/>
            </w:r>
            <w:bookmarkEnd w:id="0"/>
          </w:p>
        </w:tc>
      </w:tr>
    </w:tbl>
    <w:p w14:paraId="2002E72B" w14:textId="77777777" w:rsidR="000013DF" w:rsidRPr="004948C9" w:rsidRDefault="000013DF" w:rsidP="00E17F6A">
      <w:pPr>
        <w:rPr>
          <w:rFonts w:ascii="Tahoma" w:hAnsi="Tahoma" w:cs="Tahoma"/>
          <w:b/>
          <w:caps/>
          <w:sz w:val="28"/>
          <w:szCs w:val="28"/>
        </w:rPr>
      </w:pPr>
    </w:p>
    <w:p w14:paraId="4151E46C" w14:textId="77777777" w:rsidR="006A0C35" w:rsidRPr="004948C9" w:rsidRDefault="006A0C35" w:rsidP="00E17F6A">
      <w:pPr>
        <w:rPr>
          <w:rFonts w:ascii="Tahoma" w:hAnsi="Tahoma" w:cs="Tahoma"/>
          <w:b/>
          <w:caps/>
          <w:sz w:val="16"/>
          <w:szCs w:val="16"/>
        </w:rPr>
      </w:pPr>
    </w:p>
    <w:p w14:paraId="2087B9A0" w14:textId="77777777" w:rsidR="000F44C2" w:rsidRDefault="000F44C2" w:rsidP="00E17F6A">
      <w:pPr>
        <w:rPr>
          <w:rFonts w:ascii="Tahoma" w:hAnsi="Tahoma" w:cs="Tahoma"/>
          <w:b/>
          <w:caps/>
          <w:sz w:val="28"/>
          <w:szCs w:val="28"/>
        </w:rPr>
      </w:pPr>
    </w:p>
    <w:p w14:paraId="2A6B2F1E" w14:textId="6BE73922"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4948C9" w:rsidRDefault="00BD6B89" w:rsidP="004948C9">
      <w:pPr>
        <w:jc w:val="center"/>
        <w:rPr>
          <w:rFonts w:ascii="Tahoma" w:hAnsi="Tahoma" w:cs="Tahoma"/>
          <w:b/>
          <w:sz w:val="16"/>
          <w:szCs w:val="16"/>
        </w:rPr>
      </w:pPr>
    </w:p>
    <w:p w14:paraId="14DCC81D" w14:textId="39B390E4" w:rsidR="003840F5" w:rsidRPr="00A94AAB" w:rsidRDefault="00BD6B89" w:rsidP="004948C9">
      <w:pPr>
        <w:spacing w:after="60"/>
        <w:rPr>
          <w:rFonts w:ascii="Tahoma" w:hAnsi="Tahoma" w:cs="Tahoma"/>
          <w:b/>
          <w:sz w:val="20"/>
          <w:szCs w:val="20"/>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A94AAB">
        <w:rPr>
          <w:rFonts w:ascii="Tahoma" w:hAnsi="Tahoma" w:cs="Tahoma"/>
          <w:b/>
        </w:rPr>
        <w:t xml:space="preserve">international consultancy services in the field of human rights protection and </w:t>
      </w:r>
      <w:r w:rsidR="000D2B56" w:rsidRPr="000D2B56">
        <w:rPr>
          <w:rFonts w:ascii="Tahoma" w:hAnsi="Tahoma" w:cs="Tahoma"/>
          <w:b/>
        </w:rPr>
        <w:t>National Human Rights Institutions</w:t>
      </w:r>
      <w:r w:rsidR="000D2B56" w:rsidRPr="000D2B56" w:rsidDel="000D2B5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4948C9" w:rsidRDefault="00371509" w:rsidP="00371509">
      <w:pPr>
        <w:rPr>
          <w:rFonts w:ascii="Tahoma" w:hAnsi="Tahoma" w:cs="Tahoma"/>
          <w:b/>
          <w:sz w:val="16"/>
          <w:szCs w:val="16"/>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1D8751B1"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BC2902">
        <w:rPr>
          <w:rFonts w:ascii="Tahoma" w:hAnsi="Tahoma" w:cs="Tahoma"/>
          <w:color w:val="FF0000"/>
          <w:sz w:val="18"/>
          <w:szCs w:val="18"/>
        </w:rPr>
        <w:t>S</w:t>
      </w:r>
      <w:r w:rsidR="00951179" w:rsidRPr="00951179">
        <w:rPr>
          <w:rFonts w:ascii="Tahoma" w:hAnsi="Tahoma" w:cs="Tahoma"/>
          <w:color w:val="FF0000"/>
          <w:sz w:val="18"/>
          <w:szCs w:val="18"/>
        </w:rPr>
        <w:t xml:space="preserve">ign the Act of Engagement (See Section B) and send a scanned copy to the </w:t>
      </w:r>
      <w:r w:rsidR="0081098E">
        <w:rPr>
          <w:rFonts w:ascii="Tahoma" w:hAnsi="Tahoma" w:cs="Tahoma"/>
          <w:color w:val="FF0000"/>
          <w:sz w:val="18"/>
          <w:szCs w:val="18"/>
        </w:rPr>
        <w:t>Organisation</w:t>
      </w:r>
      <w:r w:rsidR="00951179" w:rsidRPr="00951179">
        <w:rPr>
          <w:rFonts w:ascii="Tahoma" w:hAnsi="Tahoma" w:cs="Tahoma"/>
          <w:color w:val="FF0000"/>
          <w:sz w:val="18"/>
          <w:szCs w:val="18"/>
        </w:rPr>
        <w:t>, together with the other supporting documents</w:t>
      </w:r>
      <w:bookmarkEnd w:id="1"/>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6C6825AB" w14:textId="3F1EE9D4" w:rsidR="00F61BCA" w:rsidRDefault="00A924D3" w:rsidP="004948C9">
      <w:pPr>
        <w:spacing w:after="120" w:line="276" w:lineRule="auto"/>
        <w:ind w:left="-142"/>
        <w:jc w:val="both"/>
        <w:rPr>
          <w:rFonts w:ascii="Tahoma" w:hAnsi="Tahoma" w:cs="Tahoma"/>
          <w:sz w:val="20"/>
          <w:szCs w:val="20"/>
        </w:rPr>
      </w:pPr>
      <w:r w:rsidRPr="00756A82">
        <w:rPr>
          <w:rFonts w:ascii="Tahoma" w:hAnsi="Tahoma" w:cs="Tahoma"/>
          <w:sz w:val="20"/>
          <w:szCs w:val="20"/>
        </w:rPr>
        <w:t>The Council of Europe</w:t>
      </w:r>
      <w:r w:rsidR="003060F7">
        <w:rPr>
          <w:rFonts w:ascii="Tahoma" w:hAnsi="Tahoma" w:cs="Tahoma"/>
          <w:sz w:val="20"/>
          <w:szCs w:val="20"/>
        </w:rPr>
        <w:t>,</w:t>
      </w:r>
      <w:r w:rsidRPr="00756A82">
        <w:rPr>
          <w:rFonts w:ascii="Tahoma" w:hAnsi="Tahoma" w:cs="Tahoma"/>
          <w:sz w:val="20"/>
          <w:szCs w:val="20"/>
        </w:rPr>
        <w:t xml:space="preserve"> </w:t>
      </w:r>
      <w:r w:rsidR="00237147">
        <w:rPr>
          <w:rFonts w:ascii="Tahoma" w:hAnsi="Tahoma" w:cs="Tahoma"/>
          <w:sz w:val="20"/>
          <w:szCs w:val="20"/>
        </w:rPr>
        <w:t xml:space="preserve">through the </w:t>
      </w:r>
      <w:r w:rsidR="00237147" w:rsidRPr="0027794B">
        <w:rPr>
          <w:rFonts w:ascii="Tahoma" w:hAnsi="Tahoma" w:cs="Tahoma"/>
          <w:sz w:val="20"/>
          <w:szCs w:val="20"/>
        </w:rPr>
        <w:t xml:space="preserve">Implementation of Human Rights, </w:t>
      </w:r>
      <w:proofErr w:type="gramStart"/>
      <w:r w:rsidR="00237147" w:rsidRPr="0027794B">
        <w:rPr>
          <w:rFonts w:ascii="Tahoma" w:hAnsi="Tahoma" w:cs="Tahoma"/>
          <w:sz w:val="20"/>
          <w:szCs w:val="20"/>
        </w:rPr>
        <w:t>Justice</w:t>
      </w:r>
      <w:proofErr w:type="gramEnd"/>
      <w:r w:rsidR="00237147" w:rsidRPr="0027794B">
        <w:rPr>
          <w:rFonts w:ascii="Tahoma" w:hAnsi="Tahoma" w:cs="Tahoma"/>
          <w:sz w:val="20"/>
          <w:szCs w:val="20"/>
        </w:rPr>
        <w:t xml:space="preserve"> and Legal Co-operation Standards</w:t>
      </w:r>
      <w:r w:rsidR="00237147">
        <w:rPr>
          <w:rFonts w:ascii="Tahoma" w:hAnsi="Tahoma" w:cs="Tahoma"/>
          <w:sz w:val="20"/>
          <w:szCs w:val="20"/>
        </w:rPr>
        <w:t xml:space="preserve"> Department, carries out technical cooperation and assistance projects in </w:t>
      </w:r>
      <w:r w:rsidR="00237147" w:rsidRPr="00237147">
        <w:rPr>
          <w:rFonts w:ascii="Tahoma" w:hAnsi="Tahoma" w:cs="Tahoma"/>
          <w:sz w:val="20"/>
          <w:szCs w:val="20"/>
        </w:rPr>
        <w:t>Council of Europe (</w:t>
      </w:r>
      <w:proofErr w:type="spellStart"/>
      <w:r w:rsidR="00237147" w:rsidRPr="00237147">
        <w:rPr>
          <w:rFonts w:ascii="Tahoma" w:hAnsi="Tahoma" w:cs="Tahoma"/>
          <w:sz w:val="20"/>
          <w:szCs w:val="20"/>
        </w:rPr>
        <w:t>CoE</w:t>
      </w:r>
      <w:proofErr w:type="spellEnd"/>
      <w:r w:rsidR="00237147" w:rsidRPr="00237147">
        <w:rPr>
          <w:rFonts w:ascii="Tahoma" w:hAnsi="Tahoma" w:cs="Tahoma"/>
          <w:sz w:val="20"/>
          <w:szCs w:val="20"/>
        </w:rPr>
        <w:t>) Member States and neighbouring jurisdictions</w:t>
      </w:r>
      <w:r w:rsidR="00237147">
        <w:rPr>
          <w:rFonts w:ascii="Tahoma" w:hAnsi="Tahoma" w:cs="Tahoma"/>
          <w:sz w:val="20"/>
          <w:szCs w:val="20"/>
        </w:rPr>
        <w:t>. It</w:t>
      </w:r>
      <w:r w:rsidR="00237147" w:rsidRPr="00237147">
        <w:rPr>
          <w:rFonts w:ascii="Tahoma" w:hAnsi="Tahoma" w:cs="Tahoma"/>
          <w:sz w:val="20"/>
          <w:szCs w:val="20"/>
        </w:rPr>
        <w:t xml:space="preserve"> </w:t>
      </w:r>
      <w:r w:rsidR="00F2331C">
        <w:rPr>
          <w:rFonts w:ascii="Tahoma" w:hAnsi="Tahoma" w:cs="Tahoma"/>
          <w:sz w:val="20"/>
          <w:szCs w:val="20"/>
        </w:rPr>
        <w:t xml:space="preserve">continues </w:t>
      </w:r>
      <w:r w:rsidR="00F2331C" w:rsidRPr="00F2331C">
        <w:rPr>
          <w:rFonts w:ascii="Tahoma" w:hAnsi="Tahoma" w:cs="Tahoma"/>
          <w:sz w:val="20"/>
          <w:szCs w:val="20"/>
        </w:rPr>
        <w:t xml:space="preserve">to provide support to the national authorities </w:t>
      </w:r>
      <w:r w:rsidR="000B22CD">
        <w:rPr>
          <w:rFonts w:ascii="Tahoma" w:hAnsi="Tahoma" w:cs="Tahoma"/>
          <w:sz w:val="20"/>
          <w:szCs w:val="20"/>
        </w:rPr>
        <w:t>through</w:t>
      </w:r>
      <w:r w:rsidR="00F2331C" w:rsidRPr="00F2331C">
        <w:rPr>
          <w:rFonts w:ascii="Tahoma" w:hAnsi="Tahoma" w:cs="Tahoma"/>
          <w:sz w:val="20"/>
          <w:szCs w:val="20"/>
        </w:rPr>
        <w:t xml:space="preserve"> projects and activities </w:t>
      </w:r>
      <w:r w:rsidR="000B22CD">
        <w:rPr>
          <w:rFonts w:ascii="Tahoma" w:hAnsi="Tahoma" w:cs="Tahoma"/>
          <w:sz w:val="20"/>
          <w:szCs w:val="20"/>
        </w:rPr>
        <w:t xml:space="preserve">related to the </w:t>
      </w:r>
      <w:r w:rsidR="000B22CD" w:rsidRPr="000B22CD">
        <w:rPr>
          <w:rFonts w:ascii="Tahoma" w:hAnsi="Tahoma" w:cs="Tahoma"/>
          <w:sz w:val="20"/>
          <w:szCs w:val="20"/>
        </w:rPr>
        <w:t>promot</w:t>
      </w:r>
      <w:r w:rsidR="000B22CD">
        <w:rPr>
          <w:rFonts w:ascii="Tahoma" w:hAnsi="Tahoma" w:cs="Tahoma"/>
          <w:sz w:val="20"/>
          <w:szCs w:val="20"/>
        </w:rPr>
        <w:t>ion</w:t>
      </w:r>
      <w:r w:rsidR="000B22CD" w:rsidRPr="000B22CD">
        <w:rPr>
          <w:rFonts w:ascii="Tahoma" w:hAnsi="Tahoma" w:cs="Tahoma"/>
          <w:sz w:val="20"/>
          <w:szCs w:val="20"/>
        </w:rPr>
        <w:t xml:space="preserve"> and protecti</w:t>
      </w:r>
      <w:r w:rsidR="000B22CD">
        <w:rPr>
          <w:rFonts w:ascii="Tahoma" w:hAnsi="Tahoma" w:cs="Tahoma"/>
          <w:sz w:val="20"/>
          <w:szCs w:val="20"/>
        </w:rPr>
        <w:t>on of</w:t>
      </w:r>
      <w:r w:rsidR="000B22CD" w:rsidRPr="000B22CD">
        <w:rPr>
          <w:rFonts w:ascii="Tahoma" w:hAnsi="Tahoma" w:cs="Tahoma"/>
          <w:sz w:val="20"/>
          <w:szCs w:val="20"/>
        </w:rPr>
        <w:t xml:space="preserve"> human rights and fundamental freedoms</w:t>
      </w:r>
      <w:r w:rsidR="000B22CD">
        <w:rPr>
          <w:rFonts w:ascii="Tahoma" w:hAnsi="Tahoma" w:cs="Tahoma"/>
          <w:sz w:val="20"/>
          <w:szCs w:val="20"/>
        </w:rPr>
        <w:t xml:space="preserve"> by </w:t>
      </w:r>
      <w:r w:rsidR="000D2B56" w:rsidRPr="000D2B56">
        <w:rPr>
          <w:rFonts w:ascii="Tahoma" w:hAnsi="Tahoma" w:cs="Tahoma"/>
          <w:sz w:val="20"/>
          <w:szCs w:val="20"/>
        </w:rPr>
        <w:t xml:space="preserve">National Human Rights Institutions </w:t>
      </w:r>
      <w:r w:rsidR="00EA3374" w:rsidRPr="00EA3374">
        <w:rPr>
          <w:rFonts w:ascii="Tahoma" w:hAnsi="Tahoma" w:cs="Tahoma"/>
          <w:sz w:val="20"/>
          <w:szCs w:val="20"/>
        </w:rPr>
        <w:t xml:space="preserve">with a specific focus </w:t>
      </w:r>
      <w:r w:rsidR="002E545A">
        <w:rPr>
          <w:rFonts w:ascii="Tahoma" w:hAnsi="Tahoma" w:cs="Tahoma"/>
          <w:sz w:val="20"/>
          <w:szCs w:val="20"/>
        </w:rPr>
        <w:t>on</w:t>
      </w:r>
      <w:r w:rsidR="00EA3374" w:rsidRPr="00EA3374">
        <w:rPr>
          <w:rFonts w:ascii="Tahoma" w:hAnsi="Tahoma" w:cs="Tahoma"/>
          <w:sz w:val="20"/>
          <w:szCs w:val="20"/>
        </w:rPr>
        <w:t xml:space="preserve"> the Ombudsperson</w:t>
      </w:r>
      <w:r w:rsidR="000D2B56">
        <w:rPr>
          <w:rFonts w:ascii="Tahoma" w:hAnsi="Tahoma" w:cs="Tahoma"/>
          <w:sz w:val="20"/>
          <w:szCs w:val="20"/>
        </w:rPr>
        <w:t xml:space="preserve"> </w:t>
      </w:r>
      <w:r w:rsidR="000B22CD">
        <w:rPr>
          <w:rFonts w:ascii="Tahoma" w:hAnsi="Tahoma" w:cs="Tahoma"/>
          <w:sz w:val="20"/>
          <w:szCs w:val="20"/>
        </w:rPr>
        <w:t xml:space="preserve">institutions, </w:t>
      </w:r>
      <w:r w:rsidR="000B22CD" w:rsidRPr="00013779">
        <w:rPr>
          <w:rFonts w:ascii="Tahoma" w:hAnsi="Tahoma" w:cs="Tahoma"/>
          <w:sz w:val="20"/>
          <w:szCs w:val="20"/>
        </w:rPr>
        <w:t>National</w:t>
      </w:r>
      <w:r w:rsidR="00013779">
        <w:rPr>
          <w:rFonts w:ascii="Tahoma" w:hAnsi="Tahoma" w:cs="Tahoma"/>
          <w:sz w:val="20"/>
          <w:szCs w:val="20"/>
        </w:rPr>
        <w:t xml:space="preserve"> Preventive </w:t>
      </w:r>
      <w:proofErr w:type="gramStart"/>
      <w:r w:rsidR="00013779">
        <w:rPr>
          <w:rFonts w:ascii="Tahoma" w:hAnsi="Tahoma" w:cs="Tahoma"/>
          <w:sz w:val="20"/>
          <w:szCs w:val="20"/>
        </w:rPr>
        <w:t>Mechanisms</w:t>
      </w:r>
      <w:proofErr w:type="gramEnd"/>
      <w:r w:rsidR="00013779">
        <w:rPr>
          <w:rFonts w:ascii="Tahoma" w:hAnsi="Tahoma" w:cs="Tahoma"/>
          <w:sz w:val="20"/>
          <w:szCs w:val="20"/>
        </w:rPr>
        <w:t xml:space="preserve"> and </w:t>
      </w:r>
      <w:r w:rsidR="00013779" w:rsidRPr="00013779">
        <w:rPr>
          <w:rFonts w:ascii="Tahoma" w:hAnsi="Tahoma" w:cs="Tahoma"/>
          <w:sz w:val="20"/>
          <w:szCs w:val="20"/>
        </w:rPr>
        <w:t>other forms of external independent or civil monitoring</w:t>
      </w:r>
      <w:r w:rsidR="000D2B56">
        <w:rPr>
          <w:rFonts w:ascii="Tahoma" w:hAnsi="Tahoma" w:cs="Tahoma"/>
          <w:sz w:val="20"/>
          <w:szCs w:val="20"/>
        </w:rPr>
        <w:t>.</w:t>
      </w:r>
      <w:r w:rsidR="00D51BC1">
        <w:rPr>
          <w:rFonts w:ascii="Tahoma" w:hAnsi="Tahoma" w:cs="Tahoma"/>
          <w:sz w:val="20"/>
          <w:szCs w:val="20"/>
        </w:rPr>
        <w:t xml:space="preserve"> </w:t>
      </w:r>
      <w:r w:rsidR="004F67E1" w:rsidRPr="004F67E1">
        <w:rPr>
          <w:rFonts w:ascii="Tahoma" w:hAnsi="Tahoma" w:cs="Tahoma"/>
          <w:sz w:val="20"/>
          <w:szCs w:val="20"/>
        </w:rPr>
        <w:t xml:space="preserve">The </w:t>
      </w:r>
      <w:r w:rsidR="004F67E1">
        <w:rPr>
          <w:rFonts w:ascii="Tahoma" w:hAnsi="Tahoma" w:cs="Tahoma"/>
          <w:sz w:val="20"/>
          <w:szCs w:val="20"/>
        </w:rPr>
        <w:t xml:space="preserve">projects and </w:t>
      </w:r>
      <w:r w:rsidR="004F67E1" w:rsidRPr="004F67E1">
        <w:rPr>
          <w:rFonts w:ascii="Tahoma" w:hAnsi="Tahoma" w:cs="Tahoma"/>
          <w:sz w:val="20"/>
          <w:szCs w:val="20"/>
        </w:rPr>
        <w:t xml:space="preserve">co-operation activities of </w:t>
      </w:r>
      <w:r w:rsidR="0027794B">
        <w:rPr>
          <w:rFonts w:ascii="Tahoma" w:hAnsi="Tahoma" w:cs="Tahoma"/>
          <w:sz w:val="20"/>
          <w:szCs w:val="20"/>
        </w:rPr>
        <w:t xml:space="preserve">the </w:t>
      </w:r>
      <w:r w:rsidR="0027794B" w:rsidRPr="0027794B">
        <w:rPr>
          <w:rFonts w:ascii="Tahoma" w:hAnsi="Tahoma" w:cs="Tahoma"/>
          <w:sz w:val="20"/>
          <w:szCs w:val="20"/>
        </w:rPr>
        <w:t xml:space="preserve">Implementation of Human Rights, </w:t>
      </w:r>
      <w:proofErr w:type="gramStart"/>
      <w:r w:rsidR="0027794B" w:rsidRPr="0027794B">
        <w:rPr>
          <w:rFonts w:ascii="Tahoma" w:hAnsi="Tahoma" w:cs="Tahoma"/>
          <w:sz w:val="20"/>
          <w:szCs w:val="20"/>
        </w:rPr>
        <w:t>Justice</w:t>
      </w:r>
      <w:proofErr w:type="gramEnd"/>
      <w:r w:rsidR="0027794B" w:rsidRPr="0027794B">
        <w:rPr>
          <w:rFonts w:ascii="Tahoma" w:hAnsi="Tahoma" w:cs="Tahoma"/>
          <w:sz w:val="20"/>
          <w:szCs w:val="20"/>
        </w:rPr>
        <w:t xml:space="preserve"> and Legal Co-operation Standards</w:t>
      </w:r>
      <w:r w:rsidR="0027794B">
        <w:rPr>
          <w:rFonts w:ascii="Tahoma" w:hAnsi="Tahoma" w:cs="Tahoma"/>
          <w:sz w:val="20"/>
          <w:szCs w:val="20"/>
        </w:rPr>
        <w:t xml:space="preserve"> Department (</w:t>
      </w:r>
      <w:r w:rsidR="004F67E1" w:rsidRPr="004F67E1">
        <w:rPr>
          <w:rFonts w:ascii="Tahoma" w:hAnsi="Tahoma" w:cs="Tahoma"/>
          <w:sz w:val="20"/>
          <w:szCs w:val="20"/>
        </w:rPr>
        <w:t>Co-operation</w:t>
      </w:r>
      <w:r w:rsidR="004F67E1">
        <w:rPr>
          <w:rFonts w:ascii="Tahoma" w:hAnsi="Tahoma" w:cs="Tahoma"/>
          <w:sz w:val="20"/>
          <w:szCs w:val="20"/>
        </w:rPr>
        <w:t xml:space="preserve"> </w:t>
      </w:r>
      <w:r w:rsidR="0017035D">
        <w:rPr>
          <w:rFonts w:ascii="Tahoma" w:hAnsi="Tahoma" w:cs="Tahoma"/>
          <w:sz w:val="20"/>
          <w:szCs w:val="20"/>
        </w:rPr>
        <w:t xml:space="preserve">Programmes </w:t>
      </w:r>
      <w:r w:rsidR="004F67E1" w:rsidRPr="004F67E1">
        <w:rPr>
          <w:rFonts w:ascii="Tahoma" w:hAnsi="Tahoma" w:cs="Tahoma"/>
          <w:sz w:val="20"/>
          <w:szCs w:val="20"/>
        </w:rPr>
        <w:t>Division</w:t>
      </w:r>
      <w:r w:rsidR="0027794B">
        <w:rPr>
          <w:rFonts w:ascii="Tahoma" w:hAnsi="Tahoma" w:cs="Tahoma"/>
          <w:sz w:val="20"/>
          <w:szCs w:val="20"/>
        </w:rPr>
        <w:t xml:space="preserve"> and </w:t>
      </w:r>
      <w:r w:rsidR="0027794B" w:rsidRPr="0027794B">
        <w:rPr>
          <w:rFonts w:ascii="Tahoma" w:hAnsi="Tahoma" w:cs="Tahoma"/>
          <w:sz w:val="20"/>
          <w:szCs w:val="20"/>
        </w:rPr>
        <w:t>Transversal Challenges and Multilateral Projects Division</w:t>
      </w:r>
      <w:r w:rsidR="0027794B">
        <w:rPr>
          <w:rFonts w:ascii="Tahoma" w:hAnsi="Tahoma" w:cs="Tahoma"/>
          <w:sz w:val="20"/>
          <w:szCs w:val="20"/>
        </w:rPr>
        <w:t>)</w:t>
      </w:r>
      <w:r w:rsidR="004F67E1" w:rsidRPr="004F67E1">
        <w:rPr>
          <w:rFonts w:ascii="Tahoma" w:hAnsi="Tahoma" w:cs="Tahoma"/>
          <w:sz w:val="20"/>
          <w:szCs w:val="20"/>
        </w:rPr>
        <w:t xml:space="preserve"> </w:t>
      </w:r>
      <w:r w:rsidR="000D2B56">
        <w:rPr>
          <w:rFonts w:ascii="Tahoma" w:hAnsi="Tahoma" w:cs="Tahoma"/>
          <w:sz w:val="20"/>
          <w:szCs w:val="20"/>
        </w:rPr>
        <w:t xml:space="preserve">primarily target the </w:t>
      </w:r>
      <w:r w:rsidR="00EA3374" w:rsidRPr="00EA3374">
        <w:rPr>
          <w:rFonts w:ascii="Tahoma" w:hAnsi="Tahoma" w:cs="Tahoma"/>
          <w:sz w:val="20"/>
          <w:szCs w:val="20"/>
        </w:rPr>
        <w:t xml:space="preserve">operational capacities </w:t>
      </w:r>
      <w:r w:rsidR="000D2B56">
        <w:rPr>
          <w:rFonts w:ascii="Tahoma" w:hAnsi="Tahoma" w:cs="Tahoma"/>
          <w:sz w:val="20"/>
          <w:szCs w:val="20"/>
        </w:rPr>
        <w:t>o</w:t>
      </w:r>
      <w:r w:rsidR="00F2331C">
        <w:rPr>
          <w:rFonts w:ascii="Tahoma" w:hAnsi="Tahoma" w:cs="Tahoma"/>
          <w:sz w:val="20"/>
          <w:szCs w:val="20"/>
        </w:rPr>
        <w:t>f</w:t>
      </w:r>
      <w:r w:rsidR="000D2B56">
        <w:rPr>
          <w:rFonts w:ascii="Tahoma" w:hAnsi="Tahoma" w:cs="Tahoma"/>
          <w:sz w:val="20"/>
          <w:szCs w:val="20"/>
        </w:rPr>
        <w:t xml:space="preserve"> the respective institutions </w:t>
      </w:r>
      <w:r w:rsidR="00EA3374" w:rsidRPr="00EA3374">
        <w:rPr>
          <w:rFonts w:ascii="Tahoma" w:hAnsi="Tahoma" w:cs="Tahoma"/>
          <w:sz w:val="20"/>
          <w:szCs w:val="20"/>
        </w:rPr>
        <w:t xml:space="preserve">to </w:t>
      </w:r>
      <w:r w:rsidR="00F2331C">
        <w:rPr>
          <w:rFonts w:ascii="Tahoma" w:hAnsi="Tahoma" w:cs="Tahoma"/>
          <w:sz w:val="20"/>
          <w:szCs w:val="20"/>
        </w:rPr>
        <w:t>document</w:t>
      </w:r>
      <w:r w:rsidR="00896105">
        <w:rPr>
          <w:rFonts w:ascii="Tahoma" w:hAnsi="Tahoma" w:cs="Tahoma"/>
          <w:sz w:val="20"/>
          <w:szCs w:val="20"/>
        </w:rPr>
        <w:t xml:space="preserve">, monitor </w:t>
      </w:r>
      <w:r w:rsidR="00F2331C">
        <w:rPr>
          <w:rFonts w:ascii="Tahoma" w:hAnsi="Tahoma" w:cs="Tahoma"/>
          <w:sz w:val="20"/>
          <w:szCs w:val="20"/>
        </w:rPr>
        <w:t xml:space="preserve">and </w:t>
      </w:r>
      <w:r w:rsidR="00EA3374" w:rsidRPr="00EA3374">
        <w:rPr>
          <w:rFonts w:ascii="Tahoma" w:hAnsi="Tahoma" w:cs="Tahoma"/>
          <w:sz w:val="20"/>
          <w:szCs w:val="20"/>
        </w:rPr>
        <w:t>report human rights violations</w:t>
      </w:r>
      <w:r w:rsidR="002E545A">
        <w:rPr>
          <w:rFonts w:ascii="Tahoma" w:hAnsi="Tahoma" w:cs="Tahoma"/>
          <w:sz w:val="20"/>
          <w:szCs w:val="20"/>
        </w:rPr>
        <w:t>, including in the context of war.</w:t>
      </w:r>
      <w:r w:rsidRPr="00756A82">
        <w:rPr>
          <w:rFonts w:ascii="Tahoma" w:hAnsi="Tahoma" w:cs="Tahoma"/>
          <w:sz w:val="20"/>
          <w:szCs w:val="20"/>
        </w:rPr>
        <w:t xml:space="preserve"> </w:t>
      </w:r>
      <w:r w:rsidR="000B22CD">
        <w:rPr>
          <w:rFonts w:ascii="Tahoma" w:hAnsi="Tahoma" w:cs="Tahoma"/>
          <w:sz w:val="20"/>
          <w:szCs w:val="20"/>
        </w:rPr>
        <w:t>Support aims at enabling</w:t>
      </w:r>
      <w:r w:rsidR="000B22CD" w:rsidRPr="000B22CD">
        <w:rPr>
          <w:rFonts w:ascii="Tahoma" w:hAnsi="Tahoma" w:cs="Tahoma"/>
          <w:sz w:val="20"/>
          <w:szCs w:val="20"/>
        </w:rPr>
        <w:t xml:space="preserve"> </w:t>
      </w:r>
      <w:r w:rsidR="000B22CD">
        <w:rPr>
          <w:rFonts w:ascii="Tahoma" w:hAnsi="Tahoma" w:cs="Tahoma"/>
          <w:sz w:val="20"/>
          <w:szCs w:val="20"/>
        </w:rPr>
        <w:t xml:space="preserve">these institutions to </w:t>
      </w:r>
      <w:r w:rsidR="000B22CD" w:rsidRPr="000B22CD">
        <w:rPr>
          <w:rFonts w:ascii="Tahoma" w:hAnsi="Tahoma" w:cs="Tahoma"/>
          <w:sz w:val="20"/>
          <w:szCs w:val="20"/>
        </w:rPr>
        <w:t xml:space="preserve">perform </w:t>
      </w:r>
      <w:r w:rsidR="0027794B">
        <w:rPr>
          <w:rFonts w:ascii="Tahoma" w:hAnsi="Tahoma" w:cs="Tahoma"/>
          <w:sz w:val="20"/>
          <w:szCs w:val="20"/>
        </w:rPr>
        <w:t xml:space="preserve">effectively and independently </w:t>
      </w:r>
      <w:r w:rsidR="000B22CD">
        <w:rPr>
          <w:rFonts w:ascii="Tahoma" w:hAnsi="Tahoma" w:cs="Tahoma"/>
          <w:sz w:val="20"/>
          <w:szCs w:val="20"/>
        </w:rPr>
        <w:t>their</w:t>
      </w:r>
      <w:r w:rsidR="000B22CD" w:rsidRPr="000B22CD">
        <w:rPr>
          <w:rFonts w:ascii="Tahoma" w:hAnsi="Tahoma" w:cs="Tahoma"/>
          <w:sz w:val="20"/>
          <w:szCs w:val="20"/>
        </w:rPr>
        <w:t xml:space="preserve"> mandate</w:t>
      </w:r>
      <w:r w:rsidR="000B22CD">
        <w:rPr>
          <w:rFonts w:ascii="Tahoma" w:hAnsi="Tahoma" w:cs="Tahoma"/>
          <w:sz w:val="20"/>
          <w:szCs w:val="20"/>
        </w:rPr>
        <w:t xml:space="preserve"> and </w:t>
      </w:r>
      <w:r w:rsidR="000B22CD" w:rsidRPr="000B22CD">
        <w:rPr>
          <w:rFonts w:ascii="Tahoma" w:hAnsi="Tahoma" w:cs="Tahoma"/>
          <w:sz w:val="20"/>
          <w:szCs w:val="20"/>
        </w:rPr>
        <w:t>increase the</w:t>
      </w:r>
      <w:r w:rsidR="000B22CD">
        <w:rPr>
          <w:rFonts w:ascii="Tahoma" w:hAnsi="Tahoma" w:cs="Tahoma"/>
          <w:sz w:val="20"/>
          <w:szCs w:val="20"/>
        </w:rPr>
        <w:t>ir</w:t>
      </w:r>
      <w:r w:rsidR="000B22CD" w:rsidRPr="000B22CD">
        <w:rPr>
          <w:rFonts w:ascii="Tahoma" w:hAnsi="Tahoma" w:cs="Tahoma"/>
          <w:sz w:val="20"/>
          <w:szCs w:val="20"/>
        </w:rPr>
        <w:t xml:space="preserve"> role </w:t>
      </w:r>
      <w:r w:rsidR="000B22CD">
        <w:rPr>
          <w:rFonts w:ascii="Tahoma" w:hAnsi="Tahoma" w:cs="Tahoma"/>
          <w:sz w:val="20"/>
          <w:szCs w:val="20"/>
        </w:rPr>
        <w:t xml:space="preserve">for the </w:t>
      </w:r>
      <w:r w:rsidR="000B22CD" w:rsidRPr="000B22CD">
        <w:rPr>
          <w:rFonts w:ascii="Tahoma" w:hAnsi="Tahoma" w:cs="Tahoma"/>
          <w:sz w:val="20"/>
          <w:szCs w:val="20"/>
        </w:rPr>
        <w:t>protection and promotion of human rights. This will involve strengthening the institutional and administrative capacit</w:t>
      </w:r>
      <w:r w:rsidR="000B22CD">
        <w:rPr>
          <w:rFonts w:ascii="Tahoma" w:hAnsi="Tahoma" w:cs="Tahoma"/>
          <w:sz w:val="20"/>
          <w:szCs w:val="20"/>
        </w:rPr>
        <w:t xml:space="preserve">y, improving legal framework and respective regulations, </w:t>
      </w:r>
      <w:r w:rsidR="005F5D10">
        <w:rPr>
          <w:rFonts w:ascii="Tahoma" w:hAnsi="Tahoma" w:cs="Tahoma"/>
          <w:sz w:val="20"/>
          <w:szCs w:val="20"/>
        </w:rPr>
        <w:t xml:space="preserve">as well as </w:t>
      </w:r>
      <w:r w:rsidR="000B22CD">
        <w:rPr>
          <w:rFonts w:ascii="Tahoma" w:hAnsi="Tahoma" w:cs="Tahoma"/>
          <w:sz w:val="20"/>
          <w:szCs w:val="20"/>
        </w:rPr>
        <w:t>increasing communication and outreach, raising</w:t>
      </w:r>
      <w:r w:rsidR="000B22CD" w:rsidRPr="000B22CD">
        <w:rPr>
          <w:rFonts w:ascii="Tahoma" w:hAnsi="Tahoma" w:cs="Tahoma"/>
          <w:sz w:val="20"/>
          <w:szCs w:val="20"/>
        </w:rPr>
        <w:t xml:space="preserve"> awareness and understanding of the mandate and role among citizens</w:t>
      </w:r>
      <w:r w:rsidR="000B22CD">
        <w:rPr>
          <w:rFonts w:ascii="Tahoma" w:hAnsi="Tahoma" w:cs="Tahoma"/>
          <w:sz w:val="20"/>
          <w:szCs w:val="20"/>
        </w:rPr>
        <w:t xml:space="preserve"> </w:t>
      </w:r>
      <w:r w:rsidR="000B22CD" w:rsidRPr="000B22CD">
        <w:rPr>
          <w:rFonts w:ascii="Tahoma" w:hAnsi="Tahoma" w:cs="Tahoma"/>
          <w:sz w:val="20"/>
          <w:szCs w:val="20"/>
        </w:rPr>
        <w:t>and stakeholders and build trust for the institution</w:t>
      </w:r>
      <w:r w:rsidR="000B22CD">
        <w:rPr>
          <w:rFonts w:ascii="Tahoma" w:hAnsi="Tahoma" w:cs="Tahoma"/>
          <w:sz w:val="20"/>
          <w:szCs w:val="20"/>
        </w:rPr>
        <w:t>s.</w:t>
      </w:r>
    </w:p>
    <w:p w14:paraId="509DFB7C" w14:textId="58375DD5" w:rsidR="00A924D3" w:rsidRDefault="00A924D3" w:rsidP="00F61BCA">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w:t>
      </w:r>
      <w:r w:rsidR="00237147">
        <w:rPr>
          <w:rFonts w:ascii="Tahoma" w:hAnsi="Tahoma" w:cs="Tahoma"/>
          <w:sz w:val="20"/>
          <w:szCs w:val="20"/>
        </w:rPr>
        <w:t>the Department</w:t>
      </w:r>
      <w:r w:rsidRPr="00756A82">
        <w:rPr>
          <w:rFonts w:ascii="Tahoma" w:hAnsi="Tahoma" w:cs="Tahoma"/>
          <w:sz w:val="20"/>
          <w:szCs w:val="20"/>
        </w:rPr>
        <w:t xml:space="preserve"> is looking for </w:t>
      </w:r>
      <w:r w:rsidR="004F67E1">
        <w:rPr>
          <w:rFonts w:ascii="Tahoma" w:hAnsi="Tahoma" w:cs="Tahoma"/>
          <w:sz w:val="20"/>
          <w:szCs w:val="20"/>
        </w:rPr>
        <w:t>maximum</w:t>
      </w:r>
      <w:r w:rsidR="00896105">
        <w:rPr>
          <w:rFonts w:ascii="Tahoma" w:hAnsi="Tahoma" w:cs="Tahoma"/>
          <w:sz w:val="20"/>
          <w:szCs w:val="20"/>
        </w:rPr>
        <w:t xml:space="preserve"> </w:t>
      </w:r>
      <w:r w:rsidR="001D4037">
        <w:rPr>
          <w:rFonts w:ascii="Tahoma" w:hAnsi="Tahoma" w:cs="Tahoma"/>
          <w:sz w:val="20"/>
          <w:szCs w:val="20"/>
        </w:rPr>
        <w:t>100</w:t>
      </w:r>
      <w:r w:rsidR="00C324BA">
        <w:rPr>
          <w:rFonts w:ascii="Tahoma" w:hAnsi="Tahoma" w:cs="Tahoma"/>
          <w:sz w:val="20"/>
          <w:szCs w:val="20"/>
        </w:rPr>
        <w:t xml:space="preserve"> </w:t>
      </w:r>
      <w:r w:rsidRPr="00756A82">
        <w:rPr>
          <w:rFonts w:ascii="Tahoma" w:hAnsi="Tahoma" w:cs="Tahoma"/>
          <w:sz w:val="20"/>
          <w:szCs w:val="20"/>
        </w:rPr>
        <w:t xml:space="preserve">Providers </w:t>
      </w:r>
      <w:r w:rsidR="004F67E1" w:rsidRPr="004F67E1">
        <w:rPr>
          <w:rFonts w:ascii="Tahoma" w:hAnsi="Tahoma" w:cs="Tahoma"/>
          <w:sz w:val="20"/>
          <w:szCs w:val="20"/>
        </w:rPr>
        <w:t>(</w:t>
      </w:r>
      <w:r w:rsidR="001D4037">
        <w:rPr>
          <w:rFonts w:ascii="Tahoma" w:hAnsi="Tahoma" w:cs="Tahoma"/>
          <w:sz w:val="20"/>
          <w:szCs w:val="20"/>
        </w:rPr>
        <w:t>20</w:t>
      </w:r>
      <w:r w:rsidR="004F67E1" w:rsidRPr="004F67E1">
        <w:rPr>
          <w:rFonts w:ascii="Tahoma" w:hAnsi="Tahoma" w:cs="Tahoma"/>
          <w:sz w:val="20"/>
          <w:szCs w:val="20"/>
        </w:rPr>
        <w:t xml:space="preserve"> for each Lot</w:t>
      </w:r>
      <w:r w:rsidR="00C865D7">
        <w:rPr>
          <w:rFonts w:ascii="Tahoma" w:hAnsi="Tahoma" w:cs="Tahoma"/>
          <w:sz w:val="20"/>
          <w:szCs w:val="20"/>
        </w:rPr>
        <w:t>, provided enough tenders meet the criteria indicated below</w:t>
      </w:r>
      <w:r w:rsidR="004F67E1" w:rsidRPr="004F67E1">
        <w:rPr>
          <w:rFonts w:ascii="Tahoma" w:hAnsi="Tahoma" w:cs="Tahoma"/>
          <w:sz w:val="20"/>
          <w:szCs w:val="20"/>
        </w:rPr>
        <w:t xml:space="preserve">) for the provision of consultancy services in the mentioned fields related to the </w:t>
      </w:r>
      <w:r w:rsidR="004F67E1">
        <w:rPr>
          <w:rFonts w:ascii="Tahoma" w:hAnsi="Tahoma" w:cs="Tahoma"/>
          <w:sz w:val="20"/>
          <w:szCs w:val="20"/>
        </w:rPr>
        <w:t xml:space="preserve">protection of human rights </w:t>
      </w:r>
      <w:r w:rsidR="004F67E1" w:rsidRPr="004F67E1">
        <w:rPr>
          <w:rFonts w:ascii="Tahoma" w:hAnsi="Tahoma" w:cs="Tahoma"/>
          <w:sz w:val="20"/>
          <w:szCs w:val="20"/>
        </w:rPr>
        <w:t xml:space="preserve">in the framework of </w:t>
      </w:r>
      <w:r w:rsidR="0027794B" w:rsidRPr="004F67E1">
        <w:rPr>
          <w:rFonts w:ascii="Tahoma" w:hAnsi="Tahoma" w:cs="Tahoma"/>
          <w:sz w:val="20"/>
          <w:szCs w:val="20"/>
        </w:rPr>
        <w:t>country-specific</w:t>
      </w:r>
      <w:r w:rsidR="0027794B">
        <w:rPr>
          <w:rFonts w:ascii="Tahoma" w:hAnsi="Tahoma" w:cs="Tahoma"/>
          <w:sz w:val="20"/>
          <w:szCs w:val="20"/>
        </w:rPr>
        <w:t xml:space="preserve">, </w:t>
      </w:r>
      <w:r w:rsidR="0027794B" w:rsidRPr="004F67E1">
        <w:rPr>
          <w:rFonts w:ascii="Tahoma" w:hAnsi="Tahoma" w:cs="Tahoma"/>
          <w:sz w:val="20"/>
          <w:szCs w:val="20"/>
        </w:rPr>
        <w:t>regional</w:t>
      </w:r>
      <w:r w:rsidR="0027794B">
        <w:rPr>
          <w:rFonts w:ascii="Tahoma" w:hAnsi="Tahoma" w:cs="Tahoma"/>
          <w:sz w:val="20"/>
          <w:szCs w:val="20"/>
        </w:rPr>
        <w:t xml:space="preserve"> and multilateral</w:t>
      </w:r>
      <w:r w:rsidR="0027794B" w:rsidRPr="004F67E1">
        <w:rPr>
          <w:rFonts w:ascii="Tahoma" w:hAnsi="Tahoma" w:cs="Tahoma"/>
          <w:sz w:val="20"/>
          <w:szCs w:val="20"/>
        </w:rPr>
        <w:t xml:space="preserve"> </w:t>
      </w:r>
      <w:r w:rsidR="004F67E1" w:rsidRPr="004F67E1">
        <w:rPr>
          <w:rFonts w:ascii="Tahoma" w:hAnsi="Tahoma" w:cs="Tahoma"/>
          <w:sz w:val="20"/>
          <w:szCs w:val="20"/>
        </w:rPr>
        <w:t>projects  and activities implemented by the</w:t>
      </w:r>
      <w:r w:rsidR="00F61BCA">
        <w:rPr>
          <w:rFonts w:ascii="Tahoma" w:hAnsi="Tahoma" w:cs="Tahoma"/>
          <w:sz w:val="20"/>
          <w:szCs w:val="20"/>
        </w:rPr>
        <w:t xml:space="preserve"> </w:t>
      </w:r>
      <w:r w:rsidR="0027794B" w:rsidRPr="0027794B">
        <w:rPr>
          <w:rFonts w:ascii="Tahoma" w:hAnsi="Tahoma" w:cs="Tahoma"/>
          <w:sz w:val="20"/>
          <w:szCs w:val="20"/>
        </w:rPr>
        <w:t xml:space="preserve">Implementation of Human Rights, Justice and Legal Co-operation Standards Department </w:t>
      </w:r>
      <w:r w:rsidR="004F67E1" w:rsidRPr="004F67E1">
        <w:rPr>
          <w:rFonts w:ascii="Tahoma" w:hAnsi="Tahoma" w:cs="Tahoma"/>
          <w:sz w:val="20"/>
          <w:szCs w:val="20"/>
        </w:rPr>
        <w:t xml:space="preserve">in </w:t>
      </w:r>
      <w:r w:rsidR="00896105">
        <w:rPr>
          <w:rFonts w:ascii="Tahoma" w:hAnsi="Tahoma" w:cs="Tahoma"/>
          <w:sz w:val="20"/>
          <w:szCs w:val="20"/>
        </w:rPr>
        <w:t xml:space="preserve">the </w:t>
      </w:r>
      <w:r w:rsidR="008D537C">
        <w:rPr>
          <w:rFonts w:ascii="Tahoma" w:hAnsi="Tahoma" w:cs="Tahoma"/>
          <w:sz w:val="20"/>
          <w:szCs w:val="20"/>
        </w:rPr>
        <w:t>Member States</w:t>
      </w:r>
      <w:r w:rsidR="005336CF">
        <w:rPr>
          <w:rFonts w:ascii="Tahoma" w:hAnsi="Tahoma" w:cs="Tahoma"/>
          <w:sz w:val="20"/>
          <w:szCs w:val="20"/>
        </w:rPr>
        <w:t xml:space="preserve"> and </w:t>
      </w:r>
      <w:r w:rsidR="00237147">
        <w:rPr>
          <w:rFonts w:ascii="Tahoma" w:hAnsi="Tahoma" w:cs="Tahoma"/>
          <w:sz w:val="20"/>
          <w:szCs w:val="20"/>
        </w:rPr>
        <w:t>n</w:t>
      </w:r>
      <w:r w:rsidR="005336CF">
        <w:rPr>
          <w:rFonts w:ascii="Tahoma" w:hAnsi="Tahoma" w:cs="Tahoma"/>
          <w:sz w:val="20"/>
          <w:szCs w:val="20"/>
        </w:rPr>
        <w:t>on-Member States</w:t>
      </w:r>
      <w:r w:rsidR="005336CF" w:rsidRPr="004F67E1">
        <w:rPr>
          <w:rFonts w:ascii="Tahoma" w:hAnsi="Tahoma" w:cs="Tahoma"/>
          <w:sz w:val="20"/>
          <w:szCs w:val="20"/>
        </w:rPr>
        <w:t xml:space="preserve"> </w:t>
      </w:r>
      <w:r w:rsidR="005336CF">
        <w:rPr>
          <w:rFonts w:ascii="Tahoma" w:hAnsi="Tahoma" w:cs="Tahoma"/>
          <w:sz w:val="20"/>
          <w:szCs w:val="20"/>
        </w:rPr>
        <w:t>of the Council of Europe (e.g. Kosovo*,</w:t>
      </w:r>
      <w:r w:rsidR="005336CF">
        <w:rPr>
          <w:rStyle w:val="FootnoteReference"/>
          <w:rFonts w:ascii="Tahoma" w:hAnsi="Tahoma" w:cs="Tahoma"/>
          <w:sz w:val="20"/>
          <w:szCs w:val="20"/>
        </w:rPr>
        <w:footnoteReference w:id="4"/>
      </w:r>
      <w:r w:rsidR="005336CF">
        <w:rPr>
          <w:rFonts w:ascii="Tahoma" w:hAnsi="Tahoma" w:cs="Tahoma"/>
          <w:sz w:val="20"/>
          <w:szCs w:val="20"/>
        </w:rPr>
        <w:t xml:space="preserve"> </w:t>
      </w:r>
      <w:r w:rsidR="005336CF" w:rsidRPr="005336CF">
        <w:rPr>
          <w:rFonts w:ascii="Tahoma" w:hAnsi="Tahoma" w:cs="Tahoma"/>
          <w:sz w:val="20"/>
          <w:szCs w:val="20"/>
        </w:rPr>
        <w:t>Kazakhstan, Kyrgyzstan, Tajikistan, Turkmenistan and Uzbekistan</w:t>
      </w:r>
      <w:r w:rsidR="005336CF">
        <w:rPr>
          <w:rFonts w:ascii="Tahoma" w:hAnsi="Tahoma" w:cs="Tahoma"/>
          <w:sz w:val="20"/>
          <w:szCs w:val="20"/>
        </w:rPr>
        <w:t xml:space="preserve">, etc.) </w:t>
      </w:r>
      <w:r w:rsidRPr="00756A82">
        <w:rPr>
          <w:rFonts w:ascii="Tahoma" w:hAnsi="Tahoma" w:cs="Tahoma"/>
          <w:sz w:val="20"/>
          <w:szCs w:val="20"/>
        </w:rPr>
        <w:t xml:space="preserve">to be requested by the </w:t>
      </w:r>
      <w:r w:rsidR="0081098E">
        <w:rPr>
          <w:rFonts w:ascii="Tahoma" w:hAnsi="Tahoma" w:cs="Tahoma"/>
          <w:sz w:val="20"/>
          <w:szCs w:val="20"/>
        </w:rPr>
        <w:t>Organisation</w:t>
      </w:r>
      <w:r w:rsidR="0081098E" w:rsidRPr="00756A82">
        <w:rPr>
          <w:rFonts w:ascii="Tahoma" w:hAnsi="Tahoma" w:cs="Tahoma"/>
          <w:sz w:val="20"/>
          <w:szCs w:val="20"/>
        </w:rPr>
        <w:t xml:space="preserve"> </w:t>
      </w:r>
      <w:r w:rsidRPr="00756A82">
        <w:rPr>
          <w:rFonts w:ascii="Tahoma" w:hAnsi="Tahoma" w:cs="Tahoma"/>
          <w:sz w:val="20"/>
          <w:szCs w:val="20"/>
        </w:rPr>
        <w:t xml:space="preserve">on an as needed basis, in compliance with the ordering procedure defined below. </w:t>
      </w:r>
    </w:p>
    <w:p w14:paraId="21715251" w14:textId="77777777" w:rsidR="00013779" w:rsidRPr="002E545A" w:rsidRDefault="00013779" w:rsidP="00FA06F4">
      <w:pPr>
        <w:spacing w:line="276" w:lineRule="auto"/>
        <w:ind w:left="-142"/>
        <w:jc w:val="both"/>
        <w:rPr>
          <w:rFonts w:ascii="Tahoma" w:hAnsi="Tahoma" w:cs="Tahoma"/>
          <w:sz w:val="20"/>
          <w:szCs w:val="20"/>
        </w:rPr>
      </w:pPr>
    </w:p>
    <w:p w14:paraId="2B6BC325" w14:textId="77777777" w:rsidR="00A924D3" w:rsidRPr="002E545A" w:rsidRDefault="00A924D3" w:rsidP="00FA06F4">
      <w:pPr>
        <w:spacing w:line="276" w:lineRule="auto"/>
        <w:ind w:left="-142"/>
        <w:jc w:val="both"/>
        <w:rPr>
          <w:rFonts w:ascii="Tahoma" w:hAnsi="Tahoma" w:cs="Tahoma"/>
          <w:b/>
          <w:sz w:val="20"/>
          <w:szCs w:val="20"/>
        </w:rPr>
      </w:pPr>
      <w:r w:rsidRPr="002E545A">
        <w:rPr>
          <w:rFonts w:ascii="Tahoma" w:hAnsi="Tahoma" w:cs="Tahoma"/>
          <w:b/>
          <w:sz w:val="20"/>
          <w:szCs w:val="20"/>
        </w:rPr>
        <w:t>Pooling</w:t>
      </w:r>
    </w:p>
    <w:p w14:paraId="602A2DF8" w14:textId="6F23AFB2" w:rsidR="00A924D3" w:rsidRPr="002E545A" w:rsidRDefault="00A924D3" w:rsidP="00FA06F4">
      <w:pPr>
        <w:spacing w:line="276" w:lineRule="auto"/>
        <w:ind w:left="-142"/>
        <w:jc w:val="both"/>
        <w:rPr>
          <w:rFonts w:ascii="Tahoma" w:hAnsi="Tahoma" w:cs="Tahoma"/>
          <w:sz w:val="20"/>
          <w:szCs w:val="20"/>
        </w:rPr>
      </w:pPr>
      <w:r w:rsidRPr="002E545A">
        <w:rPr>
          <w:rFonts w:ascii="Tahoma" w:hAnsi="Tahoma" w:cs="Tahoma"/>
          <w:sz w:val="20"/>
          <w:szCs w:val="20"/>
        </w:rPr>
        <w:t xml:space="preserve">For each order, the </w:t>
      </w:r>
      <w:r w:rsidR="0081098E">
        <w:rPr>
          <w:rFonts w:ascii="Tahoma" w:hAnsi="Tahoma" w:cs="Tahoma"/>
          <w:sz w:val="20"/>
          <w:szCs w:val="20"/>
        </w:rPr>
        <w:t>Organisation</w:t>
      </w:r>
      <w:r w:rsidR="0081098E" w:rsidRPr="002E545A">
        <w:rPr>
          <w:rFonts w:ascii="Tahoma" w:hAnsi="Tahoma" w:cs="Tahoma"/>
          <w:sz w:val="20"/>
          <w:szCs w:val="20"/>
        </w:rPr>
        <w:t xml:space="preserve"> </w:t>
      </w:r>
      <w:r w:rsidRPr="002E545A">
        <w:rPr>
          <w:rFonts w:ascii="Tahoma" w:hAnsi="Tahoma" w:cs="Tahoma"/>
          <w:sz w:val="20"/>
          <w:szCs w:val="20"/>
        </w:rPr>
        <w:t>will select from the pool of pre-selected tenderers for the lot concerned</w:t>
      </w:r>
      <w:r w:rsidR="00237147">
        <w:rPr>
          <w:rFonts w:ascii="Tahoma" w:hAnsi="Tahoma" w:cs="Tahoma"/>
          <w:sz w:val="20"/>
          <w:szCs w:val="20"/>
        </w:rPr>
        <w:t>,</w:t>
      </w:r>
      <w:r w:rsidRPr="002E545A">
        <w:rPr>
          <w:rFonts w:ascii="Tahoma" w:hAnsi="Tahoma" w:cs="Tahoma"/>
          <w:sz w:val="20"/>
          <w:szCs w:val="20"/>
        </w:rPr>
        <w:t xml:space="preserve"> the Provider who demonstrably offers best value for money for its requirement when assessed – for the Order concerned – against the criteria of:</w:t>
      </w:r>
    </w:p>
    <w:p w14:paraId="4D326087" w14:textId="77777777" w:rsidR="00A924D3" w:rsidRPr="002E545A" w:rsidRDefault="00A924D3" w:rsidP="001D4037">
      <w:pPr>
        <w:pStyle w:val="Default"/>
        <w:numPr>
          <w:ilvl w:val="0"/>
          <w:numId w:val="6"/>
        </w:numPr>
        <w:ind w:left="709"/>
        <w:jc w:val="both"/>
        <w:rPr>
          <w:rFonts w:ascii="Tahoma" w:hAnsi="Tahoma" w:cs="Tahoma"/>
          <w:sz w:val="20"/>
          <w:szCs w:val="20"/>
        </w:rPr>
      </w:pPr>
      <w:r w:rsidRPr="002E545A">
        <w:rPr>
          <w:rFonts w:ascii="Tahoma" w:hAnsi="Tahoma" w:cs="Tahoma"/>
          <w:sz w:val="20"/>
          <w:szCs w:val="20"/>
        </w:rPr>
        <w:t>quality (including as appropriate: capability, expertise, past performance, availability of resources and proposed methods of undertaking the work</w:t>
      </w:r>
      <w:proofErr w:type="gramStart"/>
      <w:r w:rsidRPr="002E545A">
        <w:rPr>
          <w:rFonts w:ascii="Tahoma" w:hAnsi="Tahoma" w:cs="Tahoma"/>
          <w:sz w:val="20"/>
          <w:szCs w:val="20"/>
        </w:rPr>
        <w:t>);</w:t>
      </w:r>
      <w:proofErr w:type="gramEnd"/>
    </w:p>
    <w:p w14:paraId="20AE084A" w14:textId="77777777" w:rsidR="00A924D3" w:rsidRPr="002E545A" w:rsidRDefault="00A924D3" w:rsidP="001D4037">
      <w:pPr>
        <w:pStyle w:val="Default"/>
        <w:numPr>
          <w:ilvl w:val="0"/>
          <w:numId w:val="6"/>
        </w:numPr>
        <w:ind w:left="709"/>
        <w:jc w:val="both"/>
        <w:rPr>
          <w:rFonts w:ascii="Tahoma" w:hAnsi="Tahoma" w:cs="Tahoma"/>
          <w:sz w:val="20"/>
          <w:szCs w:val="20"/>
        </w:rPr>
      </w:pPr>
      <w:r w:rsidRPr="002E545A">
        <w:rPr>
          <w:rFonts w:ascii="Tahoma" w:hAnsi="Tahoma" w:cs="Tahoma"/>
          <w:sz w:val="20"/>
          <w:szCs w:val="20"/>
        </w:rPr>
        <w:t>availability (including, without limitation, capacity to meet required deadlines and, where relevant, geographical location); and</w:t>
      </w:r>
    </w:p>
    <w:p w14:paraId="4F80D247" w14:textId="77777777" w:rsidR="00A924D3" w:rsidRPr="002E545A" w:rsidRDefault="00A924D3" w:rsidP="001D4037">
      <w:pPr>
        <w:pStyle w:val="Default"/>
        <w:numPr>
          <w:ilvl w:val="0"/>
          <w:numId w:val="6"/>
        </w:numPr>
        <w:ind w:left="709"/>
        <w:jc w:val="both"/>
        <w:rPr>
          <w:rFonts w:ascii="Tahoma" w:hAnsi="Tahoma" w:cs="Tahoma"/>
          <w:sz w:val="20"/>
          <w:szCs w:val="20"/>
        </w:rPr>
      </w:pPr>
      <w:r w:rsidRPr="002E545A">
        <w:rPr>
          <w:rFonts w:ascii="Tahoma" w:hAnsi="Tahoma" w:cs="Tahoma"/>
          <w:sz w:val="20"/>
          <w:szCs w:val="20"/>
        </w:rPr>
        <w:t>price.</w:t>
      </w:r>
    </w:p>
    <w:p w14:paraId="4A9FDD9A" w14:textId="77777777" w:rsidR="00237147" w:rsidRDefault="00237147" w:rsidP="00C865D7">
      <w:pPr>
        <w:spacing w:line="276" w:lineRule="auto"/>
        <w:jc w:val="both"/>
        <w:rPr>
          <w:rFonts w:ascii="Tahoma" w:hAnsi="Tahoma" w:cs="Tahoma"/>
          <w:sz w:val="20"/>
          <w:szCs w:val="20"/>
        </w:rPr>
      </w:pPr>
    </w:p>
    <w:p w14:paraId="62044C11" w14:textId="3CC41D2B" w:rsidR="002E545A" w:rsidRDefault="002E545A" w:rsidP="00237147">
      <w:pPr>
        <w:spacing w:line="276" w:lineRule="auto"/>
        <w:ind w:left="-142"/>
        <w:jc w:val="both"/>
        <w:rPr>
          <w:rFonts w:ascii="Tahoma" w:hAnsi="Tahoma" w:cs="Tahoma"/>
          <w:sz w:val="20"/>
          <w:szCs w:val="20"/>
        </w:rPr>
      </w:pPr>
      <w:r>
        <w:rPr>
          <w:rFonts w:ascii="Tahoma" w:hAnsi="Tahoma" w:cs="Tahoma"/>
          <w:sz w:val="20"/>
          <w:szCs w:val="20"/>
        </w:rPr>
        <w:t xml:space="preserve">Each time an order form is sent, the selected </w:t>
      </w:r>
      <w:r w:rsidR="007612C8">
        <w:rPr>
          <w:rFonts w:ascii="Tahoma" w:hAnsi="Tahoma" w:cs="Tahoma"/>
          <w:sz w:val="20"/>
          <w:szCs w:val="20"/>
        </w:rPr>
        <w:t>Provider</w:t>
      </w:r>
      <w:r>
        <w:rPr>
          <w:rFonts w:ascii="Tahoma" w:hAnsi="Tahoma" w:cs="Tahoma"/>
          <w:sz w:val="20"/>
          <w:szCs w:val="20"/>
        </w:rPr>
        <w:t xml:space="preserve"> undertakes to take all the necessary measures to send it signed to the Council</w:t>
      </w:r>
      <w:r w:rsidR="0081098E">
        <w:rPr>
          <w:rFonts w:ascii="Tahoma" w:hAnsi="Tahoma" w:cs="Tahoma"/>
          <w:sz w:val="20"/>
          <w:szCs w:val="20"/>
        </w:rPr>
        <w:t xml:space="preserve"> of Europe</w:t>
      </w:r>
      <w:r>
        <w:rPr>
          <w:rFonts w:ascii="Tahoma" w:hAnsi="Tahoma" w:cs="Tahoma"/>
          <w:sz w:val="20"/>
          <w:szCs w:val="20"/>
        </w:rPr>
        <w:t xml:space="preserve"> within 3 (three) working days after its reception. </w:t>
      </w:r>
    </w:p>
    <w:p w14:paraId="123EB759" w14:textId="77777777" w:rsidR="002E545A" w:rsidRDefault="002E545A" w:rsidP="00FA06F4">
      <w:pPr>
        <w:spacing w:line="276" w:lineRule="auto"/>
        <w:ind w:left="-142"/>
        <w:jc w:val="both"/>
        <w:rPr>
          <w:rFonts w:ascii="Tahoma" w:hAnsi="Tahoma" w:cs="Tahoma"/>
          <w:sz w:val="20"/>
          <w:szCs w:val="20"/>
        </w:rPr>
      </w:pPr>
    </w:p>
    <w:p w14:paraId="1C0FCE01" w14:textId="02ABD3A1" w:rsidR="00A924D3" w:rsidRPr="002E545A" w:rsidRDefault="00A924D3" w:rsidP="00FA06F4">
      <w:pPr>
        <w:spacing w:line="276" w:lineRule="auto"/>
        <w:ind w:left="-142"/>
        <w:jc w:val="both"/>
        <w:rPr>
          <w:rFonts w:ascii="Tahoma" w:hAnsi="Tahoma" w:cs="Tahoma"/>
          <w:sz w:val="20"/>
          <w:szCs w:val="20"/>
        </w:rPr>
      </w:pPr>
      <w:r w:rsidRPr="002E545A">
        <w:rPr>
          <w:rFonts w:ascii="Tahoma" w:hAnsi="Tahoma" w:cs="Tahoma"/>
          <w:sz w:val="20"/>
          <w:szCs w:val="20"/>
        </w:rPr>
        <w:t xml:space="preserve">If a Provider is unable to take an Order or if no reply is given on his behalf within the above deadline, the Council </w:t>
      </w:r>
      <w:r w:rsidR="0081098E">
        <w:rPr>
          <w:rFonts w:ascii="Tahoma" w:hAnsi="Tahoma" w:cs="Tahoma"/>
          <w:sz w:val="20"/>
          <w:szCs w:val="20"/>
        </w:rPr>
        <w:t xml:space="preserve">of Europe </w:t>
      </w:r>
      <w:r w:rsidRPr="002E545A">
        <w:rPr>
          <w:rFonts w:ascii="Tahoma" w:hAnsi="Tahoma" w:cs="Tahoma"/>
          <w:sz w:val="20"/>
          <w:szCs w:val="20"/>
        </w:rPr>
        <w:t>may call on another Provider selected under that lot, using the same criteria, and so on until a suitable Provider is contracted.</w:t>
      </w:r>
    </w:p>
    <w:p w14:paraId="255EB888" w14:textId="77777777" w:rsidR="00A924D3" w:rsidRPr="002E545A"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27D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7136"/>
        <w:gridCol w:w="1393"/>
      </w:tblGrid>
      <w:tr w:rsidR="00A924D3" w:rsidRPr="00756A82" w14:paraId="65E5F252" w14:textId="77777777" w:rsidTr="00A66EC3">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713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139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A66EC3">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5F1121F8" w:rsidR="00A924D3" w:rsidRPr="00756A82" w:rsidRDefault="008D537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13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261BFB0" w:rsidR="00A924D3" w:rsidRPr="008B220A" w:rsidRDefault="00A924D3" w:rsidP="008626D5">
            <w:pPr>
              <w:spacing w:before="60" w:after="60"/>
              <w:ind w:left="59" w:right="-249"/>
              <w:jc w:val="both"/>
              <w:rPr>
                <w:rFonts w:ascii="Tahoma" w:eastAsia="Calibri" w:hAnsi="Tahoma" w:cs="Tahoma"/>
                <w:b/>
                <w:bCs/>
                <w:sz w:val="16"/>
                <w:szCs w:val="16"/>
                <w:lang w:val="en-US" w:eastAsia="en-US"/>
              </w:rPr>
            </w:pPr>
            <w:r w:rsidRPr="008B220A">
              <w:rPr>
                <w:rFonts w:ascii="Tahoma" w:eastAsia="Calibri" w:hAnsi="Tahoma" w:cs="Tahoma"/>
                <w:b/>
                <w:bCs/>
                <w:sz w:val="18"/>
                <w:szCs w:val="18"/>
                <w:lang w:val="en-US" w:eastAsia="en-US"/>
              </w:rPr>
              <w:t>Lot 1</w:t>
            </w:r>
            <w:r w:rsidR="00F73BCB">
              <w:rPr>
                <w:rFonts w:ascii="Tahoma" w:eastAsia="Calibri" w:hAnsi="Tahoma" w:cs="Tahoma"/>
                <w:b/>
                <w:bCs/>
                <w:sz w:val="18"/>
                <w:szCs w:val="18"/>
                <w:lang w:val="en-US" w:eastAsia="en-US"/>
              </w:rPr>
              <w:t xml:space="preserve"> -</w:t>
            </w:r>
            <w:r w:rsidRPr="008B220A">
              <w:rPr>
                <w:rFonts w:ascii="Tahoma" w:eastAsia="Calibri" w:hAnsi="Tahoma" w:cs="Tahoma"/>
                <w:b/>
                <w:bCs/>
                <w:sz w:val="16"/>
                <w:szCs w:val="16"/>
                <w:lang w:val="en-US" w:eastAsia="en-US"/>
              </w:rPr>
              <w:t xml:space="preserve"> </w:t>
            </w:r>
            <w:r w:rsidR="00013779" w:rsidRPr="000E53F0">
              <w:rPr>
                <w:rFonts w:ascii="Tahoma" w:eastAsia="Calibri" w:hAnsi="Tahoma" w:cs="Tahoma"/>
                <w:b/>
                <w:bCs/>
                <w:sz w:val="18"/>
                <w:szCs w:val="18"/>
                <w:lang w:val="en-US" w:eastAsia="en-US"/>
              </w:rPr>
              <w:t xml:space="preserve">National Human Rights Institutions </w:t>
            </w:r>
          </w:p>
        </w:tc>
        <w:tc>
          <w:tcPr>
            <w:tcW w:w="139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0FFCAF18" w:rsidR="00A924D3" w:rsidRPr="00756A82" w:rsidRDefault="001D4037"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8626D5" w:rsidRPr="00756A82" w14:paraId="59CC9A60" w14:textId="77777777" w:rsidTr="00A66EC3">
        <w:trPr>
          <w:trHeight w:val="420"/>
          <w:jc w:val="center"/>
        </w:trPr>
        <w:sdt>
          <w:sdtPr>
            <w:rPr>
              <w:rFonts w:ascii="Tahoma" w:eastAsia="Calibri" w:hAnsi="Tahoma" w:cs="Tahoma"/>
              <w:bCs/>
              <w:sz w:val="36"/>
              <w:szCs w:val="36"/>
              <w:lang w:val="en-US" w:eastAsia="en-US"/>
            </w:rPr>
            <w:id w:val="2091812297"/>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AE065" w14:textId="6F8E6496" w:rsidR="008626D5" w:rsidRPr="00756A82" w:rsidRDefault="008D537C" w:rsidP="00FA06F4">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7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2F7FAC" w14:textId="1CE084CC" w:rsidR="008626D5" w:rsidRPr="008B220A" w:rsidRDefault="008626D5" w:rsidP="008626D5">
            <w:pPr>
              <w:spacing w:before="60" w:after="60"/>
              <w:ind w:left="59" w:right="-249"/>
              <w:jc w:val="both"/>
              <w:rPr>
                <w:rFonts w:ascii="Tahoma" w:eastAsia="Calibri" w:hAnsi="Tahoma" w:cs="Tahoma"/>
                <w:b/>
                <w:bCs/>
                <w:sz w:val="18"/>
                <w:szCs w:val="18"/>
                <w:lang w:val="en-US" w:eastAsia="en-US"/>
              </w:rPr>
            </w:pPr>
            <w:r w:rsidRPr="008B220A">
              <w:rPr>
                <w:rFonts w:ascii="Tahoma" w:eastAsia="Calibri" w:hAnsi="Tahoma" w:cs="Tahoma"/>
                <w:b/>
                <w:bCs/>
                <w:sz w:val="18"/>
                <w:szCs w:val="18"/>
                <w:lang w:val="en-US" w:eastAsia="en-US"/>
              </w:rPr>
              <w:t xml:space="preserve">Lot </w:t>
            </w:r>
            <w:r w:rsidR="0081098E">
              <w:rPr>
                <w:rFonts w:ascii="Tahoma" w:eastAsia="Calibri" w:hAnsi="Tahoma" w:cs="Tahoma"/>
                <w:b/>
                <w:bCs/>
                <w:sz w:val="18"/>
                <w:szCs w:val="18"/>
                <w:lang w:val="en-US" w:eastAsia="en-US"/>
              </w:rPr>
              <w:t>2</w:t>
            </w:r>
            <w:r w:rsidRPr="008B220A">
              <w:rPr>
                <w:rFonts w:ascii="Tahoma" w:eastAsia="Calibri" w:hAnsi="Tahoma" w:cs="Tahoma"/>
                <w:b/>
                <w:bCs/>
                <w:sz w:val="18"/>
                <w:szCs w:val="18"/>
                <w:lang w:val="en-US" w:eastAsia="en-US"/>
              </w:rPr>
              <w:t xml:space="preserve"> </w:t>
            </w:r>
            <w:r w:rsidR="00F73BCB">
              <w:rPr>
                <w:rFonts w:ascii="Tahoma" w:eastAsia="Calibri" w:hAnsi="Tahoma" w:cs="Tahoma"/>
                <w:b/>
                <w:bCs/>
                <w:sz w:val="18"/>
                <w:szCs w:val="18"/>
                <w:lang w:eastAsia="en-US"/>
              </w:rPr>
              <w:t xml:space="preserve">- </w:t>
            </w:r>
            <w:r w:rsidR="00013779">
              <w:rPr>
                <w:rFonts w:ascii="Tahoma" w:eastAsia="Calibri" w:hAnsi="Tahoma" w:cs="Tahoma"/>
                <w:b/>
                <w:bCs/>
                <w:sz w:val="18"/>
                <w:szCs w:val="18"/>
                <w:lang w:eastAsia="en-US"/>
              </w:rPr>
              <w:t xml:space="preserve">Monitoring places of </w:t>
            </w:r>
            <w:r w:rsidR="008D537C">
              <w:rPr>
                <w:rFonts w:ascii="Tahoma" w:eastAsia="Calibri" w:hAnsi="Tahoma" w:cs="Tahoma"/>
                <w:b/>
                <w:bCs/>
                <w:sz w:val="18"/>
                <w:szCs w:val="18"/>
                <w:lang w:eastAsia="en-US"/>
              </w:rPr>
              <w:t xml:space="preserve">deprivation of liberty </w:t>
            </w:r>
          </w:p>
        </w:tc>
        <w:tc>
          <w:tcPr>
            <w:tcW w:w="13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41C26D" w14:textId="1A029614" w:rsidR="008626D5" w:rsidRDefault="001D4037" w:rsidP="008626D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8626D5" w:rsidRPr="00756A82" w14:paraId="403FC5F3" w14:textId="77777777" w:rsidTr="00A66EC3">
        <w:trPr>
          <w:trHeight w:val="420"/>
          <w:jc w:val="center"/>
        </w:trPr>
        <w:sdt>
          <w:sdtPr>
            <w:rPr>
              <w:rFonts w:ascii="Tahoma" w:eastAsia="Calibri" w:hAnsi="Tahoma" w:cs="Tahoma"/>
              <w:bCs/>
              <w:sz w:val="36"/>
              <w:szCs w:val="36"/>
              <w:lang w:val="en-US" w:eastAsia="en-US"/>
            </w:rPr>
            <w:id w:val="393930406"/>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BDFB19" w14:textId="717D1863" w:rsidR="008626D5" w:rsidRPr="00756A82" w:rsidRDefault="008D537C" w:rsidP="00FA06F4">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7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56CFB6" w14:textId="043C9CC7" w:rsidR="008626D5" w:rsidRPr="008B220A" w:rsidRDefault="008626D5" w:rsidP="008626D5">
            <w:pPr>
              <w:spacing w:before="60" w:after="60"/>
              <w:ind w:left="59" w:right="-249"/>
              <w:jc w:val="both"/>
              <w:rPr>
                <w:rFonts w:ascii="Tahoma" w:eastAsia="Calibri" w:hAnsi="Tahoma" w:cs="Tahoma"/>
                <w:b/>
                <w:bCs/>
                <w:sz w:val="18"/>
                <w:szCs w:val="18"/>
                <w:lang w:val="en-US" w:eastAsia="en-US"/>
              </w:rPr>
            </w:pPr>
            <w:r w:rsidRPr="008B220A">
              <w:rPr>
                <w:rFonts w:ascii="Tahoma" w:eastAsia="Calibri" w:hAnsi="Tahoma" w:cs="Tahoma"/>
                <w:b/>
                <w:bCs/>
                <w:sz w:val="18"/>
                <w:szCs w:val="18"/>
                <w:lang w:val="en-US" w:eastAsia="en-US"/>
              </w:rPr>
              <w:t xml:space="preserve">Lot </w:t>
            </w:r>
            <w:r w:rsidR="0081098E">
              <w:rPr>
                <w:rFonts w:ascii="Tahoma" w:eastAsia="Calibri" w:hAnsi="Tahoma" w:cs="Tahoma"/>
                <w:b/>
                <w:bCs/>
                <w:sz w:val="18"/>
                <w:szCs w:val="18"/>
                <w:lang w:val="en-US" w:eastAsia="en-US"/>
              </w:rPr>
              <w:t>3</w:t>
            </w:r>
            <w:r w:rsidRPr="008B220A">
              <w:rPr>
                <w:rFonts w:ascii="Tahoma" w:eastAsia="Calibri" w:hAnsi="Tahoma" w:cs="Tahoma"/>
                <w:b/>
                <w:bCs/>
                <w:sz w:val="18"/>
                <w:szCs w:val="18"/>
                <w:lang w:val="en-US" w:eastAsia="en-US"/>
              </w:rPr>
              <w:t xml:space="preserve"> - </w:t>
            </w:r>
            <w:r w:rsidR="00896105" w:rsidRPr="000E53F0">
              <w:rPr>
                <w:rFonts w:ascii="Tahoma" w:eastAsia="Calibri" w:hAnsi="Tahoma" w:cs="Tahoma"/>
                <w:b/>
                <w:bCs/>
                <w:sz w:val="18"/>
                <w:szCs w:val="18"/>
                <w:lang w:val="en-US" w:eastAsia="en-US"/>
              </w:rPr>
              <w:t>Rehabilitation</w:t>
            </w:r>
            <w:r w:rsidRPr="000E53F0">
              <w:rPr>
                <w:rFonts w:ascii="Tahoma" w:eastAsia="Calibri" w:hAnsi="Tahoma" w:cs="Tahoma"/>
                <w:b/>
                <w:bCs/>
                <w:sz w:val="18"/>
                <w:szCs w:val="18"/>
                <w:lang w:val="en-US" w:eastAsia="en-US"/>
              </w:rPr>
              <w:t xml:space="preserve"> </w:t>
            </w:r>
            <w:r w:rsidR="00013779" w:rsidRPr="000E53F0">
              <w:rPr>
                <w:rFonts w:ascii="Tahoma" w:eastAsia="Calibri" w:hAnsi="Tahoma" w:cs="Tahoma"/>
                <w:b/>
                <w:bCs/>
                <w:sz w:val="18"/>
                <w:szCs w:val="18"/>
                <w:lang w:val="en-US" w:eastAsia="en-US"/>
              </w:rPr>
              <w:t xml:space="preserve">of </w:t>
            </w:r>
            <w:r w:rsidRPr="000E53F0">
              <w:rPr>
                <w:rFonts w:ascii="Tahoma" w:eastAsia="Calibri" w:hAnsi="Tahoma" w:cs="Tahoma"/>
                <w:b/>
                <w:bCs/>
                <w:sz w:val="18"/>
                <w:szCs w:val="18"/>
                <w:lang w:val="en-US" w:eastAsia="en-US"/>
              </w:rPr>
              <w:t>victims of ill-treatment/torture</w:t>
            </w:r>
          </w:p>
        </w:tc>
        <w:tc>
          <w:tcPr>
            <w:tcW w:w="13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C6B6CF4" w14:textId="5A155934" w:rsidR="008626D5" w:rsidRDefault="001D4037" w:rsidP="008626D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8626D5" w:rsidRPr="00756A82" w14:paraId="54D53E5A" w14:textId="77777777" w:rsidTr="00A66EC3">
        <w:trPr>
          <w:trHeight w:val="420"/>
          <w:jc w:val="center"/>
        </w:trPr>
        <w:sdt>
          <w:sdtPr>
            <w:rPr>
              <w:rFonts w:ascii="Tahoma" w:eastAsia="Calibri" w:hAnsi="Tahoma" w:cs="Tahoma"/>
              <w:bCs/>
              <w:sz w:val="36"/>
              <w:szCs w:val="36"/>
              <w:lang w:val="en-US" w:eastAsia="en-US"/>
            </w:rPr>
            <w:id w:val="-834999941"/>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545D4C" w14:textId="43FE3B32" w:rsidR="008626D5" w:rsidRPr="00756A82" w:rsidRDefault="008D537C" w:rsidP="00FA06F4">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7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8C04F3" w14:textId="429B4787" w:rsidR="008626D5" w:rsidRPr="008B220A" w:rsidRDefault="008626D5" w:rsidP="008626D5">
            <w:pPr>
              <w:spacing w:before="60" w:after="60"/>
              <w:ind w:left="59" w:right="-249"/>
              <w:jc w:val="both"/>
              <w:rPr>
                <w:rFonts w:ascii="Tahoma" w:eastAsia="Calibri" w:hAnsi="Tahoma" w:cs="Tahoma"/>
                <w:b/>
                <w:bCs/>
                <w:sz w:val="18"/>
                <w:szCs w:val="18"/>
                <w:lang w:val="en-US" w:eastAsia="en-US"/>
              </w:rPr>
            </w:pPr>
            <w:r w:rsidRPr="008B220A">
              <w:rPr>
                <w:rFonts w:ascii="Tahoma" w:eastAsia="Calibri" w:hAnsi="Tahoma" w:cs="Tahoma"/>
                <w:b/>
                <w:bCs/>
                <w:sz w:val="18"/>
                <w:szCs w:val="18"/>
                <w:lang w:val="en-US" w:eastAsia="en-US"/>
              </w:rPr>
              <w:t xml:space="preserve">Lot </w:t>
            </w:r>
            <w:r w:rsidR="0081098E">
              <w:rPr>
                <w:rFonts w:ascii="Tahoma" w:eastAsia="Calibri" w:hAnsi="Tahoma" w:cs="Tahoma"/>
                <w:b/>
                <w:bCs/>
                <w:sz w:val="18"/>
                <w:szCs w:val="18"/>
                <w:lang w:val="en-US" w:eastAsia="en-US"/>
              </w:rPr>
              <w:t>4</w:t>
            </w:r>
            <w:r w:rsidRPr="008B220A">
              <w:rPr>
                <w:rFonts w:ascii="Tahoma" w:eastAsia="Calibri" w:hAnsi="Tahoma" w:cs="Tahoma"/>
                <w:b/>
                <w:bCs/>
                <w:sz w:val="18"/>
                <w:szCs w:val="18"/>
                <w:lang w:val="en-US" w:eastAsia="en-US"/>
              </w:rPr>
              <w:t xml:space="preserve"> - </w:t>
            </w:r>
            <w:r w:rsidRPr="005F5D10">
              <w:rPr>
                <w:rFonts w:ascii="Tahoma" w:eastAsia="Calibri" w:hAnsi="Tahoma" w:cs="Tahoma"/>
                <w:b/>
                <w:bCs/>
                <w:sz w:val="18"/>
                <w:szCs w:val="18"/>
                <w:lang w:val="en-US" w:eastAsia="en-US"/>
              </w:rPr>
              <w:t>Data Protection</w:t>
            </w:r>
            <w:r w:rsidRPr="008B220A">
              <w:rPr>
                <w:rFonts w:ascii="Tahoma" w:eastAsia="Calibri" w:hAnsi="Tahoma" w:cs="Tahoma"/>
                <w:b/>
                <w:bCs/>
                <w:sz w:val="16"/>
                <w:szCs w:val="16"/>
                <w:lang w:eastAsia="en-US"/>
              </w:rPr>
              <w:t xml:space="preserve"> </w:t>
            </w:r>
          </w:p>
        </w:tc>
        <w:tc>
          <w:tcPr>
            <w:tcW w:w="13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A6BE09" w14:textId="12F00122" w:rsidR="008626D5" w:rsidRDefault="001D4037" w:rsidP="008626D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8626D5" w:rsidRPr="00756A82" w14:paraId="7BCE5819" w14:textId="77777777" w:rsidTr="00A66EC3">
        <w:trPr>
          <w:trHeight w:val="420"/>
          <w:jc w:val="center"/>
        </w:trPr>
        <w:sdt>
          <w:sdtPr>
            <w:rPr>
              <w:rFonts w:ascii="Tahoma" w:eastAsia="Calibri" w:hAnsi="Tahoma" w:cs="Tahoma"/>
              <w:bCs/>
              <w:sz w:val="36"/>
              <w:szCs w:val="36"/>
              <w:lang w:val="en-US" w:eastAsia="en-US"/>
            </w:rPr>
            <w:id w:val="590736326"/>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C56BA9" w14:textId="3AB7C97F" w:rsidR="008626D5" w:rsidRPr="00756A82" w:rsidRDefault="008D537C" w:rsidP="00FA06F4">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7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CBFFE72" w14:textId="71717593" w:rsidR="008626D5" w:rsidRPr="008B220A" w:rsidRDefault="008626D5" w:rsidP="008626D5">
            <w:pPr>
              <w:spacing w:before="60" w:after="60"/>
              <w:ind w:left="59" w:right="-249"/>
              <w:jc w:val="both"/>
              <w:rPr>
                <w:rFonts w:ascii="Tahoma" w:eastAsia="Calibri" w:hAnsi="Tahoma" w:cs="Tahoma"/>
                <w:b/>
                <w:bCs/>
                <w:sz w:val="18"/>
                <w:szCs w:val="18"/>
                <w:lang w:val="en-US" w:eastAsia="en-US"/>
              </w:rPr>
            </w:pPr>
            <w:r w:rsidRPr="008B220A">
              <w:rPr>
                <w:rFonts w:ascii="Tahoma" w:eastAsia="Calibri" w:hAnsi="Tahoma" w:cs="Tahoma"/>
                <w:b/>
                <w:bCs/>
                <w:sz w:val="18"/>
                <w:szCs w:val="18"/>
                <w:lang w:val="en-US" w:eastAsia="en-US"/>
              </w:rPr>
              <w:t xml:space="preserve">Lot </w:t>
            </w:r>
            <w:r w:rsidR="00DD3102">
              <w:rPr>
                <w:rFonts w:ascii="Tahoma" w:eastAsia="Calibri" w:hAnsi="Tahoma" w:cs="Tahoma"/>
                <w:b/>
                <w:bCs/>
                <w:sz w:val="18"/>
                <w:szCs w:val="18"/>
                <w:lang w:val="en-US" w:eastAsia="en-US"/>
              </w:rPr>
              <w:t>5</w:t>
            </w:r>
            <w:r w:rsidRPr="008B220A">
              <w:rPr>
                <w:rFonts w:ascii="Tahoma" w:eastAsia="Calibri" w:hAnsi="Tahoma" w:cs="Tahoma"/>
                <w:b/>
                <w:bCs/>
                <w:sz w:val="18"/>
                <w:szCs w:val="18"/>
                <w:lang w:val="en-US" w:eastAsia="en-US"/>
              </w:rPr>
              <w:t xml:space="preserve"> - </w:t>
            </w:r>
            <w:r w:rsidR="00A84F85" w:rsidRPr="00A84F85">
              <w:rPr>
                <w:rFonts w:ascii="Tahoma" w:eastAsia="Calibri" w:hAnsi="Tahoma" w:cs="Tahoma"/>
                <w:b/>
                <w:bCs/>
                <w:sz w:val="18"/>
                <w:szCs w:val="18"/>
                <w:lang w:val="en-US" w:eastAsia="en-US"/>
              </w:rPr>
              <w:t xml:space="preserve">Strategic development and communication  </w:t>
            </w:r>
          </w:p>
        </w:tc>
        <w:tc>
          <w:tcPr>
            <w:tcW w:w="13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914344" w14:textId="459530D9" w:rsidR="008626D5" w:rsidRDefault="001D4037" w:rsidP="008626D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523D33D4"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w:t>
      </w:r>
      <w:r w:rsidRPr="00A76BD2">
        <w:rPr>
          <w:rFonts w:ascii="Tahoma" w:hAnsi="Tahoma" w:cs="Tahoma"/>
          <w:color w:val="000000"/>
          <w:sz w:val="20"/>
          <w:szCs w:val="20"/>
          <w:lang w:eastAsia="en-US"/>
        </w:rPr>
        <w:t>in Euros without VAT.</w:t>
      </w:r>
      <w:r w:rsidRPr="00A76BD2">
        <w:rPr>
          <w:rFonts w:ascii="Tahoma" w:hAnsi="Tahoma" w:cs="Tahoma"/>
          <w:b/>
          <w:color w:val="000000"/>
          <w:sz w:val="20"/>
          <w:szCs w:val="20"/>
          <w:lang w:eastAsia="en-US"/>
        </w:rPr>
        <w:t xml:space="preserve"> </w:t>
      </w:r>
      <w:r w:rsidRPr="00A76BD2">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2116"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3"/>
        <w:gridCol w:w="1564"/>
      </w:tblGrid>
      <w:tr w:rsidR="00B8307B" w:rsidRPr="00756A82" w14:paraId="11E93A86" w14:textId="77777777" w:rsidTr="004948C9">
        <w:trPr>
          <w:trHeight w:val="688"/>
          <w:jc w:val="center"/>
        </w:trPr>
        <w:tc>
          <w:tcPr>
            <w:tcW w:w="6859" w:type="dxa"/>
            <w:shd w:val="clear" w:color="auto" w:fill="DBE5F1" w:themeFill="accent1" w:themeFillTint="33"/>
            <w:vAlign w:val="center"/>
          </w:tcPr>
          <w:p w14:paraId="49B19344" w14:textId="01B26041"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 Type of Units </w:t>
            </w:r>
            <w:r w:rsidRPr="00756A82">
              <w:rPr>
                <w:b/>
                <w:sz w:val="18"/>
                <w:szCs w:val="18"/>
                <w:lang w:eastAsia="en-US"/>
              </w:rPr>
              <w:t>▼</w:t>
            </w:r>
          </w:p>
        </w:tc>
        <w:tc>
          <w:tcPr>
            <w:tcW w:w="1493" w:type="dxa"/>
            <w:tcBorders>
              <w:bottom w:val="single" w:sz="2" w:space="0" w:color="FF0000"/>
            </w:tcBorders>
            <w:shd w:val="clear" w:color="auto" w:fill="DBE5F1" w:themeFill="accent1" w:themeFillTint="33"/>
            <w:vAlign w:val="center"/>
          </w:tcPr>
          <w:p w14:paraId="3C6B7B5C" w14:textId="019D966B" w:rsidR="00B8307B" w:rsidRPr="00756A82" w:rsidRDefault="002871DB"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6A82">
              <w:rPr>
                <w:rFonts w:ascii="Tahoma" w:hAnsi="Tahoma" w:cs="Tahoma"/>
                <w:b/>
                <w:sz w:val="18"/>
                <w:szCs w:val="18"/>
                <w:lang w:eastAsia="en-US"/>
              </w:rPr>
              <w:t xml:space="preserve"> </w:t>
            </w:r>
            <w:r w:rsidR="00B8307B" w:rsidRPr="00756A82">
              <w:rPr>
                <w:rFonts w:ascii="Tahoma" w:hAnsi="Tahoma" w:cs="Tahoma"/>
                <w:b/>
                <w:sz w:val="18"/>
                <w:szCs w:val="18"/>
                <w:lang w:eastAsia="en-US"/>
              </w:rPr>
              <w:t>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4"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C05C4E" w:rsidRDefault="00B8307B" w:rsidP="00FA06F4">
            <w:pPr>
              <w:spacing w:line="276" w:lineRule="auto"/>
              <w:ind w:left="-142" w:right="-126"/>
              <w:jc w:val="center"/>
              <w:rPr>
                <w:rFonts w:ascii="Tahoma" w:hAnsi="Tahoma" w:cs="Tahoma"/>
                <w:b/>
                <w:sz w:val="18"/>
                <w:szCs w:val="18"/>
                <w:lang w:eastAsia="en-US"/>
              </w:rPr>
            </w:pPr>
            <w:r w:rsidRPr="00C05C4E">
              <w:rPr>
                <w:rFonts w:ascii="Tahoma" w:hAnsi="Tahoma" w:cs="Tahoma"/>
                <w:b/>
                <w:sz w:val="18"/>
                <w:szCs w:val="18"/>
                <w:lang w:eastAsia="en-US"/>
              </w:rPr>
              <w:t>Exclusion level</w:t>
            </w:r>
          </w:p>
          <w:p w14:paraId="3E9915E1"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C05C4E">
              <w:rPr>
                <w:b/>
                <w:sz w:val="18"/>
                <w:szCs w:val="18"/>
                <w:lang w:eastAsia="en-US"/>
              </w:rPr>
              <w:t>▼</w:t>
            </w:r>
          </w:p>
        </w:tc>
      </w:tr>
      <w:tr w:rsidR="00B8307B" w:rsidRPr="00756A82" w14:paraId="4E2952A4" w14:textId="77777777" w:rsidTr="00A84F85">
        <w:trPr>
          <w:trHeight w:val="646"/>
          <w:jc w:val="center"/>
        </w:trPr>
        <w:tc>
          <w:tcPr>
            <w:tcW w:w="6859" w:type="dxa"/>
            <w:tcBorders>
              <w:right w:val="single" w:sz="2" w:space="0" w:color="FF0000"/>
            </w:tcBorders>
            <w:shd w:val="clear" w:color="auto" w:fill="F2F2F2" w:themeFill="background1" w:themeFillShade="F2"/>
            <w:vAlign w:val="center"/>
          </w:tcPr>
          <w:p w14:paraId="3B76DBBB" w14:textId="0E2BE466" w:rsidR="00B8307B" w:rsidRPr="00756A82" w:rsidRDefault="00A76BD2" w:rsidP="004948C9">
            <w:pPr>
              <w:spacing w:before="60" w:after="60" w:line="276" w:lineRule="auto"/>
              <w:jc w:val="both"/>
              <w:rPr>
                <w:rFonts w:ascii="Tahoma" w:hAnsi="Tahoma" w:cs="Tahoma"/>
                <w:sz w:val="18"/>
                <w:szCs w:val="18"/>
                <w:highlight w:val="yellow"/>
                <w:lang w:eastAsia="en-US"/>
              </w:rPr>
            </w:pPr>
            <w:r w:rsidRPr="00F60362">
              <w:rPr>
                <w:rFonts w:ascii="Tahoma" w:hAnsi="Tahoma" w:cs="Tahoma"/>
                <w:b/>
                <w:bCs/>
                <w:sz w:val="18"/>
                <w:szCs w:val="18"/>
                <w:lang w:eastAsia="en-US"/>
              </w:rPr>
              <w:t>Lot 1</w:t>
            </w:r>
            <w:r w:rsidRPr="00A76BD2">
              <w:rPr>
                <w:rFonts w:ascii="Tahoma" w:hAnsi="Tahoma" w:cs="Tahoma"/>
                <w:sz w:val="18"/>
                <w:szCs w:val="18"/>
                <w:lang w:eastAsia="en-US"/>
              </w:rPr>
              <w:t xml:space="preserve"> - </w:t>
            </w:r>
            <w:r w:rsidR="006D5FEA" w:rsidRPr="006D5FEA">
              <w:rPr>
                <w:rFonts w:ascii="Tahoma" w:hAnsi="Tahoma" w:cs="Tahoma"/>
                <w:b/>
                <w:bCs/>
                <w:sz w:val="18"/>
                <w:szCs w:val="18"/>
                <w:lang w:eastAsia="en-US"/>
              </w:rPr>
              <w:t>National Human Rights Institutions</w:t>
            </w:r>
          </w:p>
        </w:tc>
        <w:tc>
          <w:tcPr>
            <w:tcW w:w="14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4948C9">
            <w:pPr>
              <w:spacing w:before="60" w:after="60"/>
              <w:ind w:left="-142"/>
              <w:rPr>
                <w:rFonts w:ascii="Tahoma" w:hAnsi="Tahoma" w:cs="Tahoma"/>
                <w:sz w:val="18"/>
                <w:szCs w:val="18"/>
                <w:highlight w:val="yellow"/>
                <w:lang w:eastAsia="en-US"/>
              </w:rPr>
            </w:pPr>
          </w:p>
        </w:tc>
        <w:tc>
          <w:tcPr>
            <w:tcW w:w="15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027D4655" w:rsidR="00B8307B" w:rsidRPr="00C05C4E" w:rsidRDefault="00824276" w:rsidP="004948C9">
            <w:pPr>
              <w:spacing w:before="60" w:after="60"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6D5FEA">
              <w:rPr>
                <w:rFonts w:ascii="Tahoma" w:hAnsi="Tahoma" w:cs="Tahoma"/>
                <w:sz w:val="18"/>
                <w:szCs w:val="18"/>
                <w:lang w:eastAsia="en-US"/>
              </w:rPr>
              <w:t>00</w:t>
            </w:r>
          </w:p>
        </w:tc>
      </w:tr>
      <w:tr w:rsidR="00231DC2" w:rsidRPr="00756A82" w14:paraId="373C16D8" w14:textId="77777777" w:rsidTr="00A84F85">
        <w:trPr>
          <w:trHeight w:val="555"/>
          <w:jc w:val="center"/>
        </w:trPr>
        <w:tc>
          <w:tcPr>
            <w:tcW w:w="6859" w:type="dxa"/>
            <w:tcBorders>
              <w:right w:val="single" w:sz="2" w:space="0" w:color="FF0000"/>
            </w:tcBorders>
            <w:shd w:val="clear" w:color="auto" w:fill="F2F2F2" w:themeFill="background1" w:themeFillShade="F2"/>
            <w:vAlign w:val="center"/>
          </w:tcPr>
          <w:p w14:paraId="6910F21F" w14:textId="574EA95C" w:rsidR="00A76BD2" w:rsidRPr="00756A82" w:rsidRDefault="00A76BD2" w:rsidP="004948C9">
            <w:pPr>
              <w:spacing w:before="60" w:after="60" w:line="276" w:lineRule="auto"/>
              <w:jc w:val="both"/>
              <w:rPr>
                <w:rFonts w:ascii="Tahoma" w:hAnsi="Tahoma" w:cs="Tahoma"/>
                <w:sz w:val="18"/>
                <w:szCs w:val="18"/>
                <w:highlight w:val="yellow"/>
                <w:lang w:eastAsia="en-US"/>
              </w:rPr>
            </w:pPr>
            <w:r w:rsidRPr="00F60362">
              <w:rPr>
                <w:rFonts w:ascii="Tahoma" w:hAnsi="Tahoma" w:cs="Tahoma"/>
                <w:b/>
                <w:bCs/>
                <w:sz w:val="18"/>
                <w:szCs w:val="18"/>
                <w:lang w:eastAsia="en-US"/>
              </w:rPr>
              <w:t>Lot 2</w:t>
            </w:r>
            <w:r w:rsidRPr="00A76BD2">
              <w:rPr>
                <w:rFonts w:ascii="Tahoma" w:hAnsi="Tahoma" w:cs="Tahoma"/>
                <w:sz w:val="18"/>
                <w:szCs w:val="18"/>
                <w:lang w:eastAsia="en-US"/>
              </w:rPr>
              <w:t xml:space="preserve"> -</w:t>
            </w:r>
            <w:r w:rsidR="006D5FEA">
              <w:t xml:space="preserve"> </w:t>
            </w:r>
            <w:r w:rsidR="006D5FEA" w:rsidRPr="006D5FEA">
              <w:rPr>
                <w:rFonts w:ascii="Tahoma" w:hAnsi="Tahoma" w:cs="Tahoma"/>
                <w:b/>
                <w:bCs/>
                <w:sz w:val="18"/>
                <w:szCs w:val="18"/>
                <w:lang w:eastAsia="en-US"/>
              </w:rPr>
              <w:t>Monitoring places of deprivation of liberty</w:t>
            </w:r>
          </w:p>
        </w:tc>
        <w:tc>
          <w:tcPr>
            <w:tcW w:w="14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257BE8" w14:textId="77777777" w:rsidR="00A76BD2" w:rsidRPr="00756A82" w:rsidRDefault="00A76BD2" w:rsidP="004948C9">
            <w:pPr>
              <w:spacing w:before="60" w:after="60"/>
              <w:ind w:left="-142"/>
              <w:rPr>
                <w:rFonts w:ascii="Tahoma" w:hAnsi="Tahoma" w:cs="Tahoma"/>
                <w:sz w:val="18"/>
                <w:szCs w:val="18"/>
                <w:highlight w:val="yellow"/>
                <w:lang w:eastAsia="en-US"/>
              </w:rPr>
            </w:pPr>
          </w:p>
        </w:tc>
        <w:tc>
          <w:tcPr>
            <w:tcW w:w="15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0F5BA9" w14:textId="3B36B0E8" w:rsidR="00A76BD2" w:rsidRPr="00C05C4E" w:rsidRDefault="00C05C4E" w:rsidP="004948C9">
            <w:pPr>
              <w:spacing w:before="60" w:after="60" w:line="276" w:lineRule="auto"/>
              <w:ind w:left="-142" w:right="-91"/>
              <w:jc w:val="center"/>
              <w:rPr>
                <w:rFonts w:ascii="Tahoma" w:hAnsi="Tahoma" w:cs="Tahoma"/>
                <w:sz w:val="18"/>
                <w:szCs w:val="18"/>
                <w:lang w:eastAsia="en-US"/>
              </w:rPr>
            </w:pPr>
            <w:r w:rsidRPr="00C05C4E">
              <w:rPr>
                <w:rFonts w:ascii="Tahoma" w:hAnsi="Tahoma" w:cs="Tahoma"/>
                <w:sz w:val="18"/>
                <w:szCs w:val="18"/>
                <w:lang w:eastAsia="en-US"/>
              </w:rPr>
              <w:t>4</w:t>
            </w:r>
            <w:r w:rsidR="006D5FEA">
              <w:rPr>
                <w:rFonts w:ascii="Tahoma" w:hAnsi="Tahoma" w:cs="Tahoma"/>
                <w:sz w:val="18"/>
                <w:szCs w:val="18"/>
                <w:lang w:eastAsia="en-US"/>
              </w:rPr>
              <w:t>0</w:t>
            </w:r>
            <w:r w:rsidRPr="00C05C4E">
              <w:rPr>
                <w:rFonts w:ascii="Tahoma" w:hAnsi="Tahoma" w:cs="Tahoma"/>
                <w:sz w:val="18"/>
                <w:szCs w:val="18"/>
                <w:lang w:eastAsia="en-US"/>
              </w:rPr>
              <w:t>0</w:t>
            </w:r>
          </w:p>
        </w:tc>
      </w:tr>
      <w:tr w:rsidR="00A76BD2" w:rsidRPr="00756A82" w14:paraId="6742AE9D" w14:textId="77777777" w:rsidTr="00A84F85">
        <w:trPr>
          <w:trHeight w:val="564"/>
          <w:jc w:val="center"/>
        </w:trPr>
        <w:tc>
          <w:tcPr>
            <w:tcW w:w="6859" w:type="dxa"/>
            <w:tcBorders>
              <w:right w:val="single" w:sz="2" w:space="0" w:color="FF0000"/>
            </w:tcBorders>
            <w:shd w:val="clear" w:color="auto" w:fill="F2F2F2" w:themeFill="background1" w:themeFillShade="F2"/>
            <w:vAlign w:val="center"/>
          </w:tcPr>
          <w:p w14:paraId="4D4F0AB2" w14:textId="0BC1EE97" w:rsidR="00A76BD2" w:rsidRPr="00A76BD2" w:rsidRDefault="00A76BD2" w:rsidP="004948C9">
            <w:pPr>
              <w:spacing w:before="60" w:after="60" w:line="276" w:lineRule="auto"/>
              <w:rPr>
                <w:rFonts w:ascii="Tahoma" w:hAnsi="Tahoma" w:cs="Tahoma"/>
                <w:sz w:val="18"/>
                <w:szCs w:val="18"/>
                <w:lang w:eastAsia="en-US"/>
              </w:rPr>
            </w:pPr>
            <w:r w:rsidRPr="00F60362">
              <w:rPr>
                <w:rFonts w:ascii="Tahoma" w:hAnsi="Tahoma" w:cs="Tahoma"/>
                <w:b/>
                <w:bCs/>
                <w:sz w:val="18"/>
                <w:szCs w:val="18"/>
                <w:lang w:eastAsia="en-US"/>
              </w:rPr>
              <w:t xml:space="preserve">Lot </w:t>
            </w:r>
            <w:r w:rsidR="00B208FB">
              <w:rPr>
                <w:rFonts w:ascii="Tahoma" w:hAnsi="Tahoma" w:cs="Tahoma"/>
                <w:b/>
                <w:bCs/>
                <w:sz w:val="18"/>
                <w:szCs w:val="18"/>
                <w:lang w:eastAsia="en-US"/>
              </w:rPr>
              <w:t>3</w:t>
            </w:r>
            <w:r w:rsidRPr="00A76BD2">
              <w:rPr>
                <w:rFonts w:ascii="Tahoma" w:hAnsi="Tahoma" w:cs="Tahoma"/>
                <w:sz w:val="18"/>
                <w:szCs w:val="18"/>
                <w:lang w:eastAsia="en-US"/>
              </w:rPr>
              <w:t xml:space="preserve"> - </w:t>
            </w:r>
            <w:r w:rsidR="006D5FEA" w:rsidRPr="006D5FEA">
              <w:rPr>
                <w:rFonts w:ascii="Tahoma" w:hAnsi="Tahoma" w:cs="Tahoma"/>
                <w:b/>
                <w:bCs/>
                <w:sz w:val="18"/>
                <w:szCs w:val="18"/>
                <w:lang w:eastAsia="en-US"/>
              </w:rPr>
              <w:t>Rehabilitation of victims of ill-treatment/torture</w:t>
            </w:r>
          </w:p>
        </w:tc>
        <w:tc>
          <w:tcPr>
            <w:tcW w:w="14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5A1E03" w14:textId="77777777" w:rsidR="00A76BD2" w:rsidRPr="00756A82" w:rsidRDefault="00A76BD2" w:rsidP="004948C9">
            <w:pPr>
              <w:spacing w:before="60" w:after="60"/>
              <w:ind w:left="-142"/>
              <w:rPr>
                <w:rFonts w:ascii="Tahoma" w:hAnsi="Tahoma" w:cs="Tahoma"/>
                <w:sz w:val="18"/>
                <w:szCs w:val="18"/>
                <w:highlight w:val="yellow"/>
                <w:lang w:eastAsia="en-US"/>
              </w:rPr>
            </w:pPr>
          </w:p>
        </w:tc>
        <w:tc>
          <w:tcPr>
            <w:tcW w:w="15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83E40A4" w14:textId="37C6AE8F" w:rsidR="00A76BD2" w:rsidRPr="00C05C4E" w:rsidRDefault="00C05C4E" w:rsidP="004948C9">
            <w:pPr>
              <w:spacing w:before="60" w:after="60" w:line="276" w:lineRule="auto"/>
              <w:ind w:left="-142" w:right="-91"/>
              <w:jc w:val="center"/>
              <w:rPr>
                <w:rFonts w:ascii="Tahoma" w:hAnsi="Tahoma" w:cs="Tahoma"/>
                <w:sz w:val="18"/>
                <w:szCs w:val="18"/>
                <w:lang w:eastAsia="en-US"/>
              </w:rPr>
            </w:pPr>
            <w:r w:rsidRPr="00C05C4E">
              <w:rPr>
                <w:rFonts w:ascii="Tahoma" w:hAnsi="Tahoma" w:cs="Tahoma"/>
                <w:sz w:val="18"/>
                <w:szCs w:val="18"/>
                <w:lang w:eastAsia="en-US"/>
              </w:rPr>
              <w:t>4</w:t>
            </w:r>
            <w:r w:rsidR="006D5FEA">
              <w:rPr>
                <w:rFonts w:ascii="Tahoma" w:hAnsi="Tahoma" w:cs="Tahoma"/>
                <w:sz w:val="18"/>
                <w:szCs w:val="18"/>
                <w:lang w:eastAsia="en-US"/>
              </w:rPr>
              <w:t>0</w:t>
            </w:r>
            <w:r w:rsidRPr="00C05C4E">
              <w:rPr>
                <w:rFonts w:ascii="Tahoma" w:hAnsi="Tahoma" w:cs="Tahoma"/>
                <w:sz w:val="18"/>
                <w:szCs w:val="18"/>
                <w:lang w:eastAsia="en-US"/>
              </w:rPr>
              <w:t>0</w:t>
            </w:r>
          </w:p>
        </w:tc>
      </w:tr>
      <w:tr w:rsidR="00A76BD2" w:rsidRPr="00756A82" w14:paraId="42A25E46" w14:textId="77777777" w:rsidTr="00A84F85">
        <w:trPr>
          <w:trHeight w:val="416"/>
          <w:jc w:val="center"/>
        </w:trPr>
        <w:tc>
          <w:tcPr>
            <w:tcW w:w="6859" w:type="dxa"/>
            <w:tcBorders>
              <w:right w:val="single" w:sz="2" w:space="0" w:color="FF0000"/>
            </w:tcBorders>
            <w:shd w:val="clear" w:color="auto" w:fill="F2F2F2" w:themeFill="background1" w:themeFillShade="F2"/>
            <w:vAlign w:val="center"/>
          </w:tcPr>
          <w:p w14:paraId="587318F3" w14:textId="5D9ABE2A" w:rsidR="00A76BD2" w:rsidRPr="00A76BD2" w:rsidRDefault="00A76BD2" w:rsidP="004948C9">
            <w:pPr>
              <w:spacing w:before="60" w:after="60" w:line="276" w:lineRule="auto"/>
              <w:jc w:val="both"/>
              <w:rPr>
                <w:rFonts w:ascii="Tahoma" w:hAnsi="Tahoma" w:cs="Tahoma"/>
                <w:sz w:val="18"/>
                <w:szCs w:val="18"/>
                <w:lang w:eastAsia="en-US"/>
              </w:rPr>
            </w:pPr>
            <w:r w:rsidRPr="00F60362">
              <w:rPr>
                <w:rFonts w:ascii="Tahoma" w:hAnsi="Tahoma" w:cs="Tahoma"/>
                <w:b/>
                <w:bCs/>
                <w:sz w:val="18"/>
                <w:szCs w:val="18"/>
                <w:lang w:eastAsia="en-US"/>
              </w:rPr>
              <w:t xml:space="preserve">Lot </w:t>
            </w:r>
            <w:r w:rsidR="00B208FB">
              <w:rPr>
                <w:rFonts w:ascii="Tahoma" w:hAnsi="Tahoma" w:cs="Tahoma"/>
                <w:b/>
                <w:bCs/>
                <w:sz w:val="18"/>
                <w:szCs w:val="18"/>
                <w:lang w:eastAsia="en-US"/>
              </w:rPr>
              <w:t>4</w:t>
            </w:r>
            <w:r w:rsidRPr="00A76BD2">
              <w:rPr>
                <w:rFonts w:ascii="Tahoma" w:hAnsi="Tahoma" w:cs="Tahoma"/>
                <w:sz w:val="18"/>
                <w:szCs w:val="18"/>
                <w:lang w:eastAsia="en-US"/>
              </w:rPr>
              <w:t xml:space="preserve"> - </w:t>
            </w:r>
            <w:r w:rsidR="006D5FEA" w:rsidRPr="006D5FEA">
              <w:rPr>
                <w:rFonts w:ascii="Tahoma" w:hAnsi="Tahoma" w:cs="Tahoma"/>
                <w:b/>
                <w:bCs/>
                <w:sz w:val="18"/>
                <w:szCs w:val="18"/>
                <w:lang w:eastAsia="en-US"/>
              </w:rPr>
              <w:t>Data Protection</w:t>
            </w:r>
          </w:p>
        </w:tc>
        <w:tc>
          <w:tcPr>
            <w:tcW w:w="14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90FEF6" w14:textId="77777777" w:rsidR="00A76BD2" w:rsidRPr="00756A82" w:rsidRDefault="00A76BD2" w:rsidP="004948C9">
            <w:pPr>
              <w:spacing w:before="60" w:after="60"/>
              <w:ind w:left="-142"/>
              <w:rPr>
                <w:rFonts w:ascii="Tahoma" w:hAnsi="Tahoma" w:cs="Tahoma"/>
                <w:sz w:val="18"/>
                <w:szCs w:val="18"/>
                <w:highlight w:val="yellow"/>
                <w:lang w:eastAsia="en-US"/>
              </w:rPr>
            </w:pPr>
          </w:p>
        </w:tc>
        <w:tc>
          <w:tcPr>
            <w:tcW w:w="15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9217A8" w14:textId="5824C57C" w:rsidR="00A76BD2" w:rsidRPr="00C05C4E" w:rsidRDefault="00C05C4E" w:rsidP="004948C9">
            <w:pPr>
              <w:spacing w:before="60" w:after="60" w:line="276" w:lineRule="auto"/>
              <w:ind w:left="-142" w:right="-91"/>
              <w:jc w:val="center"/>
              <w:rPr>
                <w:rFonts w:ascii="Tahoma" w:hAnsi="Tahoma" w:cs="Tahoma"/>
                <w:sz w:val="18"/>
                <w:szCs w:val="18"/>
                <w:lang w:eastAsia="en-US"/>
              </w:rPr>
            </w:pPr>
            <w:r w:rsidRPr="00C05C4E">
              <w:rPr>
                <w:rFonts w:ascii="Tahoma" w:hAnsi="Tahoma" w:cs="Tahoma"/>
                <w:sz w:val="18"/>
                <w:szCs w:val="18"/>
                <w:lang w:eastAsia="en-US"/>
              </w:rPr>
              <w:t>4</w:t>
            </w:r>
            <w:r w:rsidR="006D5FEA">
              <w:rPr>
                <w:rFonts w:ascii="Tahoma" w:hAnsi="Tahoma" w:cs="Tahoma"/>
                <w:sz w:val="18"/>
                <w:szCs w:val="18"/>
                <w:lang w:eastAsia="en-US"/>
              </w:rPr>
              <w:t>0</w:t>
            </w:r>
            <w:r w:rsidRPr="00C05C4E">
              <w:rPr>
                <w:rFonts w:ascii="Tahoma" w:hAnsi="Tahoma" w:cs="Tahoma"/>
                <w:sz w:val="18"/>
                <w:szCs w:val="18"/>
                <w:lang w:eastAsia="en-US"/>
              </w:rPr>
              <w:t>0</w:t>
            </w:r>
          </w:p>
        </w:tc>
      </w:tr>
      <w:tr w:rsidR="00A76BD2" w:rsidRPr="00756A82" w14:paraId="147B8C56" w14:textId="77777777" w:rsidTr="00A84F85">
        <w:trPr>
          <w:trHeight w:val="563"/>
          <w:jc w:val="center"/>
        </w:trPr>
        <w:tc>
          <w:tcPr>
            <w:tcW w:w="6859" w:type="dxa"/>
            <w:tcBorders>
              <w:right w:val="single" w:sz="2" w:space="0" w:color="FF0000"/>
            </w:tcBorders>
            <w:shd w:val="clear" w:color="auto" w:fill="F2F2F2" w:themeFill="background1" w:themeFillShade="F2"/>
            <w:vAlign w:val="center"/>
          </w:tcPr>
          <w:p w14:paraId="37D3F155" w14:textId="1048156F" w:rsidR="00A76BD2" w:rsidRPr="00A76BD2" w:rsidRDefault="00A76BD2" w:rsidP="004948C9">
            <w:pPr>
              <w:spacing w:line="276" w:lineRule="auto"/>
              <w:jc w:val="both"/>
              <w:rPr>
                <w:rFonts w:ascii="Tahoma" w:hAnsi="Tahoma" w:cs="Tahoma"/>
                <w:sz w:val="18"/>
                <w:szCs w:val="18"/>
                <w:lang w:eastAsia="en-US"/>
              </w:rPr>
            </w:pPr>
            <w:r w:rsidRPr="00F60362">
              <w:rPr>
                <w:rFonts w:ascii="Tahoma" w:hAnsi="Tahoma" w:cs="Tahoma"/>
                <w:b/>
                <w:bCs/>
                <w:sz w:val="18"/>
                <w:szCs w:val="18"/>
                <w:lang w:eastAsia="en-US"/>
              </w:rPr>
              <w:t xml:space="preserve">Lot </w:t>
            </w:r>
            <w:r w:rsidR="00590F60">
              <w:rPr>
                <w:rFonts w:ascii="Tahoma" w:hAnsi="Tahoma" w:cs="Tahoma"/>
                <w:b/>
                <w:bCs/>
                <w:sz w:val="18"/>
                <w:szCs w:val="18"/>
                <w:lang w:eastAsia="en-US"/>
              </w:rPr>
              <w:t>5</w:t>
            </w:r>
            <w:r w:rsidRPr="00A76BD2">
              <w:rPr>
                <w:rFonts w:ascii="Tahoma" w:hAnsi="Tahoma" w:cs="Tahoma"/>
                <w:sz w:val="18"/>
                <w:szCs w:val="18"/>
                <w:lang w:eastAsia="en-US"/>
              </w:rPr>
              <w:t xml:space="preserve"> - </w:t>
            </w:r>
            <w:r w:rsidR="00A84F85" w:rsidRPr="00A84F85">
              <w:rPr>
                <w:rFonts w:ascii="Tahoma" w:eastAsia="Calibri" w:hAnsi="Tahoma" w:cs="Tahoma"/>
                <w:b/>
                <w:bCs/>
                <w:sz w:val="18"/>
                <w:szCs w:val="18"/>
                <w:lang w:val="en-US" w:eastAsia="en-US"/>
              </w:rPr>
              <w:t xml:space="preserve">Strategic development and communication  </w:t>
            </w:r>
          </w:p>
        </w:tc>
        <w:tc>
          <w:tcPr>
            <w:tcW w:w="14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DE1089" w14:textId="77777777" w:rsidR="00A76BD2" w:rsidRPr="00756A82" w:rsidRDefault="00A76BD2" w:rsidP="00FA06F4">
            <w:pPr>
              <w:ind w:left="-142"/>
              <w:rPr>
                <w:rFonts w:ascii="Tahoma" w:hAnsi="Tahoma" w:cs="Tahoma"/>
                <w:sz w:val="18"/>
                <w:szCs w:val="18"/>
                <w:highlight w:val="yellow"/>
                <w:lang w:eastAsia="en-US"/>
              </w:rPr>
            </w:pPr>
          </w:p>
        </w:tc>
        <w:tc>
          <w:tcPr>
            <w:tcW w:w="15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A2D3C9F" w14:textId="781D5807" w:rsidR="00A76BD2" w:rsidRPr="00C05C4E" w:rsidRDefault="00C05C4E" w:rsidP="00FA06F4">
            <w:pPr>
              <w:spacing w:line="276" w:lineRule="auto"/>
              <w:ind w:left="-142" w:right="-91"/>
              <w:jc w:val="center"/>
              <w:rPr>
                <w:rFonts w:ascii="Tahoma" w:hAnsi="Tahoma" w:cs="Tahoma"/>
                <w:sz w:val="18"/>
                <w:szCs w:val="18"/>
                <w:lang w:eastAsia="en-US"/>
              </w:rPr>
            </w:pPr>
            <w:r w:rsidRPr="00C05C4E">
              <w:rPr>
                <w:rFonts w:ascii="Tahoma" w:hAnsi="Tahoma" w:cs="Tahoma"/>
                <w:sz w:val="18"/>
                <w:szCs w:val="18"/>
                <w:lang w:eastAsia="en-US"/>
              </w:rPr>
              <w:t>4</w:t>
            </w:r>
            <w:r w:rsidR="006D5FEA">
              <w:rPr>
                <w:rFonts w:ascii="Tahoma" w:hAnsi="Tahoma" w:cs="Tahoma"/>
                <w:sz w:val="18"/>
                <w:szCs w:val="18"/>
                <w:lang w:eastAsia="en-US"/>
              </w:rPr>
              <w:t>0</w:t>
            </w:r>
            <w:r w:rsidRPr="00C05C4E">
              <w:rPr>
                <w:rFonts w:ascii="Tahoma" w:hAnsi="Tahoma" w:cs="Tahoma"/>
                <w:sz w:val="18"/>
                <w:szCs w:val="18"/>
                <w:lang w:eastAsia="en-US"/>
              </w:rPr>
              <w:t>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5E542FC9" w14:textId="3F5BC0F0" w:rsidR="00B31178" w:rsidRPr="00026E8A" w:rsidRDefault="00B31178" w:rsidP="00B31178">
      <w:pPr>
        <w:pBdr>
          <w:bottom w:val="single" w:sz="2" w:space="0" w:color="808080" w:themeColor="background1" w:themeShade="80"/>
        </w:pBdr>
        <w:rPr>
          <w:rFonts w:ascii="Tahoma" w:hAnsi="Tahoma" w:cs="Tahoma"/>
          <w:bCs/>
          <w:highlight w:val="cyan"/>
        </w:rPr>
      </w:pPr>
      <w:bookmarkStart w:id="2" w:name="_Hlk62556255"/>
      <w:bookmarkStart w:id="3" w:name="_Hlk62649624"/>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02493022" w14:textId="77777777" w:rsidTr="00B37702">
        <w:tc>
          <w:tcPr>
            <w:tcW w:w="9105" w:type="dxa"/>
            <w:shd w:val="clear" w:color="auto" w:fill="DBE5F1" w:themeFill="accent1" w:themeFillTint="33"/>
            <w:vAlign w:val="center"/>
          </w:tcPr>
          <w:p w14:paraId="5EBA1885" w14:textId="77777777" w:rsidR="00B31178" w:rsidRPr="00C05C4E" w:rsidRDefault="00B31178" w:rsidP="00B37702">
            <w:pPr>
              <w:spacing w:before="120" w:after="120"/>
              <w:rPr>
                <w:rFonts w:ascii="Tahoma" w:hAnsi="Tahoma" w:cs="Tahoma"/>
                <w:sz w:val="20"/>
                <w:szCs w:val="20"/>
              </w:rPr>
            </w:pPr>
            <w:r w:rsidRPr="00C05C4E">
              <w:rPr>
                <w:rFonts w:ascii="Tahoma" w:hAnsi="Tahoma" w:cs="Tahoma"/>
                <w:sz w:val="20"/>
                <w:szCs w:val="20"/>
              </w:rPr>
              <w:t>This Framework Contract</w:t>
            </w:r>
            <w:r w:rsidRPr="00C05C4E">
              <w:rPr>
                <w:rFonts w:ascii="Tahoma" w:eastAsia="Calibri" w:hAnsi="Tahoma" w:cs="Tahoma"/>
                <w:sz w:val="20"/>
                <w:szCs w:val="20"/>
                <w:lang w:val="en-US" w:eastAsia="en-US"/>
              </w:rPr>
              <w:t xml:space="preserve"> takes effect as from the date of its signature by both parties and is</w:t>
            </w:r>
            <w:r w:rsidRPr="00C05C4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E47790E8757842D2A923B6353C69B008"/>
              </w:placeholder>
              <w:date w:fullDate="2024-12-31T00:00:00Z">
                <w:dateFormat w:val="dd/MM/yyyy"/>
                <w:lid w:val="fr-FR"/>
                <w:storeMappedDataAs w:val="dateTime"/>
                <w:calendar w:val="gregorian"/>
              </w:date>
            </w:sdtPr>
            <w:sdtContent>
              <w:p w14:paraId="244B92BD" w14:textId="6B440565" w:rsidR="00B31178" w:rsidRPr="00026E8A" w:rsidRDefault="00013779" w:rsidP="00B37702">
                <w:pPr>
                  <w:spacing w:before="120" w:after="120"/>
                  <w:rPr>
                    <w:rFonts w:ascii="Tahoma" w:hAnsi="Tahoma" w:cs="Tahoma"/>
                    <w:sz w:val="20"/>
                    <w:szCs w:val="20"/>
                    <w:highlight w:val="cyan"/>
                  </w:rPr>
                </w:pPr>
                <w:r>
                  <w:rPr>
                    <w:rStyle w:val="Style71"/>
                    <w:rFonts w:ascii="Tahoma" w:hAnsi="Tahoma" w:cs="Tahoma"/>
                    <w:szCs w:val="20"/>
                    <w:lang w:val="fr-FR"/>
                  </w:rPr>
                  <w:t>31/12/2024</w:t>
                </w:r>
              </w:p>
            </w:sdtContent>
          </w:sdt>
        </w:tc>
      </w:tr>
      <w:tr w:rsidR="00B31178" w:rsidRPr="00651235" w14:paraId="7EA62EE3" w14:textId="77777777" w:rsidTr="00B37702">
        <w:tc>
          <w:tcPr>
            <w:tcW w:w="10449" w:type="dxa"/>
            <w:gridSpan w:val="2"/>
            <w:shd w:val="clear" w:color="auto" w:fill="DBE5F1" w:themeFill="accent1" w:themeFillTint="33"/>
            <w:vAlign w:val="center"/>
          </w:tcPr>
          <w:p w14:paraId="53124321" w14:textId="10459255" w:rsidR="00B31178" w:rsidRPr="00C05C4E" w:rsidRDefault="00B31178" w:rsidP="00C05C4E">
            <w:pPr>
              <w:spacing w:before="120" w:after="120"/>
              <w:rPr>
                <w:rStyle w:val="Style71"/>
                <w:rFonts w:ascii="Tahoma" w:hAnsi="Tahoma" w:cs="Tahoma"/>
                <w:lang w:val="en-US"/>
              </w:rPr>
            </w:pPr>
            <w:r w:rsidRPr="00C05C4E">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C05C4E" w:rsidRPr="00C05C4E">
              <w:rPr>
                <w:rFonts w:ascii="Tahoma" w:hAnsi="Tahoma" w:cs="Tahoma"/>
                <w:sz w:val="20"/>
                <w:szCs w:val="20"/>
                <w:lang w:val="en-US"/>
              </w:rPr>
              <w:t>one month</w:t>
            </w:r>
            <w:r w:rsidRPr="00C05C4E">
              <w:rPr>
                <w:rFonts w:ascii="Tahoma" w:hAnsi="Tahoma" w:cs="Tahoma"/>
                <w:sz w:val="20"/>
                <w:szCs w:val="20"/>
                <w:lang w:val="en-US"/>
              </w:rPr>
              <w:t xml:space="preserve"> before the renewal date. The contract shall not be renewed beyond </w:t>
            </w:r>
            <w:r w:rsidR="00013779">
              <w:rPr>
                <w:rFonts w:ascii="Tahoma" w:hAnsi="Tahoma" w:cs="Tahoma"/>
                <w:sz w:val="20"/>
                <w:szCs w:val="20"/>
                <w:lang w:val="en-US"/>
              </w:rPr>
              <w:t>31 December</w:t>
            </w:r>
            <w:r w:rsidR="00C05C4E" w:rsidRPr="00C05C4E">
              <w:rPr>
                <w:rFonts w:ascii="Tahoma" w:hAnsi="Tahoma" w:cs="Tahoma"/>
                <w:sz w:val="20"/>
                <w:szCs w:val="20"/>
                <w:lang w:val="en-US"/>
              </w:rPr>
              <w:t xml:space="preserve"> 202</w:t>
            </w:r>
            <w:r w:rsidR="006D5FEA">
              <w:rPr>
                <w:rFonts w:ascii="Tahoma" w:hAnsi="Tahoma" w:cs="Tahoma"/>
                <w:sz w:val="20"/>
                <w:szCs w:val="20"/>
                <w:lang w:val="en-US"/>
              </w:rPr>
              <w:t>7</w:t>
            </w:r>
            <w:r w:rsidR="00C05C4E" w:rsidRPr="00C05C4E">
              <w:rPr>
                <w:rFonts w:ascii="Tahoma" w:hAnsi="Tahoma" w:cs="Tahoma"/>
                <w:sz w:val="20"/>
                <w:szCs w:val="20"/>
                <w:lang w:val="en-US"/>
              </w:rPr>
              <w:t xml:space="preserve"> a</w:t>
            </w:r>
            <w:r w:rsidRPr="00C05C4E">
              <w:rPr>
                <w:rFonts w:ascii="Tahoma" w:hAnsi="Tahoma" w:cs="Tahoma"/>
                <w:sz w:val="20"/>
                <w:szCs w:val="20"/>
                <w:lang w:val="en-US"/>
              </w:rPr>
              <w:t>nd shall end on this date unless either party has already validly terminated the contract.</w:t>
            </w:r>
          </w:p>
        </w:tc>
      </w:tr>
      <w:bookmarkEnd w:id="2"/>
      <w:bookmarkEnd w:id="3"/>
      <w:bookmarkEnd w:id="4"/>
    </w:tbl>
    <w:p w14:paraId="6283F1FF" w14:textId="77777777"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3CC6773F"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w:t>
      </w:r>
      <w:r w:rsidR="0081098E">
        <w:rPr>
          <w:rFonts w:ascii="Tahoma" w:hAnsi="Tahoma" w:cs="Tahoma"/>
          <w:sz w:val="20"/>
          <w:szCs w:val="20"/>
        </w:rPr>
        <w:t xml:space="preserve"> of Europe</w:t>
      </w:r>
      <w:r w:rsidR="00590F60">
        <w:rPr>
          <w:rFonts w:ascii="Tahoma" w:hAnsi="Tahoma" w:cs="Tahoma"/>
          <w:sz w:val="20"/>
          <w:szCs w:val="20"/>
        </w:rPr>
        <w:t xml:space="preserve"> </w:t>
      </w:r>
      <w:r w:rsidRPr="00756A82">
        <w:rPr>
          <w:rFonts w:ascii="Tahoma" w:hAnsi="Tahoma" w:cs="Tahoma"/>
          <w:sz w:val="20"/>
          <w:szCs w:val="20"/>
        </w:rPr>
        <w:t xml:space="preserve">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140C42B8"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w:t>
      </w:r>
      <w:r w:rsidR="0081098E">
        <w:rPr>
          <w:rFonts w:ascii="Tahoma" w:hAnsi="Tahoma" w:cs="Tahoma"/>
          <w:sz w:val="20"/>
          <w:szCs w:val="20"/>
        </w:rPr>
        <w:t>Organisation</w:t>
      </w:r>
      <w:r w:rsidR="0081098E" w:rsidRPr="00756A82">
        <w:rPr>
          <w:rFonts w:ascii="Tahoma" w:hAnsi="Tahoma" w:cs="Tahoma"/>
          <w:sz w:val="20"/>
          <w:szCs w:val="20"/>
        </w:rPr>
        <w:t xml:space="preserve"> </w:t>
      </w:r>
      <w:r w:rsidRPr="00756A82">
        <w:rPr>
          <w:rFonts w:ascii="Tahoma" w:hAnsi="Tahoma" w:cs="Tahoma"/>
          <w:sz w:val="20"/>
          <w:szCs w:val="20"/>
        </w:rPr>
        <w:t xml:space="preserve">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6FD769ED"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w:t>
      </w:r>
      <w:r w:rsidR="0081098E">
        <w:rPr>
          <w:rFonts w:ascii="Tahoma" w:hAnsi="Tahoma" w:cs="Tahoma"/>
          <w:sz w:val="20"/>
          <w:szCs w:val="20"/>
        </w:rPr>
        <w:t xml:space="preserve"> of Europe</w:t>
      </w:r>
      <w:r w:rsidRPr="00756A82">
        <w:rPr>
          <w:rFonts w:ascii="Tahoma" w:hAnsi="Tahoma" w:cs="Tahoma"/>
          <w:sz w:val="20"/>
          <w:szCs w:val="20"/>
        </w:rPr>
        <w:t xml:space="preserve">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475165" w:rsidRDefault="00530BB0" w:rsidP="00530BB0">
      <w:pPr>
        <w:numPr>
          <w:ilvl w:val="0"/>
          <w:numId w:val="2"/>
        </w:numPr>
        <w:tabs>
          <w:tab w:val="left" w:pos="284"/>
        </w:tabs>
        <w:ind w:left="284" w:right="283" w:hanging="284"/>
        <w:jc w:val="both"/>
        <w:rPr>
          <w:rFonts w:ascii="Tahoma" w:hAnsi="Tahoma" w:cs="Tahoma"/>
          <w:sz w:val="20"/>
          <w:szCs w:val="20"/>
        </w:rPr>
      </w:pPr>
      <w:bookmarkStart w:id="5"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w:t>
      </w:r>
      <w:r w:rsidRPr="00475165">
        <w:rPr>
          <w:rFonts w:ascii="Tahoma" w:hAnsi="Tahoma" w:cs="Tahoma"/>
          <w:sz w:val="20"/>
          <w:szCs w:val="20"/>
        </w:rPr>
        <w:t>having benefitted from an early departure scheme;</w:t>
      </w:r>
    </w:p>
    <w:p w14:paraId="1A3004E2" w14:textId="7FE6CD78" w:rsidR="00530BB0" w:rsidRPr="00475165" w:rsidRDefault="00530BB0" w:rsidP="00530BB0">
      <w:pPr>
        <w:numPr>
          <w:ilvl w:val="0"/>
          <w:numId w:val="2"/>
        </w:numPr>
        <w:tabs>
          <w:tab w:val="left" w:pos="284"/>
        </w:tabs>
        <w:ind w:left="284" w:right="283" w:hanging="284"/>
        <w:jc w:val="both"/>
        <w:rPr>
          <w:rFonts w:ascii="Tahoma" w:hAnsi="Tahoma" w:cs="Tahoma"/>
          <w:sz w:val="20"/>
          <w:szCs w:val="20"/>
          <w:lang w:val="en-US"/>
        </w:rPr>
      </w:pPr>
      <w:r w:rsidRPr="00475165">
        <w:rPr>
          <w:rFonts w:ascii="Tahoma" w:hAnsi="Tahoma" w:cs="Tahoma"/>
          <w:sz w:val="20"/>
          <w:szCs w:val="20"/>
          <w:lang w:val="en-US"/>
        </w:rPr>
        <w:t>declare that, in the previous three years, neither I, nor the Provider I represent, ha</w:t>
      </w:r>
      <w:r w:rsidR="000B3CFE" w:rsidRPr="00475165">
        <w:rPr>
          <w:rFonts w:ascii="Tahoma" w:hAnsi="Tahoma" w:cs="Tahoma"/>
          <w:sz w:val="20"/>
          <w:szCs w:val="20"/>
          <w:lang w:val="en-US"/>
        </w:rPr>
        <w:t>ve</w:t>
      </w:r>
      <w:r w:rsidRPr="0047516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475165">
        <w:rPr>
          <w:rFonts w:ascii="Tahoma" w:hAnsi="Tahoma" w:cs="Tahoma"/>
          <w:sz w:val="20"/>
          <w:szCs w:val="20"/>
          <w:lang w:val="en-US"/>
        </w:rPr>
        <w:t>Europe;</w:t>
      </w:r>
      <w:proofErr w:type="gramEnd"/>
    </w:p>
    <w:p w14:paraId="544AC85F" w14:textId="3F382426" w:rsidR="00530BB0" w:rsidRPr="00475165" w:rsidRDefault="00530BB0" w:rsidP="00530BB0">
      <w:pPr>
        <w:numPr>
          <w:ilvl w:val="0"/>
          <w:numId w:val="2"/>
        </w:numPr>
        <w:tabs>
          <w:tab w:val="left" w:pos="284"/>
        </w:tabs>
        <w:ind w:left="284" w:right="283" w:hanging="284"/>
        <w:jc w:val="both"/>
        <w:rPr>
          <w:rFonts w:ascii="Tahoma" w:hAnsi="Tahoma" w:cs="Tahoma"/>
          <w:sz w:val="20"/>
          <w:szCs w:val="20"/>
        </w:rPr>
      </w:pPr>
      <w:r w:rsidRPr="0047516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475165">
        <w:rPr>
          <w:rFonts w:ascii="Tahoma" w:hAnsi="Tahoma" w:cs="Tahoma"/>
          <w:sz w:val="20"/>
          <w:szCs w:val="20"/>
          <w:lang w:val="en-US"/>
        </w:rPr>
        <w:t>equivalent;</w:t>
      </w:r>
      <w:bookmarkEnd w:id="5"/>
      <w:proofErr w:type="gramEnd"/>
    </w:p>
    <w:p w14:paraId="1C3D0C4B" w14:textId="09984069" w:rsidR="00493115" w:rsidRPr="00493115" w:rsidRDefault="00493115" w:rsidP="00493115">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2A7E04">
        <w:rPr>
          <w:rFonts w:ascii="Tahoma" w:hAnsi="Tahoma" w:cs="Tahoma"/>
          <w:sz w:val="20"/>
          <w:szCs w:val="20"/>
        </w:rPr>
        <w:t xml:space="preserve">, inclusion in the lists of persons or entities subject to restrictive measures applied by the European Union (available at </w:t>
      </w:r>
      <w:hyperlink r:id="rId11" w:history="1">
        <w:r w:rsidRPr="00B20FE3">
          <w:rPr>
            <w:rStyle w:val="Hyperlink"/>
            <w:rFonts w:ascii="Tahoma" w:hAnsi="Tahoma" w:cs="Tahoma"/>
            <w:sz w:val="20"/>
            <w:szCs w:val="20"/>
          </w:rPr>
          <w:t>www.sanctionsmap.eu</w:t>
        </w:r>
      </w:hyperlink>
      <w:r w:rsidRPr="002A7E04">
        <w:rPr>
          <w:rFonts w:ascii="Tahoma" w:hAnsi="Tahoma" w:cs="Tahoma"/>
          <w:sz w:val="20"/>
          <w:szCs w:val="20"/>
        </w:rPr>
        <w:t>);</w:t>
      </w:r>
    </w:p>
    <w:p w14:paraId="2538B9F4" w14:textId="0612D9E0"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w:t>
      </w:r>
      <w:r w:rsidR="0081098E">
        <w:rPr>
          <w:rFonts w:ascii="Tahoma" w:hAnsi="Tahoma" w:cs="Tahoma"/>
          <w:sz w:val="20"/>
          <w:szCs w:val="20"/>
        </w:rPr>
        <w:t xml:space="preserve">of Europe </w:t>
      </w:r>
      <w:r w:rsidRPr="00756A82">
        <w:rPr>
          <w:rFonts w:ascii="Tahoma" w:hAnsi="Tahoma" w:cs="Tahoma"/>
          <w:sz w:val="20"/>
          <w:szCs w:val="20"/>
        </w:rPr>
        <w:t xml:space="preserve">subject to the selection of the tender by the </w:t>
      </w:r>
      <w:r w:rsidR="0081098E">
        <w:rPr>
          <w:rFonts w:ascii="Tahoma" w:hAnsi="Tahoma" w:cs="Tahoma"/>
          <w:sz w:val="20"/>
          <w:szCs w:val="20"/>
        </w:rPr>
        <w:t>Organisation</w:t>
      </w:r>
      <w:r w:rsidR="0081098E" w:rsidRPr="00756A82">
        <w:rPr>
          <w:rFonts w:ascii="Tahoma" w:hAnsi="Tahoma" w:cs="Tahoma"/>
          <w:sz w:val="20"/>
          <w:szCs w:val="20"/>
        </w:rPr>
        <w:t xml:space="preserve"> </w:t>
      </w:r>
      <w:r w:rsidRPr="00756A82">
        <w:rPr>
          <w:rFonts w:ascii="Tahoma" w:hAnsi="Tahoma" w:cs="Tahoma"/>
          <w:sz w:val="20"/>
          <w:szCs w:val="20"/>
        </w:rPr>
        <w:t>and the signature of this Act by a representative of the Council</w:t>
      </w:r>
      <w:r w:rsidR="0081098E">
        <w:rPr>
          <w:rFonts w:ascii="Tahoma" w:hAnsi="Tahoma" w:cs="Tahoma"/>
          <w:sz w:val="20"/>
          <w:szCs w:val="20"/>
        </w:rPr>
        <w:t xml:space="preserve"> of Europe</w:t>
      </w:r>
      <w:r w:rsidRPr="00756A82">
        <w:rPr>
          <w:rFonts w:ascii="Tahoma" w:hAnsi="Tahoma" w:cs="Tahoma"/>
          <w:sz w:val="20"/>
          <w:szCs w:val="20"/>
        </w:rPr>
        <w:t>.</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6"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6"/>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AF77"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998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42"/>
        <w:gridCol w:w="167"/>
        <w:gridCol w:w="711"/>
        <w:gridCol w:w="711"/>
        <w:gridCol w:w="202"/>
        <w:gridCol w:w="509"/>
        <w:gridCol w:w="711"/>
        <w:gridCol w:w="711"/>
        <w:gridCol w:w="711"/>
        <w:gridCol w:w="93"/>
        <w:gridCol w:w="238"/>
        <w:gridCol w:w="383"/>
        <w:gridCol w:w="716"/>
        <w:gridCol w:w="712"/>
        <w:gridCol w:w="715"/>
        <w:gridCol w:w="290"/>
        <w:gridCol w:w="421"/>
        <w:gridCol w:w="7"/>
        <w:gridCol w:w="704"/>
        <w:gridCol w:w="712"/>
        <w:gridCol w:w="14"/>
      </w:tblGrid>
      <w:tr w:rsidR="003A0F5F" w:rsidRPr="00756A82" w14:paraId="54AAF637" w14:textId="77777777" w:rsidTr="00160509">
        <w:trPr>
          <w:trHeight w:val="875"/>
          <w:jc w:val="center"/>
        </w:trPr>
        <w:tc>
          <w:tcPr>
            <w:tcW w:w="543"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52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8"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70" w:type="dxa"/>
            <w:gridSpan w:val="10"/>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160509">
        <w:trPr>
          <w:trHeight w:val="473"/>
          <w:jc w:val="center"/>
        </w:trPr>
        <w:tc>
          <w:tcPr>
            <w:tcW w:w="543"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9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3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8"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26"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43" w:type="dxa"/>
            <w:gridSpan w:val="6"/>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160509">
        <w:trPr>
          <w:trHeight w:val="496"/>
          <w:jc w:val="center"/>
        </w:trPr>
        <w:tc>
          <w:tcPr>
            <w:tcW w:w="543"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9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3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8"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26"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43" w:type="dxa"/>
            <w:gridSpan w:val="6"/>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160509">
        <w:trPr>
          <w:trHeight w:val="501"/>
          <w:jc w:val="center"/>
        </w:trPr>
        <w:tc>
          <w:tcPr>
            <w:tcW w:w="543"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9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3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8"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26"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43" w:type="dxa"/>
            <w:gridSpan w:val="6"/>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160509">
        <w:trPr>
          <w:trHeight w:val="515"/>
          <w:jc w:val="center"/>
        </w:trPr>
        <w:tc>
          <w:tcPr>
            <w:tcW w:w="543"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9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3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8"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26"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43" w:type="dxa"/>
            <w:gridSpan w:val="6"/>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160509">
        <w:trPr>
          <w:trHeight w:val="1886"/>
          <w:jc w:val="center"/>
        </w:trPr>
        <w:tc>
          <w:tcPr>
            <w:tcW w:w="543"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9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35"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8"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26"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43" w:type="dxa"/>
            <w:gridSpan w:val="6"/>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160509">
        <w:trPr>
          <w:trHeight w:val="1731"/>
          <w:jc w:val="center"/>
        </w:trPr>
        <w:tc>
          <w:tcPr>
            <w:tcW w:w="543"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92"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35"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8"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26"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90"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8"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23" w:type="dxa"/>
            <w:gridSpan w:val="3"/>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160509">
        <w:trPr>
          <w:trHeight w:val="145"/>
          <w:jc w:val="center"/>
        </w:trPr>
        <w:tc>
          <w:tcPr>
            <w:tcW w:w="9980" w:type="dxa"/>
            <w:gridSpan w:val="21"/>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160509">
        <w:trPr>
          <w:gridAfter w:val="1"/>
          <w:wAfter w:w="14" w:type="dxa"/>
          <w:trHeight w:val="145"/>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11"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11"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11"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4"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6"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12"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83BAA69" w:rsidR="00E8134C" w:rsidRPr="00756A82" w:rsidRDefault="00E8134C" w:rsidP="00E8134C">
            <w:pPr>
              <w:jc w:val="center"/>
              <w:rPr>
                <w:rFonts w:ascii="Tahoma" w:hAnsi="Tahoma" w:cs="Tahoma"/>
                <w:b/>
                <w:sz w:val="20"/>
                <w:szCs w:val="20"/>
              </w:rPr>
            </w:pPr>
          </w:p>
        </w:tc>
        <w:tc>
          <w:tcPr>
            <w:tcW w:w="711"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54CEEF0E" w:rsidR="00E8134C" w:rsidRPr="00756A82" w:rsidRDefault="00160509"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12"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7178860A" w:rsidR="00E8134C" w:rsidRPr="00756A82" w:rsidRDefault="00E8134C" w:rsidP="00E8134C">
            <w:pPr>
              <w:jc w:val="center"/>
              <w:rPr>
                <w:rFonts w:ascii="Tahoma" w:hAnsi="Tahoma" w:cs="Tahoma"/>
                <w:b/>
                <w:sz w:val="20"/>
                <w:szCs w:val="20"/>
              </w:rPr>
            </w:pPr>
          </w:p>
        </w:tc>
      </w:tr>
      <w:tr w:rsidR="00E8134C" w:rsidRPr="00756A82" w14:paraId="5B8B9BB4" w14:textId="77777777" w:rsidTr="00160509">
        <w:trPr>
          <w:gridAfter w:val="1"/>
          <w:wAfter w:w="14" w:type="dxa"/>
          <w:trHeight w:val="145"/>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11"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11"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11"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4"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4D36CD08" w:rsidR="00E8134C" w:rsidRPr="00756A82" w:rsidRDefault="00E8134C" w:rsidP="00E8134C">
            <w:pPr>
              <w:jc w:val="center"/>
              <w:rPr>
                <w:rFonts w:ascii="Tahoma" w:hAnsi="Tahoma" w:cs="Tahoma"/>
                <w:b/>
                <w:sz w:val="20"/>
                <w:szCs w:val="20"/>
              </w:rPr>
            </w:pPr>
          </w:p>
        </w:tc>
        <w:tc>
          <w:tcPr>
            <w:tcW w:w="716"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12"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630E7BB3" w:rsidR="00E8134C" w:rsidRPr="00756A82" w:rsidRDefault="00E8134C" w:rsidP="00E8134C">
            <w:pPr>
              <w:jc w:val="center"/>
              <w:rPr>
                <w:rFonts w:ascii="Tahoma" w:hAnsi="Tahoma" w:cs="Tahoma"/>
                <w:b/>
                <w:sz w:val="20"/>
                <w:szCs w:val="20"/>
              </w:rPr>
            </w:pPr>
          </w:p>
        </w:tc>
        <w:tc>
          <w:tcPr>
            <w:tcW w:w="711"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11"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12"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477E346B" w:rsidR="00E8134C" w:rsidRPr="00756A82" w:rsidRDefault="00E8134C" w:rsidP="00E8134C">
            <w:pPr>
              <w:jc w:val="center"/>
              <w:rPr>
                <w:rFonts w:ascii="Tahoma" w:hAnsi="Tahoma" w:cs="Tahoma"/>
                <w:b/>
                <w:sz w:val="20"/>
                <w:szCs w:val="20"/>
              </w:rPr>
            </w:pP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bookmarkEnd w:id="7"/>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9"/>
    </w:p>
    <w:bookmarkEnd w:id="10"/>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3A7AD675" w:rsidR="00625258" w:rsidRPr="00493115"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493115">
        <w:rPr>
          <w:rFonts w:ascii="Tahoma" w:hAnsi="Tahoma" w:cs="Tahoma"/>
          <w:sz w:val="18"/>
          <w:szCs w:val="18"/>
          <w:lang w:val="en-US"/>
        </w:rPr>
        <w:t>;</w:t>
      </w:r>
      <w:proofErr w:type="gramEnd"/>
    </w:p>
    <w:p w14:paraId="3B1CED48" w14:textId="77777777" w:rsidR="00493115" w:rsidRPr="001A7650" w:rsidRDefault="00493115" w:rsidP="0049311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1582199A" w14:textId="77777777" w:rsidR="00493115" w:rsidRPr="00622993" w:rsidRDefault="00493115" w:rsidP="00493115">
      <w:pPr>
        <w:tabs>
          <w:tab w:val="left" w:pos="142"/>
          <w:tab w:val="left" w:pos="284"/>
          <w:tab w:val="left" w:pos="851"/>
          <w:tab w:val="left" w:pos="993"/>
        </w:tabs>
        <w:jc w:val="both"/>
        <w:rPr>
          <w:rFonts w:ascii="Tahoma" w:hAnsi="Tahoma" w:cs="Tahoma"/>
          <w:color w:val="000000"/>
          <w:sz w:val="18"/>
          <w:szCs w:val="18"/>
        </w:rPr>
      </w:pP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1" w:name="_Hlk62555726"/>
      <w:r>
        <w:rPr>
          <w:rFonts w:ascii="Tahoma" w:hAnsi="Tahoma" w:cs="Tahoma"/>
          <w:sz w:val="18"/>
          <w:szCs w:val="18"/>
          <w:lang w:eastAsia="fr-FR"/>
        </w:rPr>
        <w:t>12.1.</w:t>
      </w:r>
      <w:r>
        <w:rPr>
          <w:rFonts w:ascii="Tahoma" w:hAnsi="Tahoma" w:cs="Tahoma"/>
          <w:sz w:val="18"/>
          <w:szCs w:val="18"/>
          <w:lang w:eastAsia="fr-FR"/>
        </w:rPr>
        <w:tab/>
      </w:r>
      <w:bookmarkStart w:id="12"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1"/>
      <w:bookmarkEnd w:id="12"/>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EAC2" w14:textId="77777777" w:rsidR="009D6AB9" w:rsidRDefault="009D6AB9" w:rsidP="00D50F13">
      <w:r>
        <w:separator/>
      </w:r>
    </w:p>
  </w:endnote>
  <w:endnote w:type="continuationSeparator" w:id="0">
    <w:p w14:paraId="6FBF8D5A" w14:textId="77777777" w:rsidR="009D6AB9" w:rsidRDefault="009D6AB9" w:rsidP="00D50F13">
      <w:r>
        <w:continuationSeparator/>
      </w:r>
    </w:p>
  </w:endnote>
  <w:endnote w:type="continuationNotice" w:id="1">
    <w:p w14:paraId="399339E5" w14:textId="77777777" w:rsidR="009D6AB9" w:rsidRDefault="009D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DE52EB" w:rsidRDefault="005B6CC9" w:rsidP="00DB5F16">
          <w:pPr>
            <w:jc w:val="right"/>
            <w:rPr>
              <w:rFonts w:ascii="Arial Narrow" w:hAnsi="Arial Narrow"/>
              <w:sz w:val="18"/>
              <w:szCs w:val="18"/>
            </w:rPr>
          </w:pPr>
          <w:r w:rsidRPr="00DE52EB">
            <w:rPr>
              <w:rFonts w:ascii="Arial Narrow" w:hAnsi="Arial Narrow"/>
              <w:sz w:val="18"/>
              <w:szCs w:val="18"/>
            </w:rPr>
            <w:t xml:space="preserve">Contract No. </w:t>
          </w:r>
          <w:r w:rsidRPr="00DE52E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8AA25AC" w:rsidR="005B6CC9" w:rsidRPr="00DE52EB" w:rsidRDefault="009E73D0" w:rsidP="00936A97">
          <w:pPr>
            <w:rPr>
              <w:rFonts w:ascii="Arial Narrow" w:hAnsi="Arial Narrow"/>
              <w:caps/>
              <w:color w:val="000000"/>
              <w:sz w:val="18"/>
              <w:szCs w:val="18"/>
            </w:rPr>
          </w:pPr>
          <w:r w:rsidRPr="00DE52EB">
            <w:rPr>
              <w:rFonts w:ascii="Arial Narrow" w:hAnsi="Arial Narrow"/>
              <w:caps/>
              <w:color w:val="000000"/>
              <w:sz w:val="18"/>
              <w:szCs w:val="18"/>
            </w:rPr>
            <w:t>2023/AO/</w:t>
          </w:r>
          <w:r w:rsidR="00DE52EB" w:rsidRPr="00DE52EB">
            <w:rPr>
              <w:rFonts w:ascii="Arial Narrow" w:hAnsi="Arial Narrow"/>
              <w:caps/>
              <w:color w:val="000000"/>
              <w:sz w:val="18"/>
              <w:szCs w:val="18"/>
            </w:rPr>
            <w:t>63</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D51C" w14:textId="77777777" w:rsidR="009D6AB9" w:rsidRDefault="009D6AB9" w:rsidP="00D50F13">
      <w:r>
        <w:separator/>
      </w:r>
    </w:p>
  </w:footnote>
  <w:footnote w:type="continuationSeparator" w:id="0">
    <w:p w14:paraId="61064C85" w14:textId="77777777" w:rsidR="009D6AB9" w:rsidRDefault="009D6AB9" w:rsidP="00D50F13">
      <w:r>
        <w:continuationSeparator/>
      </w:r>
    </w:p>
  </w:footnote>
  <w:footnote w:type="continuationNotice" w:id="1">
    <w:p w14:paraId="5E11E92C" w14:textId="77777777" w:rsidR="009D6AB9" w:rsidRDefault="009D6AB9"/>
  </w:footnote>
  <w:footnote w:id="2">
    <w:p w14:paraId="10143120" w14:textId="260F07E1" w:rsidR="005B6CC9" w:rsidRPr="004948C9" w:rsidRDefault="005B6CC9" w:rsidP="000013DF">
      <w:pPr>
        <w:pStyle w:val="FootnoteText"/>
        <w:rPr>
          <w:rFonts w:ascii="Tahoma" w:hAnsi="Tahoma" w:cs="Tahoma"/>
          <w:sz w:val="16"/>
          <w:szCs w:val="16"/>
          <w:lang w:val="en-US"/>
        </w:rPr>
      </w:pPr>
      <w:r w:rsidRPr="004948C9">
        <w:rPr>
          <w:rStyle w:val="FootnoteReference"/>
          <w:rFonts w:ascii="Tahoma" w:hAnsi="Tahoma" w:cs="Tahoma"/>
          <w:sz w:val="16"/>
          <w:szCs w:val="16"/>
        </w:rPr>
        <w:footnoteRef/>
      </w:r>
      <w:r w:rsidRPr="004948C9">
        <w:rPr>
          <w:rFonts w:ascii="Tahoma" w:hAnsi="Tahoma" w:cs="Tahoma"/>
          <w:sz w:val="16"/>
          <w:szCs w:val="16"/>
          <w:lang w:val="en-US"/>
        </w:rPr>
        <w:t xml:space="preserve"> </w:t>
      </w:r>
      <w:r w:rsidRPr="004948C9">
        <w:rPr>
          <w:rFonts w:ascii="Tahoma" w:hAnsi="Tahoma" w:cs="Tahoma"/>
          <w:sz w:val="16"/>
          <w:szCs w:val="16"/>
        </w:rPr>
        <w:t>Which</w:t>
      </w:r>
      <w:r w:rsidRPr="004948C9">
        <w:rPr>
          <w:rFonts w:ascii="Tahoma" w:hAnsi="Tahoma" w:cs="Tahoma"/>
          <w:sz w:val="16"/>
          <w:szCs w:val="16"/>
          <w:lang w:val="en-US"/>
        </w:rPr>
        <w:t xml:space="preserve"> has </w:t>
      </w:r>
      <w:r w:rsidRPr="004948C9">
        <w:rPr>
          <w:rFonts w:ascii="Tahoma" w:hAnsi="Tahoma" w:cs="Tahoma"/>
          <w:sz w:val="16"/>
          <w:szCs w:val="16"/>
        </w:rPr>
        <w:t>its</w:t>
      </w:r>
      <w:r w:rsidRPr="004948C9">
        <w:rPr>
          <w:rFonts w:ascii="Tahoma" w:hAnsi="Tahoma" w:cs="Tahoma"/>
          <w:sz w:val="16"/>
          <w:szCs w:val="16"/>
          <w:lang w:val="en-US"/>
        </w:rPr>
        <w:t xml:space="preserve"> </w:t>
      </w:r>
      <w:r w:rsidRPr="004948C9">
        <w:rPr>
          <w:rFonts w:ascii="Tahoma" w:hAnsi="Tahoma" w:cs="Tahoma"/>
          <w:sz w:val="16"/>
          <w:szCs w:val="16"/>
        </w:rPr>
        <w:t>seat</w:t>
      </w:r>
      <w:r w:rsidRPr="004948C9">
        <w:rPr>
          <w:rFonts w:ascii="Tahoma" w:hAnsi="Tahoma" w:cs="Tahoma"/>
          <w:sz w:val="16"/>
          <w:szCs w:val="16"/>
          <w:lang w:val="en-US"/>
        </w:rPr>
        <w:t xml:space="preserve"> Avenue de </w:t>
      </w:r>
      <w:proofErr w:type="spellStart"/>
      <w:r w:rsidRPr="004948C9">
        <w:rPr>
          <w:rFonts w:ascii="Tahoma" w:hAnsi="Tahoma" w:cs="Tahoma"/>
          <w:sz w:val="16"/>
          <w:szCs w:val="16"/>
          <w:lang w:val="en-US"/>
        </w:rPr>
        <w:t>l’Europe</w:t>
      </w:r>
      <w:proofErr w:type="spellEnd"/>
      <w:r w:rsidRPr="004948C9">
        <w:rPr>
          <w:rFonts w:ascii="Tahoma" w:hAnsi="Tahoma" w:cs="Tahoma"/>
          <w:sz w:val="16"/>
          <w:szCs w:val="16"/>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4948C9">
        <w:rPr>
          <w:rStyle w:val="FootnoteReference"/>
          <w:rFonts w:ascii="Tahoma" w:hAnsi="Tahoma" w:cs="Tahoma"/>
          <w:sz w:val="18"/>
          <w:szCs w:val="18"/>
        </w:rPr>
        <w:footnoteRef/>
      </w:r>
      <w:r w:rsidRPr="004948C9">
        <w:rPr>
          <w:rFonts w:ascii="Tahoma" w:hAnsi="Tahoma" w:cs="Tahoma"/>
          <w:sz w:val="18"/>
          <w:szCs w:val="18"/>
        </w:rPr>
        <w:t xml:space="preserve"> </w:t>
      </w:r>
      <w:r w:rsidRPr="002444B7">
        <w:rPr>
          <w:rFonts w:ascii="Tahoma" w:hAnsi="Tahoma" w:cs="Tahoma"/>
          <w:sz w:val="16"/>
          <w:szCs w:val="16"/>
          <w:lang w:val="en-US"/>
        </w:rPr>
        <w:t>The Council of Europe reserves the right to request documentary evidence.</w:t>
      </w:r>
    </w:p>
  </w:footnote>
  <w:footnote w:id="4">
    <w:p w14:paraId="4836A95D" w14:textId="2C52BB4D" w:rsidR="005336CF" w:rsidRDefault="005336CF">
      <w:pPr>
        <w:pStyle w:val="FootnoteText"/>
      </w:pPr>
      <w:r>
        <w:rPr>
          <w:rStyle w:val="FootnoteReference"/>
        </w:rPr>
        <w:footnoteRef/>
      </w:r>
      <w:r>
        <w:t xml:space="preserve"> </w:t>
      </w:r>
      <w:r w:rsidRPr="002444B7">
        <w:rPr>
          <w:rFonts w:ascii="Tahoma" w:hAnsi="Tahoma" w:cs="Tahoma"/>
          <w:sz w:val="16"/>
          <w:szCs w:val="16"/>
          <w:lang w:val="en-US"/>
        </w:rPr>
        <w:t xml:space="preserve">*This designation is without prejudice to positions on </w:t>
      </w:r>
      <w:proofErr w:type="gramStart"/>
      <w:r w:rsidRPr="002444B7">
        <w:rPr>
          <w:rFonts w:ascii="Tahoma" w:hAnsi="Tahoma" w:cs="Tahoma"/>
          <w:sz w:val="16"/>
          <w:szCs w:val="16"/>
          <w:lang w:val="en-US"/>
        </w:rPr>
        <w:t>status, and</w:t>
      </w:r>
      <w:proofErr w:type="gramEnd"/>
      <w:r w:rsidRPr="002444B7">
        <w:rPr>
          <w:rFonts w:ascii="Tahoma" w:hAnsi="Tahoma" w:cs="Tahoma"/>
          <w:sz w:val="16"/>
          <w:szCs w:val="16"/>
          <w:lang w:val="en-US"/>
        </w:rPr>
        <w:t xml:space="preserve"> is in line with UNSC 1244 and the ICJ Opinion on the Kosovo Declaration of Independence.</w:t>
      </w:r>
    </w:p>
  </w:footnote>
  <w:footnote w:id="5">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6">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11A11"/>
    <w:multiLevelType w:val="hybridMultilevel"/>
    <w:tmpl w:val="79BED42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BFA"/>
    <w:multiLevelType w:val="hybridMultilevel"/>
    <w:tmpl w:val="7BDE6574"/>
    <w:lvl w:ilvl="0" w:tplc="6EB6BCE0">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216543">
    <w:abstractNumId w:val="39"/>
  </w:num>
  <w:num w:numId="2" w16cid:durableId="55783236">
    <w:abstractNumId w:val="40"/>
  </w:num>
  <w:num w:numId="3" w16cid:durableId="1226070479">
    <w:abstractNumId w:val="2"/>
  </w:num>
  <w:num w:numId="4" w16cid:durableId="1089274518">
    <w:abstractNumId w:val="1"/>
  </w:num>
  <w:num w:numId="5" w16cid:durableId="822696205">
    <w:abstractNumId w:val="20"/>
  </w:num>
  <w:num w:numId="6" w16cid:durableId="833641329">
    <w:abstractNumId w:val="5"/>
  </w:num>
  <w:num w:numId="7" w16cid:durableId="1738284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9100">
    <w:abstractNumId w:val="21"/>
  </w:num>
  <w:num w:numId="9" w16cid:durableId="442768436">
    <w:abstractNumId w:val="33"/>
  </w:num>
  <w:num w:numId="10" w16cid:durableId="1945074005">
    <w:abstractNumId w:val="14"/>
  </w:num>
  <w:num w:numId="11" w16cid:durableId="1781026307">
    <w:abstractNumId w:val="34"/>
  </w:num>
  <w:num w:numId="12" w16cid:durableId="1354963296">
    <w:abstractNumId w:val="0"/>
  </w:num>
  <w:num w:numId="13" w16cid:durableId="1339119236">
    <w:abstractNumId w:val="18"/>
  </w:num>
  <w:num w:numId="14" w16cid:durableId="1208183957">
    <w:abstractNumId w:val="24"/>
  </w:num>
  <w:num w:numId="15" w16cid:durableId="1055853592">
    <w:abstractNumId w:val="38"/>
  </w:num>
  <w:num w:numId="16" w16cid:durableId="1933079638">
    <w:abstractNumId w:val="9"/>
  </w:num>
  <w:num w:numId="17" w16cid:durableId="102455914">
    <w:abstractNumId w:val="29"/>
  </w:num>
  <w:num w:numId="18" w16cid:durableId="1290866257">
    <w:abstractNumId w:val="22"/>
  </w:num>
  <w:num w:numId="19" w16cid:durableId="1914702085">
    <w:abstractNumId w:val="19"/>
  </w:num>
  <w:num w:numId="20" w16cid:durableId="1369909640">
    <w:abstractNumId w:val="6"/>
  </w:num>
  <w:num w:numId="21" w16cid:durableId="512497336">
    <w:abstractNumId w:val="17"/>
  </w:num>
  <w:num w:numId="22" w16cid:durableId="1040318611">
    <w:abstractNumId w:val="10"/>
  </w:num>
  <w:num w:numId="23" w16cid:durableId="134488354">
    <w:abstractNumId w:val="8"/>
  </w:num>
  <w:num w:numId="24" w16cid:durableId="1065685686">
    <w:abstractNumId w:val="35"/>
  </w:num>
  <w:num w:numId="25" w16cid:durableId="1609854866">
    <w:abstractNumId w:val="3"/>
  </w:num>
  <w:num w:numId="26" w16cid:durableId="1092045949">
    <w:abstractNumId w:val="7"/>
  </w:num>
  <w:num w:numId="27" w16cid:durableId="107629424">
    <w:abstractNumId w:val="37"/>
  </w:num>
  <w:num w:numId="28" w16cid:durableId="32577529">
    <w:abstractNumId w:val="25"/>
  </w:num>
  <w:num w:numId="29" w16cid:durableId="1987513623">
    <w:abstractNumId w:val="11"/>
  </w:num>
  <w:num w:numId="30" w16cid:durableId="2068138893">
    <w:abstractNumId w:val="15"/>
  </w:num>
  <w:num w:numId="31" w16cid:durableId="339819435">
    <w:abstractNumId w:val="41"/>
  </w:num>
  <w:num w:numId="32" w16cid:durableId="2046833363">
    <w:abstractNumId w:val="12"/>
  </w:num>
  <w:num w:numId="33" w16cid:durableId="2105299362">
    <w:abstractNumId w:val="30"/>
  </w:num>
  <w:num w:numId="34" w16cid:durableId="1961260174">
    <w:abstractNumId w:val="31"/>
  </w:num>
  <w:num w:numId="35" w16cid:durableId="1046370938">
    <w:abstractNumId w:val="4"/>
  </w:num>
  <w:num w:numId="36" w16cid:durableId="1198473941">
    <w:abstractNumId w:val="32"/>
  </w:num>
  <w:num w:numId="37" w16cid:durableId="1312900738">
    <w:abstractNumId w:val="28"/>
  </w:num>
  <w:num w:numId="38" w16cid:durableId="410740411">
    <w:abstractNumId w:val="13"/>
  </w:num>
  <w:num w:numId="39" w16cid:durableId="982541874">
    <w:abstractNumId w:val="26"/>
  </w:num>
  <w:num w:numId="40" w16cid:durableId="1103113454">
    <w:abstractNumId w:val="16"/>
  </w:num>
  <w:num w:numId="41" w16cid:durableId="1462310437">
    <w:abstractNumId w:val="27"/>
  </w:num>
  <w:num w:numId="42" w16cid:durableId="82878611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CB5"/>
    <w:rsid w:val="0001078E"/>
    <w:rsid w:val="000128DD"/>
    <w:rsid w:val="00013779"/>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2CD"/>
    <w:rsid w:val="000B26A2"/>
    <w:rsid w:val="000B3CFE"/>
    <w:rsid w:val="000B4274"/>
    <w:rsid w:val="000C4D6D"/>
    <w:rsid w:val="000D2B56"/>
    <w:rsid w:val="000D3674"/>
    <w:rsid w:val="000E0285"/>
    <w:rsid w:val="000E2440"/>
    <w:rsid w:val="000E3E9A"/>
    <w:rsid w:val="000E53F0"/>
    <w:rsid w:val="000E59DC"/>
    <w:rsid w:val="000E5A1C"/>
    <w:rsid w:val="000E5DF5"/>
    <w:rsid w:val="000F1520"/>
    <w:rsid w:val="000F18A2"/>
    <w:rsid w:val="000F3067"/>
    <w:rsid w:val="000F3CB2"/>
    <w:rsid w:val="000F448F"/>
    <w:rsid w:val="000F44C2"/>
    <w:rsid w:val="000F5561"/>
    <w:rsid w:val="00113108"/>
    <w:rsid w:val="0011556A"/>
    <w:rsid w:val="00123645"/>
    <w:rsid w:val="00126183"/>
    <w:rsid w:val="0012667B"/>
    <w:rsid w:val="00127842"/>
    <w:rsid w:val="00127AB4"/>
    <w:rsid w:val="00135199"/>
    <w:rsid w:val="001359BE"/>
    <w:rsid w:val="0014098C"/>
    <w:rsid w:val="00142000"/>
    <w:rsid w:val="00150C0F"/>
    <w:rsid w:val="00160002"/>
    <w:rsid w:val="00160509"/>
    <w:rsid w:val="0016172B"/>
    <w:rsid w:val="00162598"/>
    <w:rsid w:val="0017035D"/>
    <w:rsid w:val="00183E4D"/>
    <w:rsid w:val="00184131"/>
    <w:rsid w:val="0019283C"/>
    <w:rsid w:val="001A207E"/>
    <w:rsid w:val="001A5371"/>
    <w:rsid w:val="001B0127"/>
    <w:rsid w:val="001B138A"/>
    <w:rsid w:val="001C1EFE"/>
    <w:rsid w:val="001C4BA2"/>
    <w:rsid w:val="001C6878"/>
    <w:rsid w:val="001D4037"/>
    <w:rsid w:val="001D40AD"/>
    <w:rsid w:val="001D5926"/>
    <w:rsid w:val="001E5424"/>
    <w:rsid w:val="001F5A87"/>
    <w:rsid w:val="002019A5"/>
    <w:rsid w:val="002073A3"/>
    <w:rsid w:val="002111B3"/>
    <w:rsid w:val="002133FA"/>
    <w:rsid w:val="00213A16"/>
    <w:rsid w:val="0021541C"/>
    <w:rsid w:val="00215FF1"/>
    <w:rsid w:val="00225B0D"/>
    <w:rsid w:val="002319F3"/>
    <w:rsid w:val="00231DC2"/>
    <w:rsid w:val="002336A0"/>
    <w:rsid w:val="00237147"/>
    <w:rsid w:val="00241364"/>
    <w:rsid w:val="00241B4F"/>
    <w:rsid w:val="002444B7"/>
    <w:rsid w:val="002445EE"/>
    <w:rsid w:val="00251355"/>
    <w:rsid w:val="00252DBB"/>
    <w:rsid w:val="0027794B"/>
    <w:rsid w:val="002818A7"/>
    <w:rsid w:val="00283C28"/>
    <w:rsid w:val="002871DB"/>
    <w:rsid w:val="00290EAC"/>
    <w:rsid w:val="00293CBB"/>
    <w:rsid w:val="00294937"/>
    <w:rsid w:val="002A2C42"/>
    <w:rsid w:val="002A56A1"/>
    <w:rsid w:val="002B4786"/>
    <w:rsid w:val="002C6F98"/>
    <w:rsid w:val="002D5425"/>
    <w:rsid w:val="002D5DC0"/>
    <w:rsid w:val="002E545A"/>
    <w:rsid w:val="002E5606"/>
    <w:rsid w:val="002F37A9"/>
    <w:rsid w:val="00300098"/>
    <w:rsid w:val="00303193"/>
    <w:rsid w:val="003060F7"/>
    <w:rsid w:val="00311FC7"/>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15D9F"/>
    <w:rsid w:val="00420E9A"/>
    <w:rsid w:val="00427B37"/>
    <w:rsid w:val="00432F42"/>
    <w:rsid w:val="00437926"/>
    <w:rsid w:val="00441D52"/>
    <w:rsid w:val="004470B4"/>
    <w:rsid w:val="00456407"/>
    <w:rsid w:val="00456BAE"/>
    <w:rsid w:val="00460AF0"/>
    <w:rsid w:val="004623FE"/>
    <w:rsid w:val="0046282E"/>
    <w:rsid w:val="0046469D"/>
    <w:rsid w:val="00475165"/>
    <w:rsid w:val="004866AC"/>
    <w:rsid w:val="004874F6"/>
    <w:rsid w:val="00487967"/>
    <w:rsid w:val="00487FFD"/>
    <w:rsid w:val="00490018"/>
    <w:rsid w:val="00492214"/>
    <w:rsid w:val="00493115"/>
    <w:rsid w:val="004948C9"/>
    <w:rsid w:val="00494C86"/>
    <w:rsid w:val="00495856"/>
    <w:rsid w:val="00497AEE"/>
    <w:rsid w:val="004A0BAD"/>
    <w:rsid w:val="004A3080"/>
    <w:rsid w:val="004A3FB7"/>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67E1"/>
    <w:rsid w:val="004F71A4"/>
    <w:rsid w:val="0050142A"/>
    <w:rsid w:val="005158F3"/>
    <w:rsid w:val="00523268"/>
    <w:rsid w:val="00527592"/>
    <w:rsid w:val="00527EC9"/>
    <w:rsid w:val="00530BB0"/>
    <w:rsid w:val="005336CF"/>
    <w:rsid w:val="0053377B"/>
    <w:rsid w:val="00533BB1"/>
    <w:rsid w:val="00542FEE"/>
    <w:rsid w:val="00550849"/>
    <w:rsid w:val="00566A81"/>
    <w:rsid w:val="00567F3E"/>
    <w:rsid w:val="005845C2"/>
    <w:rsid w:val="00590F60"/>
    <w:rsid w:val="00593817"/>
    <w:rsid w:val="005A6974"/>
    <w:rsid w:val="005B00B6"/>
    <w:rsid w:val="005B0752"/>
    <w:rsid w:val="005B6CC9"/>
    <w:rsid w:val="005C34CB"/>
    <w:rsid w:val="005C5D6E"/>
    <w:rsid w:val="005E2710"/>
    <w:rsid w:val="005E5D88"/>
    <w:rsid w:val="005F5D10"/>
    <w:rsid w:val="005F65E7"/>
    <w:rsid w:val="00611175"/>
    <w:rsid w:val="00613313"/>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49EA"/>
    <w:rsid w:val="00697081"/>
    <w:rsid w:val="006A0C35"/>
    <w:rsid w:val="006A51F8"/>
    <w:rsid w:val="006A750B"/>
    <w:rsid w:val="006A7F07"/>
    <w:rsid w:val="006B2D7D"/>
    <w:rsid w:val="006B5CAE"/>
    <w:rsid w:val="006B71A1"/>
    <w:rsid w:val="006C7D58"/>
    <w:rsid w:val="006D00AF"/>
    <w:rsid w:val="006D3613"/>
    <w:rsid w:val="006D5FEA"/>
    <w:rsid w:val="006D78F7"/>
    <w:rsid w:val="006E09FC"/>
    <w:rsid w:val="006E284C"/>
    <w:rsid w:val="006F0132"/>
    <w:rsid w:val="006F040B"/>
    <w:rsid w:val="00700635"/>
    <w:rsid w:val="00711683"/>
    <w:rsid w:val="00714D53"/>
    <w:rsid w:val="0072200B"/>
    <w:rsid w:val="007332D8"/>
    <w:rsid w:val="00743F00"/>
    <w:rsid w:val="00747ADB"/>
    <w:rsid w:val="00751959"/>
    <w:rsid w:val="007556CC"/>
    <w:rsid w:val="00756A82"/>
    <w:rsid w:val="007612C8"/>
    <w:rsid w:val="00762290"/>
    <w:rsid w:val="00762726"/>
    <w:rsid w:val="007631B1"/>
    <w:rsid w:val="00764810"/>
    <w:rsid w:val="00766341"/>
    <w:rsid w:val="00766CF1"/>
    <w:rsid w:val="0078100A"/>
    <w:rsid w:val="007860E1"/>
    <w:rsid w:val="007867C0"/>
    <w:rsid w:val="0079040A"/>
    <w:rsid w:val="00791E04"/>
    <w:rsid w:val="00792B49"/>
    <w:rsid w:val="007935F8"/>
    <w:rsid w:val="007960C5"/>
    <w:rsid w:val="007B0925"/>
    <w:rsid w:val="007B2572"/>
    <w:rsid w:val="007B4674"/>
    <w:rsid w:val="007C267B"/>
    <w:rsid w:val="007C4BED"/>
    <w:rsid w:val="007C63C9"/>
    <w:rsid w:val="007D46B2"/>
    <w:rsid w:val="007E335A"/>
    <w:rsid w:val="007E43CD"/>
    <w:rsid w:val="007F79F8"/>
    <w:rsid w:val="00806CD2"/>
    <w:rsid w:val="00810534"/>
    <w:rsid w:val="0081098E"/>
    <w:rsid w:val="00810D55"/>
    <w:rsid w:val="00812B47"/>
    <w:rsid w:val="00812FBB"/>
    <w:rsid w:val="008161BE"/>
    <w:rsid w:val="00821937"/>
    <w:rsid w:val="00824276"/>
    <w:rsid w:val="0082549E"/>
    <w:rsid w:val="00826BA5"/>
    <w:rsid w:val="00826C49"/>
    <w:rsid w:val="0083377F"/>
    <w:rsid w:val="00840C1E"/>
    <w:rsid w:val="00846BF5"/>
    <w:rsid w:val="00847F47"/>
    <w:rsid w:val="00854371"/>
    <w:rsid w:val="0085784E"/>
    <w:rsid w:val="00860FEB"/>
    <w:rsid w:val="008626D5"/>
    <w:rsid w:val="008628C7"/>
    <w:rsid w:val="008713A9"/>
    <w:rsid w:val="00873212"/>
    <w:rsid w:val="00883C2D"/>
    <w:rsid w:val="008871ED"/>
    <w:rsid w:val="00887B2A"/>
    <w:rsid w:val="00890F8A"/>
    <w:rsid w:val="00892853"/>
    <w:rsid w:val="00892D73"/>
    <w:rsid w:val="00896105"/>
    <w:rsid w:val="008A486B"/>
    <w:rsid w:val="008B220A"/>
    <w:rsid w:val="008B3EEE"/>
    <w:rsid w:val="008B6FDD"/>
    <w:rsid w:val="008C754F"/>
    <w:rsid w:val="008D113B"/>
    <w:rsid w:val="008D3220"/>
    <w:rsid w:val="008D537C"/>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74C6B"/>
    <w:rsid w:val="0098229E"/>
    <w:rsid w:val="00987B83"/>
    <w:rsid w:val="00990987"/>
    <w:rsid w:val="0099327E"/>
    <w:rsid w:val="009A100B"/>
    <w:rsid w:val="009A5B27"/>
    <w:rsid w:val="009A628A"/>
    <w:rsid w:val="009B222E"/>
    <w:rsid w:val="009B76BE"/>
    <w:rsid w:val="009D290D"/>
    <w:rsid w:val="009D6AB9"/>
    <w:rsid w:val="009E0C9B"/>
    <w:rsid w:val="009E4346"/>
    <w:rsid w:val="009E55DF"/>
    <w:rsid w:val="009E73D0"/>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2ADD"/>
    <w:rsid w:val="00A46562"/>
    <w:rsid w:val="00A51EDA"/>
    <w:rsid w:val="00A53368"/>
    <w:rsid w:val="00A535BA"/>
    <w:rsid w:val="00A53BF2"/>
    <w:rsid w:val="00A642D4"/>
    <w:rsid w:val="00A65785"/>
    <w:rsid w:val="00A66EC3"/>
    <w:rsid w:val="00A675CC"/>
    <w:rsid w:val="00A76BD2"/>
    <w:rsid w:val="00A77DE0"/>
    <w:rsid w:val="00A81D46"/>
    <w:rsid w:val="00A82D42"/>
    <w:rsid w:val="00A8461F"/>
    <w:rsid w:val="00A84F85"/>
    <w:rsid w:val="00A85379"/>
    <w:rsid w:val="00A924D3"/>
    <w:rsid w:val="00A94AAB"/>
    <w:rsid w:val="00A96A37"/>
    <w:rsid w:val="00AA1957"/>
    <w:rsid w:val="00AA52F4"/>
    <w:rsid w:val="00AA7B01"/>
    <w:rsid w:val="00AA7E92"/>
    <w:rsid w:val="00AB03AB"/>
    <w:rsid w:val="00AB13EF"/>
    <w:rsid w:val="00AB1B8D"/>
    <w:rsid w:val="00AB4CAD"/>
    <w:rsid w:val="00AD33C7"/>
    <w:rsid w:val="00AD423A"/>
    <w:rsid w:val="00AD5E4A"/>
    <w:rsid w:val="00AE2A99"/>
    <w:rsid w:val="00AE5507"/>
    <w:rsid w:val="00AF2585"/>
    <w:rsid w:val="00B0032E"/>
    <w:rsid w:val="00B018FC"/>
    <w:rsid w:val="00B036FF"/>
    <w:rsid w:val="00B11F35"/>
    <w:rsid w:val="00B13FA4"/>
    <w:rsid w:val="00B141E6"/>
    <w:rsid w:val="00B14D5F"/>
    <w:rsid w:val="00B208FB"/>
    <w:rsid w:val="00B21BA4"/>
    <w:rsid w:val="00B221A3"/>
    <w:rsid w:val="00B2354B"/>
    <w:rsid w:val="00B242A3"/>
    <w:rsid w:val="00B27336"/>
    <w:rsid w:val="00B30098"/>
    <w:rsid w:val="00B31178"/>
    <w:rsid w:val="00B3135A"/>
    <w:rsid w:val="00B35DD7"/>
    <w:rsid w:val="00B40FB5"/>
    <w:rsid w:val="00B43A63"/>
    <w:rsid w:val="00B467FA"/>
    <w:rsid w:val="00B50164"/>
    <w:rsid w:val="00B5712C"/>
    <w:rsid w:val="00B60F30"/>
    <w:rsid w:val="00B653B9"/>
    <w:rsid w:val="00B72357"/>
    <w:rsid w:val="00B74DC5"/>
    <w:rsid w:val="00B8307B"/>
    <w:rsid w:val="00B93F1D"/>
    <w:rsid w:val="00B963D2"/>
    <w:rsid w:val="00BA355F"/>
    <w:rsid w:val="00BA535D"/>
    <w:rsid w:val="00BB11AE"/>
    <w:rsid w:val="00BB66CF"/>
    <w:rsid w:val="00BC2902"/>
    <w:rsid w:val="00BC4242"/>
    <w:rsid w:val="00BD671C"/>
    <w:rsid w:val="00BD67BE"/>
    <w:rsid w:val="00BD6B89"/>
    <w:rsid w:val="00BE13D6"/>
    <w:rsid w:val="00BE33D8"/>
    <w:rsid w:val="00BF0EF7"/>
    <w:rsid w:val="00BF51DD"/>
    <w:rsid w:val="00BF7DE2"/>
    <w:rsid w:val="00C05C4E"/>
    <w:rsid w:val="00C07F6F"/>
    <w:rsid w:val="00C11F6F"/>
    <w:rsid w:val="00C12897"/>
    <w:rsid w:val="00C16967"/>
    <w:rsid w:val="00C20349"/>
    <w:rsid w:val="00C26E47"/>
    <w:rsid w:val="00C324BA"/>
    <w:rsid w:val="00C34A74"/>
    <w:rsid w:val="00C35F37"/>
    <w:rsid w:val="00C35F97"/>
    <w:rsid w:val="00C4103C"/>
    <w:rsid w:val="00C4127B"/>
    <w:rsid w:val="00C52671"/>
    <w:rsid w:val="00C5327B"/>
    <w:rsid w:val="00C53AF9"/>
    <w:rsid w:val="00C57EAD"/>
    <w:rsid w:val="00C674A5"/>
    <w:rsid w:val="00C73C2F"/>
    <w:rsid w:val="00C7643B"/>
    <w:rsid w:val="00C8260C"/>
    <w:rsid w:val="00C865D7"/>
    <w:rsid w:val="00CA4416"/>
    <w:rsid w:val="00CA6E6F"/>
    <w:rsid w:val="00CB0F37"/>
    <w:rsid w:val="00CB120B"/>
    <w:rsid w:val="00CD061B"/>
    <w:rsid w:val="00CE0F61"/>
    <w:rsid w:val="00CE4E5E"/>
    <w:rsid w:val="00CE58F8"/>
    <w:rsid w:val="00CF486C"/>
    <w:rsid w:val="00CF59FB"/>
    <w:rsid w:val="00D003B2"/>
    <w:rsid w:val="00D03491"/>
    <w:rsid w:val="00D04381"/>
    <w:rsid w:val="00D10FC0"/>
    <w:rsid w:val="00D11491"/>
    <w:rsid w:val="00D121FC"/>
    <w:rsid w:val="00D1250D"/>
    <w:rsid w:val="00D135C6"/>
    <w:rsid w:val="00D14044"/>
    <w:rsid w:val="00D15F25"/>
    <w:rsid w:val="00D21549"/>
    <w:rsid w:val="00D225E4"/>
    <w:rsid w:val="00D25795"/>
    <w:rsid w:val="00D322CA"/>
    <w:rsid w:val="00D32DCB"/>
    <w:rsid w:val="00D338C6"/>
    <w:rsid w:val="00D34C9B"/>
    <w:rsid w:val="00D417C2"/>
    <w:rsid w:val="00D42408"/>
    <w:rsid w:val="00D44009"/>
    <w:rsid w:val="00D47F70"/>
    <w:rsid w:val="00D50229"/>
    <w:rsid w:val="00D50F13"/>
    <w:rsid w:val="00D51502"/>
    <w:rsid w:val="00D51BC1"/>
    <w:rsid w:val="00D52157"/>
    <w:rsid w:val="00D5261C"/>
    <w:rsid w:val="00D5513E"/>
    <w:rsid w:val="00D55827"/>
    <w:rsid w:val="00D6391F"/>
    <w:rsid w:val="00D73100"/>
    <w:rsid w:val="00D84019"/>
    <w:rsid w:val="00D90F8E"/>
    <w:rsid w:val="00DA0558"/>
    <w:rsid w:val="00DB5F16"/>
    <w:rsid w:val="00DB6EFE"/>
    <w:rsid w:val="00DC3F97"/>
    <w:rsid w:val="00DD1070"/>
    <w:rsid w:val="00DD28B4"/>
    <w:rsid w:val="00DD3102"/>
    <w:rsid w:val="00DD4C16"/>
    <w:rsid w:val="00DD7140"/>
    <w:rsid w:val="00DE0239"/>
    <w:rsid w:val="00DE3F3C"/>
    <w:rsid w:val="00DE52EB"/>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1982"/>
    <w:rsid w:val="00E41727"/>
    <w:rsid w:val="00E44537"/>
    <w:rsid w:val="00E459D0"/>
    <w:rsid w:val="00E56FDA"/>
    <w:rsid w:val="00E57189"/>
    <w:rsid w:val="00E6454C"/>
    <w:rsid w:val="00E65AB1"/>
    <w:rsid w:val="00E8134C"/>
    <w:rsid w:val="00E81D73"/>
    <w:rsid w:val="00E90DC4"/>
    <w:rsid w:val="00E9309D"/>
    <w:rsid w:val="00E94437"/>
    <w:rsid w:val="00EA3374"/>
    <w:rsid w:val="00EA6EB8"/>
    <w:rsid w:val="00EB550D"/>
    <w:rsid w:val="00EB6C90"/>
    <w:rsid w:val="00EC08A1"/>
    <w:rsid w:val="00ED655B"/>
    <w:rsid w:val="00EE1D09"/>
    <w:rsid w:val="00EE7240"/>
    <w:rsid w:val="00EF66B8"/>
    <w:rsid w:val="00F130D7"/>
    <w:rsid w:val="00F17BA4"/>
    <w:rsid w:val="00F17C76"/>
    <w:rsid w:val="00F21315"/>
    <w:rsid w:val="00F2331C"/>
    <w:rsid w:val="00F25459"/>
    <w:rsid w:val="00F26952"/>
    <w:rsid w:val="00F270C4"/>
    <w:rsid w:val="00F30E47"/>
    <w:rsid w:val="00F4362B"/>
    <w:rsid w:val="00F50D6C"/>
    <w:rsid w:val="00F56296"/>
    <w:rsid w:val="00F56682"/>
    <w:rsid w:val="00F57BB6"/>
    <w:rsid w:val="00F57EC4"/>
    <w:rsid w:val="00F60362"/>
    <w:rsid w:val="00F61BCA"/>
    <w:rsid w:val="00F73BCB"/>
    <w:rsid w:val="00F77E7D"/>
    <w:rsid w:val="00F84B26"/>
    <w:rsid w:val="00FA06F4"/>
    <w:rsid w:val="00FA337D"/>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E17F6A"/>
    <w:rPr>
      <w:sz w:val="20"/>
      <w:szCs w:val="20"/>
    </w:rPr>
  </w:style>
  <w:style w:type="character" w:customStyle="1" w:styleId="FootnoteTextChar">
    <w:name w:val="Footnote Text Char"/>
    <w:aliases w:val="Footnote Text Char Char Char,Char Char,Fußnote Char,single space Char,FOOTNOTES Char,fn Char,Fußnotentext Char Char,ADB Char,Footnote text Char,ft Char,pod carou Char,Testo nota a piè di pagina Carattere Char,Geneva 9 Char,f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9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790E8757842D2A923B6353C69B008"/>
        <w:category>
          <w:name w:val="General"/>
          <w:gallery w:val="placeholder"/>
        </w:category>
        <w:types>
          <w:type w:val="bbPlcHdr"/>
        </w:types>
        <w:behaviors>
          <w:behavior w:val="content"/>
        </w:behaviors>
        <w:guid w:val="{A790314E-EC8B-4F7B-92A4-9D98E389016E}"/>
      </w:docPartPr>
      <w:docPartBody>
        <w:p w:rsidR="00BE2659" w:rsidRDefault="006C6440" w:rsidP="006C6440">
          <w:pPr>
            <w:pStyle w:val="E47790E8757842D2A923B6353C69B00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C00EA"/>
    <w:rsid w:val="00291ACB"/>
    <w:rsid w:val="002E5D59"/>
    <w:rsid w:val="00410AC9"/>
    <w:rsid w:val="00430444"/>
    <w:rsid w:val="005335A3"/>
    <w:rsid w:val="006110E0"/>
    <w:rsid w:val="00686437"/>
    <w:rsid w:val="006C6440"/>
    <w:rsid w:val="00867AEC"/>
    <w:rsid w:val="00941278"/>
    <w:rsid w:val="0098649F"/>
    <w:rsid w:val="009F77EF"/>
    <w:rsid w:val="00A91A8B"/>
    <w:rsid w:val="00BE2659"/>
    <w:rsid w:val="00C1382E"/>
    <w:rsid w:val="00C6471E"/>
    <w:rsid w:val="00DD3DB5"/>
    <w:rsid w:val="00EB1933"/>
    <w:rsid w:val="00EE771E"/>
    <w:rsid w:val="00FE5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E47790E8757842D2A923B6353C69B008">
    <w:name w:val="E47790E8757842D2A923B6353C69B008"/>
    <w:rsid w:val="006C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3.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D6CF5-F522-44F7-9608-154F85ABC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2023-07-05T11:58:00Z</dcterms:created>
  <dcterms:modified xsi:type="dcterms:W3CDTF">2023-07-05T11:58:00Z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