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7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41"/>
      </w:tblGrid>
      <w:tr w:rsidR="00B40F43" w:rsidRPr="008A0433" w:rsidTr="00B40F43">
        <w:tc>
          <w:tcPr>
            <w:tcW w:w="2235" w:type="dxa"/>
          </w:tcPr>
          <w:p w:rsidR="00B40F43" w:rsidRPr="003E765E" w:rsidRDefault="00B40F43" w:rsidP="00B40F43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E765E">
              <w:rPr>
                <w:rFonts w:ascii="Times New Roman" w:hAnsi="Times New Roman" w:cs="Times New Roman"/>
                <w:noProof/>
                <w:color w:val="0000FF"/>
              </w:rPr>
              <w:drawing>
                <wp:inline distT="0" distB="0" distL="0" distR="0" wp14:anchorId="29CF2580" wp14:editId="0ADE5E98">
                  <wp:extent cx="882650" cy="704850"/>
                  <wp:effectExtent l="0" t="0" r="0" b="0"/>
                  <wp:docPr id="1" name="Picture 1" descr="https://encrypted-tbn3.gstatic.com/images?q=tbn:ANd9GcSwaqi3C4tH63VXaCAPak4J4_LuKtbhXeYabrWtk_psBb1UIv3V2zLOF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3.gstatic.com/images?q=tbn:ANd9GcSwaqi3C4tH63VXaCAPak4J4_LuKtbhXeYabrWtk_psBb1UIv3V2zLOF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</w:tcPr>
          <w:p w:rsidR="00B40F43" w:rsidRPr="003E765E" w:rsidRDefault="00B40F43" w:rsidP="00B40F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0F43" w:rsidRPr="003E765E" w:rsidRDefault="00B40F43" w:rsidP="00B40F43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Ради Європи «Зміцнення свободи медіа та створення системи Суспільного мовлення в Україні»</w:t>
            </w:r>
          </w:p>
        </w:tc>
      </w:tr>
    </w:tbl>
    <w:p w:rsidR="00C06495" w:rsidRPr="003E765E" w:rsidRDefault="00EB1FD4" w:rsidP="00976443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3E765E">
        <w:rPr>
          <w:rFonts w:ascii="Times New Roman" w:hAnsi="Times New Roman" w:cs="Times New Roman"/>
          <w:b/>
          <w:sz w:val="24"/>
          <w:szCs w:val="24"/>
          <w:lang w:val="ru-RU"/>
        </w:rPr>
        <w:t>Конкурсний</w:t>
      </w:r>
      <w:proofErr w:type="spellEnd"/>
      <w:r w:rsidRPr="003E76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E765E">
        <w:rPr>
          <w:rFonts w:ascii="Times New Roman" w:hAnsi="Times New Roman" w:cs="Times New Roman"/>
          <w:b/>
          <w:sz w:val="24"/>
          <w:szCs w:val="24"/>
          <w:lang w:val="ru-RU"/>
        </w:rPr>
        <w:t>відбі</w:t>
      </w:r>
      <w:proofErr w:type="gramStart"/>
      <w:r w:rsidRPr="003E765E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spellEnd"/>
      <w:proofErr w:type="gramEnd"/>
      <w:r w:rsidRPr="003E765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консультанта(</w:t>
      </w:r>
      <w:proofErr w:type="spellStart"/>
      <w:r w:rsidRPr="003E765E">
        <w:rPr>
          <w:rFonts w:ascii="Times New Roman" w:hAnsi="Times New Roman" w:cs="Times New Roman"/>
          <w:b/>
          <w:sz w:val="24"/>
          <w:szCs w:val="24"/>
          <w:lang w:val="ru-RU"/>
        </w:rPr>
        <w:t>ів</w:t>
      </w:r>
      <w:proofErr w:type="spellEnd"/>
      <w:r w:rsidRPr="003E765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tbl>
      <w:tblPr>
        <w:tblW w:w="107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767"/>
      </w:tblGrid>
      <w:tr w:rsidR="00B40F43" w:rsidRPr="00010596" w:rsidTr="000E5E15">
        <w:tc>
          <w:tcPr>
            <w:tcW w:w="2978" w:type="dxa"/>
            <w:shd w:val="clear" w:color="auto" w:fill="auto"/>
          </w:tcPr>
          <w:p w:rsidR="00B40F43" w:rsidRPr="00010596" w:rsidRDefault="00B40F43" w:rsidP="0087059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проекту</w:t>
            </w:r>
          </w:p>
        </w:tc>
        <w:tc>
          <w:tcPr>
            <w:tcW w:w="7767" w:type="dxa"/>
            <w:shd w:val="clear" w:color="auto" w:fill="auto"/>
          </w:tcPr>
          <w:p w:rsidR="00B40F43" w:rsidRPr="00010596" w:rsidRDefault="00987942" w:rsidP="00BE29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Проект Ради Європи «Зміцнення свободи медіа та створення системи Суспільного мовлення в Україні» , що впроваджується в рамках Плану дій</w:t>
            </w:r>
            <w:r w:rsidR="006B4AA8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Ради Європи для України на 201</w:t>
            </w: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5-2017 рр.</w:t>
            </w:r>
            <w:r w:rsidR="000E5E15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(далі – «Проект»)</w:t>
            </w:r>
          </w:p>
          <w:p w:rsidR="00BE2930" w:rsidRPr="00010596" w:rsidRDefault="00BE2930" w:rsidP="00BE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0F43" w:rsidRPr="00010596" w:rsidTr="000E5E15">
        <w:tc>
          <w:tcPr>
            <w:tcW w:w="2978" w:type="dxa"/>
            <w:shd w:val="clear" w:color="auto" w:fill="auto"/>
          </w:tcPr>
          <w:p w:rsidR="00B40F43" w:rsidRPr="00010596" w:rsidRDefault="00B40F43" w:rsidP="0087059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заходу (заходів)</w:t>
            </w:r>
          </w:p>
        </w:tc>
        <w:tc>
          <w:tcPr>
            <w:tcW w:w="7767" w:type="dxa"/>
            <w:shd w:val="clear" w:color="auto" w:fill="auto"/>
          </w:tcPr>
          <w:p w:rsidR="00BE2930" w:rsidRPr="00010596" w:rsidRDefault="00987942" w:rsidP="00BE29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Тренінги для інформаційних редакцій </w:t>
            </w:r>
            <w:r w:rsidR="008E1AF4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регіональних </w:t>
            </w: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філій ПАТ «НСТУ»</w:t>
            </w:r>
          </w:p>
          <w:p w:rsidR="00B40F43" w:rsidRPr="00010596" w:rsidRDefault="00987942" w:rsidP="00BE29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«Інформаційна журналістика: стандарти, етика»</w:t>
            </w:r>
          </w:p>
          <w:p w:rsidR="00BE2930" w:rsidRPr="00010596" w:rsidRDefault="00BE2930" w:rsidP="00BE29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0F43" w:rsidRPr="00010596" w:rsidTr="000E5E15">
        <w:tc>
          <w:tcPr>
            <w:tcW w:w="2978" w:type="dxa"/>
            <w:shd w:val="clear" w:color="auto" w:fill="auto"/>
          </w:tcPr>
          <w:p w:rsidR="00B40F43" w:rsidRPr="00010596" w:rsidRDefault="00B40F43" w:rsidP="0087059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Відповідальний менеджер</w:t>
            </w:r>
          </w:p>
        </w:tc>
        <w:tc>
          <w:tcPr>
            <w:tcW w:w="7767" w:type="dxa"/>
            <w:shd w:val="clear" w:color="auto" w:fill="auto"/>
          </w:tcPr>
          <w:p w:rsidR="00B40F43" w:rsidRPr="00010596" w:rsidRDefault="00B40F43" w:rsidP="0087059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Шамрай</w:t>
            </w:r>
            <w:r w:rsidRPr="0001059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спеціалістка проекту</w:t>
            </w:r>
          </w:p>
        </w:tc>
      </w:tr>
      <w:tr w:rsidR="00B40F43" w:rsidRPr="00010596" w:rsidTr="000E5E15">
        <w:tc>
          <w:tcPr>
            <w:tcW w:w="2978" w:type="dxa"/>
            <w:shd w:val="clear" w:color="auto" w:fill="auto"/>
          </w:tcPr>
          <w:p w:rsidR="00B40F43" w:rsidRPr="00010596" w:rsidRDefault="00B40F43" w:rsidP="0087059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Вид послуг</w:t>
            </w:r>
          </w:p>
        </w:tc>
        <w:tc>
          <w:tcPr>
            <w:tcW w:w="7767" w:type="dxa"/>
            <w:shd w:val="clear" w:color="auto" w:fill="auto"/>
          </w:tcPr>
          <w:p w:rsidR="00B40F43" w:rsidRPr="00010596" w:rsidRDefault="00EB1FD4" w:rsidP="00F4026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Послуги Консультанта</w:t>
            </w:r>
            <w:r w:rsidR="00B40F43" w:rsidRPr="00F40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40267" w:rsidRPr="00F40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F40267" w:rsidRPr="00F40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="00F40267" w:rsidRPr="00F40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B40F43" w:rsidRPr="008A0433" w:rsidTr="000E5E15">
        <w:tc>
          <w:tcPr>
            <w:tcW w:w="2978" w:type="dxa"/>
            <w:shd w:val="clear" w:color="auto" w:fill="auto"/>
          </w:tcPr>
          <w:p w:rsidR="00B40F43" w:rsidRPr="00010596" w:rsidRDefault="00B40F43" w:rsidP="0087059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Технічне завдання</w:t>
            </w:r>
          </w:p>
        </w:tc>
        <w:tc>
          <w:tcPr>
            <w:tcW w:w="7767" w:type="dxa"/>
            <w:shd w:val="clear" w:color="auto" w:fill="auto"/>
          </w:tcPr>
          <w:p w:rsidR="00CF244D" w:rsidRPr="00010596" w:rsidRDefault="00987942" w:rsidP="00987942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Ціль</w:t>
            </w:r>
            <w:r w:rsidR="000E5E15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="00F30116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тренінгів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</w:p>
          <w:p w:rsidR="00536D30" w:rsidRPr="00010596" w:rsidRDefault="00987942" w:rsidP="00320AEF">
            <w:pPr>
              <w:pStyle w:val="ListParagraph"/>
              <w:numPr>
                <w:ilvl w:val="0"/>
                <w:numId w:val="13"/>
              </w:numPr>
              <w:spacing w:before="60" w:after="60"/>
              <w:ind w:left="116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докладно пояснити суть кожного стандарту і кожної етичної норми інформаційної журналістики</w:t>
            </w:r>
            <w:r w:rsidR="00B61357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використовуючи практичні приклади;</w:t>
            </w:r>
          </w:p>
          <w:p w:rsidR="00CF244D" w:rsidRPr="00010596" w:rsidRDefault="00987942" w:rsidP="00CF244D">
            <w:pPr>
              <w:pStyle w:val="ListParagraph"/>
              <w:numPr>
                <w:ilvl w:val="0"/>
                <w:numId w:val="13"/>
              </w:numPr>
              <w:spacing w:before="60" w:after="60"/>
              <w:ind w:left="116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показати успішні приклади планування роботи інформаційних редакці</w:t>
            </w:r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й;</w:t>
            </w:r>
          </w:p>
          <w:p w:rsidR="00CF244D" w:rsidRPr="00010596" w:rsidRDefault="00987942" w:rsidP="00CF244D">
            <w:pPr>
              <w:pStyle w:val="ListParagraph"/>
              <w:numPr>
                <w:ilvl w:val="0"/>
                <w:numId w:val="13"/>
              </w:numPr>
              <w:spacing w:before="60" w:after="60"/>
              <w:ind w:left="116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розказ</w:t>
            </w:r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ати про мультимедійні платформи;</w:t>
            </w:r>
          </w:p>
          <w:p w:rsidR="00320AEF" w:rsidRPr="00010596" w:rsidRDefault="00CF244D" w:rsidP="00CF244D">
            <w:pPr>
              <w:pStyle w:val="ListParagraph"/>
              <w:numPr>
                <w:ilvl w:val="0"/>
                <w:numId w:val="13"/>
              </w:numPr>
              <w:spacing w:before="60" w:after="60"/>
              <w:ind w:left="116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провести </w:t>
            </w:r>
            <w:r w:rsidR="00F30116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моніторинг</w:t>
            </w:r>
            <w:r w:rsidR="00987942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2-3 випуск</w:t>
            </w:r>
            <w:r w:rsidR="00F30116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r w:rsidR="00987942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новин</w:t>
            </w:r>
            <w:r w:rsidR="00010596" w:rsidRPr="003E76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кожно</w:t>
            </w:r>
            <w:r w:rsid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регіональної філії</w:t>
            </w:r>
            <w:r w:rsidR="00987942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F174E9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щодо наявності</w:t>
            </w:r>
            <w:r w:rsidR="00987942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помилок, </w:t>
            </w:r>
            <w:r w:rsidR="00B0289E" w:rsidRPr="003E76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щоб</w:t>
            </w:r>
            <w:r w:rsidR="00F174E9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87942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використати їх для прикладів безпосередньо під час тренінгів</w:t>
            </w:r>
            <w:r w:rsid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цій філії</w:t>
            </w:r>
            <w:r w:rsidR="00320AEF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87942" w:rsidRPr="00010596" w:rsidRDefault="00320AEF" w:rsidP="00CF244D">
            <w:pPr>
              <w:pStyle w:val="ListParagraph"/>
              <w:numPr>
                <w:ilvl w:val="0"/>
                <w:numId w:val="13"/>
              </w:numPr>
              <w:spacing w:before="60" w:after="60"/>
              <w:ind w:left="1168" w:hanging="28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розповісти про практичні кейси, що пов’язані з інформаційним висвітленням військових конфліктів Суспільними мовниками (</w:t>
            </w:r>
            <w:r w:rsidR="002D79F1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зокрема, 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кейси CNN (війна в Іраку) та BBC (війна за Фолклендські острови) (стосується тільки 2х перших тренінгів у східних областях України).</w:t>
            </w:r>
          </w:p>
          <w:p w:rsidR="00BE2930" w:rsidRPr="00010596" w:rsidRDefault="00BE2930" w:rsidP="00987942">
            <w:pPr>
              <w:pStyle w:val="ListParagraph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87942" w:rsidRPr="00010596" w:rsidRDefault="00987942" w:rsidP="00987942">
            <w:pPr>
              <w:pStyle w:val="ListParagraph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Співвідношення теоретичного матеріалу та практичних завдань на тренінгах: 40%/60%.</w:t>
            </w:r>
          </w:p>
          <w:p w:rsidR="00BE2930" w:rsidRPr="00010596" w:rsidRDefault="00BE2930" w:rsidP="00987942">
            <w:pPr>
              <w:pStyle w:val="ListParagraph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E5E15" w:rsidRPr="00010596" w:rsidRDefault="00CF244D" w:rsidP="00CF244D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Організаці</w:t>
            </w:r>
            <w:r w:rsidR="00552C0A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я </w:t>
            </w: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тренінгів: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</w:t>
            </w:r>
            <w:r w:rsidR="00F30116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час проведення тренінгів П</w:t>
            </w:r>
            <w:r w:rsidR="000E5E15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роектом буде забезпечено проживання </w:t>
            </w:r>
            <w:r w:rsidR="006E5076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консультанта</w:t>
            </w:r>
            <w:r w:rsidR="00F30116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0E5E15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="00F30116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0E5E15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відшкодовано харчування та транспортні витрати. </w:t>
            </w:r>
            <w:r w:rsidR="00F30116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 забезпечує о</w:t>
            </w:r>
            <w:r w:rsidR="000E5E15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рганізаційн</w:t>
            </w:r>
            <w:r w:rsidR="00F30116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частину, пов’язану з проведенням </w:t>
            </w:r>
            <w:r w:rsidR="00320AEF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тренінгів </w:t>
            </w:r>
            <w:r w:rsidR="00F30116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(друк матеріалів, харчування учасників, оренда необхідного обладнання тощо).</w:t>
            </w:r>
          </w:p>
          <w:p w:rsidR="00BE2930" w:rsidRPr="00010596" w:rsidRDefault="00BE2930" w:rsidP="00987942">
            <w:pPr>
              <w:pStyle w:val="ListParagraph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87942" w:rsidRPr="00010596" w:rsidRDefault="00987942" w:rsidP="00987942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Місце проведення</w:t>
            </w:r>
            <w:r w:rsidR="002D79F1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тренінгів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0E5E15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6 </w:t>
            </w:r>
            <w:r w:rsidR="00320AEF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регіональних </w:t>
            </w:r>
            <w:r w:rsidR="000E5E15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філій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ПАТ «НСТУ» в обласних центрах</w:t>
            </w:r>
            <w:r w:rsidR="00320AEF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/містах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території України</w:t>
            </w:r>
            <w:r w:rsidR="000E5E15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які будуть обрані за рекомендаціями Правління ПАТ «НСТУ»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Перші тренінги відбудуться у Донецькій та Луганській філіях</w:t>
            </w:r>
            <w:r w:rsidR="00320AEF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(міста</w:t>
            </w:r>
            <w:r w:rsidR="00154BF4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</w:t>
            </w:r>
            <w:r w:rsidR="00320AEF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Краматорськ та Сєвєродонецьк, відповідно)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8B7453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Інші </w:t>
            </w:r>
            <w:r w:rsid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філії та </w:t>
            </w:r>
            <w:r w:rsidR="008B7453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міста будуть обрані у вересні 2017 року.</w:t>
            </w:r>
          </w:p>
          <w:p w:rsidR="00BE2930" w:rsidRPr="00010596" w:rsidRDefault="00BE2930" w:rsidP="00BE2930">
            <w:pPr>
              <w:pStyle w:val="ListParagraph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E2930" w:rsidRPr="00010596" w:rsidRDefault="00987942" w:rsidP="00987942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Цільова аудиторія тренінгів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творчий персонал ін</w:t>
            </w:r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формаційних редакцій філій НСТУ -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ведучі, редактори, репортери, телеоператори, режисери тощо.</w:t>
            </w:r>
          </w:p>
          <w:p w:rsidR="00BE2930" w:rsidRPr="00010596" w:rsidRDefault="00BE2930" w:rsidP="00BE2930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D00E7" w:rsidRPr="0034216A" w:rsidRDefault="0034216A" w:rsidP="0034216A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Тривалість </w:t>
            </w:r>
            <w:r w:rsidR="00987942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тренінгу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одній філії до </w:t>
            </w:r>
            <w:r w:rsidR="002D00E7" w:rsidRPr="003421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(п</w:t>
            </w:r>
            <w:r w:rsidRPr="003421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2D00E7" w:rsidRPr="003421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робочих днів.</w:t>
            </w:r>
          </w:p>
          <w:p w:rsidR="00BE2930" w:rsidRPr="005F074A" w:rsidRDefault="00987942" w:rsidP="000E5E15">
            <w:pPr>
              <w:pStyle w:val="ListParagraph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.</w:t>
            </w:r>
          </w:p>
          <w:p w:rsidR="00987942" w:rsidRPr="00010596" w:rsidRDefault="00987942" w:rsidP="00987942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Загальна кількість тренінгів 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 6 (шість).</w:t>
            </w:r>
          </w:p>
          <w:p w:rsidR="00BE2930" w:rsidRPr="00010596" w:rsidRDefault="00BE2930" w:rsidP="00BE2930">
            <w:pPr>
              <w:pStyle w:val="ListParagraph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87942" w:rsidRPr="00010596" w:rsidRDefault="00987942" w:rsidP="00987942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Період проведення тренінгів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="00F40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вересень</w:t>
            </w:r>
            <w:r w:rsidR="00320AEF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0E5E15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грудень 2017 року.</w:t>
            </w:r>
          </w:p>
          <w:p w:rsidR="00BE2930" w:rsidRPr="003E765E" w:rsidRDefault="00BE2930" w:rsidP="003E765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0F43" w:rsidRPr="00010596" w:rsidRDefault="006252AC" w:rsidP="006252AC">
            <w:pPr>
              <w:pStyle w:val="ListParagraph"/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Кількість </w:t>
            </w:r>
            <w:r w:rsidR="00586258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консультантів (</w:t>
            </w: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тренерів</w:t>
            </w:r>
            <w:r w:rsidR="00586258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  <w:r w:rsidR="0098086F" w:rsidRP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залучених</w:t>
            </w:r>
            <w:proofErr w:type="spellEnd"/>
            <w:r w:rsid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один </w:t>
            </w:r>
            <w:proofErr w:type="spellStart"/>
            <w:r w:rsid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тренінг</w:t>
            </w:r>
            <w:proofErr w:type="spellEnd"/>
            <w:r w:rsidR="0098086F" w:rsidRP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87942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 один або два – залежно від запропонованої тренером(</w:t>
            </w:r>
            <w:proofErr w:type="spellStart"/>
            <w:r w:rsidR="00987942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ами</w:t>
            </w:r>
            <w:proofErr w:type="spellEnd"/>
            <w:r w:rsidR="00987942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концепції. Тренери будуть працювати разом із представником ПАТ </w:t>
            </w:r>
            <w:r w:rsidR="000E5E15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="00987942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НСТУ</w:t>
            </w:r>
            <w:r w:rsidR="000E5E15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="00987942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987942" w:rsidRPr="00010596">
              <w:rPr>
                <w:rFonts w:ascii="Times New Roman" w:hAnsi="Times New Roman" w:cs="Times New Roman"/>
                <w:sz w:val="20"/>
                <w:szCs w:val="20"/>
              </w:rPr>
              <w:t>UA</w:t>
            </w:r>
            <w:r w:rsidR="00987942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:ПЕРШИЙ).</w:t>
            </w:r>
          </w:p>
        </w:tc>
      </w:tr>
      <w:tr w:rsidR="00951074" w:rsidRPr="00010596" w:rsidTr="000E5E15">
        <w:tc>
          <w:tcPr>
            <w:tcW w:w="2978" w:type="dxa"/>
            <w:shd w:val="clear" w:color="auto" w:fill="auto"/>
          </w:tcPr>
          <w:p w:rsidR="00951074" w:rsidRPr="00010596" w:rsidRDefault="00951074" w:rsidP="0087059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 xml:space="preserve">Критерії прийнятності пропозиції від </w:t>
            </w:r>
            <w:r w:rsidR="00246CCB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Консультант</w:t>
            </w:r>
            <w:r w:rsidR="006B4AA8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а(</w:t>
            </w:r>
            <w:proofErr w:type="spellStart"/>
            <w:r w:rsidR="00246CCB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ів</w:t>
            </w:r>
            <w:proofErr w:type="spellEnd"/>
            <w:r w:rsidR="006B4AA8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  <w:p w:rsidR="00951074" w:rsidRPr="00010596" w:rsidRDefault="00951074" w:rsidP="0087059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7767" w:type="dxa"/>
            <w:shd w:val="clear" w:color="auto" w:fill="auto"/>
          </w:tcPr>
          <w:p w:rsidR="00951074" w:rsidRPr="00010596" w:rsidRDefault="00951074" w:rsidP="00BE2930">
            <w:pPr>
              <w:pStyle w:val="ListParagraph"/>
              <w:numPr>
                <w:ilvl w:val="0"/>
                <w:numId w:val="8"/>
              </w:num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досвід роботи на телебаченні </w:t>
            </w:r>
            <w:r w:rsidR="00BE2930"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та/чи радіо 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="00246CCB"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 </w:t>
            </w:r>
            <w:r w:rsidR="009808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 посадах шеф-редактора та/або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головного редактора, випускового редактора, редактора-аналітика новинних програм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951074" w:rsidRPr="005F074A" w:rsidRDefault="00951074" w:rsidP="009510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досвід проведення подібних заходів </w:t>
            </w:r>
            <w:r w:rsidR="000E5361"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не менше </w:t>
            </w:r>
            <w:r w:rsidR="000E5361"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 тренінгів)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51074" w:rsidRPr="00010596" w:rsidRDefault="00246CCB" w:rsidP="009510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</w:t>
            </w:r>
            <w:proofErr w:type="spellStart"/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дедлайну</w:t>
            </w:r>
            <w:proofErr w:type="spellEnd"/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подачі документів.</w:t>
            </w:r>
          </w:p>
        </w:tc>
      </w:tr>
      <w:tr w:rsidR="00951074" w:rsidRPr="00010596" w:rsidTr="000E5E15">
        <w:tc>
          <w:tcPr>
            <w:tcW w:w="2978" w:type="dxa"/>
            <w:shd w:val="clear" w:color="auto" w:fill="auto"/>
          </w:tcPr>
          <w:p w:rsidR="00951074" w:rsidRPr="00010596" w:rsidRDefault="00246CCB" w:rsidP="00246CC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Документи</w:t>
            </w:r>
            <w:proofErr w:type="spell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які</w:t>
            </w:r>
            <w:proofErr w:type="spell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повинні</w:t>
            </w:r>
            <w:proofErr w:type="spell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бути </w:t>
            </w:r>
            <w:proofErr w:type="spellStart"/>
            <w:proofErr w:type="gram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над</w:t>
            </w:r>
            <w:proofErr w:type="gram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іслані</w:t>
            </w:r>
            <w:proofErr w:type="spell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участі</w:t>
            </w:r>
            <w:proofErr w:type="spell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конкурсі</w:t>
            </w:r>
            <w:proofErr w:type="spellEnd"/>
          </w:p>
        </w:tc>
        <w:tc>
          <w:tcPr>
            <w:tcW w:w="7767" w:type="dxa"/>
            <w:shd w:val="clear" w:color="auto" w:fill="auto"/>
          </w:tcPr>
          <w:p w:rsidR="006252AC" w:rsidRPr="00010596" w:rsidRDefault="006252AC" w:rsidP="006252AC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B2B00" w:rsidRPr="005F074A" w:rsidRDefault="00BB2B00" w:rsidP="00BB2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proofErr w:type="spellStart"/>
            <w:r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плікаційна</w:t>
            </w:r>
            <w:proofErr w:type="spellEnd"/>
            <w:r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форма </w:t>
            </w:r>
            <w:r w:rsidRPr="005F07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ru-RU"/>
              </w:rPr>
              <w:t>8428/2017/0</w:t>
            </w:r>
            <w:r w:rsidRPr="005F07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Pr="005F07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</w:t>
            </w:r>
            <w:r w:rsidRPr="005F07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яка </w:t>
            </w:r>
            <w:proofErr w:type="spellStart"/>
            <w:r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має</w:t>
            </w:r>
            <w:proofErr w:type="spellEnd"/>
            <w:r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повністю</w:t>
            </w:r>
            <w:proofErr w:type="spellEnd"/>
            <w:r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запов</w:t>
            </w:r>
            <w:r w:rsidR="00705CE7"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ена</w:t>
            </w:r>
            <w:proofErr w:type="spellEnd"/>
            <w:r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F07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підписана</w:t>
            </w:r>
            <w:proofErr w:type="spellEnd"/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bookmarkStart w:id="0" w:name="_MON_1561375834"/>
          <w:bookmarkEnd w:id="0"/>
          <w:p w:rsidR="00BB2B00" w:rsidRPr="00010596" w:rsidRDefault="00EB1FD4" w:rsidP="00BB2B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object w:dxaOrig="7026" w:dyaOrig="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1.15pt;height:19pt" o:ole="">
                  <v:imagedata r:id="rId7" o:title=""/>
                </v:shape>
                <o:OLEObject Type="Embed" ProgID="Word.Document.12" ShapeID="_x0000_i1025" DrawAspect="Content" ObjectID="_1564232833" r:id="rId8">
                  <o:FieldCodes>\s</o:FieldCodes>
                </o:OLEObject>
              </w:object>
            </w:r>
            <w:bookmarkStart w:id="1" w:name="_GoBack"/>
            <w:bookmarkStart w:id="2" w:name="_MON_1561376006"/>
            <w:bookmarkEnd w:id="2"/>
            <w:r w:rsidR="008A0433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object w:dxaOrig="1531" w:dyaOrig="1002">
                <v:shape id="_x0000_i1028" type="#_x0000_t75" style="width:76.75pt;height:50.25pt" o:ole="">
                  <v:imagedata r:id="rId9" o:title=""/>
                </v:shape>
                <o:OLEObject Type="Embed" ProgID="Word.Document.12" ShapeID="_x0000_i1028" DrawAspect="Icon" ObjectID="_1564232834" r:id="rId10">
                  <o:FieldCodes>\s</o:FieldCodes>
                </o:OLEObject>
              </w:object>
            </w:r>
            <w:bookmarkEnd w:id="1"/>
          </w:p>
        </w:tc>
      </w:tr>
      <w:tr w:rsidR="00087563" w:rsidRPr="008A0433" w:rsidTr="00F40267">
        <w:tc>
          <w:tcPr>
            <w:tcW w:w="2978" w:type="dxa"/>
            <w:shd w:val="clear" w:color="auto" w:fill="auto"/>
          </w:tcPr>
          <w:p w:rsidR="00087563" w:rsidRPr="00010596" w:rsidRDefault="00087563" w:rsidP="00246CC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Фінальна</w:t>
            </w:r>
            <w:proofErr w:type="spell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дата </w:t>
            </w: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подачі</w:t>
            </w:r>
            <w:proofErr w:type="spell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документі</w:t>
            </w:r>
            <w:proofErr w:type="gram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7767" w:type="dxa"/>
            <w:shd w:val="clear" w:color="auto" w:fill="auto"/>
          </w:tcPr>
          <w:p w:rsidR="00087563" w:rsidRPr="0098086F" w:rsidRDefault="0098086F" w:rsidP="00916CE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19.00 </w:t>
            </w:r>
            <w:r w:rsidR="00F40267" w:rsidRPr="00F4026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 серпня 2017 року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на </w:t>
            </w:r>
            <w:r w:rsidRP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e-</w:t>
            </w:r>
            <w:proofErr w:type="spellStart"/>
            <w:r w:rsidRP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mail</w:t>
            </w:r>
            <w:proofErr w:type="spellEnd"/>
            <w:r w:rsidRP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адресу </w:t>
            </w:r>
            <w:r w:rsidRPr="0098086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Iryna.ostapa@coe.int</w:t>
            </w:r>
          </w:p>
        </w:tc>
      </w:tr>
      <w:tr w:rsidR="00246CCB" w:rsidRPr="00A1486C" w:rsidTr="000E5E15">
        <w:tc>
          <w:tcPr>
            <w:tcW w:w="2978" w:type="dxa"/>
            <w:shd w:val="clear" w:color="auto" w:fill="auto"/>
          </w:tcPr>
          <w:p w:rsidR="00246CCB" w:rsidRPr="00010596" w:rsidRDefault="00246CCB" w:rsidP="00246CCB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Оплата </w:t>
            </w:r>
          </w:p>
        </w:tc>
        <w:tc>
          <w:tcPr>
            <w:tcW w:w="7767" w:type="dxa"/>
            <w:shd w:val="clear" w:color="auto" w:fill="auto"/>
          </w:tcPr>
          <w:p w:rsidR="006864E6" w:rsidRPr="005F074A" w:rsidRDefault="00246CCB" w:rsidP="00A148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</w:t>
            </w:r>
            <w:r w:rsid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Консультантом(</w:t>
            </w:r>
            <w:proofErr w:type="spellStart"/>
            <w:r w:rsid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ами</w:t>
            </w:r>
            <w:proofErr w:type="spellEnd"/>
            <w:r w:rsid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 та </w:t>
            </w:r>
            <w:r w:rsidR="005F074A"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</w:t>
            </w:r>
            <w:r w:rsid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="005F074A"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сіх 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зобов’язань за </w:t>
            </w:r>
            <w:r w:rsid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договором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Рада Європи зобов’язується спл</w:t>
            </w:r>
            <w:r w:rsidR="00916CEA"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атити </w:t>
            </w:r>
            <w:r w:rsidR="00A148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Консультанту(</w:t>
            </w:r>
            <w:proofErr w:type="spellStart"/>
            <w:r w:rsidR="00A148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</w:t>
            </w:r>
            <w:proofErr w:type="spellEnd"/>
            <w:r w:rsidR="00A148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916CEA"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суму, зазначену у договорі</w:t>
            </w:r>
            <w:r w:rsidR="00A148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Оплата проводиться</w:t>
            </w:r>
            <w:r w:rsidR="00916CEA"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дання</w:t>
            </w:r>
            <w:r w:rsid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48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Консультантом(</w:t>
            </w:r>
            <w:proofErr w:type="spellStart"/>
            <w:r w:rsidR="00A148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ами</w:t>
            </w:r>
            <w:proofErr w:type="spellEnd"/>
            <w:r w:rsidR="00A148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звітних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документів, </w:t>
            </w:r>
            <w:r w:rsidR="00A1486C"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протягом 60 календарних днів </w:t>
            </w:r>
            <w:r w:rsidR="00A148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після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прийняття </w:t>
            </w:r>
            <w:r w:rsidR="00A148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звітних документів </w:t>
            </w:r>
            <w:r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Радою Європи.</w:t>
            </w:r>
            <w:r w:rsidR="006864E6" w:rsidRPr="005F07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B40F43" w:rsidRPr="008A0433" w:rsidTr="000E5E15">
        <w:tc>
          <w:tcPr>
            <w:tcW w:w="2978" w:type="dxa"/>
            <w:shd w:val="clear" w:color="auto" w:fill="auto"/>
          </w:tcPr>
          <w:p w:rsidR="00B40F43" w:rsidRPr="00010596" w:rsidRDefault="00D13F72" w:rsidP="006252AC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Критерії відбору </w:t>
            </w:r>
            <w:r w:rsidR="006252AC" w:rsidRPr="0001059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Консультантів</w:t>
            </w:r>
          </w:p>
        </w:tc>
        <w:tc>
          <w:tcPr>
            <w:tcW w:w="7767" w:type="dxa"/>
            <w:shd w:val="clear" w:color="auto" w:fill="auto"/>
          </w:tcPr>
          <w:p w:rsidR="00951074" w:rsidRPr="00010596" w:rsidRDefault="00916CEA" w:rsidP="0095107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Надіслані</w:t>
            </w:r>
            <w:proofErr w:type="spellEnd"/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аплікаційні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форми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будуть</w:t>
            </w:r>
            <w:proofErr w:type="spellEnd"/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оцінюватися</w:t>
            </w:r>
            <w:proofErr w:type="spellEnd"/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r w:rsidR="003F68FF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такими </w:t>
            </w:r>
            <w:proofErr w:type="spellStart"/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критеріями</w:t>
            </w:r>
            <w:proofErr w:type="spellEnd"/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</w:p>
          <w:p w:rsidR="00951074" w:rsidRPr="00010596" w:rsidRDefault="0098086F" w:rsidP="009510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Відповідність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252AC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поданої</w:t>
            </w:r>
            <w:proofErr w:type="spellEnd"/>
            <w:r w:rsidR="006252AC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252AC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концепції</w:t>
            </w:r>
            <w:proofErr w:type="spellEnd"/>
            <w:r w:rsidR="006252AC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35F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(план-</w:t>
            </w:r>
            <w:proofErr w:type="spellStart"/>
            <w:r w:rsidR="00735F7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програм</w:t>
            </w:r>
            <w:proofErr w:type="spellEnd"/>
            <w:r w:rsidR="00735F7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  <w:r w:rsidR="003F68FF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proofErr w:type="spellStart"/>
            <w:r w:rsidR="006252AC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тренінгів</w:t>
            </w:r>
            <w:proofErr w:type="spellEnd"/>
            <w:r w:rsidR="006252AC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6252AC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цілям</w:t>
            </w:r>
            <w:proofErr w:type="spellEnd"/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вказані</w:t>
            </w:r>
            <w:proofErr w:type="spellEnd"/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п.1 </w:t>
            </w:r>
            <w:proofErr w:type="spellStart"/>
            <w:proofErr w:type="gramStart"/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</w:t>
            </w:r>
            <w:proofErr w:type="gramEnd"/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ічного</w:t>
            </w:r>
            <w:proofErr w:type="spellEnd"/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завдання</w:t>
            </w:r>
            <w:proofErr w:type="spellEnd"/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вище</w:t>
            </w:r>
            <w:proofErr w:type="spellEnd"/>
            <w:r w:rsidR="006252AC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0%;</w:t>
            </w:r>
          </w:p>
          <w:p w:rsidR="003F68FF" w:rsidRPr="00010596" w:rsidRDefault="003F68FF" w:rsidP="009510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Гонорар </w:t>
            </w:r>
            <w:r w:rsidR="00586258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консультант</w:t>
            </w:r>
            <w:proofErr w:type="gramStart"/>
            <w:r w:rsidR="00586258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916CEA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proofErr w:type="gramEnd"/>
            <w:r w:rsidR="00916CEA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</w:t>
            </w:r>
            <w:proofErr w:type="spellEnd"/>
            <w:r w:rsidR="00916CEA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- </w:t>
            </w:r>
            <w:r w:rsidR="00A07AD8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0%</w:t>
            </w:r>
          </w:p>
          <w:p w:rsidR="003F68FF" w:rsidRPr="00010596" w:rsidRDefault="006252AC" w:rsidP="009510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Досвід </w:t>
            </w:r>
            <w:r w:rsidR="00586258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консультанта</w:t>
            </w:r>
            <w:r w:rsidR="00916CEA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916CEA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="00916CEA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із </w:t>
            </w:r>
            <w:r w:rsidR="003F68FF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надання подібних послуг</w:t>
            </w:r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="00CF244D" w:rsidRPr="0001059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="00951074"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0%;</w:t>
            </w:r>
          </w:p>
          <w:p w:rsidR="00B40F43" w:rsidRPr="00010596" w:rsidRDefault="00951074" w:rsidP="003F68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Попередній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досвід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співпраці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 Радою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Європи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10 %. </w:t>
            </w:r>
          </w:p>
          <w:p w:rsidR="003F68FF" w:rsidRPr="00010596" w:rsidRDefault="003F68FF" w:rsidP="003F68FF">
            <w:pPr>
              <w:pStyle w:val="ListParagraph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51074" w:rsidRPr="008A0433" w:rsidTr="009510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4" w:rsidRPr="00010596" w:rsidRDefault="00951074" w:rsidP="00951074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Контактна особа з боку</w:t>
            </w:r>
            <w:proofErr w:type="gram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</w:t>
            </w:r>
            <w:proofErr w:type="gramEnd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ади </w:t>
            </w:r>
            <w:proofErr w:type="spellStart"/>
            <w:r w:rsidRPr="000105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Європи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074" w:rsidRPr="00010596" w:rsidRDefault="00951074" w:rsidP="00F4026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Якщо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 Вас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виникнуть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питання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повязані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із</w:t>
            </w:r>
            <w:proofErr w:type="spellEnd"/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402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конкурсним відбором</w:t>
            </w:r>
            <w:r w:rsidRPr="000105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будь ласка, 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звертайтеся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Ірини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Остапи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телефоном +380 </w:t>
            </w:r>
            <w:r w:rsid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93 7627757</w:t>
            </w:r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Iryna</w:t>
            </w:r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ostapa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@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coe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F40267"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  <w:proofErr w:type="spellEnd"/>
            <w:r w:rsidRPr="00F4026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FC6F7E" w:rsidRPr="003E765E" w:rsidRDefault="00FC6F7E" w:rsidP="008C772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C6F7E" w:rsidRPr="003E76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8FD"/>
    <w:multiLevelType w:val="hybridMultilevel"/>
    <w:tmpl w:val="8FA6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45192"/>
    <w:multiLevelType w:val="hybridMultilevel"/>
    <w:tmpl w:val="5CBE810E"/>
    <w:lvl w:ilvl="0" w:tplc="54E0692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807ED"/>
    <w:multiLevelType w:val="hybridMultilevel"/>
    <w:tmpl w:val="591867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AB5A77"/>
    <w:multiLevelType w:val="hybridMultilevel"/>
    <w:tmpl w:val="1E66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A3C10"/>
    <w:multiLevelType w:val="hybridMultilevel"/>
    <w:tmpl w:val="C6D0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E5FFB"/>
    <w:multiLevelType w:val="hybridMultilevel"/>
    <w:tmpl w:val="FCEE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365BE"/>
    <w:multiLevelType w:val="hybridMultilevel"/>
    <w:tmpl w:val="F81846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A1F56C6"/>
    <w:multiLevelType w:val="hybridMultilevel"/>
    <w:tmpl w:val="3FC48E32"/>
    <w:lvl w:ilvl="0" w:tplc="D5442630">
      <w:start w:val="3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3E45F43"/>
    <w:multiLevelType w:val="hybridMultilevel"/>
    <w:tmpl w:val="C782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26777"/>
    <w:multiLevelType w:val="hybridMultilevel"/>
    <w:tmpl w:val="9604A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36307"/>
    <w:multiLevelType w:val="hybridMultilevel"/>
    <w:tmpl w:val="A2C4A1DC"/>
    <w:lvl w:ilvl="0" w:tplc="5C582D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747" w:hanging="180"/>
      </w:pPr>
      <w:rPr>
        <w:rFonts w:ascii="Symbol" w:hAnsi="Symbol" w:hint="default"/>
      </w:rPr>
    </w:lvl>
    <w:lvl w:ilvl="3" w:tplc="1C8EEE34">
      <w:start w:val="1"/>
      <w:numFmt w:val="decimal"/>
      <w:lvlText w:val="%4)"/>
      <w:lvlJc w:val="left"/>
      <w:pPr>
        <w:ind w:left="2880" w:hanging="360"/>
      </w:pPr>
      <w:rPr>
        <w:rFonts w:hint="default"/>
        <w:color w:val="auto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E2924"/>
    <w:multiLevelType w:val="hybridMultilevel"/>
    <w:tmpl w:val="F242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013A86"/>
    <w:multiLevelType w:val="hybridMultilevel"/>
    <w:tmpl w:val="E53A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DD"/>
    <w:rsid w:val="0000003F"/>
    <w:rsid w:val="00010596"/>
    <w:rsid w:val="00087563"/>
    <w:rsid w:val="000E5361"/>
    <w:rsid w:val="000E5E15"/>
    <w:rsid w:val="00154BF4"/>
    <w:rsid w:val="00191739"/>
    <w:rsid w:val="001E56F8"/>
    <w:rsid w:val="001F4904"/>
    <w:rsid w:val="00205B04"/>
    <w:rsid w:val="00246CCB"/>
    <w:rsid w:val="002D00E7"/>
    <w:rsid w:val="002D79F1"/>
    <w:rsid w:val="002F72CB"/>
    <w:rsid w:val="00320AEF"/>
    <w:rsid w:val="003224A2"/>
    <w:rsid w:val="0034216A"/>
    <w:rsid w:val="003B2656"/>
    <w:rsid w:val="003E765E"/>
    <w:rsid w:val="003F27E1"/>
    <w:rsid w:val="003F68FF"/>
    <w:rsid w:val="004969F3"/>
    <w:rsid w:val="004C1546"/>
    <w:rsid w:val="004E34C9"/>
    <w:rsid w:val="004F14EC"/>
    <w:rsid w:val="00513855"/>
    <w:rsid w:val="00536D30"/>
    <w:rsid w:val="00552C0A"/>
    <w:rsid w:val="00586258"/>
    <w:rsid w:val="005A2916"/>
    <w:rsid w:val="005A46DD"/>
    <w:rsid w:val="005D42D4"/>
    <w:rsid w:val="005F074A"/>
    <w:rsid w:val="00625000"/>
    <w:rsid w:val="006252AC"/>
    <w:rsid w:val="00670292"/>
    <w:rsid w:val="006864E6"/>
    <w:rsid w:val="006B4AA8"/>
    <w:rsid w:val="006E5076"/>
    <w:rsid w:val="00705CE7"/>
    <w:rsid w:val="00735F78"/>
    <w:rsid w:val="007517B9"/>
    <w:rsid w:val="00877650"/>
    <w:rsid w:val="00885C59"/>
    <w:rsid w:val="008A0433"/>
    <w:rsid w:val="008B7453"/>
    <w:rsid w:val="008C772D"/>
    <w:rsid w:val="008E1AF4"/>
    <w:rsid w:val="00916CEA"/>
    <w:rsid w:val="00937DF7"/>
    <w:rsid w:val="00951074"/>
    <w:rsid w:val="00976443"/>
    <w:rsid w:val="0098086F"/>
    <w:rsid w:val="00987942"/>
    <w:rsid w:val="00A07AD8"/>
    <w:rsid w:val="00A1486C"/>
    <w:rsid w:val="00A64E78"/>
    <w:rsid w:val="00AF6177"/>
    <w:rsid w:val="00B0289E"/>
    <w:rsid w:val="00B40F43"/>
    <w:rsid w:val="00B61357"/>
    <w:rsid w:val="00B62801"/>
    <w:rsid w:val="00BB2B00"/>
    <w:rsid w:val="00BC6FBE"/>
    <w:rsid w:val="00BE2930"/>
    <w:rsid w:val="00BE60ED"/>
    <w:rsid w:val="00C06495"/>
    <w:rsid w:val="00C50D4B"/>
    <w:rsid w:val="00CF244D"/>
    <w:rsid w:val="00D13F72"/>
    <w:rsid w:val="00EB1FD4"/>
    <w:rsid w:val="00F174E9"/>
    <w:rsid w:val="00F30116"/>
    <w:rsid w:val="00F3107F"/>
    <w:rsid w:val="00F40267"/>
    <w:rsid w:val="00FA3066"/>
    <w:rsid w:val="00FC2973"/>
    <w:rsid w:val="00FC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2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0292"/>
    <w:pPr>
      <w:spacing w:after="0" w:line="240" w:lineRule="auto"/>
    </w:pPr>
    <w:rPr>
      <w:sz w:val="24"/>
      <w:szCs w:val="24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92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07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D8"/>
    <w:pPr>
      <w:spacing w:after="200"/>
    </w:pPr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D8"/>
    <w:rPr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02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0292"/>
    <w:pPr>
      <w:spacing w:after="0" w:line="240" w:lineRule="auto"/>
    </w:pPr>
    <w:rPr>
      <w:sz w:val="24"/>
      <w:szCs w:val="24"/>
      <w:lang w:val="uk-U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92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1074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AD8"/>
    <w:pPr>
      <w:spacing w:after="200"/>
    </w:pPr>
    <w:rPr>
      <w:b/>
      <w:bCs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AD8"/>
    <w:rPr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2.docx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SHAMRAI Tetiana</dc:creator>
  <cp:lastModifiedBy>OSTAPA Iryna</cp:lastModifiedBy>
  <cp:revision>11</cp:revision>
  <dcterms:created xsi:type="dcterms:W3CDTF">2017-08-04T12:46:00Z</dcterms:created>
  <dcterms:modified xsi:type="dcterms:W3CDTF">2017-08-14T13:19:00Z</dcterms:modified>
</cp:coreProperties>
</file>