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3709F9" w14:textId="08413163" w:rsidR="00413C0F" w:rsidRDefault="00413C0F" w:rsidP="00413C0F">
      <w:pPr>
        <w:spacing w:after="120"/>
        <w:jc w:val="right"/>
        <w:rPr>
          <w:rFonts w:asciiTheme="minorHAnsi" w:hAnsiTheme="minorHAnsi" w:cstheme="minorHAnsi"/>
          <w:b/>
          <w:color w:val="365F91" w:themeColor="accent1" w:themeShade="BF"/>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6"/>
        <w:gridCol w:w="7937"/>
      </w:tblGrid>
      <w:tr w:rsidR="00413C0F" w14:paraId="36220C79" w14:textId="77777777" w:rsidTr="005346F8">
        <w:trPr>
          <w:trHeight w:val="796"/>
          <w:jc w:val="center"/>
        </w:trPr>
        <w:tc>
          <w:tcPr>
            <w:tcW w:w="1556" w:type="dxa"/>
            <w:vAlign w:val="center"/>
          </w:tcPr>
          <w:p w14:paraId="553DEEB9" w14:textId="4BDC62ED" w:rsidR="00413C0F" w:rsidRDefault="00413C0F" w:rsidP="00413C0F">
            <w:pPr>
              <w:spacing w:after="120"/>
              <w:jc w:val="center"/>
              <w:rPr>
                <w:rFonts w:asciiTheme="minorHAnsi" w:hAnsiTheme="minorHAnsi" w:cstheme="minorHAnsi"/>
                <w:b/>
                <w:color w:val="365F91" w:themeColor="accent1" w:themeShade="BF"/>
              </w:rPr>
            </w:pPr>
            <w:r w:rsidRPr="00B435BA">
              <w:rPr>
                <w:rFonts w:ascii="Calibri" w:hAnsi="Calibri" w:cs="Calibri"/>
                <w:noProof/>
              </w:rPr>
              <w:drawing>
                <wp:inline distT="0" distB="0" distL="0" distR="0" wp14:anchorId="456703DD" wp14:editId="1C0C1B91">
                  <wp:extent cx="850249" cy="723600"/>
                  <wp:effectExtent l="0" t="0" r="1270" b="635"/>
                  <wp:docPr id="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50249" cy="723600"/>
                          </a:xfrm>
                          <a:prstGeom prst="rect">
                            <a:avLst/>
                          </a:prstGeom>
                          <a:noFill/>
                          <a:ln>
                            <a:noFill/>
                          </a:ln>
                        </pic:spPr>
                      </pic:pic>
                    </a:graphicData>
                  </a:graphic>
                </wp:inline>
              </w:drawing>
            </w:r>
          </w:p>
        </w:tc>
        <w:tc>
          <w:tcPr>
            <w:tcW w:w="7937" w:type="dxa"/>
            <w:vAlign w:val="center"/>
          </w:tcPr>
          <w:p w14:paraId="43FC0394" w14:textId="60CBEE45" w:rsidR="00413C0F" w:rsidRDefault="00413C0F" w:rsidP="00413C0F">
            <w:pPr>
              <w:spacing w:after="120"/>
              <w:jc w:val="center"/>
              <w:rPr>
                <w:rFonts w:asciiTheme="minorHAnsi" w:hAnsiTheme="minorHAnsi" w:cstheme="minorHAnsi"/>
                <w:b/>
                <w:color w:val="365F91" w:themeColor="accent1" w:themeShade="BF"/>
              </w:rPr>
            </w:pPr>
            <w:r w:rsidRPr="002A69B6">
              <w:rPr>
                <w:rFonts w:asciiTheme="minorHAnsi" w:hAnsiTheme="minorHAnsi" w:cstheme="minorHAnsi"/>
                <w:b/>
                <w:color w:val="365F91" w:themeColor="accent1" w:themeShade="BF"/>
              </w:rPr>
              <w:t>GET INSPIRED! CASE STUDIES OF CIVIL PARTICIPATION IN DECISION-MAKING PROCESSES</w:t>
            </w:r>
          </w:p>
        </w:tc>
      </w:tr>
    </w:tbl>
    <w:p w14:paraId="03839123" w14:textId="77777777" w:rsidR="00A54583" w:rsidRPr="00A54583" w:rsidRDefault="00A54583" w:rsidP="00A54583">
      <w:pPr>
        <w:pBdr>
          <w:top w:val="single" w:sz="4" w:space="1" w:color="auto"/>
          <w:left w:val="single" w:sz="4" w:space="4" w:color="auto"/>
          <w:bottom w:val="single" w:sz="4" w:space="1" w:color="auto"/>
          <w:right w:val="single" w:sz="4" w:space="4" w:color="auto"/>
        </w:pBdr>
        <w:spacing w:after="80"/>
        <w:jc w:val="both"/>
        <w:rPr>
          <w:rFonts w:asciiTheme="minorHAnsi" w:hAnsiTheme="minorHAnsi" w:cstheme="minorHAnsi"/>
          <w:sz w:val="6"/>
          <w:szCs w:val="6"/>
          <w:lang w:val="en-US"/>
        </w:rPr>
      </w:pPr>
    </w:p>
    <w:p w14:paraId="3392EA9A" w14:textId="38893A05" w:rsidR="005346F8" w:rsidRPr="007A0FEC" w:rsidRDefault="005346F8" w:rsidP="00A54583">
      <w:pPr>
        <w:pBdr>
          <w:top w:val="single" w:sz="4" w:space="1" w:color="auto"/>
          <w:left w:val="single" w:sz="4" w:space="4" w:color="auto"/>
          <w:bottom w:val="single" w:sz="4" w:space="1" w:color="auto"/>
          <w:right w:val="single" w:sz="4" w:space="4" w:color="auto"/>
        </w:pBdr>
        <w:spacing w:after="80"/>
        <w:jc w:val="both"/>
        <w:rPr>
          <w:rFonts w:asciiTheme="minorHAnsi" w:hAnsiTheme="minorHAnsi" w:cstheme="minorHAnsi"/>
          <w:lang w:val="en-US"/>
        </w:rPr>
      </w:pPr>
      <w:r w:rsidRPr="007A0FEC">
        <w:rPr>
          <w:rFonts w:asciiTheme="minorHAnsi" w:hAnsiTheme="minorHAnsi" w:cstheme="minorHAnsi"/>
          <w:lang w:val="en-US"/>
        </w:rPr>
        <w:t xml:space="preserve">Non-governmental </w:t>
      </w:r>
      <w:proofErr w:type="spellStart"/>
      <w:r w:rsidRPr="007A0FEC">
        <w:rPr>
          <w:rFonts w:asciiTheme="minorHAnsi" w:hAnsiTheme="minorHAnsi" w:cstheme="minorHAnsi"/>
          <w:lang w:val="en-US"/>
        </w:rPr>
        <w:t>organisations</w:t>
      </w:r>
      <w:proofErr w:type="spellEnd"/>
      <w:r>
        <w:rPr>
          <w:rStyle w:val="FootnoteReference"/>
          <w:rFonts w:asciiTheme="minorHAnsi" w:hAnsiTheme="minorHAnsi" w:cstheme="minorHAnsi"/>
          <w:lang w:val="en-US"/>
        </w:rPr>
        <w:footnoteReference w:id="1"/>
      </w:r>
      <w:r w:rsidRPr="007A0FEC">
        <w:rPr>
          <w:rFonts w:asciiTheme="minorHAnsi" w:hAnsiTheme="minorHAnsi" w:cstheme="minorHAnsi"/>
          <w:lang w:val="en-US"/>
        </w:rPr>
        <w:t xml:space="preserve"> and public authorities at all levels throughout the Council of Europe Member States are invited to provide examples of</w:t>
      </w:r>
      <w:r>
        <w:rPr>
          <w:rFonts w:asciiTheme="minorHAnsi" w:hAnsiTheme="minorHAnsi" w:cstheme="minorHAnsi"/>
          <w:lang w:val="en-US"/>
        </w:rPr>
        <w:t xml:space="preserve"> </w:t>
      </w:r>
      <w:r w:rsidRPr="007A0FEC">
        <w:rPr>
          <w:rFonts w:asciiTheme="minorHAnsi" w:hAnsiTheme="minorHAnsi" w:cstheme="minorHAnsi"/>
          <w:lang w:val="en-US"/>
        </w:rPr>
        <w:t>their practice or experience with civil society participation in the decision-making process. The case study</w:t>
      </w:r>
      <w:r>
        <w:rPr>
          <w:rFonts w:asciiTheme="minorHAnsi" w:hAnsiTheme="minorHAnsi" w:cstheme="minorHAnsi"/>
          <w:lang w:val="en-US"/>
        </w:rPr>
        <w:t xml:space="preserve"> </w:t>
      </w:r>
      <w:r w:rsidRPr="007A0FEC">
        <w:rPr>
          <w:rFonts w:asciiTheme="minorHAnsi" w:hAnsiTheme="minorHAnsi" w:cstheme="minorHAnsi"/>
          <w:lang w:val="en-US"/>
        </w:rPr>
        <w:t>should ideally cover all the points mentioned in th</w:t>
      </w:r>
      <w:r>
        <w:rPr>
          <w:rFonts w:asciiTheme="minorHAnsi" w:hAnsiTheme="minorHAnsi" w:cstheme="minorHAnsi"/>
          <w:lang w:val="en-US"/>
        </w:rPr>
        <w:t>is</w:t>
      </w:r>
      <w:r w:rsidRPr="007A0FEC">
        <w:rPr>
          <w:rFonts w:asciiTheme="minorHAnsi" w:hAnsiTheme="minorHAnsi" w:cstheme="minorHAnsi"/>
          <w:lang w:val="en-US"/>
        </w:rPr>
        <w:t xml:space="preserve"> </w:t>
      </w:r>
      <w:proofErr w:type="gramStart"/>
      <w:r w:rsidRPr="007A0FEC">
        <w:rPr>
          <w:rFonts w:asciiTheme="minorHAnsi" w:hAnsiTheme="minorHAnsi" w:cstheme="minorHAnsi"/>
          <w:lang w:val="en-US"/>
        </w:rPr>
        <w:t>template, but</w:t>
      </w:r>
      <w:proofErr w:type="gramEnd"/>
      <w:r w:rsidRPr="007A0FEC">
        <w:rPr>
          <w:rFonts w:asciiTheme="minorHAnsi" w:hAnsiTheme="minorHAnsi" w:cstheme="minorHAnsi"/>
          <w:lang w:val="en-US"/>
        </w:rPr>
        <w:t xml:space="preserve"> should not exceed 4 pages.</w:t>
      </w:r>
    </w:p>
    <w:p w14:paraId="263EED77" w14:textId="77777777" w:rsidR="005346F8" w:rsidRPr="007A0FEC" w:rsidRDefault="005346F8" w:rsidP="00A54583">
      <w:pPr>
        <w:pBdr>
          <w:top w:val="single" w:sz="4" w:space="1" w:color="auto"/>
          <w:left w:val="single" w:sz="4" w:space="4" w:color="auto"/>
          <w:bottom w:val="single" w:sz="4" w:space="1" w:color="auto"/>
          <w:right w:val="single" w:sz="4" w:space="4" w:color="auto"/>
        </w:pBdr>
        <w:spacing w:after="80"/>
        <w:jc w:val="both"/>
        <w:rPr>
          <w:rFonts w:asciiTheme="minorHAnsi" w:hAnsiTheme="minorHAnsi" w:cstheme="minorHAnsi"/>
          <w:lang w:val="en-US"/>
        </w:rPr>
      </w:pPr>
      <w:r w:rsidRPr="007A0FEC">
        <w:rPr>
          <w:rFonts w:asciiTheme="minorHAnsi" w:hAnsiTheme="minorHAnsi" w:cstheme="minorHAnsi"/>
          <w:lang w:val="en-US"/>
        </w:rPr>
        <w:t xml:space="preserve">The case study should be returned by e-mail to the address: </w:t>
      </w:r>
      <w:hyperlink r:id="rId9" w:history="1">
        <w:r w:rsidRPr="007A0FEC">
          <w:rPr>
            <w:rStyle w:val="Hyperlink"/>
            <w:rFonts w:asciiTheme="minorHAnsi" w:hAnsiTheme="minorHAnsi" w:cstheme="minorHAnsi"/>
            <w:lang w:val="en-US"/>
          </w:rPr>
          <w:t>civil.participation@coe.int</w:t>
        </w:r>
      </w:hyperlink>
    </w:p>
    <w:p w14:paraId="5728A7B3" w14:textId="77777777" w:rsidR="005346F8" w:rsidRPr="007A0FEC" w:rsidRDefault="005346F8" w:rsidP="00A54583">
      <w:pPr>
        <w:pBdr>
          <w:top w:val="single" w:sz="4" w:space="1" w:color="auto"/>
          <w:left w:val="single" w:sz="4" w:space="4" w:color="auto"/>
          <w:bottom w:val="single" w:sz="4" w:space="1" w:color="auto"/>
          <w:right w:val="single" w:sz="4" w:space="4" w:color="auto"/>
        </w:pBdr>
        <w:spacing w:after="80"/>
        <w:jc w:val="both"/>
        <w:rPr>
          <w:rFonts w:asciiTheme="minorHAnsi" w:hAnsiTheme="minorHAnsi" w:cstheme="minorHAnsi"/>
          <w:i/>
          <w:lang w:val="en-US"/>
        </w:rPr>
      </w:pPr>
      <w:r w:rsidRPr="007A0FEC">
        <w:rPr>
          <w:rFonts w:asciiTheme="minorHAnsi" w:hAnsiTheme="minorHAnsi" w:cstheme="minorHAnsi"/>
          <w:i/>
          <w:lang w:val="en-US"/>
        </w:rPr>
        <w:t xml:space="preserve">Case studies received </w:t>
      </w:r>
      <w:r w:rsidRPr="007A0FEC">
        <w:rPr>
          <w:rFonts w:asciiTheme="minorHAnsi" w:hAnsiTheme="minorHAnsi" w:cstheme="minorHAnsi"/>
          <w:b/>
          <w:i/>
          <w:lang w:val="en-US"/>
        </w:rPr>
        <w:t>before 4 January 2020</w:t>
      </w:r>
      <w:r w:rsidRPr="007A0FEC">
        <w:rPr>
          <w:rFonts w:asciiTheme="minorHAnsi" w:hAnsiTheme="minorHAnsi" w:cstheme="minorHAnsi"/>
          <w:i/>
          <w:lang w:val="en-US"/>
        </w:rPr>
        <w:t xml:space="preserve"> will be eligible to be included in the first online version of the Case Study Bank, which will then be updated regularly. </w:t>
      </w:r>
    </w:p>
    <w:p w14:paraId="595815DC" w14:textId="77777777" w:rsidR="007A0FEC" w:rsidRPr="007A0FEC" w:rsidRDefault="007A0FEC" w:rsidP="00A54583">
      <w:pPr>
        <w:pBdr>
          <w:top w:val="single" w:sz="4" w:space="1" w:color="auto"/>
          <w:left w:val="single" w:sz="4" w:space="4" w:color="auto"/>
          <w:bottom w:val="single" w:sz="4" w:space="1" w:color="auto"/>
          <w:right w:val="single" w:sz="4" w:space="4" w:color="auto"/>
        </w:pBdr>
        <w:spacing w:after="80"/>
        <w:jc w:val="both"/>
        <w:rPr>
          <w:rFonts w:asciiTheme="minorHAnsi" w:hAnsiTheme="minorHAnsi" w:cstheme="minorHAnsi"/>
          <w:lang w:val="en-US"/>
        </w:rPr>
      </w:pPr>
    </w:p>
    <w:p w14:paraId="21514337" w14:textId="17FEB03A" w:rsidR="007A0FEC" w:rsidRPr="007A0FEC" w:rsidRDefault="007A0FEC" w:rsidP="00A54583">
      <w:pPr>
        <w:pBdr>
          <w:top w:val="single" w:sz="4" w:space="1" w:color="auto"/>
          <w:left w:val="single" w:sz="4" w:space="4" w:color="auto"/>
          <w:bottom w:val="single" w:sz="4" w:space="1" w:color="auto"/>
          <w:right w:val="single" w:sz="4" w:space="4" w:color="auto"/>
        </w:pBdr>
        <w:spacing w:after="80"/>
        <w:rPr>
          <w:rFonts w:asciiTheme="minorHAnsi" w:hAnsiTheme="minorHAnsi" w:cstheme="minorHAnsi"/>
          <w:b/>
          <w:bCs/>
          <w:lang w:val="en-US"/>
        </w:rPr>
      </w:pPr>
      <w:r w:rsidRPr="007A0FEC">
        <w:rPr>
          <w:rFonts w:asciiTheme="minorHAnsi" w:hAnsiTheme="minorHAnsi" w:cstheme="minorHAnsi"/>
          <w:b/>
          <w:bCs/>
          <w:lang w:val="en-US"/>
        </w:rPr>
        <w:t>Why do we need these case studies</w:t>
      </w:r>
      <w:r w:rsidR="005346F8" w:rsidRPr="005346F8">
        <w:rPr>
          <w:rFonts w:asciiTheme="minorHAnsi" w:hAnsiTheme="minorHAnsi" w:cstheme="minorHAnsi"/>
          <w:b/>
          <w:bCs/>
          <w:lang w:val="en-US"/>
        </w:rPr>
        <w:t xml:space="preserve"> </w:t>
      </w:r>
      <w:r w:rsidR="005346F8" w:rsidRPr="007A0FEC">
        <w:rPr>
          <w:rFonts w:asciiTheme="minorHAnsi" w:hAnsiTheme="minorHAnsi" w:cstheme="minorHAnsi"/>
          <w:b/>
          <w:bCs/>
          <w:lang w:val="en-US"/>
        </w:rPr>
        <w:t>of European Practices</w:t>
      </w:r>
      <w:r w:rsidRPr="007A0FEC">
        <w:rPr>
          <w:rFonts w:asciiTheme="minorHAnsi" w:hAnsiTheme="minorHAnsi" w:cstheme="minorHAnsi"/>
          <w:b/>
          <w:bCs/>
          <w:lang w:val="en-US"/>
        </w:rPr>
        <w:t>?</w:t>
      </w:r>
    </w:p>
    <w:p w14:paraId="7DB31CC5" w14:textId="45D65A53" w:rsidR="007A0FEC" w:rsidRDefault="007A0FEC" w:rsidP="00A54583">
      <w:pPr>
        <w:pBdr>
          <w:top w:val="single" w:sz="4" w:space="1" w:color="auto"/>
          <w:left w:val="single" w:sz="4" w:space="4" w:color="auto"/>
          <w:bottom w:val="single" w:sz="4" w:space="1" w:color="auto"/>
          <w:right w:val="single" w:sz="4" w:space="4" w:color="auto"/>
        </w:pBdr>
        <w:spacing w:after="80"/>
        <w:jc w:val="both"/>
        <w:rPr>
          <w:rFonts w:asciiTheme="minorHAnsi" w:hAnsiTheme="minorHAnsi" w:cstheme="minorHAnsi"/>
          <w:lang w:val="en-US"/>
        </w:rPr>
      </w:pPr>
      <w:r w:rsidRPr="007A0FEC">
        <w:rPr>
          <w:rFonts w:asciiTheme="minorHAnsi" w:hAnsiTheme="minorHAnsi" w:cstheme="minorHAnsi"/>
          <w:lang w:val="en-US"/>
        </w:rPr>
        <w:t xml:space="preserve">The 2009 </w:t>
      </w:r>
      <w:hyperlink r:id="rId10" w:history="1">
        <w:r w:rsidRPr="007A0FEC">
          <w:rPr>
            <w:rStyle w:val="Hyperlink"/>
            <w:rFonts w:asciiTheme="minorHAnsi" w:hAnsiTheme="minorHAnsi" w:cstheme="minorHAnsi"/>
            <w:lang w:val="en-US"/>
          </w:rPr>
          <w:t>Code of Good Practice for Civil Participation in the Decision-Making Process was revised in 2019</w:t>
        </w:r>
      </w:hyperlink>
      <w:r w:rsidRPr="007A0FEC">
        <w:rPr>
          <w:rFonts w:asciiTheme="minorHAnsi" w:hAnsiTheme="minorHAnsi" w:cstheme="minorHAnsi"/>
          <w:lang w:val="en-US"/>
        </w:rPr>
        <w:t xml:space="preserve"> in order to take account of the </w:t>
      </w:r>
      <w:hyperlink r:id="rId11" w:history="1">
        <w:r w:rsidRPr="007A0FEC">
          <w:rPr>
            <w:rStyle w:val="Hyperlink"/>
            <w:rFonts w:asciiTheme="minorHAnsi" w:hAnsiTheme="minorHAnsi" w:cstheme="minorHAnsi"/>
            <w:lang w:val="en-US"/>
          </w:rPr>
          <w:t>Guidelines for Civil participation in the Political Decision-making process</w:t>
        </w:r>
      </w:hyperlink>
      <w:r w:rsidRPr="007A0FEC">
        <w:rPr>
          <w:rFonts w:asciiTheme="minorHAnsi" w:hAnsiTheme="minorHAnsi" w:cstheme="minorHAnsi"/>
          <w:lang w:val="en-US"/>
        </w:rPr>
        <w:t xml:space="preserve"> which was adopted by the Council of Europe’s Committee of Ministers in September 2017.   Beyond providing valuable illustration of the use of the Revised Code of Good Practice, the aim is to create a Case study Bank on Civil Participation.  The Case Study Bank will include different examples of good practice, as well as less good or less successful practice,</w:t>
      </w:r>
      <w:r>
        <w:rPr>
          <w:rFonts w:asciiTheme="minorHAnsi" w:hAnsiTheme="minorHAnsi" w:cstheme="minorHAnsi"/>
          <w:lang w:val="en-US"/>
        </w:rPr>
        <w:t xml:space="preserve"> </w:t>
      </w:r>
      <w:r w:rsidRPr="007A0FEC">
        <w:rPr>
          <w:rFonts w:asciiTheme="minorHAnsi" w:hAnsiTheme="minorHAnsi" w:cstheme="minorHAnsi"/>
          <w:lang w:val="en-US"/>
        </w:rPr>
        <w:t>throughout Europe and can serve as a reference and learning tool for all users of the Revised Code of Good</w:t>
      </w:r>
      <w:r>
        <w:rPr>
          <w:rFonts w:asciiTheme="minorHAnsi" w:hAnsiTheme="minorHAnsi" w:cstheme="minorHAnsi"/>
          <w:lang w:val="en-US"/>
        </w:rPr>
        <w:t xml:space="preserve"> </w:t>
      </w:r>
      <w:r w:rsidRPr="007A0FEC">
        <w:rPr>
          <w:rFonts w:asciiTheme="minorHAnsi" w:hAnsiTheme="minorHAnsi" w:cstheme="minorHAnsi"/>
          <w:lang w:val="en-US"/>
        </w:rPr>
        <w:t>Practice who wish to have first-hand information on the concrete mechanisms for</w:t>
      </w:r>
      <w:r>
        <w:rPr>
          <w:rFonts w:asciiTheme="minorHAnsi" w:hAnsiTheme="minorHAnsi" w:cstheme="minorHAnsi"/>
          <w:lang w:val="en-US"/>
        </w:rPr>
        <w:t xml:space="preserve"> </w:t>
      </w:r>
      <w:r w:rsidRPr="007A0FEC">
        <w:rPr>
          <w:rFonts w:asciiTheme="minorHAnsi" w:hAnsiTheme="minorHAnsi" w:cstheme="minorHAnsi"/>
          <w:lang w:val="en-US"/>
        </w:rPr>
        <w:t>participation of NGOs and civil society in the decision-making process in</w:t>
      </w:r>
      <w:r>
        <w:rPr>
          <w:rFonts w:asciiTheme="minorHAnsi" w:hAnsiTheme="minorHAnsi" w:cstheme="minorHAnsi"/>
          <w:lang w:val="en-US"/>
        </w:rPr>
        <w:t xml:space="preserve"> </w:t>
      </w:r>
      <w:r w:rsidRPr="007A0FEC">
        <w:rPr>
          <w:rFonts w:asciiTheme="minorHAnsi" w:hAnsiTheme="minorHAnsi" w:cstheme="minorHAnsi"/>
          <w:lang w:val="en-US"/>
        </w:rPr>
        <w:t>different countries.</w:t>
      </w:r>
    </w:p>
    <w:p w14:paraId="08E955C3" w14:textId="54C41B31" w:rsidR="005346F8" w:rsidRDefault="005346F8" w:rsidP="007A0FEC">
      <w:pPr>
        <w:spacing w:after="80"/>
        <w:jc w:val="both"/>
        <w:rPr>
          <w:rFonts w:asciiTheme="minorHAnsi" w:hAnsiTheme="minorHAnsi" w:cstheme="minorHAnsi"/>
          <w:b/>
          <w:bCs/>
          <w:lang w:val="en-US"/>
        </w:rPr>
      </w:pPr>
    </w:p>
    <w:p w14:paraId="33C43608" w14:textId="28D49404" w:rsidR="007A0FEC" w:rsidRDefault="007A0FEC" w:rsidP="005346F8">
      <w:pPr>
        <w:spacing w:after="80"/>
        <w:jc w:val="center"/>
        <w:rPr>
          <w:rFonts w:asciiTheme="minorHAnsi" w:hAnsiTheme="minorHAnsi" w:cstheme="minorHAnsi"/>
          <w:b/>
          <w:color w:val="365F91" w:themeColor="accent1" w:themeShade="BF"/>
        </w:rPr>
      </w:pPr>
      <w:r w:rsidRPr="007A0FEC">
        <w:rPr>
          <w:rFonts w:asciiTheme="minorHAnsi" w:hAnsiTheme="minorHAnsi" w:cstheme="minorHAnsi"/>
          <w:b/>
          <w:color w:val="365F91" w:themeColor="accent1" w:themeShade="BF"/>
        </w:rPr>
        <w:t>Template</w:t>
      </w:r>
    </w:p>
    <w:p w14:paraId="22DF62FC" w14:textId="70AC28CC" w:rsidR="00AC46D0" w:rsidRDefault="00AC46D0" w:rsidP="005346F8">
      <w:pPr>
        <w:spacing w:after="80"/>
        <w:jc w:val="center"/>
        <w:rPr>
          <w:rFonts w:asciiTheme="minorHAnsi" w:hAnsiTheme="minorHAnsi" w:cstheme="minorHAnsi"/>
          <w:b/>
          <w:color w:val="365F91" w:themeColor="accent1" w:themeShade="BF"/>
        </w:rPr>
      </w:pPr>
    </w:p>
    <w:p w14:paraId="73B91247" w14:textId="68A4631D" w:rsidR="0084169C" w:rsidRPr="002A69B6" w:rsidRDefault="0089114F" w:rsidP="005346F8">
      <w:pPr>
        <w:numPr>
          <w:ilvl w:val="0"/>
          <w:numId w:val="2"/>
        </w:numPr>
        <w:ind w:left="284" w:hanging="284"/>
        <w:jc w:val="both"/>
        <w:rPr>
          <w:rFonts w:asciiTheme="minorHAnsi" w:hAnsiTheme="minorHAnsi" w:cstheme="minorHAnsi"/>
          <w:b/>
          <w:color w:val="365F91" w:themeColor="accent1" w:themeShade="BF"/>
        </w:rPr>
      </w:pPr>
      <w:r w:rsidRPr="002A69B6">
        <w:rPr>
          <w:rFonts w:asciiTheme="minorHAnsi" w:hAnsiTheme="minorHAnsi" w:cstheme="minorHAnsi"/>
          <w:b/>
          <w:color w:val="365F91" w:themeColor="accent1" w:themeShade="BF"/>
        </w:rPr>
        <w:t xml:space="preserve">Please </w:t>
      </w:r>
      <w:r w:rsidR="0084169C" w:rsidRPr="002A69B6">
        <w:rPr>
          <w:rFonts w:asciiTheme="minorHAnsi" w:hAnsiTheme="minorHAnsi" w:cstheme="minorHAnsi"/>
          <w:b/>
          <w:color w:val="365F91" w:themeColor="accent1" w:themeShade="BF"/>
        </w:rPr>
        <w:t xml:space="preserve">provide a short overview of the </w:t>
      </w:r>
      <w:r w:rsidR="00FB6730" w:rsidRPr="002A69B6">
        <w:rPr>
          <w:rFonts w:asciiTheme="minorHAnsi" w:hAnsiTheme="minorHAnsi" w:cstheme="minorHAnsi"/>
          <w:b/>
          <w:color w:val="365F91" w:themeColor="accent1" w:themeShade="BF"/>
        </w:rPr>
        <w:t xml:space="preserve">practice: </w:t>
      </w:r>
      <w:r w:rsidR="0084169C" w:rsidRPr="002A69B6">
        <w:rPr>
          <w:rFonts w:asciiTheme="minorHAnsi" w:hAnsiTheme="minorHAnsi" w:cstheme="minorHAnsi"/>
          <w:b/>
          <w:color w:val="365F91" w:themeColor="accent1" w:themeShade="BF"/>
        </w:rPr>
        <w:t xml:space="preserve"> </w:t>
      </w:r>
    </w:p>
    <w:p w14:paraId="1DFF2F0C" w14:textId="68E704EF" w:rsidR="0084169C" w:rsidRDefault="0084169C" w:rsidP="005346F8">
      <w:pPr>
        <w:pStyle w:val="Answer"/>
        <w:numPr>
          <w:ilvl w:val="1"/>
          <w:numId w:val="2"/>
        </w:numPr>
        <w:spacing w:after="0" w:line="240" w:lineRule="auto"/>
        <w:ind w:left="567" w:hanging="284"/>
        <w:jc w:val="both"/>
        <w:rPr>
          <w:rFonts w:cstheme="minorHAnsi"/>
          <w:sz w:val="24"/>
          <w:szCs w:val="24"/>
        </w:rPr>
      </w:pPr>
      <w:r w:rsidRPr="008B6539">
        <w:rPr>
          <w:rFonts w:cstheme="minorHAnsi"/>
          <w:sz w:val="24"/>
          <w:szCs w:val="24"/>
        </w:rPr>
        <w:t xml:space="preserve">Title of the initiative, </w:t>
      </w:r>
      <w:r w:rsidR="007F0ACC">
        <w:rPr>
          <w:rFonts w:cstheme="minorHAnsi"/>
          <w:sz w:val="24"/>
          <w:szCs w:val="24"/>
        </w:rPr>
        <w:t xml:space="preserve">subject matter or policy </w:t>
      </w:r>
      <w:r w:rsidR="00EE49D2" w:rsidRPr="008B6539">
        <w:rPr>
          <w:rFonts w:cstheme="minorHAnsi"/>
          <w:sz w:val="24"/>
          <w:szCs w:val="24"/>
        </w:rPr>
        <w:t>area, country of implementation, level of governance</w:t>
      </w:r>
      <w:r w:rsidRPr="008B6539">
        <w:rPr>
          <w:rFonts w:cstheme="minorHAnsi"/>
          <w:sz w:val="24"/>
          <w:szCs w:val="24"/>
        </w:rPr>
        <w:t>, p</w:t>
      </w:r>
      <w:r w:rsidR="00CB0CD5" w:rsidRPr="008B6539">
        <w:rPr>
          <w:rFonts w:cstheme="minorHAnsi"/>
          <w:sz w:val="24"/>
          <w:szCs w:val="24"/>
        </w:rPr>
        <w:t>eriod of implementation</w:t>
      </w:r>
    </w:p>
    <w:p w14:paraId="50A28C40" w14:textId="0FF8AAE9" w:rsidR="00CB0CD5" w:rsidRDefault="0084169C" w:rsidP="005346F8">
      <w:pPr>
        <w:pStyle w:val="Answer"/>
        <w:numPr>
          <w:ilvl w:val="1"/>
          <w:numId w:val="2"/>
        </w:numPr>
        <w:spacing w:after="0" w:line="240" w:lineRule="auto"/>
        <w:ind w:left="567" w:hanging="284"/>
        <w:jc w:val="both"/>
        <w:rPr>
          <w:rFonts w:cstheme="minorHAnsi"/>
          <w:sz w:val="24"/>
          <w:szCs w:val="24"/>
        </w:rPr>
      </w:pPr>
      <w:r w:rsidRPr="008B6539">
        <w:rPr>
          <w:rFonts w:cstheme="minorHAnsi"/>
          <w:sz w:val="24"/>
          <w:szCs w:val="24"/>
        </w:rPr>
        <w:t xml:space="preserve">Who initiated and who funded the process, who were the civil society participants and the public authorities, what were their respective </w:t>
      </w:r>
      <w:r w:rsidR="001F2A85" w:rsidRPr="008B6539">
        <w:rPr>
          <w:rFonts w:cstheme="minorHAnsi"/>
          <w:sz w:val="24"/>
          <w:szCs w:val="24"/>
        </w:rPr>
        <w:t>roles?</w:t>
      </w:r>
    </w:p>
    <w:p w14:paraId="192FA817" w14:textId="5CF93E42" w:rsidR="005346F8" w:rsidRDefault="005346F8" w:rsidP="005346F8">
      <w:pPr>
        <w:pStyle w:val="Answer"/>
        <w:numPr>
          <w:ilvl w:val="0"/>
          <w:numId w:val="0"/>
        </w:numPr>
        <w:tabs>
          <w:tab w:val="left" w:pos="567"/>
        </w:tabs>
        <w:spacing w:after="0" w:line="240" w:lineRule="auto"/>
        <w:ind w:left="284"/>
        <w:jc w:val="both"/>
        <w:rPr>
          <w:rFonts w:cstheme="minorHAnsi"/>
          <w:sz w:val="24"/>
          <w:szCs w:val="24"/>
        </w:rPr>
      </w:pPr>
    </w:p>
    <w:p w14:paraId="259E46CB" w14:textId="77777777" w:rsidR="00CB0CD5" w:rsidRPr="002A69B6" w:rsidRDefault="0084169C" w:rsidP="005346F8">
      <w:pPr>
        <w:numPr>
          <w:ilvl w:val="0"/>
          <w:numId w:val="2"/>
        </w:numPr>
        <w:ind w:left="284" w:hanging="284"/>
        <w:jc w:val="both"/>
        <w:rPr>
          <w:rFonts w:asciiTheme="minorHAnsi" w:hAnsiTheme="minorHAnsi" w:cstheme="minorHAnsi"/>
          <w:b/>
          <w:color w:val="365F91" w:themeColor="accent1" w:themeShade="BF"/>
        </w:rPr>
      </w:pPr>
      <w:r w:rsidRPr="002A69B6">
        <w:rPr>
          <w:rFonts w:asciiTheme="minorHAnsi" w:hAnsiTheme="minorHAnsi" w:cstheme="minorHAnsi"/>
          <w:b/>
          <w:color w:val="365F91" w:themeColor="accent1" w:themeShade="BF"/>
        </w:rPr>
        <w:t xml:space="preserve">Please describe </w:t>
      </w:r>
      <w:r w:rsidR="00CB0CD5" w:rsidRPr="002A69B6">
        <w:rPr>
          <w:rFonts w:asciiTheme="minorHAnsi" w:hAnsiTheme="minorHAnsi" w:cstheme="minorHAnsi"/>
          <w:b/>
          <w:color w:val="365F91" w:themeColor="accent1" w:themeShade="BF"/>
        </w:rPr>
        <w:t>the practice</w:t>
      </w:r>
      <w:r w:rsidR="00FB6730" w:rsidRPr="002A69B6">
        <w:rPr>
          <w:rFonts w:asciiTheme="minorHAnsi" w:hAnsiTheme="minorHAnsi" w:cstheme="minorHAnsi"/>
          <w:b/>
          <w:color w:val="365F91" w:themeColor="accent1" w:themeShade="BF"/>
        </w:rPr>
        <w:t xml:space="preserve"> by following the guidance below</w:t>
      </w:r>
      <w:r w:rsidR="00945FB6" w:rsidRPr="002A69B6">
        <w:rPr>
          <w:rFonts w:asciiTheme="minorHAnsi" w:hAnsiTheme="minorHAnsi" w:cstheme="minorHAnsi"/>
          <w:b/>
          <w:color w:val="365F91" w:themeColor="accent1" w:themeShade="BF"/>
        </w:rPr>
        <w:t>:</w:t>
      </w:r>
      <w:r w:rsidR="00CB0CD5" w:rsidRPr="002A69B6">
        <w:rPr>
          <w:rFonts w:asciiTheme="minorHAnsi" w:hAnsiTheme="minorHAnsi" w:cstheme="minorHAnsi"/>
          <w:b/>
          <w:color w:val="365F91" w:themeColor="accent1" w:themeShade="BF"/>
        </w:rPr>
        <w:t xml:space="preserve"> </w:t>
      </w:r>
    </w:p>
    <w:p w14:paraId="440E9FBB" w14:textId="08CE871E" w:rsidR="00FB6730" w:rsidRPr="001F2A85" w:rsidRDefault="004A6123" w:rsidP="005346F8">
      <w:pPr>
        <w:pStyle w:val="Answer"/>
        <w:numPr>
          <w:ilvl w:val="1"/>
          <w:numId w:val="2"/>
        </w:numPr>
        <w:spacing w:after="0" w:line="240" w:lineRule="auto"/>
        <w:ind w:left="567" w:hanging="284"/>
        <w:jc w:val="both"/>
        <w:rPr>
          <w:rFonts w:cstheme="minorHAnsi"/>
          <w:sz w:val="24"/>
          <w:szCs w:val="24"/>
        </w:rPr>
      </w:pPr>
      <w:r w:rsidRPr="001F2A85">
        <w:rPr>
          <w:rFonts w:cstheme="minorHAnsi"/>
          <w:sz w:val="24"/>
          <w:szCs w:val="24"/>
        </w:rPr>
        <w:t>Specific purpose</w:t>
      </w:r>
      <w:r w:rsidR="00186779" w:rsidRPr="001F2A85">
        <w:rPr>
          <w:rFonts w:cstheme="minorHAnsi"/>
          <w:sz w:val="24"/>
          <w:szCs w:val="24"/>
        </w:rPr>
        <w:t xml:space="preserve"> and objectives </w:t>
      </w:r>
      <w:r w:rsidRPr="001F2A85">
        <w:rPr>
          <w:rFonts w:cstheme="minorHAnsi"/>
          <w:sz w:val="24"/>
          <w:szCs w:val="24"/>
        </w:rPr>
        <w:t>of the process</w:t>
      </w:r>
    </w:p>
    <w:p w14:paraId="60FE4520" w14:textId="21F68163" w:rsidR="004A6123" w:rsidRPr="001F2A85" w:rsidRDefault="00FB6730" w:rsidP="005346F8">
      <w:pPr>
        <w:pStyle w:val="Answer"/>
        <w:numPr>
          <w:ilvl w:val="1"/>
          <w:numId w:val="2"/>
        </w:numPr>
        <w:spacing w:after="0" w:line="240" w:lineRule="auto"/>
        <w:ind w:left="567" w:hanging="284"/>
        <w:jc w:val="both"/>
        <w:rPr>
          <w:rFonts w:cstheme="minorHAnsi"/>
          <w:sz w:val="24"/>
          <w:szCs w:val="24"/>
        </w:rPr>
      </w:pPr>
      <w:r w:rsidRPr="001F2A85">
        <w:rPr>
          <w:rFonts w:cstheme="minorHAnsi"/>
          <w:sz w:val="24"/>
          <w:szCs w:val="24"/>
        </w:rPr>
        <w:t xml:space="preserve">Stages of </w:t>
      </w:r>
      <w:r w:rsidR="004A6123" w:rsidRPr="001F2A85">
        <w:rPr>
          <w:rFonts w:cstheme="minorHAnsi"/>
          <w:sz w:val="24"/>
          <w:szCs w:val="24"/>
        </w:rPr>
        <w:t>participation</w:t>
      </w:r>
      <w:r w:rsidR="00186779" w:rsidRPr="001F2A85">
        <w:rPr>
          <w:rFonts w:cstheme="minorHAnsi"/>
          <w:sz w:val="24"/>
          <w:szCs w:val="24"/>
        </w:rPr>
        <w:t xml:space="preserve"> and a</w:t>
      </w:r>
      <w:r w:rsidR="00BB1C83" w:rsidRPr="001F2A85">
        <w:rPr>
          <w:rFonts w:cstheme="minorHAnsi"/>
          <w:sz w:val="24"/>
          <w:szCs w:val="24"/>
        </w:rPr>
        <w:t xml:space="preserve">ctivities </w:t>
      </w:r>
      <w:r w:rsidR="004A6123" w:rsidRPr="001F2A85">
        <w:rPr>
          <w:rFonts w:cstheme="minorHAnsi"/>
          <w:sz w:val="24"/>
          <w:szCs w:val="24"/>
        </w:rPr>
        <w:t xml:space="preserve"> </w:t>
      </w:r>
    </w:p>
    <w:p w14:paraId="02CBCED9" w14:textId="77777777" w:rsidR="004A6123" w:rsidRPr="001F2A85" w:rsidRDefault="004A6123" w:rsidP="005346F8">
      <w:pPr>
        <w:pStyle w:val="Answer"/>
        <w:numPr>
          <w:ilvl w:val="1"/>
          <w:numId w:val="2"/>
        </w:numPr>
        <w:spacing w:after="0" w:line="240" w:lineRule="auto"/>
        <w:ind w:left="567" w:hanging="284"/>
        <w:jc w:val="both"/>
        <w:rPr>
          <w:rFonts w:cstheme="minorHAnsi"/>
          <w:sz w:val="24"/>
          <w:szCs w:val="24"/>
        </w:rPr>
      </w:pPr>
      <w:r w:rsidRPr="001F2A85">
        <w:rPr>
          <w:rFonts w:cstheme="minorHAnsi"/>
          <w:sz w:val="24"/>
          <w:szCs w:val="24"/>
        </w:rPr>
        <w:lastRenderedPageBreak/>
        <w:t xml:space="preserve">Forms </w:t>
      </w:r>
      <w:r w:rsidR="00186779" w:rsidRPr="001F2A85">
        <w:rPr>
          <w:rFonts w:cstheme="minorHAnsi"/>
          <w:sz w:val="24"/>
          <w:szCs w:val="24"/>
        </w:rPr>
        <w:t>and tools of</w:t>
      </w:r>
      <w:r w:rsidRPr="001F2A85">
        <w:rPr>
          <w:rFonts w:cstheme="minorHAnsi"/>
          <w:sz w:val="24"/>
          <w:szCs w:val="24"/>
        </w:rPr>
        <w:t xml:space="preserve"> participation deployed</w:t>
      </w:r>
      <w:r w:rsidR="003843BC" w:rsidRPr="001F2A85">
        <w:rPr>
          <w:rFonts w:cstheme="minorHAnsi"/>
          <w:sz w:val="24"/>
          <w:szCs w:val="24"/>
        </w:rPr>
        <w:t>:</w:t>
      </w:r>
    </w:p>
    <w:p w14:paraId="0BBD00B4" w14:textId="74E139A3" w:rsidR="003843BC" w:rsidRPr="002B38E7" w:rsidRDefault="003843BC" w:rsidP="005346F8">
      <w:pPr>
        <w:pStyle w:val="ListParagraph"/>
        <w:ind w:left="851"/>
        <w:contextualSpacing w:val="0"/>
        <w:jc w:val="both"/>
        <w:rPr>
          <w:rFonts w:asciiTheme="minorHAnsi" w:eastAsia="Century Gothic" w:hAnsiTheme="minorHAnsi" w:cstheme="minorHAnsi"/>
          <w:i/>
          <w:lang w:val="en-US" w:eastAsia="en-US"/>
        </w:rPr>
      </w:pPr>
      <w:bookmarkStart w:id="0" w:name="_Hlk22563938"/>
      <w:r w:rsidRPr="002B38E7">
        <w:rPr>
          <w:rFonts w:asciiTheme="minorHAnsi" w:eastAsia="Century Gothic" w:hAnsiTheme="minorHAnsi" w:cstheme="minorHAnsi"/>
          <w:i/>
          <w:lang w:val="en-US" w:eastAsia="en-US"/>
        </w:rPr>
        <w:t>Select</w:t>
      </w:r>
      <w:r w:rsidR="00BB1C83" w:rsidRPr="002B38E7">
        <w:rPr>
          <w:rFonts w:asciiTheme="minorHAnsi" w:eastAsia="Century Gothic" w:hAnsiTheme="minorHAnsi" w:cstheme="minorHAnsi"/>
          <w:i/>
          <w:lang w:val="en-US" w:eastAsia="en-US"/>
        </w:rPr>
        <w:t xml:space="preserve"> the </w:t>
      </w:r>
      <w:r w:rsidR="007F0ACC" w:rsidRPr="002B38E7">
        <w:rPr>
          <w:rFonts w:asciiTheme="minorHAnsi" w:eastAsia="Century Gothic" w:hAnsiTheme="minorHAnsi" w:cstheme="minorHAnsi"/>
          <w:i/>
          <w:lang w:val="en-US" w:eastAsia="en-US"/>
        </w:rPr>
        <w:t>statements below</w:t>
      </w:r>
      <w:r w:rsidRPr="002B38E7">
        <w:rPr>
          <w:rFonts w:asciiTheme="minorHAnsi" w:eastAsia="Century Gothic" w:hAnsiTheme="minorHAnsi" w:cstheme="minorHAnsi"/>
          <w:i/>
          <w:lang w:val="en-US" w:eastAsia="en-US"/>
        </w:rPr>
        <w:t xml:space="preserve"> which </w:t>
      </w:r>
      <w:r w:rsidR="007F0ACC" w:rsidRPr="002B38E7">
        <w:rPr>
          <w:rFonts w:asciiTheme="minorHAnsi" w:eastAsia="Century Gothic" w:hAnsiTheme="minorHAnsi" w:cstheme="minorHAnsi"/>
          <w:i/>
          <w:lang w:val="en-US" w:eastAsia="en-US"/>
        </w:rPr>
        <w:t>reflect</w:t>
      </w:r>
      <w:r w:rsidRPr="002B38E7">
        <w:rPr>
          <w:rFonts w:asciiTheme="minorHAnsi" w:eastAsia="Century Gothic" w:hAnsiTheme="minorHAnsi" w:cstheme="minorHAnsi"/>
          <w:i/>
          <w:lang w:val="en-US" w:eastAsia="en-US"/>
        </w:rPr>
        <w:t xml:space="preserve"> the practice</w:t>
      </w:r>
      <w:r w:rsidR="00BB1C83" w:rsidRPr="002B38E7">
        <w:rPr>
          <w:rFonts w:asciiTheme="minorHAnsi" w:eastAsia="Century Gothic" w:hAnsiTheme="minorHAnsi" w:cstheme="minorHAnsi"/>
          <w:i/>
          <w:lang w:val="en-US" w:eastAsia="en-US"/>
        </w:rPr>
        <w:t xml:space="preserve"> and </w:t>
      </w:r>
      <w:r w:rsidR="007F0ACC" w:rsidRPr="002B38E7">
        <w:rPr>
          <w:rFonts w:asciiTheme="minorHAnsi" w:eastAsia="Century Gothic" w:hAnsiTheme="minorHAnsi" w:cstheme="minorHAnsi"/>
          <w:i/>
          <w:lang w:val="en-US" w:eastAsia="en-US"/>
        </w:rPr>
        <w:t xml:space="preserve">add an </w:t>
      </w:r>
      <w:r w:rsidR="00BB1C83" w:rsidRPr="002B38E7">
        <w:rPr>
          <w:rFonts w:asciiTheme="minorHAnsi" w:eastAsia="Century Gothic" w:hAnsiTheme="minorHAnsi" w:cstheme="minorHAnsi"/>
          <w:i/>
          <w:lang w:val="en-US" w:eastAsia="en-US"/>
        </w:rPr>
        <w:t>expla</w:t>
      </w:r>
      <w:r w:rsidR="007F0ACC" w:rsidRPr="002B38E7">
        <w:rPr>
          <w:rFonts w:asciiTheme="minorHAnsi" w:eastAsia="Century Gothic" w:hAnsiTheme="minorHAnsi" w:cstheme="minorHAnsi"/>
          <w:i/>
          <w:lang w:val="en-US" w:eastAsia="en-US"/>
        </w:rPr>
        <w:t xml:space="preserve">nation of </w:t>
      </w:r>
      <w:r w:rsidR="00BB1C83" w:rsidRPr="002B38E7">
        <w:rPr>
          <w:rFonts w:asciiTheme="minorHAnsi" w:eastAsia="Century Gothic" w:hAnsiTheme="minorHAnsi" w:cstheme="minorHAnsi"/>
          <w:i/>
          <w:lang w:val="en-US" w:eastAsia="en-US"/>
        </w:rPr>
        <w:t xml:space="preserve">how </w:t>
      </w:r>
      <w:r w:rsidR="00186779" w:rsidRPr="002B38E7">
        <w:rPr>
          <w:rFonts w:asciiTheme="minorHAnsi" w:eastAsia="Century Gothic" w:hAnsiTheme="minorHAnsi" w:cstheme="minorHAnsi"/>
          <w:i/>
          <w:lang w:val="en-US" w:eastAsia="en-US"/>
        </w:rPr>
        <w:t xml:space="preserve">these were </w:t>
      </w:r>
      <w:proofErr w:type="spellStart"/>
      <w:r w:rsidR="00BB1C83" w:rsidRPr="002B38E7">
        <w:rPr>
          <w:rFonts w:asciiTheme="minorHAnsi" w:eastAsia="Century Gothic" w:hAnsiTheme="minorHAnsi" w:cstheme="minorHAnsi"/>
          <w:i/>
          <w:lang w:val="en-US" w:eastAsia="en-US"/>
        </w:rPr>
        <w:t>organised</w:t>
      </w:r>
      <w:proofErr w:type="spellEnd"/>
      <w:r w:rsidR="00BB1C83" w:rsidRPr="002B38E7">
        <w:rPr>
          <w:rFonts w:asciiTheme="minorHAnsi" w:eastAsia="Century Gothic" w:hAnsiTheme="minorHAnsi" w:cstheme="minorHAnsi"/>
          <w:i/>
          <w:lang w:val="en-US" w:eastAsia="en-US"/>
        </w:rPr>
        <w:t xml:space="preserve">. </w:t>
      </w:r>
      <w:bookmarkEnd w:id="0"/>
      <w:r w:rsidR="00BB1C83" w:rsidRPr="002B38E7">
        <w:rPr>
          <w:rFonts w:asciiTheme="minorHAnsi" w:eastAsia="Century Gothic" w:hAnsiTheme="minorHAnsi" w:cstheme="minorHAnsi"/>
          <w:i/>
          <w:lang w:val="en-US" w:eastAsia="en-US"/>
        </w:rPr>
        <w:t xml:space="preserve">If the process stopped at an early stage, please refer to question 9 and explain the reasons. </w:t>
      </w:r>
    </w:p>
    <w:p w14:paraId="1F840FCB" w14:textId="6D2F278C" w:rsidR="00CB0CD5" w:rsidRPr="008B6539" w:rsidRDefault="00CB0CD5" w:rsidP="005346F8">
      <w:pPr>
        <w:pStyle w:val="Answer"/>
        <w:numPr>
          <w:ilvl w:val="1"/>
          <w:numId w:val="10"/>
        </w:numPr>
        <w:tabs>
          <w:tab w:val="left" w:pos="567"/>
        </w:tabs>
        <w:spacing w:after="0" w:line="240" w:lineRule="auto"/>
        <w:ind w:left="851" w:hanging="284"/>
        <w:jc w:val="both"/>
        <w:rPr>
          <w:rFonts w:cstheme="minorHAnsi"/>
          <w:sz w:val="24"/>
          <w:szCs w:val="24"/>
        </w:rPr>
      </w:pPr>
      <w:r w:rsidRPr="008B6539">
        <w:rPr>
          <w:rFonts w:cstheme="minorHAnsi"/>
          <w:sz w:val="24"/>
          <w:szCs w:val="24"/>
        </w:rPr>
        <w:t>The public authority provided timely and accurate information</w:t>
      </w:r>
      <w:r w:rsidR="00186779" w:rsidRPr="008B6539">
        <w:rPr>
          <w:rFonts w:cstheme="minorHAnsi"/>
          <w:sz w:val="24"/>
          <w:szCs w:val="24"/>
        </w:rPr>
        <w:t>,</w:t>
      </w:r>
      <w:r w:rsidRPr="008B6539">
        <w:rPr>
          <w:rFonts w:cstheme="minorHAnsi"/>
          <w:sz w:val="24"/>
          <w:szCs w:val="24"/>
        </w:rPr>
        <w:t xml:space="preserve"> relevant for the process (information)</w:t>
      </w:r>
    </w:p>
    <w:p w14:paraId="3C571EC0" w14:textId="450D2144" w:rsidR="00CB0CD5" w:rsidRPr="008B6539" w:rsidRDefault="00CB0CD5" w:rsidP="005346F8">
      <w:pPr>
        <w:pStyle w:val="Answer"/>
        <w:numPr>
          <w:ilvl w:val="1"/>
          <w:numId w:val="10"/>
        </w:numPr>
        <w:tabs>
          <w:tab w:val="left" w:pos="567"/>
        </w:tabs>
        <w:spacing w:after="0" w:line="240" w:lineRule="auto"/>
        <w:ind w:left="851" w:hanging="284"/>
        <w:jc w:val="both"/>
        <w:rPr>
          <w:rFonts w:cstheme="minorHAnsi"/>
          <w:sz w:val="24"/>
          <w:szCs w:val="24"/>
        </w:rPr>
      </w:pPr>
      <w:r w:rsidRPr="008B6539">
        <w:rPr>
          <w:rFonts w:cstheme="minorHAnsi"/>
          <w:sz w:val="24"/>
          <w:szCs w:val="24"/>
        </w:rPr>
        <w:t xml:space="preserve">The public authority asked for </w:t>
      </w:r>
      <w:r w:rsidR="00945FB6" w:rsidRPr="008B6539">
        <w:rPr>
          <w:rFonts w:cstheme="minorHAnsi"/>
          <w:sz w:val="24"/>
          <w:szCs w:val="24"/>
        </w:rPr>
        <w:t>CSOs</w:t>
      </w:r>
      <w:r w:rsidR="00BB1C83" w:rsidRPr="008B6539">
        <w:rPr>
          <w:rFonts w:cstheme="minorHAnsi"/>
          <w:sz w:val="24"/>
          <w:szCs w:val="24"/>
        </w:rPr>
        <w:t>/citizens</w:t>
      </w:r>
      <w:r w:rsidR="00945FB6" w:rsidRPr="008B6539">
        <w:rPr>
          <w:rFonts w:cstheme="minorHAnsi"/>
          <w:sz w:val="24"/>
          <w:szCs w:val="24"/>
        </w:rPr>
        <w:t xml:space="preserve"> </w:t>
      </w:r>
      <w:r w:rsidRPr="008B6539">
        <w:rPr>
          <w:rFonts w:cstheme="minorHAnsi"/>
          <w:sz w:val="24"/>
          <w:szCs w:val="24"/>
        </w:rPr>
        <w:t>opinion on a specific topic (consultation)</w:t>
      </w:r>
    </w:p>
    <w:p w14:paraId="3B267AFE" w14:textId="23C20DD7" w:rsidR="00CB0CD5" w:rsidRPr="008B6539" w:rsidRDefault="008B6539" w:rsidP="005346F8">
      <w:pPr>
        <w:pStyle w:val="Answer"/>
        <w:numPr>
          <w:ilvl w:val="1"/>
          <w:numId w:val="10"/>
        </w:numPr>
        <w:tabs>
          <w:tab w:val="left" w:pos="567"/>
        </w:tabs>
        <w:spacing w:after="0" w:line="240" w:lineRule="auto"/>
        <w:ind w:left="851" w:hanging="284"/>
        <w:jc w:val="both"/>
        <w:rPr>
          <w:rFonts w:cstheme="minorHAnsi"/>
          <w:sz w:val="24"/>
          <w:szCs w:val="24"/>
        </w:rPr>
      </w:pPr>
      <w:r w:rsidRPr="008B6539">
        <w:rPr>
          <w:rFonts w:cstheme="minorHAnsi"/>
          <w:sz w:val="24"/>
          <w:szCs w:val="24"/>
        </w:rPr>
        <w:t xml:space="preserve">The public authority exchanged views with </w:t>
      </w:r>
      <w:r w:rsidR="00945FB6" w:rsidRPr="008B6539">
        <w:rPr>
          <w:rFonts w:cstheme="minorHAnsi"/>
          <w:sz w:val="24"/>
          <w:szCs w:val="24"/>
        </w:rPr>
        <w:t>CSOs</w:t>
      </w:r>
      <w:r w:rsidR="00BB1C83" w:rsidRPr="008B6539">
        <w:rPr>
          <w:rFonts w:cstheme="minorHAnsi"/>
          <w:sz w:val="24"/>
          <w:szCs w:val="24"/>
        </w:rPr>
        <w:t>/citizens</w:t>
      </w:r>
      <w:r w:rsidR="00945FB6" w:rsidRPr="008B6539">
        <w:rPr>
          <w:rFonts w:cstheme="minorHAnsi"/>
          <w:sz w:val="24"/>
          <w:szCs w:val="24"/>
        </w:rPr>
        <w:t xml:space="preserve"> to develop polic</w:t>
      </w:r>
      <w:r w:rsidR="00BB1C83" w:rsidRPr="008B6539">
        <w:rPr>
          <w:rFonts w:cstheme="minorHAnsi"/>
          <w:sz w:val="24"/>
          <w:szCs w:val="24"/>
        </w:rPr>
        <w:t xml:space="preserve">ies, </w:t>
      </w:r>
      <w:r w:rsidR="00945FB6" w:rsidRPr="008B6539">
        <w:rPr>
          <w:rFonts w:cstheme="minorHAnsi"/>
          <w:sz w:val="24"/>
          <w:szCs w:val="24"/>
        </w:rPr>
        <w:t>strategies, recommendations or legislation (</w:t>
      </w:r>
      <w:r w:rsidR="00CB0CD5" w:rsidRPr="008B6539">
        <w:rPr>
          <w:rFonts w:cstheme="minorHAnsi"/>
          <w:sz w:val="24"/>
          <w:szCs w:val="24"/>
        </w:rPr>
        <w:t xml:space="preserve">public </w:t>
      </w:r>
      <w:r w:rsidR="00945FB6" w:rsidRPr="008B6539">
        <w:rPr>
          <w:rFonts w:cstheme="minorHAnsi"/>
          <w:sz w:val="24"/>
          <w:szCs w:val="24"/>
        </w:rPr>
        <w:t xml:space="preserve">hearings, </w:t>
      </w:r>
      <w:proofErr w:type="spellStart"/>
      <w:r w:rsidR="00945FB6" w:rsidRPr="008B6539">
        <w:rPr>
          <w:rFonts w:cstheme="minorHAnsi"/>
          <w:sz w:val="24"/>
          <w:szCs w:val="24"/>
        </w:rPr>
        <w:t>speciali</w:t>
      </w:r>
      <w:r w:rsidR="00BB1C83" w:rsidRPr="008B6539">
        <w:rPr>
          <w:rFonts w:cstheme="minorHAnsi"/>
          <w:sz w:val="24"/>
          <w:szCs w:val="24"/>
        </w:rPr>
        <w:t>s</w:t>
      </w:r>
      <w:r w:rsidR="00945FB6" w:rsidRPr="008B6539">
        <w:rPr>
          <w:rFonts w:cstheme="minorHAnsi"/>
          <w:sz w:val="24"/>
          <w:szCs w:val="24"/>
        </w:rPr>
        <w:t>ed</w:t>
      </w:r>
      <w:proofErr w:type="spellEnd"/>
      <w:r w:rsidR="00CB0CD5" w:rsidRPr="008B6539">
        <w:rPr>
          <w:rFonts w:cstheme="minorHAnsi"/>
          <w:sz w:val="24"/>
          <w:szCs w:val="24"/>
        </w:rPr>
        <w:t xml:space="preserve"> meetings</w:t>
      </w:r>
      <w:r w:rsidR="00945FB6" w:rsidRPr="008B6539">
        <w:rPr>
          <w:rFonts w:cstheme="minorHAnsi"/>
          <w:sz w:val="24"/>
          <w:szCs w:val="24"/>
        </w:rPr>
        <w:t>)</w:t>
      </w:r>
      <w:r w:rsidR="00CB0CD5" w:rsidRPr="008B6539">
        <w:rPr>
          <w:rFonts w:cstheme="minorHAnsi"/>
          <w:sz w:val="24"/>
          <w:szCs w:val="24"/>
        </w:rPr>
        <w:t xml:space="preserve"> (</w:t>
      </w:r>
      <w:r w:rsidR="00945FB6" w:rsidRPr="008B6539">
        <w:rPr>
          <w:rFonts w:cstheme="minorHAnsi"/>
          <w:sz w:val="24"/>
          <w:szCs w:val="24"/>
        </w:rPr>
        <w:t>d</w:t>
      </w:r>
      <w:r w:rsidR="00CB0CD5" w:rsidRPr="008B6539">
        <w:rPr>
          <w:rFonts w:cstheme="minorHAnsi"/>
          <w:sz w:val="24"/>
          <w:szCs w:val="24"/>
        </w:rPr>
        <w:t>ialogue)</w:t>
      </w:r>
    </w:p>
    <w:p w14:paraId="50F8C59F" w14:textId="64A9CA88" w:rsidR="00CB0CD5" w:rsidRDefault="008B6539" w:rsidP="005346F8">
      <w:pPr>
        <w:pStyle w:val="Answer"/>
        <w:numPr>
          <w:ilvl w:val="1"/>
          <w:numId w:val="10"/>
        </w:numPr>
        <w:tabs>
          <w:tab w:val="left" w:pos="567"/>
        </w:tabs>
        <w:spacing w:after="0" w:line="240" w:lineRule="auto"/>
        <w:ind w:left="851" w:hanging="284"/>
        <w:jc w:val="both"/>
        <w:rPr>
          <w:rFonts w:cstheme="minorHAnsi"/>
          <w:sz w:val="24"/>
          <w:szCs w:val="24"/>
        </w:rPr>
      </w:pPr>
      <w:r w:rsidRPr="008B6539">
        <w:rPr>
          <w:rFonts w:cstheme="minorHAnsi"/>
          <w:sz w:val="24"/>
          <w:szCs w:val="24"/>
        </w:rPr>
        <w:t xml:space="preserve">The public authority closely cooperated with </w:t>
      </w:r>
      <w:r w:rsidR="00945FB6" w:rsidRPr="008B6539">
        <w:rPr>
          <w:rFonts w:cstheme="minorHAnsi"/>
          <w:sz w:val="24"/>
          <w:szCs w:val="24"/>
        </w:rPr>
        <w:t>CSOs</w:t>
      </w:r>
      <w:r w:rsidR="00BB1C83" w:rsidRPr="008B6539">
        <w:rPr>
          <w:rFonts w:cstheme="minorHAnsi"/>
          <w:sz w:val="24"/>
          <w:szCs w:val="24"/>
        </w:rPr>
        <w:t>/citizens</w:t>
      </w:r>
      <w:r w:rsidR="00945FB6" w:rsidRPr="008B6539">
        <w:rPr>
          <w:rFonts w:cstheme="minorHAnsi"/>
          <w:sz w:val="24"/>
          <w:szCs w:val="24"/>
        </w:rPr>
        <w:t xml:space="preserve"> </w:t>
      </w:r>
      <w:r w:rsidR="00CB0CD5" w:rsidRPr="008B6539">
        <w:rPr>
          <w:rFonts w:cstheme="minorHAnsi"/>
          <w:sz w:val="24"/>
          <w:szCs w:val="24"/>
        </w:rPr>
        <w:t xml:space="preserve">from the beginning </w:t>
      </w:r>
      <w:r w:rsidRPr="008B6539">
        <w:rPr>
          <w:rFonts w:cstheme="minorHAnsi"/>
          <w:sz w:val="24"/>
          <w:szCs w:val="24"/>
        </w:rPr>
        <w:t xml:space="preserve">of the </w:t>
      </w:r>
      <w:r w:rsidR="00CB0CD5" w:rsidRPr="008B6539">
        <w:rPr>
          <w:rFonts w:cstheme="minorHAnsi"/>
          <w:sz w:val="24"/>
          <w:szCs w:val="24"/>
        </w:rPr>
        <w:t xml:space="preserve">process till </w:t>
      </w:r>
      <w:r w:rsidRPr="008B6539">
        <w:rPr>
          <w:rFonts w:cstheme="minorHAnsi"/>
          <w:sz w:val="24"/>
          <w:szCs w:val="24"/>
        </w:rPr>
        <w:t xml:space="preserve">its </w:t>
      </w:r>
      <w:r w:rsidR="00CB0CD5" w:rsidRPr="008B6539">
        <w:rPr>
          <w:rFonts w:cstheme="minorHAnsi"/>
          <w:sz w:val="24"/>
          <w:szCs w:val="24"/>
        </w:rPr>
        <w:t>end</w:t>
      </w:r>
      <w:r w:rsidRPr="008B6539">
        <w:rPr>
          <w:rFonts w:cstheme="minorHAnsi"/>
          <w:sz w:val="24"/>
          <w:szCs w:val="24"/>
        </w:rPr>
        <w:t xml:space="preserve"> </w:t>
      </w:r>
      <w:r w:rsidR="00CB0CD5" w:rsidRPr="008B6539">
        <w:rPr>
          <w:rFonts w:cstheme="minorHAnsi"/>
          <w:sz w:val="24"/>
          <w:szCs w:val="24"/>
        </w:rPr>
        <w:t>(</w:t>
      </w:r>
      <w:r w:rsidR="00945FB6" w:rsidRPr="008B6539">
        <w:rPr>
          <w:rFonts w:cstheme="minorHAnsi"/>
          <w:sz w:val="24"/>
          <w:szCs w:val="24"/>
        </w:rPr>
        <w:t>p</w:t>
      </w:r>
      <w:r w:rsidR="00CB0CD5" w:rsidRPr="008B6539">
        <w:rPr>
          <w:rFonts w:cstheme="minorHAnsi"/>
          <w:sz w:val="24"/>
          <w:szCs w:val="24"/>
        </w:rPr>
        <w:t>artnership)</w:t>
      </w:r>
    </w:p>
    <w:p w14:paraId="60CBB4FF" w14:textId="77777777" w:rsidR="005346F8" w:rsidRDefault="005346F8" w:rsidP="005346F8">
      <w:pPr>
        <w:pStyle w:val="Answer"/>
        <w:numPr>
          <w:ilvl w:val="0"/>
          <w:numId w:val="0"/>
        </w:numPr>
        <w:tabs>
          <w:tab w:val="left" w:pos="567"/>
        </w:tabs>
        <w:spacing w:after="0" w:line="240" w:lineRule="auto"/>
        <w:ind w:left="851"/>
        <w:jc w:val="both"/>
        <w:rPr>
          <w:rFonts w:cstheme="minorHAnsi"/>
          <w:sz w:val="24"/>
          <w:szCs w:val="24"/>
        </w:rPr>
      </w:pPr>
    </w:p>
    <w:p w14:paraId="53D5AE86" w14:textId="0C93E176" w:rsidR="008B6539" w:rsidRPr="002A69B6" w:rsidRDefault="008B6539" w:rsidP="005346F8">
      <w:pPr>
        <w:numPr>
          <w:ilvl w:val="0"/>
          <w:numId w:val="2"/>
        </w:numPr>
        <w:ind w:left="284" w:hanging="284"/>
        <w:jc w:val="both"/>
        <w:rPr>
          <w:rFonts w:asciiTheme="minorHAnsi" w:hAnsiTheme="minorHAnsi" w:cstheme="minorHAnsi"/>
          <w:b/>
          <w:color w:val="365F91" w:themeColor="accent1" w:themeShade="BF"/>
        </w:rPr>
      </w:pPr>
      <w:r w:rsidRPr="002A69B6">
        <w:rPr>
          <w:rFonts w:asciiTheme="minorHAnsi" w:hAnsiTheme="minorHAnsi" w:cstheme="minorHAnsi"/>
          <w:b/>
          <w:color w:val="365F91" w:themeColor="accent1" w:themeShade="BF"/>
        </w:rPr>
        <w:t>Please describe the r</w:t>
      </w:r>
      <w:r w:rsidR="003843BC" w:rsidRPr="002A69B6">
        <w:rPr>
          <w:rFonts w:asciiTheme="minorHAnsi" w:hAnsiTheme="minorHAnsi" w:cstheme="minorHAnsi"/>
          <w:b/>
          <w:color w:val="365F91" w:themeColor="accent1" w:themeShade="BF"/>
        </w:rPr>
        <w:t>esults and i</w:t>
      </w:r>
      <w:r w:rsidR="00F104F2" w:rsidRPr="002A69B6">
        <w:rPr>
          <w:rFonts w:asciiTheme="minorHAnsi" w:hAnsiTheme="minorHAnsi" w:cstheme="minorHAnsi"/>
          <w:b/>
          <w:color w:val="365F91" w:themeColor="accent1" w:themeShade="BF"/>
        </w:rPr>
        <w:t xml:space="preserve">mpact </w:t>
      </w:r>
      <w:r w:rsidRPr="002A69B6">
        <w:rPr>
          <w:rFonts w:asciiTheme="minorHAnsi" w:hAnsiTheme="minorHAnsi" w:cstheme="minorHAnsi"/>
          <w:b/>
          <w:color w:val="365F91" w:themeColor="accent1" w:themeShade="BF"/>
        </w:rPr>
        <w:t>of the practice</w:t>
      </w:r>
      <w:r w:rsidR="0089114F" w:rsidRPr="002A69B6">
        <w:rPr>
          <w:rFonts w:asciiTheme="minorHAnsi" w:hAnsiTheme="minorHAnsi" w:cstheme="minorHAnsi"/>
          <w:b/>
          <w:color w:val="365F91" w:themeColor="accent1" w:themeShade="BF"/>
        </w:rPr>
        <w:t>:</w:t>
      </w:r>
      <w:r w:rsidRPr="002A69B6">
        <w:rPr>
          <w:rFonts w:asciiTheme="minorHAnsi" w:hAnsiTheme="minorHAnsi" w:cstheme="minorHAnsi"/>
          <w:b/>
          <w:color w:val="365F91" w:themeColor="accent1" w:themeShade="BF"/>
        </w:rPr>
        <w:t xml:space="preserve"> </w:t>
      </w:r>
    </w:p>
    <w:p w14:paraId="479530F5" w14:textId="0797AC61" w:rsidR="003843BC" w:rsidRPr="002B38E7" w:rsidRDefault="007F0ACC" w:rsidP="005346F8">
      <w:pPr>
        <w:pStyle w:val="ListParagraph"/>
        <w:ind w:left="567"/>
        <w:contextualSpacing w:val="0"/>
        <w:jc w:val="both"/>
        <w:rPr>
          <w:rFonts w:asciiTheme="minorHAnsi" w:hAnsiTheme="minorHAnsi" w:cstheme="minorHAnsi"/>
          <w:i/>
        </w:rPr>
      </w:pPr>
      <w:r w:rsidRPr="002B38E7">
        <w:rPr>
          <w:rFonts w:asciiTheme="minorHAnsi" w:eastAsia="Century Gothic" w:hAnsiTheme="minorHAnsi" w:cstheme="minorHAnsi"/>
          <w:i/>
          <w:lang w:val="en-US" w:eastAsia="en-US"/>
        </w:rPr>
        <w:t xml:space="preserve">Select the statements below which reflect the practice and add an explanation of how these were </w:t>
      </w:r>
      <w:proofErr w:type="spellStart"/>
      <w:r w:rsidRPr="002B38E7">
        <w:rPr>
          <w:rFonts w:asciiTheme="minorHAnsi" w:eastAsia="Century Gothic" w:hAnsiTheme="minorHAnsi" w:cstheme="minorHAnsi"/>
          <w:i/>
          <w:lang w:val="en-US" w:eastAsia="en-US"/>
        </w:rPr>
        <w:t>organised</w:t>
      </w:r>
      <w:proofErr w:type="spellEnd"/>
      <w:r w:rsidR="002B38E7" w:rsidRPr="002B38E7">
        <w:rPr>
          <w:rFonts w:asciiTheme="minorHAnsi" w:eastAsia="Century Gothic" w:hAnsiTheme="minorHAnsi" w:cstheme="minorHAnsi"/>
          <w:i/>
          <w:lang w:val="en-US" w:eastAsia="en-US"/>
        </w:rPr>
        <w:t>.</w:t>
      </w:r>
    </w:p>
    <w:p w14:paraId="4183FE85" w14:textId="299F8DAB" w:rsidR="004A6123" w:rsidRDefault="008B6539" w:rsidP="005346F8">
      <w:pPr>
        <w:pStyle w:val="Answer"/>
        <w:numPr>
          <w:ilvl w:val="1"/>
          <w:numId w:val="2"/>
        </w:numPr>
        <w:spacing w:after="0" w:line="240" w:lineRule="auto"/>
        <w:ind w:left="567" w:hanging="284"/>
        <w:jc w:val="both"/>
        <w:rPr>
          <w:rFonts w:cstheme="minorHAnsi"/>
          <w:sz w:val="24"/>
          <w:szCs w:val="24"/>
        </w:rPr>
      </w:pPr>
      <w:r>
        <w:rPr>
          <w:rFonts w:cstheme="minorHAnsi"/>
          <w:sz w:val="24"/>
          <w:szCs w:val="24"/>
        </w:rPr>
        <w:t>The p</w:t>
      </w:r>
      <w:r w:rsidR="004A6123" w:rsidRPr="008B6539">
        <w:rPr>
          <w:rFonts w:cstheme="minorHAnsi"/>
          <w:sz w:val="24"/>
          <w:szCs w:val="24"/>
        </w:rPr>
        <w:t xml:space="preserve">ublic authority collected ideas and incentives from </w:t>
      </w:r>
      <w:r w:rsidR="003843BC" w:rsidRPr="008B6539">
        <w:rPr>
          <w:rFonts w:cstheme="minorHAnsi"/>
          <w:sz w:val="24"/>
          <w:szCs w:val="24"/>
        </w:rPr>
        <w:t>CSOs</w:t>
      </w:r>
      <w:r w:rsidR="00BB1C83" w:rsidRPr="008B6539">
        <w:rPr>
          <w:rFonts w:cstheme="minorHAnsi"/>
          <w:sz w:val="24"/>
          <w:szCs w:val="24"/>
        </w:rPr>
        <w:t>/citizens</w:t>
      </w:r>
      <w:r w:rsidR="003843BC" w:rsidRPr="008B6539">
        <w:rPr>
          <w:rFonts w:cstheme="minorHAnsi"/>
          <w:sz w:val="24"/>
          <w:szCs w:val="24"/>
        </w:rPr>
        <w:t xml:space="preserve"> </w:t>
      </w:r>
      <w:r w:rsidR="004A6123" w:rsidRPr="008B6539">
        <w:rPr>
          <w:rFonts w:cstheme="minorHAnsi"/>
          <w:sz w:val="24"/>
          <w:szCs w:val="24"/>
        </w:rPr>
        <w:t>for future legislation or developments (Input/Incentive Idea)</w:t>
      </w:r>
    </w:p>
    <w:p w14:paraId="32FB9258" w14:textId="690A9570" w:rsidR="004A6123" w:rsidRDefault="003843BC" w:rsidP="005346F8">
      <w:pPr>
        <w:pStyle w:val="Answer"/>
        <w:numPr>
          <w:ilvl w:val="1"/>
          <w:numId w:val="2"/>
        </w:numPr>
        <w:spacing w:after="0" w:line="240" w:lineRule="auto"/>
        <w:ind w:left="567" w:hanging="284"/>
        <w:jc w:val="both"/>
        <w:rPr>
          <w:rFonts w:cstheme="minorHAnsi"/>
          <w:sz w:val="24"/>
          <w:szCs w:val="24"/>
        </w:rPr>
      </w:pPr>
      <w:r w:rsidRPr="008B6539">
        <w:rPr>
          <w:rFonts w:cstheme="minorHAnsi"/>
          <w:sz w:val="24"/>
          <w:szCs w:val="24"/>
        </w:rPr>
        <w:t>CSOs</w:t>
      </w:r>
      <w:r w:rsidR="00BB1C83" w:rsidRPr="008B6539">
        <w:rPr>
          <w:rFonts w:cstheme="minorHAnsi"/>
          <w:sz w:val="24"/>
          <w:szCs w:val="24"/>
        </w:rPr>
        <w:t>/citizens</w:t>
      </w:r>
      <w:r w:rsidRPr="008B6539">
        <w:rPr>
          <w:rFonts w:cstheme="minorHAnsi"/>
          <w:sz w:val="24"/>
          <w:szCs w:val="24"/>
        </w:rPr>
        <w:t xml:space="preserve"> </w:t>
      </w:r>
      <w:r w:rsidR="004A6123" w:rsidRPr="008B6539">
        <w:rPr>
          <w:rFonts w:cstheme="minorHAnsi"/>
          <w:sz w:val="24"/>
          <w:szCs w:val="24"/>
        </w:rPr>
        <w:t xml:space="preserve">expressed </w:t>
      </w:r>
      <w:r w:rsidRPr="008B6539">
        <w:rPr>
          <w:rFonts w:cstheme="minorHAnsi"/>
          <w:sz w:val="24"/>
          <w:szCs w:val="24"/>
        </w:rPr>
        <w:t xml:space="preserve">their </w:t>
      </w:r>
      <w:r w:rsidR="004A6123" w:rsidRPr="008B6539">
        <w:rPr>
          <w:rFonts w:cstheme="minorHAnsi"/>
          <w:sz w:val="24"/>
          <w:szCs w:val="24"/>
        </w:rPr>
        <w:t xml:space="preserve">needs and wishes at </w:t>
      </w:r>
      <w:r w:rsidR="008B6539">
        <w:rPr>
          <w:rFonts w:cstheme="minorHAnsi"/>
          <w:sz w:val="24"/>
          <w:szCs w:val="24"/>
        </w:rPr>
        <w:t xml:space="preserve">the request of </w:t>
      </w:r>
      <w:r w:rsidR="008B6539" w:rsidRPr="008B6539">
        <w:rPr>
          <w:rFonts w:cstheme="minorHAnsi"/>
          <w:sz w:val="24"/>
          <w:szCs w:val="24"/>
        </w:rPr>
        <w:t>the public authority</w:t>
      </w:r>
      <w:r w:rsidR="008B6539">
        <w:rPr>
          <w:rFonts w:cstheme="minorHAnsi"/>
          <w:sz w:val="24"/>
          <w:szCs w:val="24"/>
        </w:rPr>
        <w:t xml:space="preserve"> </w:t>
      </w:r>
      <w:r w:rsidR="004A6123" w:rsidRPr="008B6539">
        <w:rPr>
          <w:rFonts w:cstheme="minorHAnsi"/>
          <w:sz w:val="24"/>
          <w:szCs w:val="24"/>
        </w:rPr>
        <w:t>(Input/Incentive)</w:t>
      </w:r>
    </w:p>
    <w:p w14:paraId="136A3E5B" w14:textId="5613CBFE" w:rsidR="004A6123" w:rsidRDefault="003843BC" w:rsidP="005346F8">
      <w:pPr>
        <w:pStyle w:val="Answer"/>
        <w:numPr>
          <w:ilvl w:val="1"/>
          <w:numId w:val="2"/>
        </w:numPr>
        <w:spacing w:after="0" w:line="240" w:lineRule="auto"/>
        <w:ind w:left="567" w:hanging="284"/>
        <w:jc w:val="both"/>
        <w:rPr>
          <w:rFonts w:cstheme="minorHAnsi"/>
          <w:sz w:val="24"/>
          <w:szCs w:val="24"/>
        </w:rPr>
      </w:pPr>
      <w:r w:rsidRPr="008B6539">
        <w:rPr>
          <w:rFonts w:cstheme="minorHAnsi"/>
          <w:sz w:val="24"/>
          <w:szCs w:val="24"/>
        </w:rPr>
        <w:t>CSOs</w:t>
      </w:r>
      <w:r w:rsidR="00BB1C83" w:rsidRPr="008B6539">
        <w:rPr>
          <w:rFonts w:cstheme="minorHAnsi"/>
          <w:sz w:val="24"/>
          <w:szCs w:val="24"/>
        </w:rPr>
        <w:t>/citizens</w:t>
      </w:r>
      <w:r w:rsidRPr="008B6539">
        <w:rPr>
          <w:rFonts w:cstheme="minorHAnsi"/>
          <w:sz w:val="24"/>
          <w:szCs w:val="24"/>
        </w:rPr>
        <w:t xml:space="preserve"> </w:t>
      </w:r>
      <w:r w:rsidR="004A6123" w:rsidRPr="008B6539">
        <w:rPr>
          <w:rFonts w:cstheme="minorHAnsi"/>
          <w:sz w:val="24"/>
          <w:szCs w:val="24"/>
        </w:rPr>
        <w:t>influenced public authority’s decision to add a certain issue into their political agenda (Agenda Setting)</w:t>
      </w:r>
    </w:p>
    <w:p w14:paraId="5C24D7EA" w14:textId="7C2D155B" w:rsidR="004A6123" w:rsidRDefault="003843BC" w:rsidP="005346F8">
      <w:pPr>
        <w:pStyle w:val="Answer"/>
        <w:numPr>
          <w:ilvl w:val="1"/>
          <w:numId w:val="2"/>
        </w:numPr>
        <w:spacing w:after="0" w:line="240" w:lineRule="auto"/>
        <w:ind w:left="567" w:hanging="284"/>
        <w:jc w:val="both"/>
        <w:rPr>
          <w:rFonts w:cstheme="minorHAnsi"/>
          <w:sz w:val="24"/>
          <w:szCs w:val="24"/>
        </w:rPr>
      </w:pPr>
      <w:r w:rsidRPr="008B6539">
        <w:rPr>
          <w:rFonts w:cstheme="minorHAnsi"/>
          <w:sz w:val="24"/>
          <w:szCs w:val="24"/>
        </w:rPr>
        <w:t>CSOs</w:t>
      </w:r>
      <w:r w:rsidR="00BB1C83" w:rsidRPr="008B6539">
        <w:rPr>
          <w:rFonts w:cstheme="minorHAnsi"/>
          <w:sz w:val="24"/>
          <w:szCs w:val="24"/>
        </w:rPr>
        <w:t>/citizens</w:t>
      </w:r>
      <w:r w:rsidRPr="008B6539">
        <w:rPr>
          <w:rFonts w:cstheme="minorHAnsi"/>
          <w:sz w:val="24"/>
          <w:szCs w:val="24"/>
        </w:rPr>
        <w:t xml:space="preserve"> </w:t>
      </w:r>
      <w:r w:rsidR="004A6123" w:rsidRPr="008B6539">
        <w:rPr>
          <w:rFonts w:cstheme="minorHAnsi"/>
          <w:sz w:val="24"/>
          <w:szCs w:val="24"/>
        </w:rPr>
        <w:t xml:space="preserve">contributed the policy drafting process by identifying the problem, proposing solutions or providing evidence for </w:t>
      </w:r>
      <w:r w:rsidR="008B6539">
        <w:rPr>
          <w:rFonts w:cstheme="minorHAnsi"/>
          <w:sz w:val="24"/>
          <w:szCs w:val="24"/>
        </w:rPr>
        <w:t xml:space="preserve">a </w:t>
      </w:r>
      <w:r w:rsidR="004A6123" w:rsidRPr="008B6539">
        <w:rPr>
          <w:rFonts w:cstheme="minorHAnsi"/>
          <w:sz w:val="24"/>
          <w:szCs w:val="24"/>
        </w:rPr>
        <w:t>preferred proposal (Drafting)</w:t>
      </w:r>
    </w:p>
    <w:p w14:paraId="3378BBA4" w14:textId="40FFFBA4" w:rsidR="004A6123" w:rsidRDefault="003843BC" w:rsidP="005346F8">
      <w:pPr>
        <w:pStyle w:val="Answer"/>
        <w:numPr>
          <w:ilvl w:val="1"/>
          <w:numId w:val="2"/>
        </w:numPr>
        <w:spacing w:after="0" w:line="240" w:lineRule="auto"/>
        <w:ind w:left="567" w:hanging="284"/>
        <w:jc w:val="both"/>
        <w:rPr>
          <w:rFonts w:cstheme="minorHAnsi"/>
          <w:sz w:val="24"/>
          <w:szCs w:val="24"/>
        </w:rPr>
      </w:pPr>
      <w:r w:rsidRPr="008B6539">
        <w:rPr>
          <w:rFonts w:cstheme="minorHAnsi"/>
          <w:sz w:val="24"/>
          <w:szCs w:val="24"/>
        </w:rPr>
        <w:t>CSOs</w:t>
      </w:r>
      <w:r w:rsidR="008B6539">
        <w:rPr>
          <w:rFonts w:cstheme="minorHAnsi"/>
          <w:sz w:val="24"/>
          <w:szCs w:val="24"/>
        </w:rPr>
        <w:t>/citizens</w:t>
      </w:r>
      <w:r w:rsidRPr="008B6539">
        <w:rPr>
          <w:rFonts w:cstheme="minorHAnsi"/>
          <w:sz w:val="24"/>
          <w:szCs w:val="24"/>
        </w:rPr>
        <w:t xml:space="preserve"> </w:t>
      </w:r>
      <w:r w:rsidR="004A6123" w:rsidRPr="008B6539">
        <w:rPr>
          <w:rFonts w:cstheme="minorHAnsi"/>
          <w:sz w:val="24"/>
          <w:szCs w:val="24"/>
        </w:rPr>
        <w:t>gave inputs on draft laws and motions (Decision</w:t>
      </w:r>
      <w:r w:rsidR="0089114F">
        <w:rPr>
          <w:rFonts w:cstheme="minorHAnsi"/>
          <w:sz w:val="24"/>
          <w:szCs w:val="24"/>
        </w:rPr>
        <w:t>)</w:t>
      </w:r>
    </w:p>
    <w:p w14:paraId="0BEE973C" w14:textId="3765AA0E" w:rsidR="004A6123" w:rsidRDefault="003843BC" w:rsidP="005346F8">
      <w:pPr>
        <w:pStyle w:val="Answer"/>
        <w:numPr>
          <w:ilvl w:val="1"/>
          <w:numId w:val="2"/>
        </w:numPr>
        <w:spacing w:after="0" w:line="240" w:lineRule="auto"/>
        <w:ind w:left="567" w:hanging="284"/>
        <w:jc w:val="both"/>
        <w:rPr>
          <w:rFonts w:cstheme="minorHAnsi"/>
          <w:sz w:val="24"/>
          <w:szCs w:val="24"/>
        </w:rPr>
      </w:pPr>
      <w:r w:rsidRPr="008B6539">
        <w:rPr>
          <w:rFonts w:cstheme="minorHAnsi"/>
          <w:sz w:val="24"/>
          <w:szCs w:val="24"/>
        </w:rPr>
        <w:t xml:space="preserve">CSOs </w:t>
      </w:r>
      <w:r w:rsidR="004A6123" w:rsidRPr="008B6539">
        <w:rPr>
          <w:rFonts w:cstheme="minorHAnsi"/>
          <w:sz w:val="24"/>
          <w:szCs w:val="24"/>
        </w:rPr>
        <w:t>followed the implementation of the policy (Implementation)</w:t>
      </w:r>
    </w:p>
    <w:p w14:paraId="35117F9F" w14:textId="5239AF01" w:rsidR="004A6123" w:rsidRDefault="003843BC" w:rsidP="005346F8">
      <w:pPr>
        <w:pStyle w:val="Answer"/>
        <w:numPr>
          <w:ilvl w:val="1"/>
          <w:numId w:val="2"/>
        </w:numPr>
        <w:spacing w:after="0" w:line="240" w:lineRule="auto"/>
        <w:ind w:left="567" w:hanging="284"/>
        <w:jc w:val="both"/>
        <w:rPr>
          <w:rFonts w:cstheme="minorHAnsi"/>
          <w:sz w:val="24"/>
          <w:szCs w:val="24"/>
        </w:rPr>
      </w:pPr>
      <w:r w:rsidRPr="008B6539">
        <w:rPr>
          <w:rFonts w:cstheme="minorHAnsi"/>
          <w:sz w:val="24"/>
          <w:szCs w:val="24"/>
        </w:rPr>
        <w:t xml:space="preserve">CSOs </w:t>
      </w:r>
      <w:r w:rsidR="004A6123" w:rsidRPr="008B6539">
        <w:rPr>
          <w:rFonts w:cstheme="minorHAnsi"/>
          <w:sz w:val="24"/>
          <w:szCs w:val="24"/>
        </w:rPr>
        <w:t>monitored and assessed the outcomes of the implemented policy (Monitoring)</w:t>
      </w:r>
    </w:p>
    <w:p w14:paraId="498BE9B4" w14:textId="09FBA3FD" w:rsidR="004A6123" w:rsidRDefault="003843BC" w:rsidP="005346F8">
      <w:pPr>
        <w:pStyle w:val="Answer"/>
        <w:numPr>
          <w:ilvl w:val="1"/>
          <w:numId w:val="2"/>
        </w:numPr>
        <w:spacing w:after="0" w:line="240" w:lineRule="auto"/>
        <w:ind w:left="567" w:hanging="284"/>
        <w:jc w:val="both"/>
        <w:rPr>
          <w:rFonts w:cstheme="minorHAnsi"/>
          <w:sz w:val="24"/>
          <w:szCs w:val="24"/>
        </w:rPr>
      </w:pPr>
      <w:r w:rsidRPr="008B6539">
        <w:rPr>
          <w:rFonts w:cstheme="minorHAnsi"/>
          <w:sz w:val="24"/>
          <w:szCs w:val="24"/>
        </w:rPr>
        <w:t xml:space="preserve">CSOs </w:t>
      </w:r>
      <w:r w:rsidR="004A6123" w:rsidRPr="008B6539">
        <w:rPr>
          <w:rFonts w:cstheme="minorHAnsi"/>
          <w:sz w:val="24"/>
          <w:szCs w:val="24"/>
        </w:rPr>
        <w:t xml:space="preserve">took part in </w:t>
      </w:r>
      <w:r w:rsidR="008B6539">
        <w:rPr>
          <w:rFonts w:cstheme="minorHAnsi"/>
          <w:sz w:val="24"/>
          <w:szCs w:val="24"/>
        </w:rPr>
        <w:t xml:space="preserve">the </w:t>
      </w:r>
      <w:r w:rsidR="004A6123" w:rsidRPr="008B6539">
        <w:rPr>
          <w:rFonts w:cstheme="minorHAnsi"/>
          <w:sz w:val="24"/>
          <w:szCs w:val="24"/>
        </w:rPr>
        <w:t>reformulation of a</w:t>
      </w:r>
      <w:r w:rsidR="008B6539">
        <w:rPr>
          <w:rFonts w:cstheme="minorHAnsi"/>
          <w:sz w:val="24"/>
          <w:szCs w:val="24"/>
        </w:rPr>
        <w:t xml:space="preserve">n </w:t>
      </w:r>
      <w:r w:rsidR="004A6123" w:rsidRPr="008B6539">
        <w:rPr>
          <w:rFonts w:cstheme="minorHAnsi"/>
          <w:sz w:val="24"/>
          <w:szCs w:val="24"/>
        </w:rPr>
        <w:t>implemented policy (Reformulation)</w:t>
      </w:r>
    </w:p>
    <w:p w14:paraId="22E8298C" w14:textId="7CDFA2F8" w:rsidR="007908A8" w:rsidRDefault="007908A8" w:rsidP="005346F8">
      <w:pPr>
        <w:pStyle w:val="Answer"/>
        <w:numPr>
          <w:ilvl w:val="1"/>
          <w:numId w:val="2"/>
        </w:numPr>
        <w:spacing w:after="0" w:line="240" w:lineRule="auto"/>
        <w:ind w:left="567" w:hanging="284"/>
        <w:jc w:val="both"/>
        <w:rPr>
          <w:rFonts w:cstheme="minorHAnsi"/>
          <w:sz w:val="24"/>
          <w:szCs w:val="24"/>
        </w:rPr>
      </w:pPr>
      <w:r>
        <w:rPr>
          <w:rFonts w:cstheme="minorHAnsi"/>
          <w:sz w:val="24"/>
          <w:szCs w:val="24"/>
        </w:rPr>
        <w:t>None of the above</w:t>
      </w:r>
      <w:r w:rsidR="006E1AB0">
        <w:rPr>
          <w:rFonts w:cstheme="minorHAnsi"/>
          <w:sz w:val="24"/>
          <w:szCs w:val="24"/>
        </w:rPr>
        <w:t>-</w:t>
      </w:r>
      <w:r>
        <w:rPr>
          <w:rFonts w:cstheme="minorHAnsi"/>
          <w:sz w:val="24"/>
          <w:szCs w:val="24"/>
        </w:rPr>
        <w:t xml:space="preserve">mentioned: have the public authority provided justifications why? </w:t>
      </w:r>
    </w:p>
    <w:p w14:paraId="6AE14BF0" w14:textId="77777777" w:rsidR="008B6539" w:rsidRPr="008B6539" w:rsidRDefault="008B6539" w:rsidP="005346F8">
      <w:pPr>
        <w:pStyle w:val="Answer"/>
        <w:numPr>
          <w:ilvl w:val="0"/>
          <w:numId w:val="0"/>
        </w:numPr>
        <w:tabs>
          <w:tab w:val="left" w:pos="567"/>
        </w:tabs>
        <w:spacing w:after="0" w:line="240" w:lineRule="auto"/>
        <w:ind w:left="284" w:hanging="284"/>
        <w:jc w:val="both"/>
        <w:rPr>
          <w:rFonts w:cstheme="minorHAnsi"/>
          <w:sz w:val="24"/>
          <w:szCs w:val="24"/>
        </w:rPr>
      </w:pPr>
    </w:p>
    <w:p w14:paraId="602B2A53" w14:textId="77777777" w:rsidR="00EE49D2" w:rsidRPr="002A69B6" w:rsidRDefault="00943017" w:rsidP="005346F8">
      <w:pPr>
        <w:numPr>
          <w:ilvl w:val="0"/>
          <w:numId w:val="2"/>
        </w:numPr>
        <w:ind w:left="284" w:hanging="284"/>
        <w:jc w:val="both"/>
        <w:rPr>
          <w:rFonts w:asciiTheme="minorHAnsi" w:hAnsiTheme="minorHAnsi" w:cstheme="minorHAnsi"/>
          <w:b/>
          <w:color w:val="365F91" w:themeColor="accent1" w:themeShade="BF"/>
        </w:rPr>
      </w:pPr>
      <w:r w:rsidRPr="002A69B6">
        <w:rPr>
          <w:rFonts w:asciiTheme="minorHAnsi" w:hAnsiTheme="minorHAnsi" w:cstheme="minorHAnsi"/>
          <w:b/>
          <w:color w:val="365F91" w:themeColor="accent1" w:themeShade="BF"/>
        </w:rPr>
        <w:t xml:space="preserve">How </w:t>
      </w:r>
      <w:r w:rsidR="00CB667D" w:rsidRPr="002A69B6">
        <w:rPr>
          <w:rFonts w:asciiTheme="minorHAnsi" w:hAnsiTheme="minorHAnsi" w:cstheme="minorHAnsi"/>
          <w:b/>
          <w:color w:val="365F91" w:themeColor="accent1" w:themeShade="BF"/>
        </w:rPr>
        <w:t xml:space="preserve">would you </w:t>
      </w:r>
      <w:r w:rsidRPr="002A69B6">
        <w:rPr>
          <w:rFonts w:asciiTheme="minorHAnsi" w:hAnsiTheme="minorHAnsi" w:cstheme="minorHAnsi"/>
          <w:b/>
          <w:color w:val="365F91" w:themeColor="accent1" w:themeShade="BF"/>
        </w:rPr>
        <w:t xml:space="preserve">assess </w:t>
      </w:r>
      <w:r w:rsidR="003843BC" w:rsidRPr="002A69B6">
        <w:rPr>
          <w:rFonts w:asciiTheme="minorHAnsi" w:hAnsiTheme="minorHAnsi" w:cstheme="minorHAnsi"/>
          <w:b/>
          <w:color w:val="365F91" w:themeColor="accent1" w:themeShade="BF"/>
        </w:rPr>
        <w:t xml:space="preserve">the </w:t>
      </w:r>
      <w:r w:rsidR="00EE49D2" w:rsidRPr="002A69B6">
        <w:rPr>
          <w:rFonts w:asciiTheme="minorHAnsi" w:hAnsiTheme="minorHAnsi" w:cstheme="minorHAnsi"/>
          <w:b/>
          <w:color w:val="365F91" w:themeColor="accent1" w:themeShade="BF"/>
        </w:rPr>
        <w:t xml:space="preserve">participation </w:t>
      </w:r>
      <w:r w:rsidRPr="002A69B6">
        <w:rPr>
          <w:rFonts w:asciiTheme="minorHAnsi" w:hAnsiTheme="minorHAnsi" w:cstheme="minorHAnsi"/>
          <w:b/>
          <w:color w:val="365F91" w:themeColor="accent1" w:themeShade="BF"/>
        </w:rPr>
        <w:t>process?</w:t>
      </w:r>
      <w:r w:rsidR="003843BC" w:rsidRPr="002A69B6">
        <w:rPr>
          <w:rFonts w:asciiTheme="minorHAnsi" w:hAnsiTheme="minorHAnsi" w:cstheme="minorHAnsi"/>
          <w:b/>
          <w:color w:val="365F91" w:themeColor="accent1" w:themeShade="BF"/>
        </w:rPr>
        <w:t xml:space="preserve"> </w:t>
      </w:r>
    </w:p>
    <w:p w14:paraId="7303A0F8" w14:textId="15CEE699" w:rsidR="00EE49D2" w:rsidRDefault="00943017" w:rsidP="005346F8">
      <w:pPr>
        <w:pStyle w:val="Answer"/>
        <w:numPr>
          <w:ilvl w:val="1"/>
          <w:numId w:val="2"/>
        </w:numPr>
        <w:spacing w:after="0" w:line="240" w:lineRule="auto"/>
        <w:ind w:left="567" w:hanging="284"/>
        <w:jc w:val="both"/>
        <w:rPr>
          <w:rFonts w:cstheme="minorHAnsi"/>
          <w:sz w:val="24"/>
          <w:szCs w:val="24"/>
        </w:rPr>
      </w:pPr>
      <w:r w:rsidRPr="0089114F">
        <w:rPr>
          <w:rFonts w:cstheme="minorHAnsi"/>
          <w:sz w:val="24"/>
          <w:szCs w:val="24"/>
        </w:rPr>
        <w:t xml:space="preserve">Your overall </w:t>
      </w:r>
      <w:r w:rsidR="003843BC" w:rsidRPr="008B6539">
        <w:rPr>
          <w:rFonts w:cstheme="minorHAnsi"/>
          <w:sz w:val="24"/>
          <w:szCs w:val="24"/>
        </w:rPr>
        <w:t>assessment</w:t>
      </w:r>
      <w:r>
        <w:rPr>
          <w:rFonts w:cstheme="minorHAnsi"/>
          <w:sz w:val="24"/>
          <w:szCs w:val="24"/>
        </w:rPr>
        <w:t xml:space="preserve"> </w:t>
      </w:r>
    </w:p>
    <w:p w14:paraId="4074E027" w14:textId="2A7C0EDD" w:rsidR="00EE49D2" w:rsidRDefault="00943017" w:rsidP="005346F8">
      <w:pPr>
        <w:pStyle w:val="Answer"/>
        <w:numPr>
          <w:ilvl w:val="1"/>
          <w:numId w:val="2"/>
        </w:numPr>
        <w:spacing w:after="0" w:line="240" w:lineRule="auto"/>
        <w:ind w:left="567" w:hanging="284"/>
        <w:jc w:val="both"/>
        <w:rPr>
          <w:rFonts w:cstheme="minorHAnsi"/>
          <w:sz w:val="24"/>
          <w:szCs w:val="24"/>
        </w:rPr>
      </w:pPr>
      <w:r>
        <w:rPr>
          <w:rFonts w:cstheme="minorHAnsi"/>
          <w:sz w:val="24"/>
          <w:szCs w:val="24"/>
        </w:rPr>
        <w:t xml:space="preserve">Have any </w:t>
      </w:r>
      <w:r w:rsidR="003843BC" w:rsidRPr="008B6539">
        <w:rPr>
          <w:rFonts w:cstheme="minorHAnsi"/>
          <w:sz w:val="24"/>
          <w:szCs w:val="24"/>
        </w:rPr>
        <w:t xml:space="preserve">new solutions </w:t>
      </w:r>
      <w:r w:rsidR="006E1AB0">
        <w:rPr>
          <w:rFonts w:cstheme="minorHAnsi"/>
          <w:sz w:val="24"/>
          <w:szCs w:val="24"/>
        </w:rPr>
        <w:t>or</w:t>
      </w:r>
      <w:r w:rsidR="003843BC" w:rsidRPr="008B6539">
        <w:rPr>
          <w:rFonts w:cstheme="minorHAnsi"/>
          <w:sz w:val="24"/>
          <w:szCs w:val="24"/>
        </w:rPr>
        <w:t xml:space="preserve"> approaches</w:t>
      </w:r>
      <w:r>
        <w:rPr>
          <w:rFonts w:cstheme="minorHAnsi"/>
          <w:sz w:val="24"/>
          <w:szCs w:val="24"/>
        </w:rPr>
        <w:t xml:space="preserve"> been developed?</w:t>
      </w:r>
    </w:p>
    <w:p w14:paraId="1B203E3E" w14:textId="7452F70B" w:rsidR="00EE49D2" w:rsidRDefault="00943017" w:rsidP="005346F8">
      <w:pPr>
        <w:pStyle w:val="Answer"/>
        <w:numPr>
          <w:ilvl w:val="1"/>
          <w:numId w:val="2"/>
        </w:numPr>
        <w:spacing w:after="0" w:line="240" w:lineRule="auto"/>
        <w:ind w:left="567" w:hanging="284"/>
        <w:jc w:val="both"/>
        <w:rPr>
          <w:rFonts w:cstheme="minorHAnsi"/>
          <w:sz w:val="24"/>
          <w:szCs w:val="24"/>
        </w:rPr>
      </w:pPr>
      <w:r>
        <w:rPr>
          <w:rFonts w:cstheme="minorHAnsi"/>
          <w:sz w:val="24"/>
          <w:szCs w:val="24"/>
        </w:rPr>
        <w:t xml:space="preserve">What </w:t>
      </w:r>
      <w:r w:rsidR="006E1AB0">
        <w:rPr>
          <w:rFonts w:cstheme="minorHAnsi"/>
          <w:sz w:val="24"/>
          <w:szCs w:val="24"/>
        </w:rPr>
        <w:t xml:space="preserve">have been </w:t>
      </w:r>
      <w:r>
        <w:rPr>
          <w:rFonts w:cstheme="minorHAnsi"/>
          <w:sz w:val="24"/>
          <w:szCs w:val="24"/>
        </w:rPr>
        <w:t xml:space="preserve">the </w:t>
      </w:r>
      <w:r w:rsidR="003843BC" w:rsidRPr="008B6539">
        <w:rPr>
          <w:rFonts w:cstheme="minorHAnsi"/>
          <w:sz w:val="24"/>
          <w:szCs w:val="24"/>
        </w:rPr>
        <w:t>c</w:t>
      </w:r>
      <w:r w:rsidR="00F104F2" w:rsidRPr="008B6539">
        <w:rPr>
          <w:rFonts w:cstheme="minorHAnsi"/>
          <w:sz w:val="24"/>
          <w:szCs w:val="24"/>
        </w:rPr>
        <w:t>hallenges</w:t>
      </w:r>
      <w:r w:rsidR="003843BC" w:rsidRPr="008B6539">
        <w:rPr>
          <w:rFonts w:cstheme="minorHAnsi"/>
          <w:sz w:val="24"/>
          <w:szCs w:val="24"/>
        </w:rPr>
        <w:t>, obstacles,</w:t>
      </w:r>
      <w:r w:rsidR="006E1AB0">
        <w:rPr>
          <w:rFonts w:cstheme="minorHAnsi"/>
          <w:sz w:val="24"/>
          <w:szCs w:val="24"/>
        </w:rPr>
        <w:t xml:space="preserve"> or</w:t>
      </w:r>
      <w:r w:rsidR="003843BC" w:rsidRPr="008B6539">
        <w:rPr>
          <w:rFonts w:cstheme="minorHAnsi"/>
          <w:sz w:val="24"/>
          <w:szCs w:val="24"/>
        </w:rPr>
        <w:t xml:space="preserve"> </w:t>
      </w:r>
      <w:r w:rsidR="00F104F2" w:rsidRPr="008B6539">
        <w:rPr>
          <w:rFonts w:cstheme="minorHAnsi"/>
          <w:sz w:val="24"/>
          <w:szCs w:val="24"/>
        </w:rPr>
        <w:t>lessons learned</w:t>
      </w:r>
      <w:r>
        <w:rPr>
          <w:rFonts w:cstheme="minorHAnsi"/>
          <w:sz w:val="24"/>
          <w:szCs w:val="24"/>
        </w:rPr>
        <w:t xml:space="preserve">? </w:t>
      </w:r>
    </w:p>
    <w:p w14:paraId="4BFE3ED0" w14:textId="31F56998" w:rsidR="003843BC" w:rsidRDefault="006E1AB0" w:rsidP="005346F8">
      <w:pPr>
        <w:pStyle w:val="Answer"/>
        <w:numPr>
          <w:ilvl w:val="1"/>
          <w:numId w:val="2"/>
        </w:numPr>
        <w:spacing w:after="0" w:line="240" w:lineRule="auto"/>
        <w:ind w:left="567" w:hanging="284"/>
        <w:jc w:val="both"/>
        <w:rPr>
          <w:rFonts w:cstheme="minorHAnsi"/>
          <w:sz w:val="24"/>
          <w:szCs w:val="24"/>
        </w:rPr>
      </w:pPr>
      <w:r>
        <w:rPr>
          <w:rFonts w:cstheme="minorHAnsi"/>
          <w:sz w:val="24"/>
          <w:szCs w:val="24"/>
        </w:rPr>
        <w:t xml:space="preserve">What could be </w:t>
      </w:r>
      <w:r w:rsidR="00943017">
        <w:rPr>
          <w:rFonts w:cstheme="minorHAnsi"/>
          <w:sz w:val="24"/>
          <w:szCs w:val="24"/>
        </w:rPr>
        <w:t xml:space="preserve">improved for </w:t>
      </w:r>
      <w:r>
        <w:rPr>
          <w:rFonts w:cstheme="minorHAnsi"/>
          <w:sz w:val="24"/>
          <w:szCs w:val="24"/>
        </w:rPr>
        <w:t xml:space="preserve">future versions of this process or </w:t>
      </w:r>
      <w:r w:rsidR="00943017">
        <w:rPr>
          <w:rFonts w:cstheme="minorHAnsi"/>
          <w:sz w:val="24"/>
          <w:szCs w:val="24"/>
        </w:rPr>
        <w:t xml:space="preserve">practice? </w:t>
      </w:r>
      <w:r w:rsidR="004A6123" w:rsidRPr="008B6539">
        <w:rPr>
          <w:rFonts w:cstheme="minorHAnsi"/>
          <w:sz w:val="24"/>
          <w:szCs w:val="24"/>
        </w:rPr>
        <w:t xml:space="preserve"> </w:t>
      </w:r>
    </w:p>
    <w:p w14:paraId="26A978A6" w14:textId="77777777" w:rsidR="003843BC" w:rsidRPr="008B6539" w:rsidRDefault="003843BC" w:rsidP="005346F8">
      <w:pPr>
        <w:pStyle w:val="ListParagraph"/>
        <w:ind w:left="284" w:hanging="284"/>
        <w:jc w:val="both"/>
        <w:rPr>
          <w:rFonts w:asciiTheme="minorHAnsi" w:hAnsiTheme="minorHAnsi" w:cstheme="minorHAnsi"/>
        </w:rPr>
      </w:pPr>
    </w:p>
    <w:p w14:paraId="4E863479" w14:textId="26F85BDE" w:rsidR="00F104F2" w:rsidRPr="002A69B6" w:rsidRDefault="00CB667D" w:rsidP="005346F8">
      <w:pPr>
        <w:numPr>
          <w:ilvl w:val="0"/>
          <w:numId w:val="2"/>
        </w:numPr>
        <w:ind w:left="284" w:hanging="284"/>
        <w:jc w:val="both"/>
        <w:rPr>
          <w:rFonts w:asciiTheme="minorHAnsi" w:hAnsiTheme="minorHAnsi" w:cstheme="minorHAnsi"/>
          <w:b/>
          <w:color w:val="365F91" w:themeColor="accent1" w:themeShade="BF"/>
        </w:rPr>
      </w:pPr>
      <w:r w:rsidRPr="002A69B6">
        <w:rPr>
          <w:rFonts w:asciiTheme="minorHAnsi" w:hAnsiTheme="minorHAnsi" w:cstheme="minorHAnsi"/>
          <w:b/>
          <w:color w:val="365F91" w:themeColor="accent1" w:themeShade="BF"/>
        </w:rPr>
        <w:t xml:space="preserve">How inclusive </w:t>
      </w:r>
      <w:r w:rsidR="006741D7" w:rsidRPr="002A69B6">
        <w:rPr>
          <w:rFonts w:asciiTheme="minorHAnsi" w:hAnsiTheme="minorHAnsi" w:cstheme="minorHAnsi"/>
          <w:b/>
          <w:color w:val="365F91" w:themeColor="accent1" w:themeShade="BF"/>
        </w:rPr>
        <w:t xml:space="preserve">was </w:t>
      </w:r>
      <w:r w:rsidRPr="002A69B6">
        <w:rPr>
          <w:rFonts w:asciiTheme="minorHAnsi" w:hAnsiTheme="minorHAnsi" w:cstheme="minorHAnsi"/>
          <w:b/>
          <w:color w:val="365F91" w:themeColor="accent1" w:themeShade="BF"/>
        </w:rPr>
        <w:t>the process</w:t>
      </w:r>
      <w:r w:rsidR="00F85B69" w:rsidRPr="002A69B6">
        <w:rPr>
          <w:rFonts w:asciiTheme="minorHAnsi" w:hAnsiTheme="minorHAnsi" w:cstheme="minorHAnsi"/>
          <w:b/>
          <w:color w:val="365F91" w:themeColor="accent1" w:themeShade="BF"/>
        </w:rPr>
        <w:t xml:space="preserve"> </w:t>
      </w:r>
      <w:r w:rsidRPr="002A69B6">
        <w:rPr>
          <w:rFonts w:asciiTheme="minorHAnsi" w:hAnsiTheme="minorHAnsi" w:cstheme="minorHAnsi"/>
          <w:b/>
          <w:color w:val="365F91" w:themeColor="accent1" w:themeShade="BF"/>
        </w:rPr>
        <w:t xml:space="preserve">in terms of taking into consideration </w:t>
      </w:r>
      <w:r w:rsidR="006E1AB0" w:rsidRPr="002A69B6">
        <w:rPr>
          <w:rFonts w:asciiTheme="minorHAnsi" w:hAnsiTheme="minorHAnsi" w:cstheme="minorHAnsi"/>
          <w:b/>
          <w:color w:val="365F91" w:themeColor="accent1" w:themeShade="BF"/>
        </w:rPr>
        <w:t xml:space="preserve">the needs and concerns of </w:t>
      </w:r>
      <w:r w:rsidRPr="002A69B6">
        <w:rPr>
          <w:rFonts w:asciiTheme="minorHAnsi" w:hAnsiTheme="minorHAnsi" w:cstheme="minorHAnsi"/>
          <w:b/>
          <w:color w:val="365F91" w:themeColor="accent1" w:themeShade="BF"/>
        </w:rPr>
        <w:t xml:space="preserve">different </w:t>
      </w:r>
      <w:r w:rsidR="006E1AB0" w:rsidRPr="002A69B6">
        <w:rPr>
          <w:rFonts w:asciiTheme="minorHAnsi" w:hAnsiTheme="minorHAnsi" w:cstheme="minorHAnsi"/>
          <w:b/>
          <w:color w:val="365F91" w:themeColor="accent1" w:themeShade="BF"/>
        </w:rPr>
        <w:t>groups of stakeholders</w:t>
      </w:r>
      <w:r w:rsidRPr="002A69B6">
        <w:rPr>
          <w:rFonts w:asciiTheme="minorHAnsi" w:hAnsiTheme="minorHAnsi" w:cstheme="minorHAnsi"/>
          <w:b/>
          <w:color w:val="365F91" w:themeColor="accent1" w:themeShade="BF"/>
        </w:rPr>
        <w:t xml:space="preserve"> (for instance </w:t>
      </w:r>
      <w:r w:rsidR="00CB0CD5" w:rsidRPr="002A69B6">
        <w:rPr>
          <w:rFonts w:asciiTheme="minorHAnsi" w:hAnsiTheme="minorHAnsi" w:cstheme="minorHAnsi"/>
          <w:b/>
          <w:color w:val="365F91" w:themeColor="accent1" w:themeShade="BF"/>
        </w:rPr>
        <w:t xml:space="preserve">women, youth, </w:t>
      </w:r>
      <w:r w:rsidRPr="002A69B6">
        <w:rPr>
          <w:rFonts w:asciiTheme="minorHAnsi" w:hAnsiTheme="minorHAnsi" w:cstheme="minorHAnsi"/>
          <w:b/>
          <w:color w:val="365F91" w:themeColor="accent1" w:themeShade="BF"/>
        </w:rPr>
        <w:t xml:space="preserve">elderly, </w:t>
      </w:r>
      <w:r w:rsidR="00CB0CD5" w:rsidRPr="002A69B6">
        <w:rPr>
          <w:rFonts w:asciiTheme="minorHAnsi" w:hAnsiTheme="minorHAnsi" w:cstheme="minorHAnsi"/>
          <w:b/>
          <w:color w:val="365F91" w:themeColor="accent1" w:themeShade="BF"/>
        </w:rPr>
        <w:t>minorities</w:t>
      </w:r>
      <w:r w:rsidRPr="002A69B6">
        <w:rPr>
          <w:rFonts w:asciiTheme="minorHAnsi" w:hAnsiTheme="minorHAnsi" w:cstheme="minorHAnsi"/>
          <w:b/>
          <w:color w:val="365F91" w:themeColor="accent1" w:themeShade="BF"/>
        </w:rPr>
        <w:t>)</w:t>
      </w:r>
      <w:r w:rsidR="00CB0CD5" w:rsidRPr="002A69B6">
        <w:rPr>
          <w:rFonts w:asciiTheme="minorHAnsi" w:hAnsiTheme="minorHAnsi" w:cstheme="minorHAnsi"/>
          <w:b/>
          <w:color w:val="365F91" w:themeColor="accent1" w:themeShade="BF"/>
        </w:rPr>
        <w:t xml:space="preserve">? </w:t>
      </w:r>
    </w:p>
    <w:p w14:paraId="39B9E909" w14:textId="77777777" w:rsidR="0089114F" w:rsidRPr="002A69B6" w:rsidRDefault="0089114F" w:rsidP="005346F8">
      <w:pPr>
        <w:ind w:left="284" w:hanging="284"/>
        <w:jc w:val="both"/>
        <w:rPr>
          <w:rFonts w:asciiTheme="minorHAnsi" w:hAnsiTheme="minorHAnsi" w:cstheme="minorHAnsi"/>
          <w:b/>
          <w:color w:val="365F91" w:themeColor="accent1" w:themeShade="BF"/>
        </w:rPr>
      </w:pPr>
    </w:p>
    <w:p w14:paraId="3ECEE0B2" w14:textId="06A51C6F" w:rsidR="006F7569" w:rsidRDefault="00BB1C83" w:rsidP="005346F8">
      <w:pPr>
        <w:numPr>
          <w:ilvl w:val="0"/>
          <w:numId w:val="2"/>
        </w:numPr>
        <w:ind w:left="284" w:hanging="284"/>
        <w:jc w:val="both"/>
        <w:rPr>
          <w:rFonts w:asciiTheme="minorHAnsi" w:hAnsiTheme="minorHAnsi" w:cstheme="minorHAnsi"/>
          <w:b/>
          <w:color w:val="365F91" w:themeColor="accent1" w:themeShade="BF"/>
        </w:rPr>
      </w:pPr>
      <w:r w:rsidRPr="002A69B6">
        <w:rPr>
          <w:rFonts w:asciiTheme="minorHAnsi" w:hAnsiTheme="minorHAnsi" w:cstheme="minorHAnsi"/>
          <w:b/>
          <w:color w:val="365F91" w:themeColor="accent1" w:themeShade="BF"/>
        </w:rPr>
        <w:t>Optional: c</w:t>
      </w:r>
      <w:r w:rsidR="00CB0CD5" w:rsidRPr="002A69B6">
        <w:rPr>
          <w:rFonts w:asciiTheme="minorHAnsi" w:hAnsiTheme="minorHAnsi" w:cstheme="minorHAnsi"/>
          <w:b/>
          <w:color w:val="365F91" w:themeColor="accent1" w:themeShade="BF"/>
        </w:rPr>
        <w:t>ontact person</w:t>
      </w:r>
      <w:r w:rsidRPr="002A69B6">
        <w:rPr>
          <w:rFonts w:asciiTheme="minorHAnsi" w:hAnsiTheme="minorHAnsi" w:cstheme="minorHAnsi"/>
          <w:b/>
          <w:color w:val="365F91" w:themeColor="accent1" w:themeShade="BF"/>
        </w:rPr>
        <w:t>,</w:t>
      </w:r>
      <w:r w:rsidR="006E1AB0" w:rsidRPr="002A69B6">
        <w:rPr>
          <w:rFonts w:asciiTheme="minorHAnsi" w:hAnsiTheme="minorHAnsi" w:cstheme="minorHAnsi"/>
          <w:b/>
          <w:color w:val="365F91" w:themeColor="accent1" w:themeShade="BF"/>
        </w:rPr>
        <w:t xml:space="preserve"> email and</w:t>
      </w:r>
      <w:r w:rsidRPr="002A69B6">
        <w:rPr>
          <w:rFonts w:asciiTheme="minorHAnsi" w:hAnsiTheme="minorHAnsi" w:cstheme="minorHAnsi"/>
          <w:b/>
          <w:color w:val="365F91" w:themeColor="accent1" w:themeShade="BF"/>
        </w:rPr>
        <w:t xml:space="preserve"> </w:t>
      </w:r>
      <w:r w:rsidR="00CB0CD5" w:rsidRPr="002A69B6">
        <w:rPr>
          <w:rFonts w:asciiTheme="minorHAnsi" w:hAnsiTheme="minorHAnsi" w:cstheme="minorHAnsi"/>
          <w:b/>
          <w:color w:val="365F91" w:themeColor="accent1" w:themeShade="BF"/>
        </w:rPr>
        <w:t>website address</w:t>
      </w:r>
      <w:r w:rsidRPr="002A69B6">
        <w:rPr>
          <w:rFonts w:asciiTheme="minorHAnsi" w:hAnsiTheme="minorHAnsi" w:cstheme="minorHAnsi"/>
          <w:b/>
          <w:color w:val="365F91" w:themeColor="accent1" w:themeShade="BF"/>
        </w:rPr>
        <w:t>, document</w:t>
      </w:r>
      <w:r w:rsidR="006E1AB0" w:rsidRPr="002A69B6">
        <w:rPr>
          <w:rFonts w:asciiTheme="minorHAnsi" w:hAnsiTheme="minorHAnsi" w:cstheme="minorHAnsi"/>
          <w:b/>
          <w:color w:val="365F91" w:themeColor="accent1" w:themeShade="BF"/>
        </w:rPr>
        <w:t>s may</w:t>
      </w:r>
      <w:r w:rsidRPr="002A69B6">
        <w:rPr>
          <w:rFonts w:asciiTheme="minorHAnsi" w:hAnsiTheme="minorHAnsi" w:cstheme="minorHAnsi"/>
          <w:b/>
          <w:color w:val="365F91" w:themeColor="accent1" w:themeShade="BF"/>
        </w:rPr>
        <w:t xml:space="preserve"> be attached </w:t>
      </w:r>
      <w:r w:rsidR="00CB0CD5" w:rsidRPr="002A69B6">
        <w:rPr>
          <w:rFonts w:asciiTheme="minorHAnsi" w:hAnsiTheme="minorHAnsi" w:cstheme="minorHAnsi"/>
          <w:b/>
          <w:color w:val="365F91" w:themeColor="accent1" w:themeShade="BF"/>
        </w:rPr>
        <w:t xml:space="preserve"> </w:t>
      </w:r>
    </w:p>
    <w:p w14:paraId="50BAA767" w14:textId="77777777" w:rsidR="00AC46D0" w:rsidRDefault="00AC46D0" w:rsidP="00AC46D0">
      <w:pPr>
        <w:pStyle w:val="ListParagraph"/>
        <w:rPr>
          <w:rFonts w:asciiTheme="minorHAnsi" w:hAnsiTheme="minorHAnsi" w:cstheme="minorHAnsi"/>
          <w:b/>
          <w:color w:val="365F91" w:themeColor="accent1" w:themeShade="BF"/>
        </w:rPr>
      </w:pPr>
    </w:p>
    <w:p w14:paraId="074081A7" w14:textId="47F240BC" w:rsidR="00AC46D0" w:rsidRDefault="00AC46D0" w:rsidP="00AC46D0">
      <w:pPr>
        <w:jc w:val="right"/>
        <w:rPr>
          <w:rFonts w:asciiTheme="minorHAnsi" w:hAnsiTheme="minorHAnsi" w:cstheme="minorHAnsi"/>
          <w:i/>
          <w:lang w:val="en-US"/>
        </w:rPr>
      </w:pPr>
      <w:r w:rsidRPr="00AC46D0">
        <w:rPr>
          <w:rFonts w:asciiTheme="minorHAnsi" w:hAnsiTheme="minorHAnsi" w:cstheme="minorHAnsi"/>
          <w:i/>
          <w:lang w:val="en-US"/>
        </w:rPr>
        <w:t xml:space="preserve">Please do </w:t>
      </w:r>
      <w:r w:rsidRPr="007A0FEC">
        <w:rPr>
          <w:rFonts w:asciiTheme="minorHAnsi" w:hAnsiTheme="minorHAnsi" w:cstheme="minorHAnsi"/>
          <w:i/>
          <w:lang w:val="en-US"/>
        </w:rPr>
        <w:t>not exceed 4 pages</w:t>
      </w:r>
      <w:r w:rsidRPr="00AC46D0">
        <w:rPr>
          <w:rFonts w:asciiTheme="minorHAnsi" w:hAnsiTheme="minorHAnsi" w:cstheme="minorHAnsi"/>
          <w:i/>
          <w:lang w:val="en-US"/>
        </w:rPr>
        <w:t xml:space="preserve"> in total</w:t>
      </w:r>
    </w:p>
    <w:p w14:paraId="33AA501A" w14:textId="77777777" w:rsidR="00360234" w:rsidRDefault="00360234" w:rsidP="00AC46D0">
      <w:pPr>
        <w:jc w:val="right"/>
        <w:rPr>
          <w:rFonts w:asciiTheme="minorHAnsi" w:hAnsiTheme="minorHAnsi" w:cstheme="minorHAnsi"/>
          <w:i/>
          <w:lang w:val="en-US"/>
        </w:rPr>
      </w:pPr>
    </w:p>
    <w:p w14:paraId="7F9134D4" w14:textId="2EC4B88D" w:rsidR="00360234" w:rsidRPr="00AC46D0" w:rsidRDefault="00360234" w:rsidP="00360234">
      <w:pPr>
        <w:jc w:val="center"/>
        <w:rPr>
          <w:rFonts w:asciiTheme="minorHAnsi" w:hAnsiTheme="minorHAnsi" w:cstheme="minorHAnsi"/>
          <w:b/>
          <w:i/>
          <w:color w:val="365F91" w:themeColor="accent1" w:themeShade="BF"/>
        </w:rPr>
      </w:pPr>
      <w:r>
        <w:rPr>
          <w:rFonts w:asciiTheme="minorHAnsi" w:hAnsiTheme="minorHAnsi" w:cstheme="minorHAnsi"/>
          <w:i/>
          <w:lang w:val="en-US"/>
        </w:rPr>
        <w:t xml:space="preserve">This template is available </w:t>
      </w:r>
      <w:r w:rsidR="00797C75">
        <w:rPr>
          <w:rFonts w:asciiTheme="minorHAnsi" w:hAnsiTheme="minorHAnsi" w:cstheme="minorHAnsi"/>
          <w:i/>
          <w:lang w:val="en-US"/>
        </w:rPr>
        <w:t>at</w:t>
      </w:r>
      <w:bookmarkStart w:id="1" w:name="_GoBack"/>
      <w:bookmarkEnd w:id="1"/>
      <w:r>
        <w:rPr>
          <w:rFonts w:asciiTheme="minorHAnsi" w:hAnsiTheme="minorHAnsi" w:cstheme="minorHAnsi"/>
          <w:i/>
          <w:lang w:val="en-US"/>
        </w:rPr>
        <w:t xml:space="preserve">: </w:t>
      </w:r>
      <w:hyperlink r:id="rId12" w:history="1">
        <w:r w:rsidRPr="00DA7A32">
          <w:rPr>
            <w:rStyle w:val="Hyperlink"/>
            <w:rFonts w:asciiTheme="minorHAnsi" w:hAnsiTheme="minorHAnsi" w:cstheme="minorHAnsi"/>
            <w:i/>
            <w:lang w:val="en-US"/>
          </w:rPr>
          <w:t>https://www.coe.int/en/web/ingo/civil-participation</w:t>
        </w:r>
      </w:hyperlink>
    </w:p>
    <w:p w14:paraId="4C32CB25" w14:textId="53A83AC2" w:rsidR="009322E5" w:rsidRDefault="009322E5" w:rsidP="00AC46D0">
      <w:pPr>
        <w:jc w:val="right"/>
        <w:rPr>
          <w:rFonts w:asciiTheme="minorHAnsi" w:hAnsiTheme="minorHAnsi" w:cstheme="minorHAnsi"/>
          <w:i/>
          <w:lang w:val="en-US"/>
        </w:rPr>
      </w:pPr>
    </w:p>
    <w:sectPr w:rsidR="009322E5" w:rsidSect="005346F8">
      <w:headerReference w:type="first" r:id="rId13"/>
      <w:pgSz w:w="12240" w:h="15840"/>
      <w:pgMar w:top="851"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C53956" w14:textId="77777777" w:rsidR="00690762" w:rsidRDefault="00690762" w:rsidP="00413C0F">
      <w:r>
        <w:separator/>
      </w:r>
    </w:p>
  </w:endnote>
  <w:endnote w:type="continuationSeparator" w:id="0">
    <w:p w14:paraId="54D1ED16" w14:textId="77777777" w:rsidR="00690762" w:rsidRDefault="00690762" w:rsidP="00413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78631C" w14:textId="77777777" w:rsidR="00690762" w:rsidRDefault="00690762" w:rsidP="00413C0F">
      <w:r>
        <w:separator/>
      </w:r>
    </w:p>
  </w:footnote>
  <w:footnote w:type="continuationSeparator" w:id="0">
    <w:p w14:paraId="621F21B5" w14:textId="77777777" w:rsidR="00690762" w:rsidRDefault="00690762" w:rsidP="00413C0F">
      <w:r>
        <w:continuationSeparator/>
      </w:r>
    </w:p>
  </w:footnote>
  <w:footnote w:id="1">
    <w:p w14:paraId="4DB66414" w14:textId="5BD2A9A9" w:rsidR="005346F8" w:rsidRPr="00AC46D0" w:rsidRDefault="005346F8" w:rsidP="005346F8">
      <w:pPr>
        <w:spacing w:after="80"/>
        <w:jc w:val="both"/>
        <w:rPr>
          <w:rFonts w:asciiTheme="minorHAnsi" w:hAnsiTheme="minorHAnsi" w:cstheme="minorHAnsi"/>
          <w:sz w:val="22"/>
          <w:szCs w:val="22"/>
          <w:lang w:val="en-US"/>
        </w:rPr>
      </w:pPr>
      <w:r>
        <w:rPr>
          <w:rStyle w:val="FootnoteReference"/>
        </w:rPr>
        <w:footnoteRef/>
      </w:r>
      <w:r>
        <w:t xml:space="preserve"> </w:t>
      </w:r>
      <w:r w:rsidRPr="007A0FEC">
        <w:rPr>
          <w:rFonts w:asciiTheme="minorHAnsi" w:hAnsiTheme="minorHAnsi" w:cstheme="minorHAnsi"/>
          <w:sz w:val="22"/>
          <w:szCs w:val="22"/>
          <w:lang w:val="en-US"/>
        </w:rPr>
        <w:t xml:space="preserve">The Council of Europe’s definition of NGOs can be found in the </w:t>
      </w:r>
      <w:hyperlink r:id="rId1" w:history="1">
        <w:r w:rsidRPr="007A0FEC">
          <w:rPr>
            <w:rStyle w:val="Hyperlink"/>
            <w:rFonts w:asciiTheme="minorHAnsi" w:hAnsiTheme="minorHAnsi" w:cstheme="minorHAnsi"/>
            <w:sz w:val="22"/>
            <w:szCs w:val="22"/>
            <w:lang w:val="en-US"/>
          </w:rPr>
          <w:t>Committee of Ministers Recommendation (2007)14</w:t>
        </w:r>
      </w:hyperlink>
      <w:r w:rsidRPr="007A0FEC">
        <w:rPr>
          <w:rFonts w:asciiTheme="minorHAnsi" w:hAnsiTheme="minorHAnsi" w:cstheme="minorHAnsi"/>
          <w:sz w:val="22"/>
          <w:szCs w:val="22"/>
          <w:lang w:val="en-US"/>
        </w:rPr>
        <w:t xml:space="preserve">, it states that </w:t>
      </w:r>
      <w:r w:rsidR="000C3392">
        <w:rPr>
          <w:rFonts w:asciiTheme="minorHAnsi" w:hAnsiTheme="minorHAnsi" w:cstheme="minorHAnsi"/>
          <w:sz w:val="22"/>
          <w:szCs w:val="22"/>
          <w:lang w:val="en-US"/>
        </w:rPr>
        <w:t>“</w:t>
      </w:r>
      <w:r w:rsidR="000C3392" w:rsidRPr="000C3392">
        <w:rPr>
          <w:rFonts w:asciiTheme="minorHAnsi" w:hAnsiTheme="minorHAnsi" w:cstheme="minorHAnsi"/>
          <w:sz w:val="22"/>
          <w:szCs w:val="22"/>
          <w:lang w:val="en-US"/>
        </w:rPr>
        <w:t xml:space="preserve">NGOs are voluntary self-governing bodies or </w:t>
      </w:r>
      <w:proofErr w:type="spellStart"/>
      <w:r w:rsidR="000C3392" w:rsidRPr="000C3392">
        <w:rPr>
          <w:rFonts w:asciiTheme="minorHAnsi" w:hAnsiTheme="minorHAnsi" w:cstheme="minorHAnsi"/>
          <w:sz w:val="22"/>
          <w:szCs w:val="22"/>
          <w:lang w:val="en-US"/>
        </w:rPr>
        <w:t>organisations</w:t>
      </w:r>
      <w:proofErr w:type="spellEnd"/>
      <w:r w:rsidR="000C3392" w:rsidRPr="000C3392">
        <w:rPr>
          <w:rFonts w:asciiTheme="minorHAnsi" w:hAnsiTheme="minorHAnsi" w:cstheme="minorHAnsi"/>
          <w:sz w:val="22"/>
          <w:szCs w:val="22"/>
          <w:lang w:val="en-US"/>
        </w:rPr>
        <w:t xml:space="preserve"> established to pursue the essentially non-profit-making objectives of their founders or members. They do not include political parties.</w:t>
      </w:r>
      <w:r w:rsidR="000C3392">
        <w:rPr>
          <w:rFonts w:asciiTheme="minorHAnsi" w:hAnsiTheme="minorHAnsi" w:cstheme="minorHAnsi"/>
          <w:sz w:val="22"/>
          <w:szCs w:val="22"/>
          <w:lang w:val="en-US"/>
        </w:rPr>
        <w:t>”</w:t>
      </w:r>
      <w:r w:rsidRPr="007A0FEC">
        <w:rPr>
          <w:rFonts w:asciiTheme="minorHAnsi" w:hAnsiTheme="minorHAnsi" w:cstheme="minorHAnsi"/>
          <w:sz w:val="22"/>
          <w:szCs w:val="22"/>
          <w:lang w:val="en-US"/>
        </w:rPr>
        <w:t xml:space="preserve"> In relation to this Code the term is taken to refer to</w:t>
      </w:r>
      <w:r w:rsidRPr="00AC46D0">
        <w:rPr>
          <w:rFonts w:asciiTheme="minorHAnsi" w:hAnsiTheme="minorHAnsi" w:cstheme="minorHAnsi"/>
          <w:sz w:val="22"/>
          <w:szCs w:val="22"/>
          <w:lang w:val="en-US"/>
        </w:rPr>
        <w:t xml:space="preserve"> </w:t>
      </w:r>
      <w:proofErr w:type="spellStart"/>
      <w:r w:rsidRPr="007A0FEC">
        <w:rPr>
          <w:rFonts w:asciiTheme="minorHAnsi" w:hAnsiTheme="minorHAnsi" w:cstheme="minorHAnsi"/>
          <w:sz w:val="22"/>
          <w:szCs w:val="22"/>
          <w:lang w:val="en-US"/>
        </w:rPr>
        <w:t>organised</w:t>
      </w:r>
      <w:proofErr w:type="spellEnd"/>
      <w:r w:rsidRPr="007A0FEC">
        <w:rPr>
          <w:rFonts w:asciiTheme="minorHAnsi" w:hAnsiTheme="minorHAnsi" w:cstheme="minorHAnsi"/>
          <w:sz w:val="22"/>
          <w:szCs w:val="22"/>
          <w:lang w:val="en-US"/>
        </w:rPr>
        <w:t xml:space="preserve"> civil society including voluntary groups, non-profit </w:t>
      </w:r>
      <w:proofErr w:type="spellStart"/>
      <w:r w:rsidRPr="007A0FEC">
        <w:rPr>
          <w:rFonts w:asciiTheme="minorHAnsi" w:hAnsiTheme="minorHAnsi" w:cstheme="minorHAnsi"/>
          <w:sz w:val="22"/>
          <w:szCs w:val="22"/>
          <w:lang w:val="en-US"/>
        </w:rPr>
        <w:t>organisations</w:t>
      </w:r>
      <w:proofErr w:type="spellEnd"/>
      <w:r w:rsidRPr="007A0FEC">
        <w:rPr>
          <w:rFonts w:asciiTheme="minorHAnsi" w:hAnsiTheme="minorHAnsi" w:cstheme="minorHAnsi"/>
          <w:sz w:val="22"/>
          <w:szCs w:val="22"/>
          <w:lang w:val="en-US"/>
        </w:rPr>
        <w:t>, associations, charities, as well as</w:t>
      </w:r>
      <w:r w:rsidRPr="00AC46D0">
        <w:rPr>
          <w:rFonts w:asciiTheme="minorHAnsi" w:hAnsiTheme="minorHAnsi" w:cstheme="minorHAnsi"/>
          <w:sz w:val="22"/>
          <w:szCs w:val="22"/>
          <w:lang w:val="en-US"/>
        </w:rPr>
        <w:t xml:space="preserve"> </w:t>
      </w:r>
      <w:r w:rsidRPr="007A0FEC">
        <w:rPr>
          <w:rFonts w:asciiTheme="minorHAnsi" w:hAnsiTheme="minorHAnsi" w:cstheme="minorHAnsi"/>
          <w:sz w:val="22"/>
          <w:szCs w:val="22"/>
          <w:lang w:val="en-US"/>
        </w:rPr>
        <w:t>geographic or interest-based community and advocacy groups.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66C87F" w14:textId="150EA2B1" w:rsidR="00413C0F" w:rsidRDefault="00413C0F" w:rsidP="00413C0F">
    <w:pPr>
      <w:pStyle w:val="Header"/>
      <w:jc w:val="right"/>
    </w:pPr>
    <w:r>
      <w:rPr>
        <w:noProof/>
      </w:rPr>
      <w:drawing>
        <wp:inline distT="0" distB="0" distL="0" distR="0" wp14:anchorId="6D841413" wp14:editId="5D293744">
          <wp:extent cx="3577982" cy="654456"/>
          <wp:effectExtent l="0" t="0" r="3810" b="0"/>
          <wp:docPr id="7" name="Picture 7" descr="https://www.coe.int/documents/5492562/46070295/INGO-OING+%2B+70+ans+%2B+COE+Quadri.png/46a4f818-f99c-0b19-c085-ab41285d3229?t=1552638859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coe.int/documents/5492562/46070295/INGO-OING+%2B+70+ans+%2B+COE+Quadri.png/46a4f818-f99c-0b19-c085-ab41285d3229?t=15526388590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38639" cy="66555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967232"/>
    <w:multiLevelType w:val="hybridMultilevel"/>
    <w:tmpl w:val="51800B04"/>
    <w:lvl w:ilvl="0" w:tplc="04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517668"/>
    <w:multiLevelType w:val="hybridMultilevel"/>
    <w:tmpl w:val="AF5AAB58"/>
    <w:lvl w:ilvl="0" w:tplc="04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D4C5631"/>
    <w:multiLevelType w:val="hybridMultilevel"/>
    <w:tmpl w:val="9BDE08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C4D78E9"/>
    <w:multiLevelType w:val="hybridMultilevel"/>
    <w:tmpl w:val="9E9087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7D23048B"/>
    <w:multiLevelType w:val="hybridMultilevel"/>
    <w:tmpl w:val="CA6E646C"/>
    <w:lvl w:ilvl="0" w:tplc="BFD83FC4">
      <w:start w:val="1"/>
      <w:numFmt w:val="decimal"/>
      <w:pStyle w:val="Question"/>
      <w:lvlText w:val="%1."/>
      <w:lvlJc w:val="left"/>
      <w:pPr>
        <w:tabs>
          <w:tab w:val="num" w:pos="720"/>
        </w:tabs>
        <w:ind w:left="720" w:hanging="720"/>
      </w:pPr>
      <w:rPr>
        <w:rFonts w:hint="default"/>
      </w:rPr>
    </w:lvl>
    <w:lvl w:ilvl="1" w:tplc="E87A55EE">
      <w:start w:val="1"/>
      <w:numFmt w:val="lowerLetter"/>
      <w:pStyle w:val="Answ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4"/>
  </w:num>
  <w:num w:numId="4">
    <w:abstractNumId w:val="0"/>
  </w:num>
  <w:num w:numId="5">
    <w:abstractNumId w:val="4"/>
  </w:num>
  <w:num w:numId="6">
    <w:abstractNumId w:val="4"/>
  </w:num>
  <w:num w:numId="7">
    <w:abstractNumId w:val="4"/>
  </w:num>
  <w:num w:numId="8">
    <w:abstractNumId w:val="4"/>
  </w:num>
  <w:num w:numId="9">
    <w:abstractNumId w:val="4"/>
  </w:num>
  <w:num w:numId="10">
    <w:abstractNumId w:val="1"/>
  </w:num>
  <w:num w:numId="11">
    <w:abstractNumId w:val="4"/>
  </w:num>
  <w:num w:numId="12">
    <w:abstractNumId w:val="4"/>
  </w:num>
  <w:num w:numId="13">
    <w:abstractNumId w:val="4"/>
  </w:num>
  <w:num w:numId="14">
    <w:abstractNumId w:val="4"/>
  </w:num>
  <w:num w:numId="15">
    <w:abstractNumId w:val="4"/>
  </w:num>
  <w:num w:numId="16">
    <w:abstractNumId w:val="4"/>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4F2"/>
    <w:rsid w:val="00064123"/>
    <w:rsid w:val="000C3392"/>
    <w:rsid w:val="001668B4"/>
    <w:rsid w:val="00186779"/>
    <w:rsid w:val="001F2A85"/>
    <w:rsid w:val="002A69B6"/>
    <w:rsid w:val="002B38E7"/>
    <w:rsid w:val="002F19D1"/>
    <w:rsid w:val="00360234"/>
    <w:rsid w:val="003843BC"/>
    <w:rsid w:val="00413C0F"/>
    <w:rsid w:val="004A6123"/>
    <w:rsid w:val="005346F8"/>
    <w:rsid w:val="006741D7"/>
    <w:rsid w:val="00690762"/>
    <w:rsid w:val="006A5666"/>
    <w:rsid w:val="006E1AB0"/>
    <w:rsid w:val="006F7569"/>
    <w:rsid w:val="007908A8"/>
    <w:rsid w:val="00797C75"/>
    <w:rsid w:val="007A0FEC"/>
    <w:rsid w:val="007F0ACC"/>
    <w:rsid w:val="0084169C"/>
    <w:rsid w:val="0089114F"/>
    <w:rsid w:val="0089168A"/>
    <w:rsid w:val="008B6539"/>
    <w:rsid w:val="009322E5"/>
    <w:rsid w:val="00943017"/>
    <w:rsid w:val="00945FB6"/>
    <w:rsid w:val="00A24495"/>
    <w:rsid w:val="00A54583"/>
    <w:rsid w:val="00AC46D0"/>
    <w:rsid w:val="00B15648"/>
    <w:rsid w:val="00B52346"/>
    <w:rsid w:val="00BB1C83"/>
    <w:rsid w:val="00C349A2"/>
    <w:rsid w:val="00CA2E5E"/>
    <w:rsid w:val="00CB0CD5"/>
    <w:rsid w:val="00CB667D"/>
    <w:rsid w:val="00D8509F"/>
    <w:rsid w:val="00DC1488"/>
    <w:rsid w:val="00DF3E01"/>
    <w:rsid w:val="00E10164"/>
    <w:rsid w:val="00EE49D2"/>
    <w:rsid w:val="00F104F2"/>
    <w:rsid w:val="00F85B69"/>
    <w:rsid w:val="00FB379E"/>
    <w:rsid w:val="00FB673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56EF3"/>
  <w15:chartTrackingRefBased/>
  <w15:docId w15:val="{E3C5D921-5AA8-4524-B58E-AD9FA50A6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104F2"/>
    <w:pPr>
      <w:spacing w:after="0" w:line="240" w:lineRule="auto"/>
    </w:pPr>
    <w:rPr>
      <w:rFonts w:ascii="Cambria" w:eastAsia="MS Mincho" w:hAnsi="Cambria" w:cs="Times New Roman"/>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
    <w:name w:val="Question"/>
    <w:basedOn w:val="Normal"/>
    <w:qFormat/>
    <w:rsid w:val="00CB0CD5"/>
    <w:pPr>
      <w:keepLines/>
      <w:numPr>
        <w:numId w:val="3"/>
      </w:numPr>
      <w:spacing w:before="480" w:after="120" w:line="312" w:lineRule="auto"/>
    </w:pPr>
    <w:rPr>
      <w:rFonts w:asciiTheme="minorHAnsi" w:eastAsia="Times New Roman" w:hAnsiTheme="minorHAnsi"/>
      <w:sz w:val="20"/>
      <w:lang w:val="en-US" w:eastAsia="en-US"/>
    </w:rPr>
  </w:style>
  <w:style w:type="paragraph" w:customStyle="1" w:styleId="Answer">
    <w:name w:val="Answer"/>
    <w:basedOn w:val="Normal"/>
    <w:qFormat/>
    <w:rsid w:val="00CB0CD5"/>
    <w:pPr>
      <w:keepLines/>
      <w:numPr>
        <w:ilvl w:val="1"/>
        <w:numId w:val="3"/>
      </w:numPr>
      <w:spacing w:after="120" w:line="312" w:lineRule="auto"/>
    </w:pPr>
    <w:rPr>
      <w:rFonts w:asciiTheme="minorHAnsi" w:eastAsia="Century Gothic" w:hAnsiTheme="minorHAnsi"/>
      <w:sz w:val="20"/>
      <w:szCs w:val="22"/>
      <w:lang w:val="en-US" w:eastAsia="en-US"/>
    </w:rPr>
  </w:style>
  <w:style w:type="paragraph" w:styleId="ListParagraph">
    <w:name w:val="List Paragraph"/>
    <w:basedOn w:val="Normal"/>
    <w:uiPriority w:val="34"/>
    <w:qFormat/>
    <w:rsid w:val="004A6123"/>
    <w:pPr>
      <w:ind w:left="720"/>
      <w:contextualSpacing/>
    </w:pPr>
  </w:style>
  <w:style w:type="paragraph" w:styleId="BalloonText">
    <w:name w:val="Balloon Text"/>
    <w:basedOn w:val="Normal"/>
    <w:link w:val="BalloonTextChar"/>
    <w:uiPriority w:val="99"/>
    <w:semiHidden/>
    <w:unhideWhenUsed/>
    <w:rsid w:val="006E1AB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1AB0"/>
    <w:rPr>
      <w:rFonts w:ascii="Segoe UI" w:eastAsia="MS Mincho" w:hAnsi="Segoe UI" w:cs="Segoe UI"/>
      <w:sz w:val="18"/>
      <w:szCs w:val="18"/>
      <w:lang w:eastAsia="ja-JP"/>
    </w:rPr>
  </w:style>
  <w:style w:type="table" w:styleId="TableGrid">
    <w:name w:val="Table Grid"/>
    <w:basedOn w:val="TableNormal"/>
    <w:uiPriority w:val="59"/>
    <w:rsid w:val="00413C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13C0F"/>
    <w:pPr>
      <w:tabs>
        <w:tab w:val="center" w:pos="4513"/>
        <w:tab w:val="right" w:pos="9026"/>
      </w:tabs>
    </w:pPr>
  </w:style>
  <w:style w:type="character" w:customStyle="1" w:styleId="HeaderChar">
    <w:name w:val="Header Char"/>
    <w:basedOn w:val="DefaultParagraphFont"/>
    <w:link w:val="Header"/>
    <w:uiPriority w:val="99"/>
    <w:rsid w:val="00413C0F"/>
    <w:rPr>
      <w:rFonts w:ascii="Cambria" w:eastAsia="MS Mincho" w:hAnsi="Cambria" w:cs="Times New Roman"/>
      <w:sz w:val="24"/>
      <w:szCs w:val="24"/>
      <w:lang w:eastAsia="ja-JP"/>
    </w:rPr>
  </w:style>
  <w:style w:type="paragraph" w:styleId="Footer">
    <w:name w:val="footer"/>
    <w:basedOn w:val="Normal"/>
    <w:link w:val="FooterChar"/>
    <w:uiPriority w:val="99"/>
    <w:unhideWhenUsed/>
    <w:rsid w:val="00413C0F"/>
    <w:pPr>
      <w:tabs>
        <w:tab w:val="center" w:pos="4513"/>
        <w:tab w:val="right" w:pos="9026"/>
      </w:tabs>
    </w:pPr>
  </w:style>
  <w:style w:type="character" w:customStyle="1" w:styleId="FooterChar">
    <w:name w:val="Footer Char"/>
    <w:basedOn w:val="DefaultParagraphFont"/>
    <w:link w:val="Footer"/>
    <w:uiPriority w:val="99"/>
    <w:rsid w:val="00413C0F"/>
    <w:rPr>
      <w:rFonts w:ascii="Cambria" w:eastAsia="MS Mincho" w:hAnsi="Cambria" w:cs="Times New Roman"/>
      <w:sz w:val="24"/>
      <w:szCs w:val="24"/>
      <w:lang w:eastAsia="ja-JP"/>
    </w:rPr>
  </w:style>
  <w:style w:type="character" w:styleId="Hyperlink">
    <w:name w:val="Hyperlink"/>
    <w:basedOn w:val="DefaultParagraphFont"/>
    <w:uiPriority w:val="99"/>
    <w:unhideWhenUsed/>
    <w:rsid w:val="007A0FEC"/>
    <w:rPr>
      <w:color w:val="0000FF" w:themeColor="hyperlink"/>
      <w:u w:val="single"/>
    </w:rPr>
  </w:style>
  <w:style w:type="character" w:styleId="UnresolvedMention">
    <w:name w:val="Unresolved Mention"/>
    <w:basedOn w:val="DefaultParagraphFont"/>
    <w:uiPriority w:val="99"/>
    <w:semiHidden/>
    <w:unhideWhenUsed/>
    <w:rsid w:val="007A0FEC"/>
    <w:rPr>
      <w:color w:val="605E5C"/>
      <w:shd w:val="clear" w:color="auto" w:fill="E1DFDD"/>
    </w:rPr>
  </w:style>
  <w:style w:type="paragraph" w:styleId="FootnoteText">
    <w:name w:val="footnote text"/>
    <w:basedOn w:val="Normal"/>
    <w:link w:val="FootnoteTextChar"/>
    <w:uiPriority w:val="99"/>
    <w:semiHidden/>
    <w:unhideWhenUsed/>
    <w:rsid w:val="007A0FEC"/>
    <w:rPr>
      <w:sz w:val="20"/>
      <w:szCs w:val="20"/>
    </w:rPr>
  </w:style>
  <w:style w:type="character" w:customStyle="1" w:styleId="FootnoteTextChar">
    <w:name w:val="Footnote Text Char"/>
    <w:basedOn w:val="DefaultParagraphFont"/>
    <w:link w:val="FootnoteText"/>
    <w:uiPriority w:val="99"/>
    <w:semiHidden/>
    <w:rsid w:val="007A0FEC"/>
    <w:rPr>
      <w:rFonts w:ascii="Cambria" w:eastAsia="MS Mincho" w:hAnsi="Cambria" w:cs="Times New Roman"/>
      <w:sz w:val="20"/>
      <w:szCs w:val="20"/>
      <w:lang w:eastAsia="ja-JP"/>
    </w:rPr>
  </w:style>
  <w:style w:type="character" w:styleId="FootnoteReference">
    <w:name w:val="footnote reference"/>
    <w:basedOn w:val="DefaultParagraphFont"/>
    <w:uiPriority w:val="99"/>
    <w:semiHidden/>
    <w:unhideWhenUsed/>
    <w:rsid w:val="007A0FE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6247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oe.int/en/web/ingo/civil-participatio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gle.com/url?sa=t&amp;rct=j&amp;q=&amp;esrc=s&amp;source=web&amp;cd=4&amp;cad=rja&amp;uact=8&amp;ved=2ahUKEwiS3MSnz8HlAhUQMewKHUHuBVIQFjADegQIAxAC&amp;url=https%3A%2F%2Frm.coe.int%2Fguidelines-for-civil-participation-in-political-decision-making-en%2F16807626cf&amp;usg=AOvVaw1v2XvLhewjK3g06M2GQ5pQ"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rm.coe.int/code-of-good-practice-civil-participation-revised-301019-en/168098617e" TargetMode="External"/><Relationship Id="rId4" Type="http://schemas.openxmlformats.org/officeDocument/2006/relationships/settings" Target="settings.xml"/><Relationship Id="rId9" Type="http://schemas.openxmlformats.org/officeDocument/2006/relationships/hyperlink" Target="mailto:civil.participation@coe.int"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search.coe.int/cm/Pages/result_details.aspx?ObjectID=09000016805d534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20B1B3-6693-4746-8762-C4D43DD18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775</Words>
  <Characters>4263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SPASSOVA Severina</dc:creator>
  <cp:keywords/>
  <dc:description/>
  <cp:lastModifiedBy>CAMILLERI Ellsworth</cp:lastModifiedBy>
  <cp:revision>12</cp:revision>
  <dcterms:created xsi:type="dcterms:W3CDTF">2019-10-28T14:43:00Z</dcterms:created>
  <dcterms:modified xsi:type="dcterms:W3CDTF">2019-10-30T12:48:00Z</dcterms:modified>
</cp:coreProperties>
</file>