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D13597" w:rsidRDefault="00D13597" w:rsidP="00B80303">
      <w:pPr>
        <w:pStyle w:val="TKMAINTITLE"/>
      </w:pPr>
      <w:r>
        <w:t>50 - Op zoek naar werk</w:t>
      </w:r>
    </w:p>
    <w:p w:rsidR="00D13597" w:rsidRPr="00D13597" w:rsidRDefault="00B80303" w:rsidP="00886C76">
      <w:pPr>
        <w:pStyle w:val="TKAIM"/>
        <w:ind w:left="2124" w:hanging="2124"/>
      </w:pPr>
      <w:r>
        <w:t>Doelstellingen:</w:t>
      </w:r>
      <w:r>
        <w:tab/>
        <w:t xml:space="preserve">- </w:t>
      </w:r>
      <w:r w:rsidR="00886C76">
        <w:t xml:space="preserve">meer te weten komen </w:t>
      </w:r>
      <w:r>
        <w:t>over jobs en werkaanbiedingen,</w:t>
      </w:r>
      <w:r>
        <w:br/>
        <w:t>- kennismaken met sleutelwoorden en eenvoudige zinnetjes die gebruikt worden in cv’s, vacatures en sollicitatiegesprekken.</w:t>
      </w:r>
    </w:p>
    <w:p w:rsidR="00D27FA2" w:rsidRDefault="00D27FA2" w:rsidP="00D27FA2">
      <w:pPr>
        <w:pStyle w:val="TKTITRE1"/>
      </w:pPr>
      <w:r>
        <w:t>Communicatieve activiteiten</w:t>
      </w:r>
    </w:p>
    <w:p w:rsidR="00D27FA2" w:rsidRPr="00D27FA2" w:rsidRDefault="00D27FA2" w:rsidP="00ED2D65">
      <w:pPr>
        <w:pStyle w:val="TKBulletLevel1"/>
      </w:pPr>
      <w:r>
        <w:t>informatie uitwisselen over jobs,</w:t>
      </w:r>
    </w:p>
    <w:p w:rsidR="00D27FA2" w:rsidRPr="00D27FA2" w:rsidRDefault="00D27FA2" w:rsidP="00ED2D65">
      <w:pPr>
        <w:pStyle w:val="TKBulletLevel1"/>
      </w:pPr>
      <w:r>
        <w:t>zichzelf voorstellen,</w:t>
      </w:r>
    </w:p>
    <w:p w:rsidR="00D27FA2" w:rsidRPr="00D27FA2" w:rsidRDefault="00ED2D65" w:rsidP="00ED2D65">
      <w:pPr>
        <w:pStyle w:val="TKBulletLevel1"/>
      </w:pPr>
      <w:r>
        <w:t>communiceren met werkgevers.</w:t>
      </w:r>
    </w:p>
    <w:p w:rsidR="00D27FA2" w:rsidRPr="00D27FA2" w:rsidRDefault="00D27FA2" w:rsidP="00D27FA2">
      <w:pPr>
        <w:pStyle w:val="TKTITRE1"/>
      </w:pPr>
      <w:r>
        <w:t>Materiaal</w:t>
      </w:r>
    </w:p>
    <w:p w:rsidR="00D27FA2" w:rsidRPr="00D27FA2" w:rsidRDefault="00D27FA2" w:rsidP="00ED2D65">
      <w:pPr>
        <w:pStyle w:val="TKBulletLevel1"/>
      </w:pPr>
      <w:r>
        <w:t>foto</w:t>
      </w:r>
      <w:r w:rsidR="00886C76">
        <w:t>’</w:t>
      </w:r>
      <w:r>
        <w:t xml:space="preserve">s </w:t>
      </w:r>
      <w:r w:rsidR="00886C76">
        <w:t>in verband met</w:t>
      </w:r>
      <w:r>
        <w:t xml:space="preserve"> jobs,</w:t>
      </w:r>
    </w:p>
    <w:p w:rsidR="00D27FA2" w:rsidRPr="00D27FA2" w:rsidRDefault="00886C76" w:rsidP="00ED2D65">
      <w:pPr>
        <w:pStyle w:val="TKBulletLevel1"/>
      </w:pPr>
      <w:r>
        <w:t xml:space="preserve">een eenvoudig </w:t>
      </w:r>
      <w:r w:rsidR="00D27FA2">
        <w:t>curriculum vitae (cv),</w:t>
      </w:r>
    </w:p>
    <w:p w:rsidR="00D27FA2" w:rsidRPr="00D27FA2" w:rsidRDefault="00D27FA2" w:rsidP="00ED2D65">
      <w:pPr>
        <w:pStyle w:val="TKBulletLevel1"/>
      </w:pPr>
      <w:r>
        <w:t>foto’s van sollicitatiegesprekken.</w:t>
      </w:r>
    </w:p>
    <w:p w:rsidR="00D27FA2" w:rsidRPr="00D27FA2" w:rsidRDefault="00D27FA2" w:rsidP="00ED2D65">
      <w:pPr>
        <w:pStyle w:val="TKTITRE1"/>
      </w:pPr>
      <w:r>
        <w:t>Taalactiviteiten</w:t>
      </w:r>
    </w:p>
    <w:p w:rsidR="00D27FA2" w:rsidRPr="00D27FA2" w:rsidRDefault="00D27FA2" w:rsidP="00D27FA2">
      <w:pPr>
        <w:pStyle w:val="TKTITRE3"/>
      </w:pPr>
      <w:r>
        <w:t>Activiteit 1</w:t>
      </w:r>
    </w:p>
    <w:p w:rsidR="00D27FA2" w:rsidRPr="00D27FA2" w:rsidRDefault="00D27FA2" w:rsidP="00BB43B7">
      <w:pPr>
        <w:pStyle w:val="TKTEXTE"/>
      </w:pPr>
      <w:r>
        <w:t xml:space="preserve">Gebruik de foto’s van jobs om te brainstormen over werkomgevingen die van toepassing kunnen zijn op de groep, bv. </w:t>
      </w:r>
      <w:r>
        <w:rPr>
          <w:i/>
        </w:rPr>
        <w:t>gezondheidszorg, retail, onderwijs, horeca, zorgsector of handenarbeid.</w:t>
      </w:r>
    </w:p>
    <w:p w:rsidR="00D27FA2" w:rsidRPr="00D27FA2" w:rsidRDefault="00D27FA2" w:rsidP="00BB43B7">
      <w:pPr>
        <w:pStyle w:val="TKBulletLevel1"/>
      </w:pPr>
      <w:r>
        <w:t>Vraag de vluchtelingen naar hun v</w:t>
      </w:r>
      <w:r w:rsidR="00883E33">
        <w:t>roegere</w:t>
      </w:r>
      <w:r>
        <w:t xml:space="preserve"> beroepservaring (onderstreep de waarde van deze ervaring</w:t>
      </w:r>
      <w:r w:rsidR="00883E33">
        <w:t>en</w:t>
      </w:r>
      <w:r>
        <w:t>).</w:t>
      </w:r>
    </w:p>
    <w:p w:rsidR="00D27FA2" w:rsidRPr="00D27FA2" w:rsidRDefault="00D27FA2" w:rsidP="00BB43B7">
      <w:pPr>
        <w:pStyle w:val="TKBulletLevel1"/>
      </w:pPr>
      <w:r>
        <w:t>Vraag hen aansluitend welke jobs ze in de toekomst</w:t>
      </w:r>
      <w:r w:rsidR="00883E33">
        <w:t xml:space="preserve"> </w:t>
      </w:r>
      <w:r>
        <w:t>willen doen.</w:t>
      </w:r>
    </w:p>
    <w:p w:rsidR="00D27FA2" w:rsidRPr="00D27FA2" w:rsidRDefault="00D27FA2" w:rsidP="00D27FA2">
      <w:pPr>
        <w:pStyle w:val="TKTITRE3"/>
      </w:pPr>
      <w:r>
        <w:t>Activiteit 2</w:t>
      </w:r>
    </w:p>
    <w:p w:rsidR="00D27FA2" w:rsidRPr="00D27FA2" w:rsidRDefault="00D27FA2" w:rsidP="00BB43B7">
      <w:pPr>
        <w:pStyle w:val="TKTEXTE"/>
      </w:pPr>
      <w:r>
        <w:t>Verdeel de vluchtelingen in groepjes naargelang hun jobinteresse.</w:t>
      </w:r>
    </w:p>
    <w:p w:rsidR="00D27FA2" w:rsidRPr="002F7FEE" w:rsidRDefault="00D27FA2" w:rsidP="00BB43B7">
      <w:pPr>
        <w:pStyle w:val="TKBulletLevel1"/>
        <w:rPr>
          <w:i/>
        </w:rPr>
      </w:pPr>
      <w:r>
        <w:t>Vluchtelingen wisselen</w:t>
      </w:r>
      <w:r w:rsidR="00883E33">
        <w:t xml:space="preserve"> in</w:t>
      </w:r>
      <w:r>
        <w:t xml:space="preserve"> de groepjes van gedachten over de jobs die hen aanspreken en </w:t>
      </w:r>
      <w:r w:rsidR="00883E33">
        <w:t>trachten daarover meer te weten te komen</w:t>
      </w:r>
      <w:r>
        <w:t xml:space="preserve">, bv. </w:t>
      </w:r>
      <w:r>
        <w:rPr>
          <w:i/>
        </w:rPr>
        <w:t>Welke vaardigheden moet je bezitten om in de horeca te werken? Zijn daarvoor diploma’s vereist? Zo ja, welke?</w:t>
      </w:r>
    </w:p>
    <w:p w:rsidR="00D27FA2" w:rsidRPr="00D27FA2" w:rsidRDefault="00D27FA2" w:rsidP="00BB43B7">
      <w:pPr>
        <w:pStyle w:val="TKBulletLevel1"/>
      </w:pPr>
      <w:r>
        <w:t xml:space="preserve">Geef elk groepje een groot blad papier en balpennen en laat hen een woordspin maken met </w:t>
      </w:r>
      <w:r w:rsidR="00883E33">
        <w:t>verschillende</w:t>
      </w:r>
      <w:r>
        <w:t xml:space="preserve"> jobs die zij kunnen bedenken in een bepaalde sector (zie voorbeeld hieronder).</w:t>
      </w:r>
    </w:p>
    <w:p w:rsidR="00D27FA2" w:rsidRPr="00BB43B7" w:rsidRDefault="00D27FA2" w:rsidP="00D27FA2">
      <w:pPr>
        <w:pStyle w:val="TKBulletLevel1"/>
      </w:pPr>
      <w:r>
        <w:t xml:space="preserve">Elke groep stelt zijn woordspin </w:t>
      </w:r>
      <w:r w:rsidR="00883E33">
        <w:t xml:space="preserve">dan </w:t>
      </w:r>
      <w:r>
        <w:t>voor</w:t>
      </w:r>
      <w:r w:rsidR="00883E33">
        <w:t xml:space="preserve"> e</w:t>
      </w:r>
      <w:r>
        <w:t xml:space="preserve">n de andere deelnemers </w:t>
      </w:r>
      <w:r w:rsidR="00883E33">
        <w:t xml:space="preserve">kunnen </w:t>
      </w:r>
      <w:r>
        <w:t>op hun beurt vragen stellen en suggesties doen.</w:t>
      </w:r>
    </w:p>
    <w:p w:rsidR="00D27FA2" w:rsidRPr="00D27FA2" w:rsidRDefault="00D27FA2" w:rsidP="00D27FA2">
      <w:pPr>
        <w:pStyle w:val="TKTITRE3"/>
      </w:pPr>
      <w:r>
        <w:t>Activiteit 3</w:t>
      </w:r>
    </w:p>
    <w:p w:rsidR="00D27FA2" w:rsidRPr="00D27FA2" w:rsidRDefault="00D27FA2" w:rsidP="00BB43B7">
      <w:pPr>
        <w:pStyle w:val="TKTEXTE"/>
      </w:pPr>
      <w:r>
        <w:t>Toon de vluchtelingen een eenvoudig cv.</w:t>
      </w:r>
    </w:p>
    <w:p w:rsidR="00D27FA2" w:rsidRPr="002F7FEE" w:rsidRDefault="00D27FA2" w:rsidP="00BB43B7">
      <w:pPr>
        <w:pStyle w:val="TKBulletLevel1"/>
        <w:rPr>
          <w:i/>
        </w:rPr>
      </w:pPr>
      <w:r>
        <w:t xml:space="preserve">Vraag hoe we dit noemen. </w:t>
      </w:r>
      <w:r>
        <w:rPr>
          <w:i/>
        </w:rPr>
        <w:t xml:space="preserve">Heb je een cv in je eigen taal? Hoe </w:t>
      </w:r>
      <w:r w:rsidR="00883E33">
        <w:rPr>
          <w:i/>
        </w:rPr>
        <w:t>zit het in elkaar</w:t>
      </w:r>
      <w:r>
        <w:rPr>
          <w:i/>
        </w:rPr>
        <w:t>? Staan er woorden op dit formulier die je niet kent? Enzovoort.</w:t>
      </w:r>
    </w:p>
    <w:p w:rsidR="00D27FA2" w:rsidRPr="00BB43B7" w:rsidRDefault="00D27FA2" w:rsidP="00D27FA2">
      <w:pPr>
        <w:pStyle w:val="TKBulletLevel1"/>
      </w:pPr>
      <w:r>
        <w:lastRenderedPageBreak/>
        <w:t>De vluchtelingen vullen daarna met jouw hulp het formulier in waarbij ze hun vorige jobervaringen en opleidingen benadrukken.</w:t>
      </w:r>
    </w:p>
    <w:p w:rsidR="00D27FA2" w:rsidRPr="00D27FA2" w:rsidRDefault="00D27FA2" w:rsidP="00D27FA2">
      <w:pPr>
        <w:pStyle w:val="TKTITRE3"/>
      </w:pPr>
      <w:r>
        <w:t>Activiteit 4</w:t>
      </w:r>
    </w:p>
    <w:p w:rsidR="00D27FA2" w:rsidRPr="00D27FA2" w:rsidRDefault="00D27FA2" w:rsidP="00BB43B7">
      <w:pPr>
        <w:pStyle w:val="TKTEXTE"/>
      </w:pPr>
      <w:r>
        <w:t>Gebruik de foto’s als illustratie voor het thema sollicitatiegesprekken:</w:t>
      </w:r>
    </w:p>
    <w:p w:rsidR="00D27FA2" w:rsidRPr="00D27FA2" w:rsidRDefault="00EB4844" w:rsidP="00BB43B7">
      <w:pPr>
        <w:pStyle w:val="TKBulletLevel1"/>
      </w:pPr>
      <w:r>
        <w:t>Beschrijf de foto’s in eenvoudige bewoordingen.</w:t>
      </w:r>
    </w:p>
    <w:p w:rsidR="00D27FA2" w:rsidRPr="00BB43B7" w:rsidRDefault="00EB4844" w:rsidP="00D27FA2">
      <w:pPr>
        <w:pStyle w:val="TKBulletLevel1"/>
      </w:pPr>
      <w:r>
        <w:t xml:space="preserve">Hoe pakken ze </w:t>
      </w:r>
      <w:r w:rsidR="00883E33">
        <w:t xml:space="preserve">zulke </w:t>
      </w:r>
      <w:r>
        <w:t>situaties aan in hun eigen taal?</w:t>
      </w:r>
    </w:p>
    <w:p w:rsidR="00D27FA2" w:rsidRPr="00D27FA2" w:rsidRDefault="00D27FA2" w:rsidP="00D27FA2">
      <w:pPr>
        <w:pStyle w:val="TKTITRE3"/>
      </w:pPr>
      <w:r>
        <w:t>Activiteit 5</w:t>
      </w:r>
    </w:p>
    <w:p w:rsidR="00D27FA2" w:rsidRPr="00BB43B7" w:rsidRDefault="00D27FA2" w:rsidP="00BB43B7">
      <w:pPr>
        <w:pStyle w:val="TKTEXTE"/>
      </w:pPr>
      <w:r>
        <w:t xml:space="preserve">Vluchtelingen stellen zich een sollicitatiegesprek voor in het kader van een job die in de tweede activiteit aan bod is gekomen. Laat hen kennismaken met de volgende voorbeelddialoog </w:t>
      </w:r>
      <w:r w:rsidR="00883E33">
        <w:t xml:space="preserve">en gebruik daarbij een </w:t>
      </w:r>
      <w:r>
        <w:t>opname</w:t>
      </w:r>
      <w:r w:rsidR="00883E33">
        <w:t xml:space="preserve"> indien mogelijk</w:t>
      </w:r>
      <w:r>
        <w:t>: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Goeiemorgen.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G</w:t>
      </w:r>
      <w:r w:rsidR="00883E33">
        <w:rPr>
          <w:i/>
        </w:rPr>
        <w:t>oeiemorgen en welkom</w:t>
      </w:r>
      <w:r>
        <w:rPr>
          <w:i/>
        </w:rPr>
        <w:t>. Om te beginnen</w:t>
      </w:r>
      <w:r w:rsidR="00883E33">
        <w:rPr>
          <w:i/>
        </w:rPr>
        <w:t>: wat is je</w:t>
      </w:r>
      <w:r>
        <w:rPr>
          <w:i/>
        </w:rPr>
        <w:t xml:space="preserve"> naam en </w:t>
      </w:r>
      <w:r w:rsidR="00883E33">
        <w:rPr>
          <w:i/>
        </w:rPr>
        <w:t xml:space="preserve">je </w:t>
      </w:r>
      <w:r>
        <w:rPr>
          <w:i/>
        </w:rPr>
        <w:t>land van herkomst?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M</w:t>
      </w:r>
      <w:r w:rsidR="00883E33">
        <w:rPr>
          <w:i/>
        </w:rPr>
        <w:t xml:space="preserve">ijn naam </w:t>
      </w:r>
      <w:r>
        <w:rPr>
          <w:i/>
        </w:rPr>
        <w:t xml:space="preserve">is Farooq </w:t>
      </w:r>
      <w:r w:rsidR="00883E33">
        <w:rPr>
          <w:i/>
        </w:rPr>
        <w:t xml:space="preserve">en ik ben van </w:t>
      </w:r>
      <w:r>
        <w:rPr>
          <w:i/>
        </w:rPr>
        <w:t>Pakistan.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H</w:t>
      </w:r>
      <w:r w:rsidR="00883E33">
        <w:rPr>
          <w:i/>
        </w:rPr>
        <w:t>oe oud ben je</w:t>
      </w:r>
      <w:r>
        <w:rPr>
          <w:i/>
        </w:rPr>
        <w:t>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I</w:t>
      </w:r>
      <w:r w:rsidR="00883E33">
        <w:rPr>
          <w:i/>
        </w:rPr>
        <w:t>k ben</w:t>
      </w:r>
      <w:r>
        <w:rPr>
          <w:i/>
        </w:rPr>
        <w:t xml:space="preserve"> 27.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W</w:t>
      </w:r>
      <w:r w:rsidR="00883E33">
        <w:rPr>
          <w:i/>
        </w:rPr>
        <w:t>elke soort werkervaringen heb je</w:t>
      </w:r>
      <w:r>
        <w:rPr>
          <w:i/>
        </w:rPr>
        <w:t>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I</w:t>
      </w:r>
      <w:r w:rsidR="00883E33">
        <w:rPr>
          <w:i/>
        </w:rPr>
        <w:t>k werkte in Pakistan als chauffeur</w:t>
      </w:r>
      <w:r>
        <w:rPr>
          <w:i/>
        </w:rPr>
        <w:t>. Daarna heb ik korte tijd als kelner gewerkt in Italië.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W</w:t>
      </w:r>
      <w:r w:rsidR="00883E33">
        <w:rPr>
          <w:i/>
        </w:rPr>
        <w:t>elke soort job zou je willen doen</w:t>
      </w:r>
      <w:r>
        <w:rPr>
          <w:i/>
        </w:rPr>
        <w:t>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</w:t>
      </w:r>
      <w:r w:rsidR="00883E33">
        <w:rPr>
          <w:i/>
        </w:rPr>
        <w:t>Ik zou verder willen werken in de horeca</w:t>
      </w:r>
      <w:r>
        <w:rPr>
          <w:i/>
        </w:rPr>
        <w:t>.</w:t>
      </w:r>
    </w:p>
    <w:p w:rsidR="00D27FA2" w:rsidRPr="00D27FA2" w:rsidRDefault="00D27FA2" w:rsidP="00D62C99">
      <w:pPr>
        <w:pStyle w:val="TKTEXTE"/>
      </w:pPr>
      <w:r>
        <w:t xml:space="preserve">Controleer </w:t>
      </w:r>
      <w:r w:rsidR="00883E33">
        <w:t xml:space="preserve">of de vluchtelingen dit begrepen hebben </w:t>
      </w:r>
      <w:r>
        <w:t xml:space="preserve">en organiseer </w:t>
      </w:r>
      <w:r w:rsidR="00883E33">
        <w:t xml:space="preserve">dan </w:t>
      </w:r>
      <w:r>
        <w:t xml:space="preserve">een rollenspel: A is een werkgever en B is de sollicitant die kan terugvallen op </w:t>
      </w:r>
      <w:r w:rsidR="00883E33">
        <w:t>het</w:t>
      </w:r>
      <w:r w:rsidR="002378EC">
        <w:t xml:space="preserve"> cv </w:t>
      </w:r>
      <w:r>
        <w:t>d</w:t>
      </w:r>
      <w:r w:rsidR="00883E33">
        <w:t>at</w:t>
      </w:r>
      <w:r>
        <w:t xml:space="preserve"> werd opgemaakt in activiteit 3. Neem eerst rol A voor jouw rekening. Daarna gaan de vluchtelingen in duo’s aan de slag op basis van het voorbeeld (</w:t>
      </w:r>
      <w:r w:rsidR="00883E33">
        <w:t xml:space="preserve">geef </w:t>
      </w:r>
      <w:r>
        <w:t>voldoende voorbereidingstijd).</w:t>
      </w:r>
    </w:p>
    <w:p w:rsidR="00D27FA2" w:rsidRPr="00D27FA2" w:rsidRDefault="00D27FA2" w:rsidP="00D27FA2">
      <w:pPr>
        <w:pStyle w:val="TKTITRE1"/>
      </w:pPr>
      <w:r>
        <w:t>Ideeën voor laaggeletterde taalverwervers</w:t>
      </w:r>
    </w:p>
    <w:p w:rsidR="00D27FA2" w:rsidRPr="00D27FA2" w:rsidRDefault="00D27FA2" w:rsidP="00D62C99">
      <w:pPr>
        <w:pStyle w:val="TKBulletLevel1"/>
      </w:pPr>
      <w:r>
        <w:t>Laat laaggeletterde vluchtelingen de gekozen job(s) overschrijven op kaartjes.</w:t>
      </w:r>
    </w:p>
    <w:p w:rsidR="00D27FA2" w:rsidRPr="00D62C99" w:rsidRDefault="00D27FA2" w:rsidP="00D27FA2">
      <w:pPr>
        <w:pStyle w:val="TKBulletLevel1"/>
      </w:pPr>
      <w:r>
        <w:t xml:space="preserve">Vraag hen het eerste deel van </w:t>
      </w:r>
      <w:r w:rsidR="00883E33">
        <w:t>het</w:t>
      </w:r>
      <w:r w:rsidR="002378EC">
        <w:t xml:space="preserve"> cv </w:t>
      </w:r>
      <w:r>
        <w:t>met basisi</w:t>
      </w:r>
      <w:bookmarkStart w:id="0" w:name="_GoBack"/>
      <w:bookmarkEnd w:id="0"/>
      <w:r>
        <w:t>nformatie in te vullen.</w:t>
      </w:r>
    </w:p>
    <w:p w:rsidR="00D27FA2" w:rsidRPr="00D27FA2" w:rsidRDefault="00D27FA2" w:rsidP="00D27FA2">
      <w:pPr>
        <w:pStyle w:val="TKTITRE1"/>
      </w:pPr>
      <w:r>
        <w:t>Voorbeeldmateriaal</w:t>
      </w:r>
    </w:p>
    <w:p w:rsidR="00D27FA2" w:rsidRPr="00D27FA2" w:rsidRDefault="00D27FA2" w:rsidP="001153EC">
      <w:pPr>
        <w:pStyle w:val="TKTITRE2"/>
      </w:pPr>
      <w:r>
        <w:t>Foto</w:t>
      </w:r>
      <w:r w:rsidR="00883E33">
        <w:t>’</w:t>
      </w:r>
      <w:r>
        <w:t xml:space="preserve">s </w:t>
      </w:r>
      <w:r w:rsidR="00883E33">
        <w:t xml:space="preserve">in verband </w:t>
      </w:r>
      <w:r>
        <w:t>met jobs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62D1E">
        <w:trPr>
          <w:trHeight w:val="2904"/>
        </w:trPr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677981" cy="1800000"/>
                  <wp:effectExtent l="0" t="0" r="0" b="0"/>
                  <wp:docPr id="6" name="Image 4" descr="C:\Users\utilisateur\AppData\Local\Microsoft\Windows\INetCache\Content.Word\41_garag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1_garag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98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462D1E" w:rsidP="009F102E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680573" cy="1800000"/>
                  <wp:effectExtent l="0" t="0" r="0" b="0"/>
                  <wp:docPr id="5" name="Image 1" descr="C:\Users\utilisateur\AppData\Local\Microsoft\Windows\INetCache\Content.Word\41_brick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1_brick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D1E"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2680573" cy="1800000"/>
                  <wp:effectExtent l="0" t="0" r="0" b="0"/>
                  <wp:docPr id="10" name="Image 10" descr="C:\Users\utilisateur\AppData\Local\Microsoft\Windows\INetCache\Content.Word\41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1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F233D9" w:rsidP="009F102E">
            <w:pPr>
              <w:rPr>
                <w:noProof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645961" cy="1800000"/>
                  <wp:effectExtent l="0" t="0" r="0" b="0"/>
                  <wp:docPr id="7" name="Image 7" descr="C:\Users\utilisateur\AppData\Local\Microsoft\Windows\INetCache\Content.Word\41_hairdre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1_hairdre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96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Default="00883E33" w:rsidP="00E9261E">
      <w:pPr>
        <w:pStyle w:val="TKTITRE1"/>
      </w:pPr>
      <w:r>
        <w:t>Een eenvoudig c</w:t>
      </w:r>
      <w:r w:rsidR="00D27FA2">
        <w:t xml:space="preserve">urriculum vitae (cv) </w:t>
      </w:r>
    </w:p>
    <w:tbl>
      <w:tblPr>
        <w:tblStyle w:val="Grilledutableau"/>
        <w:tblW w:w="5000" w:type="pct"/>
        <w:tblLook w:val="04A0"/>
      </w:tblPr>
      <w:tblGrid>
        <w:gridCol w:w="823"/>
        <w:gridCol w:w="2971"/>
        <w:gridCol w:w="6888"/>
      </w:tblGrid>
      <w:tr w:rsidR="00E9261E" w:rsidRPr="00986279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Voor- en familienaam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567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Geboortedatum en -plaats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Nationaliteit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1134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 in het gastland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1134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Contactgegevens (e-mail, gsm ...)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2268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Onderwijs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2268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Werk- en opleidingservaring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51BBB" w:rsidRDefault="00A51BBB" w:rsidP="00D27FA2">
      <w:pPr>
        <w:pStyle w:val="TKTITRE1"/>
      </w:pPr>
    </w:p>
    <w:p w:rsidR="00A51BBB" w:rsidRDefault="00A51BBB">
      <w:pPr>
        <w:rPr>
          <w:rFonts w:cs="Calibri"/>
          <w:b/>
          <w:bCs/>
          <w:sz w:val="32"/>
          <w:szCs w:val="32"/>
        </w:rPr>
      </w:pPr>
      <w:r>
        <w:br w:type="page"/>
      </w:r>
    </w:p>
    <w:p w:rsidR="00D27FA2" w:rsidRPr="00D27FA2" w:rsidRDefault="00D27FA2" w:rsidP="00D27FA2">
      <w:pPr>
        <w:pStyle w:val="TKTITRE1"/>
      </w:pPr>
      <w:r>
        <w:lastRenderedPageBreak/>
        <w:t>Foto’s van sollicitatiegesprekken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543B8D">
        <w:tc>
          <w:tcPr>
            <w:tcW w:w="5303" w:type="dxa"/>
          </w:tcPr>
          <w:p w:rsidR="00543B8D" w:rsidRDefault="00F233D9" w:rsidP="00DD5C68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3" name="Image 13" descr="C:\Users\utilisateur\AppData\Local\Microsoft\Windows\INetCache\Content.Word\41_job_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1_job_inter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B8D" w:rsidRDefault="00F233D9" w:rsidP="00D27FA2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6" name="Image 16" descr="C:\Users\utilisateur\AppData\Local\Microsoft\Windows\INetCache\Content.Word\41_job_inter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1_job_inter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Default="00D27FA2" w:rsidP="00333FB0">
      <w:pPr>
        <w:pStyle w:val="TKTITRE1"/>
      </w:pPr>
      <w:r>
        <w:t>Voorbeeld van een woordspin</w:t>
      </w:r>
    </w:p>
    <w:p w:rsidR="00F233D9" w:rsidRPr="00D27FA2" w:rsidRDefault="00A51BBB" w:rsidP="00333FB0">
      <w:pPr>
        <w:pStyle w:val="TKTITRE1"/>
      </w:pPr>
      <w:r>
        <w:rPr>
          <w:noProof/>
          <w:lang w:val="fr-FR" w:eastAsia="fr-FR"/>
        </w:rPr>
        <w:drawing>
          <wp:inline distT="0" distB="0" distL="0" distR="0">
            <wp:extent cx="1800000" cy="18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_spidergr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D9" w:rsidRPr="00D27FA2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B6" w:rsidRDefault="00FD3EB6" w:rsidP="00C523EA">
      <w:r>
        <w:separator/>
      </w:r>
    </w:p>
  </w:endnote>
  <w:endnote w:type="continuationSeparator" w:id="0">
    <w:p w:rsidR="00FD3EB6" w:rsidRDefault="00FD3EB6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Language Policy Programme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DA1A30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Tool 50</w:t>
          </w:r>
        </w:p>
      </w:tc>
      <w:tc>
        <w:tcPr>
          <w:tcW w:w="1667" w:type="pct"/>
          <w:vAlign w:val="bottom"/>
        </w:tcPr>
        <w:p w:rsidR="00186952" w:rsidRPr="005A600F" w:rsidRDefault="00301A80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BC5E2E">
            <w:rPr>
              <w:rFonts w:eastAsia="Calibri" w:cs="Cambria"/>
              <w:noProof/>
              <w:sz w:val="18"/>
              <w:szCs w:val="18"/>
            </w:rPr>
            <w:t>3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BC5E2E">
            <w:rPr>
              <w:rFonts w:eastAsia="Calibri" w:cs="Cambria"/>
              <w:noProof/>
              <w:sz w:val="18"/>
              <w:szCs w:val="18"/>
            </w:rPr>
            <w:t>4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B6" w:rsidRDefault="00FD3EB6" w:rsidP="00C523EA">
      <w:r>
        <w:separator/>
      </w:r>
    </w:p>
  </w:footnote>
  <w:footnote w:type="continuationSeparator" w:id="0">
    <w:p w:rsidR="00FD3EB6" w:rsidRDefault="00FD3EB6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986279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301A80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775A49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BC5E2E" w:rsidRDefault="00BC5E2E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BC5E2E">
            <w:rPr>
              <w:sz w:val="20"/>
              <w:szCs w:val="20"/>
            </w:rPr>
            <w:t>Taalintegratie van volwassen migranten(LIAM)</w:t>
          </w:r>
        </w:p>
        <w:p w:rsidR="00186952" w:rsidRPr="00010EAF" w:rsidRDefault="00301A8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</w:rPr>
          </w:pPr>
          <w:hyperlink r:id="rId3" w:history="1">
            <w:r w:rsidR="00775A49">
              <w:rPr>
                <w:rStyle w:val="Lienhypertexte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BC5E2E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8F0"/>
    <w:rsid w:val="00037B0E"/>
    <w:rsid w:val="00045A86"/>
    <w:rsid w:val="000618A7"/>
    <w:rsid w:val="000661BC"/>
    <w:rsid w:val="000730E4"/>
    <w:rsid w:val="000937FA"/>
    <w:rsid w:val="00093DD1"/>
    <w:rsid w:val="000954B8"/>
    <w:rsid w:val="000A080D"/>
    <w:rsid w:val="000C4797"/>
    <w:rsid w:val="000C5F40"/>
    <w:rsid w:val="000D0A36"/>
    <w:rsid w:val="000E706C"/>
    <w:rsid w:val="000F42D6"/>
    <w:rsid w:val="00104E36"/>
    <w:rsid w:val="00110B4B"/>
    <w:rsid w:val="00113442"/>
    <w:rsid w:val="00113AD6"/>
    <w:rsid w:val="001153EC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3711F"/>
    <w:rsid w:val="002378EC"/>
    <w:rsid w:val="00246E8E"/>
    <w:rsid w:val="00254DC5"/>
    <w:rsid w:val="002557AD"/>
    <w:rsid w:val="0026293F"/>
    <w:rsid w:val="002860CD"/>
    <w:rsid w:val="002A0CEF"/>
    <w:rsid w:val="002A3476"/>
    <w:rsid w:val="002A5874"/>
    <w:rsid w:val="002B6A46"/>
    <w:rsid w:val="002D7BD0"/>
    <w:rsid w:val="002E1B08"/>
    <w:rsid w:val="002E46C2"/>
    <w:rsid w:val="002F0945"/>
    <w:rsid w:val="002F2562"/>
    <w:rsid w:val="002F566D"/>
    <w:rsid w:val="002F7FEE"/>
    <w:rsid w:val="00301A80"/>
    <w:rsid w:val="00303A5A"/>
    <w:rsid w:val="00314978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8409C"/>
    <w:rsid w:val="003847AD"/>
    <w:rsid w:val="003853D1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2D1E"/>
    <w:rsid w:val="00463894"/>
    <w:rsid w:val="00470AA9"/>
    <w:rsid w:val="00487062"/>
    <w:rsid w:val="0049006B"/>
    <w:rsid w:val="004B2695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3B8D"/>
    <w:rsid w:val="0054564B"/>
    <w:rsid w:val="00555D25"/>
    <w:rsid w:val="005713EB"/>
    <w:rsid w:val="005746CE"/>
    <w:rsid w:val="005854FC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75A49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83E33"/>
    <w:rsid w:val="00886C76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6279"/>
    <w:rsid w:val="009A431F"/>
    <w:rsid w:val="009A4759"/>
    <w:rsid w:val="009A5131"/>
    <w:rsid w:val="009B7F95"/>
    <w:rsid w:val="009C6D0D"/>
    <w:rsid w:val="009C6F9F"/>
    <w:rsid w:val="009F102E"/>
    <w:rsid w:val="00A03292"/>
    <w:rsid w:val="00A061CE"/>
    <w:rsid w:val="00A1258A"/>
    <w:rsid w:val="00A27C34"/>
    <w:rsid w:val="00A36998"/>
    <w:rsid w:val="00A5196F"/>
    <w:rsid w:val="00A51BBB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05CB3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43B7"/>
    <w:rsid w:val="00BC3D7A"/>
    <w:rsid w:val="00BC5E2E"/>
    <w:rsid w:val="00BD2F15"/>
    <w:rsid w:val="00BE6428"/>
    <w:rsid w:val="00BF2B09"/>
    <w:rsid w:val="00BF685F"/>
    <w:rsid w:val="00BF693D"/>
    <w:rsid w:val="00C24B3F"/>
    <w:rsid w:val="00C24C86"/>
    <w:rsid w:val="00C3610C"/>
    <w:rsid w:val="00C523EA"/>
    <w:rsid w:val="00C622D7"/>
    <w:rsid w:val="00C7477C"/>
    <w:rsid w:val="00C8086F"/>
    <w:rsid w:val="00CC0991"/>
    <w:rsid w:val="00CC6B8F"/>
    <w:rsid w:val="00CC7828"/>
    <w:rsid w:val="00CE7C05"/>
    <w:rsid w:val="00CF0B90"/>
    <w:rsid w:val="00CF36D3"/>
    <w:rsid w:val="00D00DA4"/>
    <w:rsid w:val="00D07616"/>
    <w:rsid w:val="00D13597"/>
    <w:rsid w:val="00D2211A"/>
    <w:rsid w:val="00D27FA2"/>
    <w:rsid w:val="00D46264"/>
    <w:rsid w:val="00D57D70"/>
    <w:rsid w:val="00D61794"/>
    <w:rsid w:val="00D62C99"/>
    <w:rsid w:val="00D70BD7"/>
    <w:rsid w:val="00D81172"/>
    <w:rsid w:val="00D8328F"/>
    <w:rsid w:val="00D94C2F"/>
    <w:rsid w:val="00D951B8"/>
    <w:rsid w:val="00DA1A30"/>
    <w:rsid w:val="00DA3122"/>
    <w:rsid w:val="00DA5A92"/>
    <w:rsid w:val="00DD0635"/>
    <w:rsid w:val="00DD35DF"/>
    <w:rsid w:val="00DD53DC"/>
    <w:rsid w:val="00DD5C68"/>
    <w:rsid w:val="00DE2BF2"/>
    <w:rsid w:val="00DE5B7D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86CD0"/>
    <w:rsid w:val="00E90A39"/>
    <w:rsid w:val="00E9261E"/>
    <w:rsid w:val="00EA490A"/>
    <w:rsid w:val="00EA589F"/>
    <w:rsid w:val="00EB4844"/>
    <w:rsid w:val="00EC3C97"/>
    <w:rsid w:val="00EC6747"/>
    <w:rsid w:val="00ED2D65"/>
    <w:rsid w:val="00ED4CB7"/>
    <w:rsid w:val="00F233D9"/>
    <w:rsid w:val="00F260E9"/>
    <w:rsid w:val="00F41208"/>
    <w:rsid w:val="00F5126A"/>
    <w:rsid w:val="00FB0515"/>
    <w:rsid w:val="00FB70A6"/>
    <w:rsid w:val="00FC4F80"/>
    <w:rsid w:val="00FD3EB6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nl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00DF-1A2C-4A50-B83C-C78C6AEB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4</Pages>
  <Words>534</Words>
  <Characters>2939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3467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2017-10-27T09:23:00Z</dcterms:created>
  <dcterms:modified xsi:type="dcterms:W3CDTF">2017-10-27T09:23:00Z</dcterms:modified>
</cp:coreProperties>
</file>