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97" w:rsidRPr="00A1739E" w:rsidRDefault="008962C2" w:rsidP="00B80303">
      <w:pPr>
        <w:pStyle w:val="TKMAINTITLE"/>
      </w:pPr>
      <w:r>
        <w:t>48 – Je weg vinden in de stad: de plaatselijke bibliotheek</w:t>
      </w:r>
    </w:p>
    <w:p w:rsidR="00D13597" w:rsidRPr="00A1739E" w:rsidRDefault="00B80303" w:rsidP="00360C06">
      <w:pPr>
        <w:pStyle w:val="TKAIM"/>
        <w:ind w:left="2124" w:hanging="2124"/>
      </w:pPr>
      <w:r>
        <w:t>Doelstellingen:</w:t>
      </w:r>
      <w:r>
        <w:tab/>
        <w:t xml:space="preserve">- kennismaken met de plaatselijke bibliotheekdiensten, </w:t>
      </w:r>
      <w:r>
        <w:br/>
        <w:t>- de weg leren vragen.</w:t>
      </w:r>
    </w:p>
    <w:p w:rsidR="008962C2" w:rsidRPr="00A1739E" w:rsidRDefault="008962C2" w:rsidP="000202E8">
      <w:pPr>
        <w:pStyle w:val="TKTITRE1"/>
      </w:pPr>
      <w:r>
        <w:t>Communicatieve situaties</w:t>
      </w:r>
    </w:p>
    <w:p w:rsidR="00E339C3" w:rsidRPr="00A1739E" w:rsidRDefault="00E339C3" w:rsidP="00A1739E">
      <w:pPr>
        <w:pStyle w:val="TKBulletLevel1"/>
      </w:pPr>
      <w:r>
        <w:t>eenvoudige richtingaanwijzingen begrijpen,</w:t>
      </w:r>
    </w:p>
    <w:p w:rsidR="00E339C3" w:rsidRPr="00A1739E" w:rsidRDefault="00E339C3" w:rsidP="00A1739E">
      <w:pPr>
        <w:pStyle w:val="TKBulletLevel1"/>
      </w:pPr>
      <w:r>
        <w:t>eenvoudige instructies en informatie begrijpen,</w:t>
      </w:r>
    </w:p>
    <w:p w:rsidR="00E339C3" w:rsidRPr="00A1739E" w:rsidRDefault="00E339C3" w:rsidP="00A1739E">
      <w:pPr>
        <w:pStyle w:val="TKBulletLevel1"/>
      </w:pPr>
      <w:r>
        <w:t>inlichtingen vragen over het openbaar vervoer.</w:t>
      </w:r>
    </w:p>
    <w:p w:rsidR="000202E8" w:rsidRPr="00A1739E" w:rsidRDefault="008962C2" w:rsidP="000202E8">
      <w:pPr>
        <w:pStyle w:val="TKTITRE1"/>
      </w:pPr>
      <w:r>
        <w:t>Materiaal</w:t>
      </w:r>
    </w:p>
    <w:p w:rsidR="008962C2" w:rsidRPr="00A1739E" w:rsidRDefault="008962C2" w:rsidP="00E339C3">
      <w:pPr>
        <w:pStyle w:val="TKTEXTE"/>
      </w:pPr>
      <w:proofErr w:type="gramStart"/>
      <w:r>
        <w:t>folder</w:t>
      </w:r>
      <w:proofErr w:type="gramEnd"/>
      <w:r>
        <w:t xml:space="preserve"> van de plaatselijke bibliotheek</w:t>
      </w:r>
    </w:p>
    <w:p w:rsidR="000202E8" w:rsidRPr="00A1739E" w:rsidRDefault="00E339C3" w:rsidP="000202E8">
      <w:pPr>
        <w:pStyle w:val="TKTITRE1"/>
      </w:pPr>
      <w:r>
        <w:t>Taalactiviteiten</w:t>
      </w:r>
    </w:p>
    <w:p w:rsidR="008962C2" w:rsidRPr="00A1739E" w:rsidRDefault="008962C2" w:rsidP="00E339C3">
      <w:pPr>
        <w:pStyle w:val="TKTITRE3"/>
      </w:pPr>
      <w:r>
        <w:t>Activiteit 1</w:t>
      </w:r>
    </w:p>
    <w:p w:rsidR="008962C2" w:rsidRPr="00A1739E" w:rsidRDefault="008962C2" w:rsidP="00E339C3">
      <w:pPr>
        <w:pStyle w:val="TKTEXTE"/>
      </w:pPr>
      <w:r>
        <w:t xml:space="preserve">Toon </w:t>
      </w:r>
      <w:r w:rsidR="00360C06">
        <w:t xml:space="preserve">enkele </w:t>
      </w:r>
      <w:r>
        <w:t>foto’s van bibliotheken en vraag de vluchtelingen om:</w:t>
      </w:r>
    </w:p>
    <w:p w:rsidR="008962C2" w:rsidRPr="00A1739E" w:rsidRDefault="008962C2" w:rsidP="00A1739E">
      <w:pPr>
        <w:pStyle w:val="TKBulletLevel1"/>
      </w:pPr>
      <w:r>
        <w:t>de foto’s in eenvoudige bewoordingen te omschrijven,</w:t>
      </w:r>
    </w:p>
    <w:p w:rsidR="008962C2" w:rsidRPr="00A1739E" w:rsidRDefault="008962C2" w:rsidP="00A1739E">
      <w:pPr>
        <w:pStyle w:val="TKBulletLevel1"/>
      </w:pPr>
      <w:r>
        <w:t>iets te vertellen over bibliotheken of gelijkaardige plekken in hun thuisland.</w:t>
      </w:r>
    </w:p>
    <w:p w:rsidR="008962C2" w:rsidRPr="00A1739E" w:rsidRDefault="008962C2" w:rsidP="00B33BC9">
      <w:pPr>
        <w:pStyle w:val="TKTITRE3"/>
      </w:pPr>
      <w:r>
        <w:t>Activiteit 2</w:t>
      </w:r>
    </w:p>
    <w:p w:rsidR="008962C2" w:rsidRPr="00A1739E" w:rsidRDefault="008962C2" w:rsidP="00B33BC9">
      <w:pPr>
        <w:pStyle w:val="TKTEXTE"/>
      </w:pPr>
      <w:r>
        <w:t>Toon hen de folder van de dichtstbijzijnde bibliotheek in hun buurt. Laat hen in duo’s informatie uitwisselen over de folder (openingsuren van de bib, voor welke diensten kun je er terecht enz.).</w:t>
      </w:r>
    </w:p>
    <w:p w:rsidR="008962C2" w:rsidRPr="00A1739E" w:rsidRDefault="008962C2" w:rsidP="00B33BC9">
      <w:pPr>
        <w:pStyle w:val="TKTITRE3"/>
      </w:pPr>
      <w:r>
        <w:t>Activiteit 3</w:t>
      </w:r>
    </w:p>
    <w:p w:rsidR="008962C2" w:rsidRPr="00A1739E" w:rsidRDefault="008962C2" w:rsidP="00B33BC9">
      <w:pPr>
        <w:pStyle w:val="TKTEXTE"/>
      </w:pPr>
      <w:r>
        <w:t>Laat de vluchtelingen in groepjes een uitstap naar de plaatselijke bibliotheek uitstippelen.</w:t>
      </w:r>
    </w:p>
    <w:p w:rsidR="008962C2" w:rsidRPr="00A1739E" w:rsidRDefault="008962C2" w:rsidP="00A1739E">
      <w:pPr>
        <w:pStyle w:val="TKBulletLevel1"/>
      </w:pPr>
      <w:r>
        <w:t>Geef elke groep een plannetje met de weg naar de bib.</w:t>
      </w:r>
    </w:p>
    <w:p w:rsidR="008962C2" w:rsidRPr="00A1739E" w:rsidRDefault="008962C2" w:rsidP="00A1739E">
      <w:pPr>
        <w:pStyle w:val="TKBulletLevel1"/>
      </w:pPr>
      <w:r>
        <w:t xml:space="preserve">Laat vluchtelingen in duo’s overleggen welke </w:t>
      </w:r>
      <w:r w:rsidR="00360C06">
        <w:t xml:space="preserve">de </w:t>
      </w:r>
      <w:r>
        <w:t xml:space="preserve">weg </w:t>
      </w:r>
      <w:r w:rsidR="00360C06">
        <w:t xml:space="preserve">is </w:t>
      </w:r>
      <w:r>
        <w:t>naar de bib.</w:t>
      </w:r>
    </w:p>
    <w:p w:rsidR="008962C2" w:rsidRPr="00A1739E" w:rsidRDefault="008962C2" w:rsidP="00697C70">
      <w:pPr>
        <w:pStyle w:val="TKTITRE3"/>
      </w:pPr>
      <w:r>
        <w:t>Activiteit 4</w:t>
      </w:r>
    </w:p>
    <w:p w:rsidR="008962C2" w:rsidRPr="00A1739E" w:rsidRDefault="00697C70" w:rsidP="00697C70">
      <w:pPr>
        <w:pStyle w:val="TKTEXTE"/>
      </w:pPr>
      <w:r>
        <w:t>Geef een voorbeeld van een dialoog zoals:</w:t>
      </w:r>
    </w:p>
    <w:p w:rsidR="008962C2" w:rsidRPr="00A1739E" w:rsidRDefault="00EA620E" w:rsidP="00A1739E">
      <w:pPr>
        <w:pStyle w:val="TKBulletLevel1"/>
      </w:pPr>
      <w:r>
        <w:t>A. Excuseer, ik zou naar de bibliotheek in de Dorpsstraat willen gaan. Hoe geraak ik daar?</w:t>
      </w:r>
    </w:p>
    <w:p w:rsidR="008962C2" w:rsidRPr="00A1739E" w:rsidRDefault="00EA620E" w:rsidP="00A1739E">
      <w:pPr>
        <w:pStyle w:val="TKBulletLevel1"/>
      </w:pPr>
      <w:r>
        <w:t xml:space="preserve">B. Je kunt daar met </w:t>
      </w:r>
      <w:r w:rsidRPr="00FE2BBD">
        <w:t>de bus naartoe.</w:t>
      </w:r>
    </w:p>
    <w:p w:rsidR="008962C2" w:rsidRPr="00A1739E" w:rsidRDefault="00EA620E" w:rsidP="00A1739E">
      <w:pPr>
        <w:pStyle w:val="TKBulletLevel1"/>
      </w:pPr>
      <w:r>
        <w:t>A. Waar is de bushalte?</w:t>
      </w:r>
    </w:p>
    <w:p w:rsidR="008962C2" w:rsidRPr="00A1739E" w:rsidRDefault="00EA620E" w:rsidP="00A1739E">
      <w:pPr>
        <w:pStyle w:val="TKBulletLevel1"/>
      </w:pPr>
      <w:r>
        <w:t>B. Ga rechtdoor, neem de tweede straat rechts en na 150 m kom je bij de halte.</w:t>
      </w:r>
    </w:p>
    <w:p w:rsidR="008962C2" w:rsidRPr="00A1739E" w:rsidRDefault="00EA620E" w:rsidP="00A1739E">
      <w:pPr>
        <w:pStyle w:val="TKBulletLevel1"/>
      </w:pPr>
      <w:r>
        <w:t>A. Sorry, dat begrijp ik niet. Hoe ver is het nog vanaf de afslag?</w:t>
      </w:r>
    </w:p>
    <w:p w:rsidR="008962C2" w:rsidRPr="00A1739E" w:rsidRDefault="00360C06" w:rsidP="00A1739E">
      <w:pPr>
        <w:pStyle w:val="TKBulletLevel1"/>
      </w:pPr>
      <w:r>
        <w:t>B</w:t>
      </w:r>
      <w:r w:rsidR="00EA620E">
        <w:t>. 150 m</w:t>
      </w:r>
    </w:p>
    <w:p w:rsidR="008962C2" w:rsidRPr="00A1739E" w:rsidRDefault="00EA620E" w:rsidP="00A1739E">
      <w:pPr>
        <w:pStyle w:val="TKBulletLevel1"/>
      </w:pPr>
      <w:r>
        <w:t>A. Dankjewel.</w:t>
      </w:r>
    </w:p>
    <w:p w:rsidR="008962C2" w:rsidRPr="00A1739E" w:rsidRDefault="00EA620E" w:rsidP="00A1739E">
      <w:pPr>
        <w:pStyle w:val="TKBulletLevel1"/>
      </w:pPr>
      <w:r>
        <w:t>B. Graag gedaan.</w:t>
      </w:r>
    </w:p>
    <w:p w:rsidR="008962C2" w:rsidRPr="00A1739E" w:rsidRDefault="008962C2" w:rsidP="00EA620E">
      <w:pPr>
        <w:pStyle w:val="TKTEXTE"/>
      </w:pPr>
      <w:r>
        <w:lastRenderedPageBreak/>
        <w:t xml:space="preserve">Controleer </w:t>
      </w:r>
      <w:r w:rsidR="00FB0B15">
        <w:t xml:space="preserve">of de vluchtelingen het begrepen hebben </w:t>
      </w:r>
      <w:r>
        <w:t>en focus op uitdrukkingen om:</w:t>
      </w:r>
    </w:p>
    <w:p w:rsidR="008962C2" w:rsidRPr="00A1739E" w:rsidRDefault="008962C2" w:rsidP="00A1739E">
      <w:pPr>
        <w:pStyle w:val="TKBulletLevel1"/>
      </w:pPr>
      <w:r>
        <w:t>de weg te vragen,</w:t>
      </w:r>
    </w:p>
    <w:p w:rsidR="008962C2" w:rsidRPr="00A1739E" w:rsidRDefault="008962C2" w:rsidP="00A1739E">
      <w:pPr>
        <w:pStyle w:val="TKBulletLevel1"/>
      </w:pPr>
      <w:r>
        <w:t>de gesprekspartner duidelijk te maken dat je hem/haar niet begrijpt,</w:t>
      </w:r>
    </w:p>
    <w:p w:rsidR="008962C2" w:rsidRPr="00A1739E" w:rsidRDefault="008D0FAE" w:rsidP="00A1739E">
      <w:pPr>
        <w:pStyle w:val="TKBulletLevel1"/>
      </w:pPr>
      <w:r>
        <w:t>iemand te bedanken.</w:t>
      </w:r>
    </w:p>
    <w:p w:rsidR="008962C2" w:rsidRPr="00A1739E" w:rsidRDefault="008962C2" w:rsidP="008D0FAE">
      <w:pPr>
        <w:pStyle w:val="TKTEXTE"/>
      </w:pPr>
      <w:r>
        <w:t xml:space="preserve">Organiseer </w:t>
      </w:r>
      <w:r w:rsidR="00FB0B15">
        <w:t xml:space="preserve">dan </w:t>
      </w:r>
      <w:r>
        <w:t>een rollenspel voor duo’s. In het begin neem jij een van de rollen voor je rekening en daarna gaan de vluchtelingen in duo’s aan de slag. Ze volgen de voorbeelddialoog met diverse bestemmingen</w:t>
      </w:r>
      <w:r w:rsidR="00FB0B15">
        <w:t xml:space="preserve">: </w:t>
      </w:r>
      <w:r>
        <w:t xml:space="preserve">bib, postkantoor enz. </w:t>
      </w:r>
      <w:r w:rsidR="00FB0B15">
        <w:t>Geef</w:t>
      </w:r>
      <w:r>
        <w:t xml:space="preserve"> voldoende voorbereidingstijd.</w:t>
      </w:r>
    </w:p>
    <w:p w:rsidR="008962C2" w:rsidRPr="00A1739E" w:rsidRDefault="008962C2" w:rsidP="008D0FAE">
      <w:pPr>
        <w:pStyle w:val="TKTITRE3"/>
      </w:pPr>
      <w:r>
        <w:t>Activiteit 5</w:t>
      </w:r>
    </w:p>
    <w:p w:rsidR="008962C2" w:rsidRPr="00A1739E" w:rsidRDefault="00FB0B15" w:rsidP="008962C2">
      <w:r>
        <w:t xml:space="preserve">Speel </w:t>
      </w:r>
      <w:r w:rsidR="008962C2">
        <w:t xml:space="preserve">een audiofragment </w:t>
      </w:r>
      <w:r>
        <w:t xml:space="preserve">af </w:t>
      </w:r>
      <w:r w:rsidR="008962C2">
        <w:t xml:space="preserve">van een </w:t>
      </w:r>
      <w:r>
        <w:t>aankondiging</w:t>
      </w:r>
      <w:r w:rsidR="008962C2">
        <w:t xml:space="preserve"> in een station: </w:t>
      </w:r>
      <w:r w:rsidR="008962C2">
        <w:rPr>
          <w:i/>
        </w:rPr>
        <w:t>De trein naar Gent komt aan op perron 5.</w:t>
      </w:r>
      <w:r w:rsidR="008962C2">
        <w:t xml:space="preserve"> Deel daarna een transcriptie uit van de aankondiging met een paar ontbrekende woorden (bv. het perronnummer). Laat de opname nogmaals beluisteren en laat de vluchtelingen de ontbrekende woorden in de tekst aanvullen.</w:t>
      </w:r>
    </w:p>
    <w:p w:rsidR="00D9159E" w:rsidRPr="00F71ADF" w:rsidRDefault="00FB0B15" w:rsidP="00D9159E">
      <w:pPr>
        <w:pStyle w:val="TKTITRE1"/>
      </w:pPr>
      <w:r>
        <w:t>Aanbevolen</w:t>
      </w:r>
      <w:r w:rsidR="008962C2">
        <w:t xml:space="preserve"> volgende </w:t>
      </w:r>
      <w:r w:rsidR="008962C2" w:rsidRPr="00F71ADF">
        <w:t xml:space="preserve">stap </w:t>
      </w:r>
      <w:r w:rsidR="008962C2" w:rsidRPr="00F71ADF">
        <w:rPr>
          <w:b w:val="0"/>
          <w:i/>
          <w:sz w:val="24"/>
          <w:szCs w:val="24"/>
        </w:rPr>
        <w:t xml:space="preserve">(zie Tool 57 </w:t>
      </w:r>
      <w:hyperlink r:id="rId8" w:history="1">
        <w:r w:rsidR="008962C2" w:rsidRPr="00D22D25">
          <w:rPr>
            <w:rStyle w:val="Lienhypertexte"/>
            <w:rFonts w:cs="Calibri"/>
            <w:b w:val="0"/>
            <w:i/>
            <w:iCs/>
            <w:sz w:val="24"/>
            <w:szCs w:val="24"/>
            <w:u w:val="none"/>
          </w:rPr>
          <w:t>Taal oefenen in het echte leven</w:t>
        </w:r>
      </w:hyperlink>
      <w:r w:rsidR="008962C2" w:rsidRPr="00411A4F">
        <w:rPr>
          <w:b w:val="0"/>
          <w:sz w:val="24"/>
          <w:szCs w:val="24"/>
        </w:rPr>
        <w:t>)</w:t>
      </w:r>
    </w:p>
    <w:p w:rsidR="008962C2" w:rsidRPr="00A1739E" w:rsidRDefault="008962C2" w:rsidP="00D9159E">
      <w:pPr>
        <w:pStyle w:val="TKTEXTE"/>
      </w:pPr>
      <w:r>
        <w:t>Controleer of de vluchtelingen naargelang de context en hun statu</w:t>
      </w:r>
      <w:r w:rsidR="00FB0B15">
        <w:t>s</w:t>
      </w:r>
      <w:r>
        <w:t xml:space="preserve"> hun lidmaatschap bij de plaatselijke bibliotheek kunnen aanvragen. Zo ja, geef hen de nodige informatie en leg uit welke documenten ze daarvoor nodig hebben. Help hen bij het invullen van het aanvraagformulier en het voorbereiden van de vereiste documenten.</w:t>
      </w:r>
      <w:bookmarkStart w:id="0" w:name="_GoBack"/>
      <w:bookmarkEnd w:id="0"/>
    </w:p>
    <w:p w:rsidR="008962C2" w:rsidRPr="00A1739E" w:rsidRDefault="008962C2" w:rsidP="00D9159E">
      <w:pPr>
        <w:pStyle w:val="TKTITRE1"/>
      </w:pPr>
      <w:r>
        <w:t xml:space="preserve">Ideeën voor laaggeletterde </w:t>
      </w:r>
      <w:proofErr w:type="spellStart"/>
      <w:r>
        <w:t>taalverwervers</w:t>
      </w:r>
      <w:proofErr w:type="spellEnd"/>
    </w:p>
    <w:p w:rsidR="008962C2" w:rsidRPr="00A1739E" w:rsidRDefault="008962C2" w:rsidP="00D9159E">
      <w:pPr>
        <w:pStyle w:val="TKTEXTE"/>
      </w:pPr>
      <w:r>
        <w:t xml:space="preserve">Laat laaggeletterde </w:t>
      </w:r>
      <w:proofErr w:type="spellStart"/>
      <w:r>
        <w:t>taalverwervers</w:t>
      </w:r>
      <w:proofErr w:type="spellEnd"/>
      <w:r>
        <w:t xml:space="preserve"> de belangrijkste woorden uit de</w:t>
      </w:r>
      <w:r w:rsidR="00FB0B15">
        <w:t>ze</w:t>
      </w:r>
      <w:r>
        <w:t xml:space="preserve"> taalactiviteiten overschrijven om ze later nog te gebruiken:</w:t>
      </w:r>
    </w:p>
    <w:p w:rsidR="008962C2" w:rsidRPr="00A1739E" w:rsidRDefault="008962C2" w:rsidP="00A1739E">
      <w:pPr>
        <w:pStyle w:val="TKBulletLevel1"/>
      </w:pPr>
      <w:r>
        <w:t>Laat hen gemakkelijke woordjes zoeken op de werkbladen en de folder (bv. bibliotheek, boek, computer, ontlenen ...).</w:t>
      </w:r>
    </w:p>
    <w:p w:rsidR="008962C2" w:rsidRPr="00A1739E" w:rsidRDefault="008962C2" w:rsidP="00A1739E">
      <w:pPr>
        <w:pStyle w:val="TKBulletLevel1"/>
      </w:pPr>
      <w:r>
        <w:t>Laat hen de informatie over de bibliotheekdiensten lezen en een eenvoudig aanvraagformulier invullen.</w:t>
      </w:r>
    </w:p>
    <w:p w:rsidR="008962C2" w:rsidRPr="00A1739E" w:rsidRDefault="000202E8" w:rsidP="000202E8">
      <w:pPr>
        <w:pStyle w:val="TKTITRE1"/>
      </w:pPr>
      <w:r>
        <w:t>Voorbeeldmateriaal</w:t>
      </w:r>
    </w:p>
    <w:p w:rsidR="00A1739E" w:rsidRPr="00A1739E" w:rsidRDefault="00A1739E" w:rsidP="00A1739E">
      <w:pPr>
        <w:pStyle w:val="TKTextetableau"/>
        <w:rPr>
          <w:rFonts w:asciiTheme="minorHAnsi" w:hAnsiTheme="minorHAnsi" w:cstheme="minorHAnsi"/>
          <w:b/>
          <w:i/>
          <w:sz w:val="24"/>
          <w:szCs w:val="24"/>
        </w:rPr>
      </w:pPr>
      <w:r>
        <w:rPr>
          <w:rFonts w:asciiTheme="minorHAnsi" w:hAnsiTheme="minorHAnsi"/>
          <w:b/>
          <w:i/>
          <w:sz w:val="24"/>
          <w:szCs w:val="24"/>
        </w:rPr>
        <w:t>CENTRALE BIBLIOTHEEK</w:t>
      </w:r>
    </w:p>
    <w:p w:rsidR="00A1739E" w:rsidRPr="00A1739E" w:rsidRDefault="00A1739E" w:rsidP="00A1739E">
      <w:pPr>
        <w:pStyle w:val="TKBulletLevel1"/>
      </w:pPr>
      <w:r>
        <w:t>studieruimte voor volwassenen,</w:t>
      </w:r>
    </w:p>
    <w:p w:rsidR="00A1739E" w:rsidRPr="00A1739E" w:rsidRDefault="00A1739E" w:rsidP="00A1739E">
      <w:pPr>
        <w:pStyle w:val="TKBulletLevel1"/>
      </w:pPr>
      <w:r>
        <w:t>fotokopieservice,</w:t>
      </w:r>
    </w:p>
    <w:p w:rsidR="00A1739E" w:rsidRPr="00A1739E" w:rsidRDefault="00A1739E" w:rsidP="00A1739E">
      <w:pPr>
        <w:pStyle w:val="TKBulletLevel1"/>
      </w:pPr>
      <w:r>
        <w:t>gratis internet- en pc-gebruik,</w:t>
      </w:r>
    </w:p>
    <w:p w:rsidR="00A1739E" w:rsidRPr="00A1739E" w:rsidRDefault="00A1739E" w:rsidP="00A1739E">
      <w:pPr>
        <w:pStyle w:val="TKBulletLevel1"/>
      </w:pPr>
      <w:r>
        <w:t>tweetalige boeken.</w:t>
      </w:r>
    </w:p>
    <w:p w:rsidR="00A1739E" w:rsidRPr="00A1739E" w:rsidRDefault="00A1739E" w:rsidP="00A1739E">
      <w:pPr>
        <w:pStyle w:val="TKTextetableau"/>
        <w:rPr>
          <w:rFonts w:asciiTheme="minorHAnsi" w:hAnsiTheme="minorHAnsi" w:cstheme="minorHAnsi"/>
          <w:b/>
          <w:sz w:val="24"/>
          <w:szCs w:val="24"/>
        </w:rPr>
      </w:pPr>
      <w:r>
        <w:rPr>
          <w:rFonts w:asciiTheme="minorHAnsi" w:hAnsiTheme="minorHAnsi"/>
          <w:b/>
          <w:sz w:val="24"/>
          <w:szCs w:val="24"/>
        </w:rPr>
        <w:t>Lees de informatie over de centrale bibliotheek:</w:t>
      </w:r>
    </w:p>
    <w:p w:rsidR="00A1739E" w:rsidRPr="00A1739E" w:rsidRDefault="00A1739E" w:rsidP="00A1739E">
      <w:pPr>
        <w:pStyle w:val="TKNbrsLevel1"/>
      </w:pPr>
      <w:r>
        <w:t>Welke diensten worden er aangeboden?</w:t>
      </w:r>
    </w:p>
    <w:p w:rsidR="00A1739E" w:rsidRPr="00A1739E" w:rsidRDefault="00A1739E" w:rsidP="00A1739E">
      <w:pPr>
        <w:pStyle w:val="TKNbrsLevel1"/>
      </w:pPr>
      <w:r>
        <w:t xml:space="preserve">Van welke diensten zou je </w:t>
      </w:r>
      <w:r w:rsidR="00FB0B15">
        <w:t xml:space="preserve">gebruik </w:t>
      </w:r>
      <w:r>
        <w:t>willen maken?</w:t>
      </w:r>
    </w:p>
    <w:p w:rsidR="00A1739E" w:rsidRPr="00A1739E" w:rsidRDefault="00A1739E" w:rsidP="00A1739E">
      <w:pPr>
        <w:pStyle w:val="TKNbrsLevel1"/>
      </w:pPr>
      <w:r>
        <w:t>Over welke diensten wens je meer informatie?</w:t>
      </w:r>
    </w:p>
    <w:p w:rsidR="00A1739E" w:rsidRPr="00A1739E" w:rsidRDefault="00A1739E" w:rsidP="00A1739E">
      <w:pPr>
        <w:pStyle w:val="TKNbrsLevel1"/>
      </w:pPr>
      <w:r>
        <w:t>Vraag uitleg over woorden/zinnen die je niet begrijpt.</w:t>
      </w:r>
    </w:p>
    <w:p w:rsidR="00A1739E" w:rsidRPr="00A1739E" w:rsidRDefault="00A1739E" w:rsidP="00A1739E">
      <w:pPr>
        <w:pStyle w:val="TKNbrsLevel1"/>
      </w:pPr>
      <w:r>
        <w:t>Als je voordien al in een bibliotheek bent geweest, zijn deze diensten dan anders of vergelijkbaar?</w:t>
      </w:r>
    </w:p>
    <w:p w:rsidR="00BA25B4" w:rsidRPr="00F71ADF" w:rsidRDefault="00BA25B4" w:rsidP="00812D51">
      <w:pPr>
        <w:rPr>
          <w:lang w:val="de-DE"/>
        </w:rPr>
      </w:pPr>
    </w:p>
    <w:sectPr w:rsidR="00BA25B4" w:rsidRPr="00F71ADF"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3D" w:rsidRDefault="00F0023D" w:rsidP="00C523EA">
      <w:r>
        <w:separator/>
      </w:r>
    </w:p>
  </w:endnote>
  <w:endnote w:type="continuationSeparator" w:id="0">
    <w:p w:rsidR="00F0023D" w:rsidRDefault="00F0023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B34EAA" w:rsidP="005A600F">
          <w:pPr>
            <w:tabs>
              <w:tab w:val="center" w:pos="4820"/>
            </w:tabs>
            <w:spacing w:before="60"/>
            <w:rPr>
              <w:rFonts w:eastAsia="Calibri" w:cs="Cambria"/>
              <w:b/>
              <w:sz w:val="18"/>
              <w:szCs w:val="18"/>
            </w:rPr>
          </w:pPr>
          <w:r>
            <w:rPr>
              <w:b/>
              <w:sz w:val="18"/>
              <w:szCs w:val="18"/>
            </w:rPr>
            <w:t>Tool 48</w:t>
          </w:r>
        </w:p>
      </w:tc>
      <w:tc>
        <w:tcPr>
          <w:tcW w:w="1667" w:type="pct"/>
          <w:vAlign w:val="bottom"/>
        </w:tcPr>
        <w:p w:rsidR="00186952" w:rsidRPr="005A600F" w:rsidRDefault="00195F53"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D22D25">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D22D25">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3D" w:rsidRDefault="00F0023D" w:rsidP="00C523EA">
      <w:r>
        <w:separator/>
      </w:r>
    </w:p>
  </w:footnote>
  <w:footnote w:type="continuationSeparator" w:id="0">
    <w:p w:rsidR="00F0023D" w:rsidRDefault="00F0023D"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1852E8">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F0023D" w:rsidP="00186952">
          <w:pPr>
            <w:jc w:val="center"/>
            <w:rPr>
              <w:rFonts w:eastAsia="Calibri"/>
              <w:color w:val="0000FF"/>
              <w:u w:val="single"/>
            </w:rPr>
          </w:pPr>
          <w:hyperlink r:id="rId2" w:history="1">
            <w:r w:rsidR="0054523F">
              <w:rPr>
                <w:rStyle w:val="Lienhypertexte"/>
              </w:rPr>
              <w:t>www.coe.int/lang-refugees</w:t>
            </w:r>
          </w:hyperlink>
        </w:p>
      </w:tc>
      <w:tc>
        <w:tcPr>
          <w:tcW w:w="2711" w:type="dxa"/>
        </w:tcPr>
        <w:p w:rsidR="00F71ADF" w:rsidRDefault="00F71ADF" w:rsidP="00186952">
          <w:pPr>
            <w:tabs>
              <w:tab w:val="center" w:pos="4607"/>
              <w:tab w:val="right" w:pos="9214"/>
            </w:tabs>
            <w:jc w:val="right"/>
            <w:rPr>
              <w:sz w:val="20"/>
              <w:szCs w:val="20"/>
            </w:rPr>
          </w:pPr>
          <w:r w:rsidRPr="00F71ADF">
            <w:rPr>
              <w:sz w:val="20"/>
              <w:szCs w:val="20"/>
            </w:rPr>
            <w:t>Taalintegratie van volwassen migranten(LIAM)</w:t>
          </w:r>
        </w:p>
        <w:p w:rsidR="00186952" w:rsidRPr="00010EAF" w:rsidRDefault="00F0023D" w:rsidP="00186952">
          <w:pPr>
            <w:tabs>
              <w:tab w:val="center" w:pos="4607"/>
              <w:tab w:val="right" w:pos="9214"/>
            </w:tabs>
            <w:jc w:val="right"/>
            <w:rPr>
              <w:rFonts w:ascii="Calibri Light" w:eastAsia="Calibri" w:hAnsi="Calibri Light" w:cs="Calibri Light"/>
              <w:color w:val="0000FF"/>
              <w:u w:val="single"/>
            </w:rPr>
          </w:pPr>
          <w:hyperlink r:id="rId3" w:history="1">
            <w:r w:rsidR="0054523F">
              <w:rPr>
                <w:rStyle w:val="Lienhypertexte"/>
                <w:sz w:val="20"/>
                <w:szCs w:val="20"/>
              </w:rPr>
              <w:t>www.coe.int/lang-migrants</w:t>
            </w:r>
          </w:hyperlink>
        </w:p>
      </w:tc>
    </w:tr>
  </w:tbl>
  <w:p w:rsidR="00186952" w:rsidRPr="00F71ADF"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F650F8"/>
    <w:multiLevelType w:val="hybridMultilevel"/>
    <w:tmpl w:val="5C8E3E26"/>
    <w:lvl w:ilvl="0" w:tplc="17E2854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87F5A0F"/>
    <w:multiLevelType w:val="hybridMultilevel"/>
    <w:tmpl w:val="5BBCD136"/>
    <w:lvl w:ilvl="0" w:tplc="8904FDA4">
      <w:start w:val="1"/>
      <w:numFmt w:val="bullet"/>
      <w:pStyle w:val="TKBulletLevel1"/>
      <w:lvlText w:val=""/>
      <w:lvlJc w:val="left"/>
      <w:pPr>
        <w:ind w:left="357" w:hanging="357"/>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8"/>
  </w:num>
  <w:num w:numId="3">
    <w:abstractNumId w:val="12"/>
  </w:num>
  <w:num w:numId="4">
    <w:abstractNumId w:val="1"/>
  </w:num>
  <w:num w:numId="5">
    <w:abstractNumId w:val="11"/>
  </w:num>
  <w:num w:numId="6">
    <w:abstractNumId w:val="10"/>
  </w:num>
  <w:num w:numId="7">
    <w:abstractNumId w:val="8"/>
  </w:num>
  <w:num w:numId="8">
    <w:abstractNumId w:val="5"/>
  </w:num>
  <w:num w:numId="9">
    <w:abstractNumId w:val="9"/>
  </w:num>
  <w:num w:numId="10">
    <w:abstractNumId w:val="13"/>
  </w:num>
  <w:num w:numId="11">
    <w:abstractNumId w:val="8"/>
  </w:num>
  <w:num w:numId="12">
    <w:abstractNumId w:val="3"/>
  </w:num>
  <w:num w:numId="13">
    <w:abstractNumId w:val="7"/>
  </w:num>
  <w:num w:numId="14">
    <w:abstractNumId w:val="2"/>
  </w:num>
  <w:num w:numId="15">
    <w:abstractNumId w:val="0"/>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2"/>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026D"/>
    <w:rsid w:val="00004C66"/>
    <w:rsid w:val="00013516"/>
    <w:rsid w:val="000202E8"/>
    <w:rsid w:val="000338F0"/>
    <w:rsid w:val="00037B0E"/>
    <w:rsid w:val="000618A7"/>
    <w:rsid w:val="000661BC"/>
    <w:rsid w:val="000730E4"/>
    <w:rsid w:val="000937FA"/>
    <w:rsid w:val="00093DD1"/>
    <w:rsid w:val="000954B8"/>
    <w:rsid w:val="000A080D"/>
    <w:rsid w:val="000A2FE3"/>
    <w:rsid w:val="000C5F40"/>
    <w:rsid w:val="000D0A36"/>
    <w:rsid w:val="000E706C"/>
    <w:rsid w:val="000F42D6"/>
    <w:rsid w:val="00104E36"/>
    <w:rsid w:val="00110B4B"/>
    <w:rsid w:val="00113442"/>
    <w:rsid w:val="00123F4B"/>
    <w:rsid w:val="00126A5E"/>
    <w:rsid w:val="00140B7E"/>
    <w:rsid w:val="00154B1F"/>
    <w:rsid w:val="0015760E"/>
    <w:rsid w:val="00157A41"/>
    <w:rsid w:val="00167F0D"/>
    <w:rsid w:val="00172C07"/>
    <w:rsid w:val="001741D1"/>
    <w:rsid w:val="0017676C"/>
    <w:rsid w:val="001852E8"/>
    <w:rsid w:val="00186952"/>
    <w:rsid w:val="00195F53"/>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C278A"/>
    <w:rsid w:val="002D7BD0"/>
    <w:rsid w:val="002E0F4D"/>
    <w:rsid w:val="002E1B08"/>
    <w:rsid w:val="002F0945"/>
    <w:rsid w:val="002F2562"/>
    <w:rsid w:val="00303A5A"/>
    <w:rsid w:val="00314978"/>
    <w:rsid w:val="00327BBC"/>
    <w:rsid w:val="0033137E"/>
    <w:rsid w:val="0035492A"/>
    <w:rsid w:val="00355BB8"/>
    <w:rsid w:val="003575BD"/>
    <w:rsid w:val="00360C06"/>
    <w:rsid w:val="00361F04"/>
    <w:rsid w:val="003633FF"/>
    <w:rsid w:val="00373B9F"/>
    <w:rsid w:val="0037570C"/>
    <w:rsid w:val="0038409C"/>
    <w:rsid w:val="003847AD"/>
    <w:rsid w:val="003853D1"/>
    <w:rsid w:val="00392A41"/>
    <w:rsid w:val="003C050D"/>
    <w:rsid w:val="003C32F5"/>
    <w:rsid w:val="003C41C4"/>
    <w:rsid w:val="003C60BD"/>
    <w:rsid w:val="003C6F99"/>
    <w:rsid w:val="003C799F"/>
    <w:rsid w:val="003D0E09"/>
    <w:rsid w:val="003D21A3"/>
    <w:rsid w:val="003D66B4"/>
    <w:rsid w:val="003E358D"/>
    <w:rsid w:val="003E7F4D"/>
    <w:rsid w:val="003F121D"/>
    <w:rsid w:val="00411A4F"/>
    <w:rsid w:val="00425EB7"/>
    <w:rsid w:val="00442AC0"/>
    <w:rsid w:val="00460BCC"/>
    <w:rsid w:val="00463894"/>
    <w:rsid w:val="00470AA9"/>
    <w:rsid w:val="0049006B"/>
    <w:rsid w:val="004B5DD8"/>
    <w:rsid w:val="004C1652"/>
    <w:rsid w:val="004D4C46"/>
    <w:rsid w:val="004E32A8"/>
    <w:rsid w:val="004F2E30"/>
    <w:rsid w:val="0050334F"/>
    <w:rsid w:val="00503E91"/>
    <w:rsid w:val="00510AE8"/>
    <w:rsid w:val="0051537D"/>
    <w:rsid w:val="00526886"/>
    <w:rsid w:val="00542DB8"/>
    <w:rsid w:val="0054523F"/>
    <w:rsid w:val="0054564B"/>
    <w:rsid w:val="00555D25"/>
    <w:rsid w:val="005713EB"/>
    <w:rsid w:val="00576EAA"/>
    <w:rsid w:val="005A600F"/>
    <w:rsid w:val="005C2E50"/>
    <w:rsid w:val="005E0B9B"/>
    <w:rsid w:val="005E4CA5"/>
    <w:rsid w:val="005E654F"/>
    <w:rsid w:val="00617D74"/>
    <w:rsid w:val="00634900"/>
    <w:rsid w:val="006355E0"/>
    <w:rsid w:val="0064154F"/>
    <w:rsid w:val="006455D0"/>
    <w:rsid w:val="00651E90"/>
    <w:rsid w:val="00655B1E"/>
    <w:rsid w:val="00655CCE"/>
    <w:rsid w:val="00684BD3"/>
    <w:rsid w:val="0069177D"/>
    <w:rsid w:val="00697C70"/>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B5B43"/>
    <w:rsid w:val="007F5F10"/>
    <w:rsid w:val="00802726"/>
    <w:rsid w:val="0080462C"/>
    <w:rsid w:val="00805257"/>
    <w:rsid w:val="008067EC"/>
    <w:rsid w:val="00807B76"/>
    <w:rsid w:val="00812D51"/>
    <w:rsid w:val="0083366C"/>
    <w:rsid w:val="00844534"/>
    <w:rsid w:val="008469DE"/>
    <w:rsid w:val="008506D5"/>
    <w:rsid w:val="008656F3"/>
    <w:rsid w:val="00892B00"/>
    <w:rsid w:val="008962C2"/>
    <w:rsid w:val="008B45A3"/>
    <w:rsid w:val="008C20F9"/>
    <w:rsid w:val="008C53DF"/>
    <w:rsid w:val="008D0FAE"/>
    <w:rsid w:val="008E6FB9"/>
    <w:rsid w:val="008F0189"/>
    <w:rsid w:val="008F1473"/>
    <w:rsid w:val="008F24DC"/>
    <w:rsid w:val="009025F0"/>
    <w:rsid w:val="00907618"/>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1739E"/>
    <w:rsid w:val="00A27C34"/>
    <w:rsid w:val="00A32DB5"/>
    <w:rsid w:val="00A36998"/>
    <w:rsid w:val="00A40F97"/>
    <w:rsid w:val="00A5196F"/>
    <w:rsid w:val="00A6623D"/>
    <w:rsid w:val="00A67362"/>
    <w:rsid w:val="00A7554F"/>
    <w:rsid w:val="00A802F2"/>
    <w:rsid w:val="00A81C9B"/>
    <w:rsid w:val="00AB255A"/>
    <w:rsid w:val="00AE657E"/>
    <w:rsid w:val="00AF4A1E"/>
    <w:rsid w:val="00AF56A8"/>
    <w:rsid w:val="00B02091"/>
    <w:rsid w:val="00B13650"/>
    <w:rsid w:val="00B30339"/>
    <w:rsid w:val="00B33421"/>
    <w:rsid w:val="00B33BC9"/>
    <w:rsid w:val="00B34EAA"/>
    <w:rsid w:val="00B35EFB"/>
    <w:rsid w:val="00B51D45"/>
    <w:rsid w:val="00B56B7C"/>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23EA"/>
    <w:rsid w:val="00C622D7"/>
    <w:rsid w:val="00C7477C"/>
    <w:rsid w:val="00C8086F"/>
    <w:rsid w:val="00CC0991"/>
    <w:rsid w:val="00CC6B8F"/>
    <w:rsid w:val="00CC7828"/>
    <w:rsid w:val="00CF0B90"/>
    <w:rsid w:val="00CF36D3"/>
    <w:rsid w:val="00D00DA4"/>
    <w:rsid w:val="00D07616"/>
    <w:rsid w:val="00D13597"/>
    <w:rsid w:val="00D2211A"/>
    <w:rsid w:val="00D22D25"/>
    <w:rsid w:val="00D305BD"/>
    <w:rsid w:val="00D46264"/>
    <w:rsid w:val="00D57D70"/>
    <w:rsid w:val="00D61794"/>
    <w:rsid w:val="00D70BD7"/>
    <w:rsid w:val="00D81172"/>
    <w:rsid w:val="00D8328F"/>
    <w:rsid w:val="00D9159E"/>
    <w:rsid w:val="00D94C2F"/>
    <w:rsid w:val="00D951B8"/>
    <w:rsid w:val="00DA3122"/>
    <w:rsid w:val="00DA5A92"/>
    <w:rsid w:val="00DD0635"/>
    <w:rsid w:val="00DD35DF"/>
    <w:rsid w:val="00DD53DC"/>
    <w:rsid w:val="00DE5B7D"/>
    <w:rsid w:val="00DF37F1"/>
    <w:rsid w:val="00DF5B76"/>
    <w:rsid w:val="00DF5E24"/>
    <w:rsid w:val="00DF60EB"/>
    <w:rsid w:val="00E076C3"/>
    <w:rsid w:val="00E339C3"/>
    <w:rsid w:val="00E41A1E"/>
    <w:rsid w:val="00E53152"/>
    <w:rsid w:val="00E74E5B"/>
    <w:rsid w:val="00E7703F"/>
    <w:rsid w:val="00E826A8"/>
    <w:rsid w:val="00E90A39"/>
    <w:rsid w:val="00EA589F"/>
    <w:rsid w:val="00EA620E"/>
    <w:rsid w:val="00EC3C97"/>
    <w:rsid w:val="00EC6747"/>
    <w:rsid w:val="00ED4CB7"/>
    <w:rsid w:val="00F0023D"/>
    <w:rsid w:val="00F260E9"/>
    <w:rsid w:val="00F41208"/>
    <w:rsid w:val="00F463D3"/>
    <w:rsid w:val="00F5126A"/>
    <w:rsid w:val="00F71ADF"/>
    <w:rsid w:val="00FB0515"/>
    <w:rsid w:val="00FB0B15"/>
    <w:rsid w:val="00FB70A6"/>
    <w:rsid w:val="00FC4F80"/>
    <w:rsid w:val="00FE2BBD"/>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A1739E"/>
    <w:pPr>
      <w:numPr>
        <w:numId w:val="21"/>
      </w:numPr>
      <w:tabs>
        <w:tab w:val="left" w:pos="567"/>
      </w:tabs>
      <w:spacing w:before="60" w:after="60"/>
      <w:ind w:left="851"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57-taal-oefenen-in-het-echte-leven-taalondersteuning-voor-volwass/1680761f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6CD3-6C10-4B16-AEDC-20508145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552</Words>
  <Characters>3038</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3583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2017-10-27T09:20:00Z</dcterms:created>
  <dcterms:modified xsi:type="dcterms:W3CDTF">2017-11-07T10:26:00Z</dcterms:modified>
</cp:coreProperties>
</file>