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97" w:rsidRPr="00D13597" w:rsidRDefault="00D13597" w:rsidP="00B80303">
      <w:pPr>
        <w:pStyle w:val="TKMAINTITLE"/>
      </w:pPr>
      <w:r w:rsidRPr="00D13597">
        <w:t>45</w:t>
      </w:r>
      <w:r w:rsidR="00B80303">
        <w:t xml:space="preserve"> - </w:t>
      </w:r>
      <w:r w:rsidRPr="00D13597">
        <w:t>Shopping: buying clothes</w:t>
      </w:r>
    </w:p>
    <w:p w:rsidR="00D13597" w:rsidRPr="00D13597" w:rsidRDefault="00B80303" w:rsidP="00B80303">
      <w:pPr>
        <w:pStyle w:val="TKAIM"/>
      </w:pPr>
      <w:r>
        <w:t>Aims</w:t>
      </w:r>
      <w:r w:rsidR="005E654F">
        <w:t>:</w:t>
      </w:r>
      <w:r w:rsidR="005E654F">
        <w:tab/>
      </w:r>
      <w:r w:rsidR="00442AC0">
        <w:t xml:space="preserve">- </w:t>
      </w:r>
      <w:r w:rsidR="00D13597" w:rsidRPr="00D13597">
        <w:t>Activate vocabulary and key expressions related to clothing</w:t>
      </w:r>
      <w:r>
        <w:t>.</w:t>
      </w:r>
      <w:r>
        <w:br/>
      </w:r>
      <w:r w:rsidR="00442AC0">
        <w:t xml:space="preserve">- </w:t>
      </w:r>
      <w:r w:rsidR="00D13597" w:rsidRPr="00D13597">
        <w:t>Enable refugees to speak about clothes</w:t>
      </w:r>
      <w:r>
        <w:t>.</w:t>
      </w:r>
    </w:p>
    <w:p w:rsidR="00A061CE" w:rsidRDefault="00D13597" w:rsidP="00A061CE">
      <w:pPr>
        <w:pStyle w:val="TKTITRE1"/>
      </w:pPr>
      <w:r w:rsidRPr="00D13597">
        <w:t>Communicative situations</w:t>
      </w:r>
    </w:p>
    <w:p w:rsidR="00D13597" w:rsidRPr="00D13597" w:rsidRDefault="00D13597" w:rsidP="003853D1">
      <w:pPr>
        <w:pStyle w:val="TKBulletLevel1"/>
      </w:pPr>
      <w:r w:rsidRPr="00D13597">
        <w:t>Express a need and understand the answer</w:t>
      </w:r>
      <w:r w:rsidR="003853D1">
        <w:t>.</w:t>
      </w:r>
    </w:p>
    <w:p w:rsidR="00D13597" w:rsidRPr="00B80303" w:rsidRDefault="00D13597" w:rsidP="003853D1">
      <w:pPr>
        <w:pStyle w:val="TKBulletLevel1"/>
      </w:pPr>
      <w:r w:rsidRPr="00B80303">
        <w:t>Talk about clothing</w:t>
      </w:r>
      <w:r w:rsidR="003853D1">
        <w:t>.</w:t>
      </w:r>
    </w:p>
    <w:p w:rsidR="00D13597" w:rsidRPr="00B80303" w:rsidRDefault="00D13597" w:rsidP="00A061CE">
      <w:pPr>
        <w:pStyle w:val="TKTITRE1"/>
      </w:pPr>
      <w:r w:rsidRPr="00B80303">
        <w:t>Materials</w:t>
      </w:r>
    </w:p>
    <w:p w:rsidR="003853D1" w:rsidRPr="00D13597" w:rsidRDefault="003853D1" w:rsidP="0054564B">
      <w:pPr>
        <w:pStyle w:val="TKBulletLevel1"/>
      </w:pPr>
      <w:r w:rsidRPr="00D13597">
        <w:t>Pictures related to clothes</w:t>
      </w:r>
      <w:r>
        <w:t>.</w:t>
      </w:r>
    </w:p>
    <w:p w:rsidR="003853D1" w:rsidRPr="00D13597" w:rsidRDefault="003853D1" w:rsidP="0054564B">
      <w:pPr>
        <w:pStyle w:val="TKBulletLevel1"/>
      </w:pPr>
      <w:r w:rsidRPr="00D13597">
        <w:t>Pictures of the host country in different seasons</w:t>
      </w:r>
      <w:r>
        <w:t>.</w:t>
      </w:r>
    </w:p>
    <w:p w:rsidR="00A061CE" w:rsidRDefault="00D13597" w:rsidP="00A061CE">
      <w:pPr>
        <w:pStyle w:val="TKTITRE1"/>
      </w:pPr>
      <w:r w:rsidRPr="00D13597">
        <w:t>Language activities</w:t>
      </w:r>
    </w:p>
    <w:p w:rsidR="0054564B" w:rsidRDefault="0054564B" w:rsidP="0054564B">
      <w:pPr>
        <w:pStyle w:val="TKTITRE3"/>
      </w:pPr>
      <w:r>
        <w:t>Activity 1</w:t>
      </w:r>
    </w:p>
    <w:p w:rsidR="00D13597" w:rsidRPr="00D13597" w:rsidRDefault="00D13597" w:rsidP="0054564B">
      <w:pPr>
        <w:pStyle w:val="TKTEXTE"/>
      </w:pPr>
      <w:r w:rsidRPr="00D13597">
        <w:t xml:space="preserve">Use the pictures </w:t>
      </w:r>
      <w:r w:rsidR="00442AC0" w:rsidRPr="00D13597">
        <w:t>related to clothes</w:t>
      </w:r>
      <w:r w:rsidRPr="00D13597">
        <w:t xml:space="preserve"> to talk about:</w:t>
      </w:r>
    </w:p>
    <w:p w:rsidR="00D13597" w:rsidRPr="00D13597" w:rsidRDefault="00D13597" w:rsidP="0054564B">
      <w:pPr>
        <w:pStyle w:val="TKBulletLevel1"/>
      </w:pPr>
      <w:proofErr w:type="gramStart"/>
      <w:r w:rsidRPr="00D13597">
        <w:t>clothes</w:t>
      </w:r>
      <w:proofErr w:type="gramEnd"/>
      <w:r w:rsidRPr="00D13597">
        <w:t xml:space="preserve"> in their own country (traditional clo</w:t>
      </w:r>
      <w:r w:rsidR="000661BC">
        <w:t>thes,</w:t>
      </w:r>
      <w:r w:rsidRPr="00D13597">
        <w:t xml:space="preserve"> most common clothes, etc.)</w:t>
      </w:r>
    </w:p>
    <w:p w:rsidR="00D13597" w:rsidRPr="00D13597" w:rsidRDefault="00D13597" w:rsidP="0054564B">
      <w:pPr>
        <w:pStyle w:val="TKBulletLevel1"/>
      </w:pPr>
      <w:proofErr w:type="gramStart"/>
      <w:r w:rsidRPr="00D13597">
        <w:t>similarities</w:t>
      </w:r>
      <w:proofErr w:type="gramEnd"/>
      <w:r w:rsidRPr="00D13597">
        <w:t xml:space="preserve"> and difference between the way people dress in the host country and in their own countries.</w:t>
      </w:r>
    </w:p>
    <w:p w:rsidR="0054564B" w:rsidRDefault="0054564B" w:rsidP="0054564B">
      <w:pPr>
        <w:pStyle w:val="TKTITRE3"/>
      </w:pPr>
      <w:r>
        <w:t>Activity 2</w:t>
      </w:r>
    </w:p>
    <w:p w:rsidR="00D13597" w:rsidRPr="00D13597" w:rsidRDefault="00D13597" w:rsidP="0054564B">
      <w:pPr>
        <w:pStyle w:val="TKTEXTE"/>
      </w:pPr>
      <w:r w:rsidRPr="00D13597">
        <w:t>Use the pi</w:t>
      </w:r>
      <w:r w:rsidR="00314978">
        <w:t xml:space="preserve">ctures or better, real clothes </w:t>
      </w:r>
      <w:r w:rsidRPr="00D13597">
        <w:t>to</w:t>
      </w:r>
    </w:p>
    <w:p w:rsidR="00D13597" w:rsidRPr="00D13597" w:rsidRDefault="00D13597" w:rsidP="0054564B">
      <w:pPr>
        <w:pStyle w:val="TKBulletLevel1"/>
      </w:pPr>
      <w:proofErr w:type="gramStart"/>
      <w:r w:rsidRPr="00D13597">
        <w:t>introduce</w:t>
      </w:r>
      <w:proofErr w:type="gramEnd"/>
      <w:r w:rsidRPr="00D13597">
        <w:t xml:space="preserve"> some ke</w:t>
      </w:r>
      <w:r w:rsidR="00314978">
        <w:t>y vocabulary related to clothes.</w:t>
      </w:r>
    </w:p>
    <w:p w:rsidR="00D13597" w:rsidRPr="00D13597" w:rsidRDefault="00D13597" w:rsidP="0054564B">
      <w:pPr>
        <w:pStyle w:val="TKBulletLevel1"/>
      </w:pPr>
      <w:proofErr w:type="gramStart"/>
      <w:r w:rsidRPr="00D13597">
        <w:t>ask</w:t>
      </w:r>
      <w:proofErr w:type="gramEnd"/>
      <w:r w:rsidRPr="00D13597">
        <w:t xml:space="preserve"> refugees to write these words on cards</w:t>
      </w:r>
      <w:r w:rsidR="00314978">
        <w:t>.</w:t>
      </w:r>
    </w:p>
    <w:p w:rsidR="00D13597" w:rsidRDefault="00D13597" w:rsidP="0054564B">
      <w:pPr>
        <w:pStyle w:val="TKBulletLevel1"/>
      </w:pPr>
      <w:r w:rsidRPr="00D13597">
        <w:t>Check their comprehension of words by asking them to match words with pictures or items of clothing</w:t>
      </w:r>
      <w:r w:rsidR="00314978">
        <w:t>.</w:t>
      </w:r>
    </w:p>
    <w:p w:rsidR="0054564B" w:rsidRPr="0054564B" w:rsidRDefault="0054564B" w:rsidP="0054564B">
      <w:pPr>
        <w:pStyle w:val="TKTITRE3"/>
      </w:pPr>
      <w:r>
        <w:t>Activity 3</w:t>
      </w:r>
    </w:p>
    <w:p w:rsidR="00D13597" w:rsidRPr="007B3F92" w:rsidRDefault="00D13597" w:rsidP="0054564B">
      <w:pPr>
        <w:pStyle w:val="TKTEXTE"/>
        <w:rPr>
          <w:i/>
        </w:rPr>
      </w:pPr>
      <w:r w:rsidRPr="00D13597">
        <w:t xml:space="preserve">Show refugees the pictures of seasons (if possible, using pictures of the nearest city/town/village) and check their understanding of the four seasons asking e.g. </w:t>
      </w:r>
      <w:proofErr w:type="gramStart"/>
      <w:r w:rsidRPr="007B3F92">
        <w:rPr>
          <w:i/>
        </w:rPr>
        <w:t>What</w:t>
      </w:r>
      <w:proofErr w:type="gramEnd"/>
      <w:r w:rsidRPr="007B3F92">
        <w:rPr>
          <w:i/>
        </w:rPr>
        <w:t xml:space="preserve"> season is shown in this picture? How do you know?</w:t>
      </w:r>
    </w:p>
    <w:p w:rsidR="00D13597" w:rsidRPr="00D13597" w:rsidRDefault="00D13597" w:rsidP="0054564B">
      <w:pPr>
        <w:pStyle w:val="TKBulletLevel1"/>
      </w:pPr>
      <w:r w:rsidRPr="00D13597">
        <w:t>Then ask them to describe these pictures in more detail.</w:t>
      </w:r>
    </w:p>
    <w:p w:rsidR="00D13597" w:rsidRPr="00D13597" w:rsidRDefault="00D13597" w:rsidP="0054564B">
      <w:pPr>
        <w:pStyle w:val="TKBulletLevel1"/>
      </w:pPr>
      <w:r w:rsidRPr="00D13597">
        <w:t>Next ask refugees to talk about the four seasons in their own countries (temperature, rainfall and the clothes needed)</w:t>
      </w:r>
      <w:r w:rsidR="007324B3">
        <w:t>.</w:t>
      </w:r>
    </w:p>
    <w:p w:rsidR="00D13597" w:rsidRPr="00D13597" w:rsidRDefault="0054564B" w:rsidP="0054564B">
      <w:pPr>
        <w:pStyle w:val="TKTITRE3"/>
      </w:pPr>
      <w:r>
        <w:t>Activity 4</w:t>
      </w:r>
    </w:p>
    <w:p w:rsidR="00D13597" w:rsidRPr="00D13597" w:rsidRDefault="00D13597" w:rsidP="0054564B">
      <w:pPr>
        <w:pStyle w:val="TKTEXTE"/>
      </w:pPr>
      <w:r w:rsidRPr="00D13597">
        <w:t>Use both sets of pictures together. Spread out the pictures of the four seasons. Then ask refugees to put the various pictures of clothing that they consider most appropriate for each season in the right place. This activity is suitable for use with refugees with low levels of literacy</w:t>
      </w:r>
      <w:r w:rsidR="007324B3">
        <w:t>.</w:t>
      </w:r>
    </w:p>
    <w:p w:rsidR="00D13597" w:rsidRDefault="00D13597" w:rsidP="0054564B">
      <w:pPr>
        <w:pStyle w:val="TKTEXTE"/>
        <w:rPr>
          <w:i/>
        </w:rPr>
      </w:pPr>
      <w:r w:rsidRPr="00D13597">
        <w:lastRenderedPageBreak/>
        <w:t>While doing this, refugees explain their choices in a very simple way, e.g</w:t>
      </w:r>
      <w:r w:rsidRPr="007B3F92">
        <w:rPr>
          <w:i/>
        </w:rPr>
        <w:t>. this jacket</w:t>
      </w:r>
      <w:r w:rsidR="007324B3" w:rsidRPr="007B3F92">
        <w:rPr>
          <w:i/>
        </w:rPr>
        <w:t xml:space="preserve"> is warm. It’s good for winter.</w:t>
      </w:r>
    </w:p>
    <w:p w:rsidR="0054564B" w:rsidRPr="007B3F92" w:rsidRDefault="0054564B" w:rsidP="0054564B">
      <w:pPr>
        <w:pStyle w:val="TKTITRE3"/>
      </w:pPr>
      <w:r>
        <w:t>Activity 5</w:t>
      </w:r>
    </w:p>
    <w:p w:rsidR="00D13597" w:rsidRDefault="00D13597" w:rsidP="0054564B">
      <w:pPr>
        <w:pStyle w:val="TKTEXTE"/>
      </w:pPr>
      <w:r w:rsidRPr="00D13597">
        <w:t>Introduce a dialogue like the following:</w:t>
      </w:r>
    </w:p>
    <w:p w:rsidR="00D13597" w:rsidRPr="0054564B" w:rsidRDefault="00DF5E24" w:rsidP="0054564B">
      <w:pPr>
        <w:pStyle w:val="TKBulletLevel1"/>
        <w:rPr>
          <w:i/>
          <w:iCs/>
        </w:rPr>
      </w:pPr>
      <w:r w:rsidRPr="0095670F">
        <w:rPr>
          <w:iCs/>
        </w:rPr>
        <w:t>A.</w:t>
      </w:r>
      <w:r w:rsidRPr="0054564B">
        <w:rPr>
          <w:i/>
          <w:iCs/>
        </w:rPr>
        <w:t xml:space="preserve"> </w:t>
      </w:r>
      <w:r w:rsidR="00D13597" w:rsidRPr="0054564B">
        <w:rPr>
          <w:i/>
          <w:iCs/>
        </w:rPr>
        <w:t>Good morning</w:t>
      </w:r>
      <w:r w:rsidR="006F7750" w:rsidRPr="0054564B">
        <w:rPr>
          <w:i/>
          <w:iCs/>
        </w:rPr>
        <w:t>.</w:t>
      </w:r>
    </w:p>
    <w:p w:rsidR="00D13597" w:rsidRPr="0054564B" w:rsidRDefault="006F7750" w:rsidP="0054564B">
      <w:pPr>
        <w:pStyle w:val="TKBulletLevel1"/>
        <w:rPr>
          <w:i/>
          <w:iCs/>
        </w:rPr>
      </w:pPr>
      <w:r w:rsidRPr="0095670F">
        <w:rPr>
          <w:iCs/>
        </w:rPr>
        <w:t>B.</w:t>
      </w:r>
      <w:r w:rsidR="00D13597" w:rsidRPr="0054564B">
        <w:rPr>
          <w:i/>
          <w:iCs/>
        </w:rPr>
        <w:t xml:space="preserve"> Good morning, how can I help you?</w:t>
      </w:r>
    </w:p>
    <w:p w:rsidR="00D13597" w:rsidRPr="0054564B" w:rsidRDefault="006F7750" w:rsidP="0054564B">
      <w:pPr>
        <w:pStyle w:val="TKBulletLevel1"/>
        <w:rPr>
          <w:i/>
          <w:iCs/>
        </w:rPr>
      </w:pPr>
      <w:r w:rsidRPr="0095670F">
        <w:rPr>
          <w:iCs/>
        </w:rPr>
        <w:t>A</w:t>
      </w:r>
      <w:r w:rsidRPr="0054564B">
        <w:rPr>
          <w:i/>
          <w:iCs/>
        </w:rPr>
        <w:t>.</w:t>
      </w:r>
      <w:r w:rsidR="00D13597" w:rsidRPr="0054564B">
        <w:rPr>
          <w:i/>
          <w:iCs/>
        </w:rPr>
        <w:t xml:space="preserve"> It is very cold. I need a coat for the winter</w:t>
      </w:r>
      <w:r w:rsidRPr="0054564B">
        <w:rPr>
          <w:i/>
          <w:iCs/>
        </w:rPr>
        <w:t>.</w:t>
      </w:r>
    </w:p>
    <w:p w:rsidR="00D13597" w:rsidRPr="0054564B" w:rsidRDefault="006F7750" w:rsidP="0054564B">
      <w:pPr>
        <w:pStyle w:val="TKBulletLevel1"/>
        <w:rPr>
          <w:i/>
          <w:iCs/>
        </w:rPr>
      </w:pPr>
      <w:r w:rsidRPr="0095670F">
        <w:rPr>
          <w:iCs/>
        </w:rPr>
        <w:t>B.</w:t>
      </w:r>
      <w:r w:rsidR="00D13597" w:rsidRPr="0054564B">
        <w:rPr>
          <w:i/>
          <w:iCs/>
        </w:rPr>
        <w:t xml:space="preserve"> What size are you?</w:t>
      </w:r>
    </w:p>
    <w:p w:rsidR="00D13597" w:rsidRPr="0054564B" w:rsidRDefault="006F7750" w:rsidP="0054564B">
      <w:pPr>
        <w:pStyle w:val="TKBulletLevel1"/>
        <w:rPr>
          <w:i/>
          <w:iCs/>
        </w:rPr>
      </w:pPr>
      <w:r w:rsidRPr="0095670F">
        <w:rPr>
          <w:iCs/>
        </w:rPr>
        <w:t>A.</w:t>
      </w:r>
      <w:r w:rsidR="00D13597" w:rsidRPr="0054564B">
        <w:rPr>
          <w:i/>
          <w:iCs/>
        </w:rPr>
        <w:t xml:space="preserve"> Medium</w:t>
      </w:r>
      <w:r w:rsidRPr="0054564B">
        <w:rPr>
          <w:i/>
          <w:iCs/>
        </w:rPr>
        <w:t>.</w:t>
      </w:r>
    </w:p>
    <w:p w:rsidR="00D13597" w:rsidRPr="0054564B" w:rsidRDefault="006F7750" w:rsidP="0054564B">
      <w:pPr>
        <w:pStyle w:val="TKBulletLevel1"/>
        <w:rPr>
          <w:i/>
          <w:iCs/>
        </w:rPr>
      </w:pPr>
      <w:r w:rsidRPr="0095670F">
        <w:rPr>
          <w:iCs/>
        </w:rPr>
        <w:t>B</w:t>
      </w:r>
      <w:r w:rsidRPr="0054564B">
        <w:rPr>
          <w:i/>
          <w:iCs/>
        </w:rPr>
        <w:t>.</w:t>
      </w:r>
      <w:r w:rsidR="00D13597" w:rsidRPr="0054564B">
        <w:rPr>
          <w:i/>
          <w:iCs/>
        </w:rPr>
        <w:t xml:space="preserve"> Ok, come this way. The coats are over here</w:t>
      </w:r>
      <w:r w:rsidRPr="0054564B">
        <w:rPr>
          <w:i/>
          <w:iCs/>
        </w:rPr>
        <w:t>.</w:t>
      </w:r>
    </w:p>
    <w:p w:rsidR="00D13597" w:rsidRPr="0054564B" w:rsidRDefault="006F7750" w:rsidP="0054564B">
      <w:pPr>
        <w:pStyle w:val="TKBulletLevel1"/>
        <w:rPr>
          <w:i/>
          <w:iCs/>
        </w:rPr>
      </w:pPr>
      <w:r w:rsidRPr="0095670F">
        <w:rPr>
          <w:iCs/>
        </w:rPr>
        <w:t>A.</w:t>
      </w:r>
      <w:r w:rsidR="00D13597" w:rsidRPr="0054564B">
        <w:rPr>
          <w:i/>
          <w:iCs/>
        </w:rPr>
        <w:t xml:space="preserve"> Can I try this one on?</w:t>
      </w:r>
    </w:p>
    <w:p w:rsidR="00D13597" w:rsidRPr="0054564B" w:rsidRDefault="00D13597" w:rsidP="0054564B">
      <w:pPr>
        <w:pStyle w:val="TKBulletLevel1"/>
        <w:rPr>
          <w:i/>
          <w:iCs/>
        </w:rPr>
      </w:pPr>
      <w:r w:rsidRPr="0095670F">
        <w:rPr>
          <w:iCs/>
        </w:rPr>
        <w:t>B</w:t>
      </w:r>
      <w:r w:rsidRPr="0054564B">
        <w:rPr>
          <w:i/>
          <w:iCs/>
        </w:rPr>
        <w:t>. Yes, the fitting room is over there</w:t>
      </w:r>
      <w:r w:rsidR="006F7750" w:rsidRPr="0054564B">
        <w:rPr>
          <w:i/>
          <w:iCs/>
        </w:rPr>
        <w:t>.</w:t>
      </w:r>
    </w:p>
    <w:p w:rsidR="00D13597" w:rsidRPr="00D13597" w:rsidRDefault="00D13597" w:rsidP="001C2C9B">
      <w:pPr>
        <w:pStyle w:val="TKTEXTE"/>
      </w:pPr>
      <w:r w:rsidRPr="00D13597">
        <w:t>Check comprehension, especially of:</w:t>
      </w:r>
    </w:p>
    <w:p w:rsidR="00D13597" w:rsidRPr="00D13597" w:rsidRDefault="001C2C9B" w:rsidP="001C2C9B">
      <w:pPr>
        <w:pStyle w:val="TKBulletLevel1"/>
      </w:pPr>
      <w:r>
        <w:tab/>
      </w:r>
      <w:proofErr w:type="gramStart"/>
      <w:r>
        <w:t>the</w:t>
      </w:r>
      <w:proofErr w:type="gramEnd"/>
      <w:r>
        <w:t xml:space="preserve"> key expression </w:t>
      </w:r>
      <w:r w:rsidRPr="00CC7828">
        <w:rPr>
          <w:i/>
        </w:rPr>
        <w:t>I need.</w:t>
      </w:r>
    </w:p>
    <w:p w:rsidR="00D13597" w:rsidRPr="00D13597" w:rsidRDefault="00D13597" w:rsidP="001C2C9B">
      <w:pPr>
        <w:pStyle w:val="TKBulletLevel1"/>
      </w:pPr>
      <w:proofErr w:type="gramStart"/>
      <w:r w:rsidRPr="00D13597">
        <w:t>the</w:t>
      </w:r>
      <w:proofErr w:type="gramEnd"/>
      <w:r w:rsidRPr="00D13597">
        <w:t xml:space="preserve"> word </w:t>
      </w:r>
      <w:r w:rsidRPr="00CC7828">
        <w:rPr>
          <w:i/>
        </w:rPr>
        <w:t>size</w:t>
      </w:r>
      <w:r w:rsidRPr="00D13597">
        <w:t xml:space="preserve"> (write on the board the various sizes: small, medium, large etc.)</w:t>
      </w:r>
      <w:r w:rsidR="001C2C9B">
        <w:t>.</w:t>
      </w:r>
    </w:p>
    <w:p w:rsidR="00D13597" w:rsidRPr="00D13597" w:rsidRDefault="00D13597" w:rsidP="001C2C9B">
      <w:pPr>
        <w:pStyle w:val="TKTEXTE"/>
      </w:pPr>
      <w:r w:rsidRPr="00D13597">
        <w:t>Refugees then do a role play adapting and extending the model dialogue. Allow time for preparation and repeat the activity using the different pictures of seasons to contextualize the role play.</w:t>
      </w:r>
    </w:p>
    <w:p w:rsidR="00D13597" w:rsidRPr="00D13597" w:rsidRDefault="00D13597" w:rsidP="00A061CE">
      <w:pPr>
        <w:pStyle w:val="TKTITRE1"/>
      </w:pPr>
      <w:r w:rsidRPr="00D13597">
        <w:t>Ideas for learners with low literacy</w:t>
      </w:r>
    </w:p>
    <w:p w:rsidR="00D13597" w:rsidRPr="00D13597" w:rsidRDefault="00D13597" w:rsidP="0054564B">
      <w:pPr>
        <w:pStyle w:val="TKTEXTE"/>
      </w:pPr>
      <w:r w:rsidRPr="00D13597">
        <w:t>Invite refugees with low literacy to write or copy the names of the clothes.</w:t>
      </w:r>
    </w:p>
    <w:p w:rsidR="0054564B" w:rsidRDefault="0054564B">
      <w:pPr>
        <w:rPr>
          <w:rFonts w:cs="Calibri"/>
          <w:b/>
          <w:bCs/>
          <w:sz w:val="32"/>
          <w:szCs w:val="32"/>
          <w:lang w:val="en-US"/>
        </w:rPr>
      </w:pPr>
      <w:r w:rsidRPr="00BF685F">
        <w:rPr>
          <w:lang w:val="en-US"/>
        </w:rPr>
        <w:br w:type="page"/>
      </w:r>
    </w:p>
    <w:p w:rsidR="00D13597" w:rsidRDefault="00D13597" w:rsidP="00A061CE">
      <w:pPr>
        <w:pStyle w:val="TKTITRE1"/>
      </w:pPr>
      <w:r>
        <w:lastRenderedPageBreak/>
        <w:t>Sample material</w:t>
      </w:r>
    </w:p>
    <w:p w:rsidR="00BF685F" w:rsidRDefault="00BF685F" w:rsidP="00BF685F">
      <w:pPr>
        <w:pStyle w:val="TKBulletLevel1"/>
      </w:pPr>
      <w:r w:rsidRPr="00D13597">
        <w:t>Pictures related to clothes</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104"/>
        <w:gridCol w:w="4903"/>
      </w:tblGrid>
      <w:tr w:rsidR="00BC3D7A" w:rsidRPr="004D4C46" w:rsidTr="0095670F">
        <w:trPr>
          <w:trHeight w:val="3209"/>
        </w:trPr>
        <w:tc>
          <w:tcPr>
            <w:tcW w:w="316" w:type="pct"/>
            <w:vMerge w:val="restart"/>
            <w:vAlign w:val="center"/>
          </w:tcPr>
          <w:p w:rsidR="00BC3D7A" w:rsidRPr="0054564B" w:rsidRDefault="00BC3D7A" w:rsidP="0054564B">
            <w:pPr>
              <w:pStyle w:val="TKTextetableau"/>
              <w:jc w:val="center"/>
              <w:rPr>
                <w:rFonts w:asciiTheme="minorHAnsi" w:hAnsiTheme="minorHAnsi"/>
                <w:b/>
                <w:bCs/>
                <w:sz w:val="24"/>
                <w:szCs w:val="24"/>
              </w:rPr>
            </w:pPr>
          </w:p>
        </w:tc>
        <w:tc>
          <w:tcPr>
            <w:tcW w:w="2389" w:type="pct"/>
            <w:vAlign w:val="center"/>
          </w:tcPr>
          <w:p w:rsidR="00BC3D7A" w:rsidRPr="004D4C46" w:rsidRDefault="00BC3D7A" w:rsidP="0054564B">
            <w:pPr>
              <w:pStyle w:val="TKTextetableau"/>
              <w:jc w:val="center"/>
              <w:rPr>
                <w:rFonts w:ascii="Calibri" w:hAnsi="Calibri"/>
              </w:rPr>
            </w:pPr>
            <w:bookmarkStart w:id="0" w:name="_GoBack"/>
            <w:bookmarkEnd w:id="0"/>
            <w:r>
              <w:rPr>
                <w:noProof/>
                <w:lang w:val="fr-FR" w:eastAsia="fr-FR"/>
              </w:rPr>
              <w:drawing>
                <wp:inline distT="0" distB="0" distL="0" distR="0" wp14:anchorId="11B5511C" wp14:editId="73F55305">
                  <wp:extent cx="2052084" cy="1643493"/>
                  <wp:effectExtent l="0" t="0" r="0" b="0"/>
                  <wp:docPr id="24" name="Image 10" descr="C:\Users\utilisateur\AppData\Local\Microsoft\Windows\INetCache\Content.Word\35_women_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tilisateur\AppData\Local\Microsoft\Windows\INetCache\Content.Word\35_women_clothes.jpg"/>
                          <pic:cNvPicPr>
                            <a:picLocks noChangeAspect="1" noChangeArrowheads="1"/>
                          </pic:cNvPicPr>
                        </pic:nvPicPr>
                        <pic:blipFill>
                          <a:blip r:embed="rId9" cstate="print"/>
                          <a:srcRect/>
                          <a:stretch>
                            <a:fillRect/>
                          </a:stretch>
                        </pic:blipFill>
                        <pic:spPr bwMode="auto">
                          <a:xfrm>
                            <a:off x="0" y="0"/>
                            <a:ext cx="2055770" cy="1646445"/>
                          </a:xfrm>
                          <a:prstGeom prst="rect">
                            <a:avLst/>
                          </a:prstGeom>
                          <a:noFill/>
                          <a:ln w="9525">
                            <a:noFill/>
                            <a:miter lim="800000"/>
                            <a:headEnd/>
                            <a:tailEnd/>
                          </a:ln>
                        </pic:spPr>
                      </pic:pic>
                    </a:graphicData>
                  </a:graphic>
                </wp:inline>
              </w:drawing>
            </w:r>
          </w:p>
        </w:tc>
        <w:tc>
          <w:tcPr>
            <w:tcW w:w="2295" w:type="pct"/>
            <w:vAlign w:val="center"/>
          </w:tcPr>
          <w:p w:rsidR="00BC3D7A" w:rsidRPr="004D4C46" w:rsidRDefault="00BC3D7A" w:rsidP="0054564B">
            <w:pPr>
              <w:pStyle w:val="TKTextetableau"/>
              <w:jc w:val="center"/>
              <w:rPr>
                <w:rFonts w:ascii="Calibri" w:hAnsi="Calibri"/>
              </w:rPr>
            </w:pPr>
            <w:r>
              <w:rPr>
                <w:noProof/>
                <w:lang w:val="fr-FR" w:eastAsia="fr-FR"/>
              </w:rPr>
              <w:drawing>
                <wp:inline distT="0" distB="0" distL="0" distR="0" wp14:anchorId="257EDB55" wp14:editId="0EB110BE">
                  <wp:extent cx="2094614" cy="1595896"/>
                  <wp:effectExtent l="0" t="0" r="0" b="0"/>
                  <wp:docPr id="25" name="Image 13" descr="C:\Users\utilisateur\AppData\Local\Microsoft\Windows\INetCache\Content.Word\35_sho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tilisateur\AppData\Local\Microsoft\Windows\INetCache\Content.Word\35_shoes.jpg"/>
                          <pic:cNvPicPr>
                            <a:picLocks noChangeAspect="1" noChangeArrowheads="1"/>
                          </pic:cNvPicPr>
                        </pic:nvPicPr>
                        <pic:blipFill>
                          <a:blip r:embed="rId10" cstate="print"/>
                          <a:srcRect/>
                          <a:stretch>
                            <a:fillRect/>
                          </a:stretch>
                        </pic:blipFill>
                        <pic:spPr bwMode="auto">
                          <a:xfrm>
                            <a:off x="0" y="0"/>
                            <a:ext cx="2098225" cy="1598647"/>
                          </a:xfrm>
                          <a:prstGeom prst="rect">
                            <a:avLst/>
                          </a:prstGeom>
                          <a:noFill/>
                          <a:ln w="9525">
                            <a:noFill/>
                            <a:miter lim="800000"/>
                            <a:headEnd/>
                            <a:tailEnd/>
                          </a:ln>
                        </pic:spPr>
                      </pic:pic>
                    </a:graphicData>
                  </a:graphic>
                </wp:inline>
              </w:drawing>
            </w:r>
          </w:p>
        </w:tc>
      </w:tr>
      <w:tr w:rsidR="00BC3D7A" w:rsidRPr="004D4C46" w:rsidTr="0054564B">
        <w:trPr>
          <w:trHeight w:val="3402"/>
        </w:trPr>
        <w:tc>
          <w:tcPr>
            <w:tcW w:w="316" w:type="pct"/>
            <w:vMerge/>
            <w:vAlign w:val="center"/>
          </w:tcPr>
          <w:p w:rsidR="00BC3D7A" w:rsidRPr="0054564B" w:rsidRDefault="00BC3D7A" w:rsidP="0054564B">
            <w:pPr>
              <w:pStyle w:val="TKTextetableau"/>
              <w:jc w:val="center"/>
              <w:rPr>
                <w:rFonts w:asciiTheme="minorHAnsi" w:hAnsiTheme="minorHAnsi"/>
                <w:b/>
                <w:bCs/>
                <w:sz w:val="24"/>
                <w:szCs w:val="24"/>
              </w:rPr>
            </w:pPr>
          </w:p>
        </w:tc>
        <w:tc>
          <w:tcPr>
            <w:tcW w:w="2389" w:type="pct"/>
            <w:vAlign w:val="center"/>
          </w:tcPr>
          <w:p w:rsidR="00BC3D7A" w:rsidRDefault="00BC3D7A" w:rsidP="0054564B">
            <w:pPr>
              <w:pStyle w:val="TKTextetableau"/>
              <w:jc w:val="center"/>
              <w:rPr>
                <w:noProof/>
                <w:lang w:val="fr-FR" w:eastAsia="fr-FR"/>
              </w:rPr>
            </w:pPr>
            <w:r>
              <w:rPr>
                <w:noProof/>
                <w:lang w:val="fr-FR" w:eastAsia="fr-FR"/>
              </w:rPr>
              <w:drawing>
                <wp:inline distT="0" distB="0" distL="0" distR="0">
                  <wp:extent cx="863457" cy="1800000"/>
                  <wp:effectExtent l="0" t="0" r="0" b="0"/>
                  <wp:docPr id="26" name="Image 4" descr="C:\Users\utilisateur\AppData\Local\Microsoft\Windows\INetCache\Content.Word\35_men_clot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tilisateur\AppData\Local\Microsoft\Windows\INetCache\Content.Word\35_men_clothes.jpg"/>
                          <pic:cNvPicPr>
                            <a:picLocks noChangeAspect="1" noChangeArrowheads="1"/>
                          </pic:cNvPicPr>
                        </pic:nvPicPr>
                        <pic:blipFill>
                          <a:blip r:embed="rId11" cstate="print"/>
                          <a:srcRect/>
                          <a:stretch>
                            <a:fillRect/>
                          </a:stretch>
                        </pic:blipFill>
                        <pic:spPr bwMode="auto">
                          <a:xfrm>
                            <a:off x="0" y="0"/>
                            <a:ext cx="863457" cy="1800000"/>
                          </a:xfrm>
                          <a:prstGeom prst="rect">
                            <a:avLst/>
                          </a:prstGeom>
                          <a:noFill/>
                          <a:ln w="9525">
                            <a:noFill/>
                            <a:miter lim="800000"/>
                            <a:headEnd/>
                            <a:tailEnd/>
                          </a:ln>
                        </pic:spPr>
                      </pic:pic>
                    </a:graphicData>
                  </a:graphic>
                </wp:inline>
              </w:drawing>
            </w:r>
          </w:p>
        </w:tc>
        <w:tc>
          <w:tcPr>
            <w:tcW w:w="2295" w:type="pct"/>
            <w:vAlign w:val="center"/>
          </w:tcPr>
          <w:p w:rsidR="00BC3D7A" w:rsidRDefault="00BC3D7A" w:rsidP="0054564B">
            <w:pPr>
              <w:pStyle w:val="TKTextetableau"/>
              <w:jc w:val="center"/>
              <w:rPr>
                <w:noProof/>
                <w:lang w:val="fr-FR" w:eastAsia="fr-FR"/>
              </w:rPr>
            </w:pPr>
            <w:r>
              <w:rPr>
                <w:noProof/>
                <w:lang w:val="fr-FR" w:eastAsia="fr-FR"/>
              </w:rPr>
              <w:drawing>
                <wp:inline distT="0" distB="0" distL="0" distR="0">
                  <wp:extent cx="2287500" cy="1800000"/>
                  <wp:effectExtent l="0" t="0" r="0" b="0"/>
                  <wp:docPr id="27" name="Image 1" descr="C:\Users\utilisateur\AppData\Local\Microsoft\Windows\INetCache\Content.Word\35_h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35_hat.jpg"/>
                          <pic:cNvPicPr>
                            <a:picLocks noChangeAspect="1" noChangeArrowheads="1"/>
                          </pic:cNvPicPr>
                        </pic:nvPicPr>
                        <pic:blipFill>
                          <a:blip r:embed="rId12" cstate="print"/>
                          <a:srcRect/>
                          <a:stretch>
                            <a:fillRect/>
                          </a:stretch>
                        </pic:blipFill>
                        <pic:spPr bwMode="auto">
                          <a:xfrm>
                            <a:off x="0" y="0"/>
                            <a:ext cx="2287500" cy="1800000"/>
                          </a:xfrm>
                          <a:prstGeom prst="rect">
                            <a:avLst/>
                          </a:prstGeom>
                          <a:noFill/>
                          <a:ln w="9525">
                            <a:noFill/>
                            <a:miter lim="800000"/>
                            <a:headEnd/>
                            <a:tailEnd/>
                          </a:ln>
                        </pic:spPr>
                      </pic:pic>
                    </a:graphicData>
                  </a:graphic>
                </wp:inline>
              </w:drawing>
            </w:r>
          </w:p>
        </w:tc>
      </w:tr>
    </w:tbl>
    <w:p w:rsidR="00BF685F" w:rsidRPr="00D13597" w:rsidRDefault="00BF685F" w:rsidP="00BF685F">
      <w:pPr>
        <w:pStyle w:val="TKBulletLevel1"/>
      </w:pPr>
      <w:r w:rsidRPr="00D13597">
        <w:t>Pictures of the host country in different seasons</w:t>
      </w:r>
      <w:r>
        <w:t>.</w:t>
      </w:r>
    </w:p>
    <w:p w:rsidR="00BF685F" w:rsidRDefault="00BF685F" w:rsidP="0054564B">
      <w:pPr>
        <w:pStyle w:val="TKTextetableau"/>
        <w:jc w:val="center"/>
        <w:rPr>
          <w:noProof/>
          <w:lang w:val="fr-FR" w:eastAsia="fr-FR"/>
        </w:rPr>
      </w:pPr>
      <w:r>
        <w:rPr>
          <w:noProof/>
          <w:lang w:val="fr-FR" w:eastAsia="fr-FR"/>
        </w:rPr>
        <w:t>*</w:t>
      </w:r>
      <w:r>
        <w:rPr>
          <w:noProof/>
          <w:lang w:val="fr-FR" w:eastAsia="fr-FR"/>
        </w:rPr>
        <w:drawing>
          <wp:inline distT="0" distB="0" distL="0" distR="0" wp14:anchorId="7DD4E163" wp14:editId="6AD79051">
            <wp:extent cx="4876138" cy="3240000"/>
            <wp:effectExtent l="0" t="0" r="0" b="0"/>
            <wp:docPr id="28" name="Image 7" descr="C:\Users\utilisateur\AppData\Local\Microsoft\Windows\INetCache\Content.Word\35_sea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tilisateur\AppData\Local\Microsoft\Windows\INetCache\Content.Word\35_seasons.jpg"/>
                    <pic:cNvPicPr>
                      <a:picLocks noChangeAspect="1" noChangeArrowheads="1"/>
                    </pic:cNvPicPr>
                  </pic:nvPicPr>
                  <pic:blipFill>
                    <a:blip r:embed="rId13" cstate="print"/>
                    <a:srcRect/>
                    <a:stretch>
                      <a:fillRect/>
                    </a:stretch>
                  </pic:blipFill>
                  <pic:spPr bwMode="auto">
                    <a:xfrm>
                      <a:off x="0" y="0"/>
                      <a:ext cx="4876138" cy="3240000"/>
                    </a:xfrm>
                    <a:prstGeom prst="rect">
                      <a:avLst/>
                    </a:prstGeom>
                    <a:noFill/>
                    <a:ln w="9525">
                      <a:noFill/>
                      <a:miter lim="800000"/>
                      <a:headEnd/>
                      <a:tailEnd/>
                    </a:ln>
                  </pic:spPr>
                </pic:pic>
              </a:graphicData>
            </a:graphic>
          </wp:inline>
        </w:drawing>
      </w:r>
    </w:p>
    <w:p w:rsidR="00BA25B4" w:rsidRPr="00D13597" w:rsidRDefault="00BA25B4" w:rsidP="00D951B8"/>
    <w:sectPr w:rsidR="00BA25B4" w:rsidRPr="00D13597" w:rsidSect="007F5F10">
      <w:headerReference w:type="default" r:id="rId14"/>
      <w:footerReference w:type="default" r:id="rId15"/>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07" w:rsidRDefault="00DB4707" w:rsidP="00C523EA">
      <w:r>
        <w:separator/>
      </w:r>
    </w:p>
  </w:endnote>
  <w:endnote w:type="continuationSeparator" w:id="0">
    <w:p w:rsidR="00DB4707" w:rsidRDefault="00DB4707"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mbria"/>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Language Policy Programme</w:t>
          </w:r>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5E654F"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45</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B30339"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B30339" w:rsidRPr="005A600F">
            <w:rPr>
              <w:rFonts w:eastAsia="Calibri" w:cs="Cambria"/>
              <w:sz w:val="18"/>
              <w:szCs w:val="18"/>
              <w:lang w:val="en-US" w:eastAsia="fr-FR"/>
            </w:rPr>
            <w:fldChar w:fldCharType="separate"/>
          </w:r>
          <w:r w:rsidR="0095670F">
            <w:rPr>
              <w:rFonts w:eastAsia="Calibri" w:cs="Cambria"/>
              <w:noProof/>
              <w:sz w:val="18"/>
              <w:szCs w:val="18"/>
              <w:lang w:val="en-US" w:eastAsia="fr-FR"/>
            </w:rPr>
            <w:t>3</w:t>
          </w:r>
          <w:r w:rsidR="00B30339"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B30339"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B30339" w:rsidRPr="005A600F">
            <w:rPr>
              <w:rFonts w:eastAsia="Calibri" w:cs="Cambria"/>
              <w:sz w:val="18"/>
              <w:szCs w:val="18"/>
              <w:lang w:val="en-US" w:eastAsia="fr-FR"/>
            </w:rPr>
            <w:fldChar w:fldCharType="separate"/>
          </w:r>
          <w:r w:rsidR="0095670F">
            <w:rPr>
              <w:rFonts w:eastAsia="Calibri" w:cs="Cambria"/>
              <w:noProof/>
              <w:sz w:val="18"/>
              <w:szCs w:val="18"/>
              <w:lang w:val="en-US" w:eastAsia="fr-FR"/>
            </w:rPr>
            <w:t>3</w:t>
          </w:r>
          <w:r w:rsidR="00B30339"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07" w:rsidRDefault="00DB4707" w:rsidP="00C523EA">
      <w:r>
        <w:separator/>
      </w:r>
    </w:p>
  </w:footnote>
  <w:footnote w:type="continuationSeparator" w:id="0">
    <w:p w:rsidR="00DB4707" w:rsidRDefault="00DB4707" w:rsidP="00C52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95670F"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DB4707" w:rsidP="00186952">
          <w:pPr>
            <w:jc w:val="center"/>
            <w:rPr>
              <w:rFonts w:eastAsia="Calibri"/>
              <w:color w:val="0000FF"/>
              <w:u w:val="single"/>
              <w:lang w:val="en-GB"/>
            </w:rPr>
          </w:pPr>
          <w:hyperlink r:id="rId2" w:history="1">
            <w:r w:rsidR="00186952" w:rsidRPr="00472385">
              <w:rPr>
                <w:rStyle w:val="Hyperlink"/>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DB4707"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Hyperlink"/>
                <w:rFonts w:eastAsia="Calibri" w:cs="Calibri"/>
                <w:sz w:val="20"/>
                <w:szCs w:val="20"/>
                <w:lang w:val="en-GB"/>
              </w:rPr>
              <w:t>www.coe.int/lang-migrants</w:t>
            </w:r>
          </w:hyperlink>
        </w:p>
      </w:tc>
    </w:tr>
  </w:tbl>
  <w:p w:rsidR="00186952" w:rsidRPr="00186952" w:rsidRDefault="00186952" w:rsidP="00FB70A6">
    <w:pPr>
      <w:pStyle w:val="Header"/>
      <w:rPr>
        <w:sz w:val="10"/>
        <w:szCs w:val="1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735"/>
    <w:rsid w:val="0000026D"/>
    <w:rsid w:val="00004C66"/>
    <w:rsid w:val="00013516"/>
    <w:rsid w:val="000338F0"/>
    <w:rsid w:val="00037B0E"/>
    <w:rsid w:val="000618A7"/>
    <w:rsid w:val="000661BC"/>
    <w:rsid w:val="000730E4"/>
    <w:rsid w:val="000937FA"/>
    <w:rsid w:val="00093DD1"/>
    <w:rsid w:val="000954B8"/>
    <w:rsid w:val="000A080D"/>
    <w:rsid w:val="000C5F40"/>
    <w:rsid w:val="000D0A36"/>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6293F"/>
    <w:rsid w:val="002860CD"/>
    <w:rsid w:val="002A0CEF"/>
    <w:rsid w:val="002A3476"/>
    <w:rsid w:val="002A5874"/>
    <w:rsid w:val="002D7BD0"/>
    <w:rsid w:val="002E1B08"/>
    <w:rsid w:val="002F0945"/>
    <w:rsid w:val="002F2562"/>
    <w:rsid w:val="00303A5A"/>
    <w:rsid w:val="00314978"/>
    <w:rsid w:val="00327BBC"/>
    <w:rsid w:val="0033137E"/>
    <w:rsid w:val="0035492A"/>
    <w:rsid w:val="00355BB8"/>
    <w:rsid w:val="003575BD"/>
    <w:rsid w:val="00361F04"/>
    <w:rsid w:val="00373B9F"/>
    <w:rsid w:val="0037570C"/>
    <w:rsid w:val="0038409C"/>
    <w:rsid w:val="003847AD"/>
    <w:rsid w:val="003853D1"/>
    <w:rsid w:val="003C050D"/>
    <w:rsid w:val="003C32F5"/>
    <w:rsid w:val="003C60BD"/>
    <w:rsid w:val="003C6F99"/>
    <w:rsid w:val="003C799F"/>
    <w:rsid w:val="003D0E09"/>
    <w:rsid w:val="003D21A3"/>
    <w:rsid w:val="003E358D"/>
    <w:rsid w:val="003E7F4D"/>
    <w:rsid w:val="003F121D"/>
    <w:rsid w:val="00425EB7"/>
    <w:rsid w:val="00442AC0"/>
    <w:rsid w:val="00460BCC"/>
    <w:rsid w:val="00463894"/>
    <w:rsid w:val="00470AA9"/>
    <w:rsid w:val="0049006B"/>
    <w:rsid w:val="004B5DD8"/>
    <w:rsid w:val="004C1652"/>
    <w:rsid w:val="004D4C46"/>
    <w:rsid w:val="004E32A8"/>
    <w:rsid w:val="004F2E30"/>
    <w:rsid w:val="0050334F"/>
    <w:rsid w:val="00503E91"/>
    <w:rsid w:val="00510AE8"/>
    <w:rsid w:val="0051537D"/>
    <w:rsid w:val="00526886"/>
    <w:rsid w:val="00542DB8"/>
    <w:rsid w:val="0054564B"/>
    <w:rsid w:val="00555D25"/>
    <w:rsid w:val="005713EB"/>
    <w:rsid w:val="005A600F"/>
    <w:rsid w:val="005C2E50"/>
    <w:rsid w:val="005E4CA5"/>
    <w:rsid w:val="005E654F"/>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3F92"/>
    <w:rsid w:val="007B4D14"/>
    <w:rsid w:val="007F5F10"/>
    <w:rsid w:val="00802726"/>
    <w:rsid w:val="0080462C"/>
    <w:rsid w:val="00805257"/>
    <w:rsid w:val="008067EC"/>
    <w:rsid w:val="0083366C"/>
    <w:rsid w:val="00844534"/>
    <w:rsid w:val="008469DE"/>
    <w:rsid w:val="008506D5"/>
    <w:rsid w:val="008656F3"/>
    <w:rsid w:val="00892B00"/>
    <w:rsid w:val="008B45A3"/>
    <w:rsid w:val="008C53DF"/>
    <w:rsid w:val="008E6FB9"/>
    <w:rsid w:val="008F0189"/>
    <w:rsid w:val="008F1473"/>
    <w:rsid w:val="008F24DC"/>
    <w:rsid w:val="009025F0"/>
    <w:rsid w:val="009204A0"/>
    <w:rsid w:val="0093428B"/>
    <w:rsid w:val="00943A76"/>
    <w:rsid w:val="0094551C"/>
    <w:rsid w:val="00953DC1"/>
    <w:rsid w:val="0095670F"/>
    <w:rsid w:val="00964D0B"/>
    <w:rsid w:val="00970C63"/>
    <w:rsid w:val="0097497F"/>
    <w:rsid w:val="00976860"/>
    <w:rsid w:val="009774A5"/>
    <w:rsid w:val="009A431F"/>
    <w:rsid w:val="009A4759"/>
    <w:rsid w:val="009A5131"/>
    <w:rsid w:val="009B7F95"/>
    <w:rsid w:val="009C6D0D"/>
    <w:rsid w:val="009C6F9F"/>
    <w:rsid w:val="00A03292"/>
    <w:rsid w:val="00A061CE"/>
    <w:rsid w:val="00A1258A"/>
    <w:rsid w:val="00A27C34"/>
    <w:rsid w:val="00A36998"/>
    <w:rsid w:val="00A5196F"/>
    <w:rsid w:val="00A6623D"/>
    <w:rsid w:val="00A67362"/>
    <w:rsid w:val="00A7554F"/>
    <w:rsid w:val="00A802F2"/>
    <w:rsid w:val="00A81C9B"/>
    <w:rsid w:val="00AB255A"/>
    <w:rsid w:val="00AE657E"/>
    <w:rsid w:val="00AF4A1E"/>
    <w:rsid w:val="00AF56A8"/>
    <w:rsid w:val="00B02091"/>
    <w:rsid w:val="00B30339"/>
    <w:rsid w:val="00B33421"/>
    <w:rsid w:val="00B35EFB"/>
    <w:rsid w:val="00B51D45"/>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23EA"/>
    <w:rsid w:val="00C622D7"/>
    <w:rsid w:val="00C7477C"/>
    <w:rsid w:val="00C8086F"/>
    <w:rsid w:val="00CC0991"/>
    <w:rsid w:val="00CC6B8F"/>
    <w:rsid w:val="00CC7828"/>
    <w:rsid w:val="00CF0B90"/>
    <w:rsid w:val="00CF36D3"/>
    <w:rsid w:val="00D00DA4"/>
    <w:rsid w:val="00D07616"/>
    <w:rsid w:val="00D13597"/>
    <w:rsid w:val="00D2211A"/>
    <w:rsid w:val="00D46264"/>
    <w:rsid w:val="00D57D70"/>
    <w:rsid w:val="00D61794"/>
    <w:rsid w:val="00D70BD7"/>
    <w:rsid w:val="00D81172"/>
    <w:rsid w:val="00D8328F"/>
    <w:rsid w:val="00D94C2F"/>
    <w:rsid w:val="00D951B8"/>
    <w:rsid w:val="00DA3122"/>
    <w:rsid w:val="00DA5A92"/>
    <w:rsid w:val="00DB4707"/>
    <w:rsid w:val="00DD0635"/>
    <w:rsid w:val="00DD35DF"/>
    <w:rsid w:val="00DD53DC"/>
    <w:rsid w:val="00DE5B7D"/>
    <w:rsid w:val="00DF37F1"/>
    <w:rsid w:val="00DF5B76"/>
    <w:rsid w:val="00DF5E24"/>
    <w:rsid w:val="00DF60EB"/>
    <w:rsid w:val="00E076C3"/>
    <w:rsid w:val="00E41A1E"/>
    <w:rsid w:val="00E53152"/>
    <w:rsid w:val="00E74E5B"/>
    <w:rsid w:val="00E826A8"/>
    <w:rsid w:val="00E90A39"/>
    <w:rsid w:val="00EA589F"/>
    <w:rsid w:val="00EC3C97"/>
    <w:rsid w:val="00EC6747"/>
    <w:rsid w:val="00ED4CB7"/>
    <w:rsid w:val="00F260E9"/>
    <w:rsid w:val="00F41208"/>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Heading1">
    <w:name w:val="heading 1"/>
    <w:next w:val="Normal"/>
    <w:link w:val="Heading1Ch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Heading2">
    <w:name w:val="heading 2"/>
    <w:basedOn w:val="Normal"/>
    <w:next w:val="Normal"/>
    <w:link w:val="Heading2Char"/>
    <w:uiPriority w:val="99"/>
    <w:rsid w:val="00BB182D"/>
    <w:pPr>
      <w:keepNext/>
      <w:spacing w:before="240" w:line="360" w:lineRule="auto"/>
      <w:ind w:left="340"/>
      <w:outlineLvl w:val="1"/>
    </w:pPr>
    <w:rPr>
      <w:rFonts w:ascii="Arial Black" w:hAnsi="Arial Black"/>
      <w:b/>
      <w:bCs/>
      <w:sz w:val="32"/>
      <w:szCs w:val="32"/>
      <w:lang w:eastAsia="de-DE"/>
    </w:rPr>
  </w:style>
  <w:style w:type="paragraph" w:styleId="Heading3">
    <w:name w:val="heading 3"/>
    <w:basedOn w:val="Normal"/>
    <w:next w:val="Normal"/>
    <w:link w:val="Heading3Char"/>
    <w:uiPriority w:val="99"/>
    <w:rsid w:val="00BB182D"/>
    <w:pPr>
      <w:keepNext/>
      <w:spacing w:before="240" w:line="360" w:lineRule="auto"/>
      <w:ind w:left="340"/>
      <w:outlineLvl w:val="2"/>
    </w:pPr>
    <w:rPr>
      <w:rFonts w:ascii="Arial" w:hAnsi="Arial"/>
      <w:b/>
      <w:bCs/>
      <w:sz w:val="28"/>
      <w:szCs w:val="28"/>
      <w:lang w:eastAsia="de-DE"/>
    </w:rPr>
  </w:style>
  <w:style w:type="paragraph" w:styleId="Heading4">
    <w:name w:val="heading 4"/>
    <w:basedOn w:val="Normal"/>
    <w:next w:val="Normal"/>
    <w:link w:val="Heading4Char"/>
    <w:uiPriority w:val="99"/>
    <w:rsid w:val="00BB182D"/>
    <w:pPr>
      <w:keepNext/>
      <w:spacing w:before="240" w:line="360" w:lineRule="auto"/>
      <w:ind w:left="340"/>
      <w:outlineLvl w:val="3"/>
    </w:pPr>
    <w:rPr>
      <w:rFonts w:ascii="Arial" w:hAnsi="Arial"/>
      <w:b/>
      <w:bCs/>
      <w:szCs w:val="24"/>
      <w:lang w:eastAsia="de-DE"/>
    </w:rPr>
  </w:style>
  <w:style w:type="paragraph" w:styleId="Heading5">
    <w:name w:val="heading 5"/>
    <w:basedOn w:val="Normal"/>
    <w:next w:val="Normal"/>
    <w:link w:val="Heading5Char"/>
    <w:uiPriority w:val="99"/>
    <w:rsid w:val="00BB182D"/>
    <w:pPr>
      <w:keepNext/>
      <w:outlineLvl w:val="4"/>
    </w:pPr>
    <w:rPr>
      <w:rFonts w:ascii="Times New Roman" w:hAnsi="Times New Roman"/>
      <w:i/>
      <w:iCs/>
      <w:szCs w:val="24"/>
      <w:lang w:eastAsia="fr-FR"/>
    </w:rPr>
  </w:style>
  <w:style w:type="paragraph" w:styleId="Heading6">
    <w:name w:val="heading 6"/>
    <w:basedOn w:val="Normal"/>
    <w:next w:val="Normal"/>
    <w:link w:val="Heading6Char"/>
    <w:uiPriority w:val="99"/>
    <w:rsid w:val="00BB182D"/>
    <w:pPr>
      <w:spacing w:before="240" w:after="240"/>
      <w:ind w:left="284"/>
      <w:outlineLvl w:val="5"/>
    </w:pPr>
    <w:rPr>
      <w:rFonts w:ascii="Arial" w:hAnsi="Arial"/>
      <w:i/>
      <w:iCs/>
      <w:sz w:val="20"/>
      <w:szCs w:val="20"/>
      <w:lang w:eastAsia="de-DE"/>
    </w:rPr>
  </w:style>
  <w:style w:type="paragraph" w:styleId="Heading7">
    <w:name w:val="heading 7"/>
    <w:basedOn w:val="Normal"/>
    <w:next w:val="Normal"/>
    <w:link w:val="Heading7Ch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Heading8">
    <w:name w:val="heading 8"/>
    <w:basedOn w:val="Normal"/>
    <w:next w:val="Normal"/>
    <w:link w:val="Heading8Char"/>
    <w:uiPriority w:val="99"/>
    <w:rsid w:val="00BB182D"/>
    <w:pPr>
      <w:keepNext/>
      <w:spacing w:line="360" w:lineRule="auto"/>
      <w:outlineLvl w:val="7"/>
    </w:pPr>
    <w:rPr>
      <w:rFonts w:ascii="Times New Roman" w:hAnsi="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Heading2Char">
    <w:name w:val="Heading 2 Char"/>
    <w:link w:val="Heading2"/>
    <w:uiPriority w:val="99"/>
    <w:rsid w:val="00BB182D"/>
    <w:rPr>
      <w:rFonts w:ascii="Arial Black" w:eastAsia="Times New Roman" w:hAnsi="Arial Black" w:cs="Times New Roman"/>
      <w:b/>
      <w:bCs/>
      <w:sz w:val="32"/>
      <w:szCs w:val="32"/>
      <w:lang w:eastAsia="de-DE"/>
    </w:rPr>
  </w:style>
  <w:style w:type="character" w:customStyle="1" w:styleId="Heading3Char">
    <w:name w:val="Heading 3 Char"/>
    <w:link w:val="Heading3"/>
    <w:uiPriority w:val="99"/>
    <w:rsid w:val="00BB182D"/>
    <w:rPr>
      <w:rFonts w:ascii="Arial" w:eastAsia="Times New Roman" w:hAnsi="Arial" w:cs="Arial"/>
      <w:b/>
      <w:bCs/>
      <w:sz w:val="28"/>
      <w:szCs w:val="28"/>
      <w:lang w:eastAsia="de-DE"/>
    </w:rPr>
  </w:style>
  <w:style w:type="character" w:customStyle="1" w:styleId="Heading4Char">
    <w:name w:val="Heading 4 Char"/>
    <w:link w:val="Heading4"/>
    <w:uiPriority w:val="99"/>
    <w:rsid w:val="00BB182D"/>
    <w:rPr>
      <w:rFonts w:ascii="Arial" w:eastAsia="Times New Roman" w:hAnsi="Arial" w:cs="Arial"/>
      <w:b/>
      <w:bCs/>
      <w:sz w:val="24"/>
      <w:szCs w:val="24"/>
      <w:lang w:eastAsia="de-DE"/>
    </w:rPr>
  </w:style>
  <w:style w:type="character" w:customStyle="1" w:styleId="Heading5Char">
    <w:name w:val="Heading 5 Char"/>
    <w:link w:val="Heading5"/>
    <w:uiPriority w:val="99"/>
    <w:rsid w:val="00BB182D"/>
    <w:rPr>
      <w:rFonts w:ascii="Times New Roman" w:eastAsia="Times New Roman" w:hAnsi="Times New Roman" w:cs="Times New Roman"/>
      <w:i/>
      <w:iCs/>
      <w:sz w:val="24"/>
      <w:szCs w:val="24"/>
      <w:lang w:eastAsia="fr-FR"/>
    </w:rPr>
  </w:style>
  <w:style w:type="character" w:customStyle="1" w:styleId="Heading6Char">
    <w:name w:val="Heading 6 Char"/>
    <w:link w:val="Heading6"/>
    <w:uiPriority w:val="99"/>
    <w:rsid w:val="00BB182D"/>
    <w:rPr>
      <w:rFonts w:ascii="Arial" w:eastAsia="Times New Roman" w:hAnsi="Arial" w:cs="Arial"/>
      <w:i/>
      <w:iCs/>
      <w:sz w:val="20"/>
      <w:szCs w:val="20"/>
      <w:lang w:eastAsia="de-DE"/>
    </w:rPr>
  </w:style>
  <w:style w:type="character" w:customStyle="1" w:styleId="Heading7Char">
    <w:name w:val="Heading 7 Char"/>
    <w:link w:val="Heading7"/>
    <w:uiPriority w:val="99"/>
    <w:rsid w:val="00BB182D"/>
    <w:rPr>
      <w:rFonts w:ascii="Times New Roman" w:eastAsia="Times New Roman" w:hAnsi="Times New Roman" w:cs="Times New Roman"/>
      <w:i/>
      <w:iCs/>
      <w:sz w:val="24"/>
      <w:szCs w:val="24"/>
      <w:lang w:eastAsia="fr-FR"/>
    </w:rPr>
  </w:style>
  <w:style w:type="character" w:customStyle="1" w:styleId="Heading8Char">
    <w:name w:val="Heading 8 Char"/>
    <w:link w:val="Heading8"/>
    <w:uiPriority w:val="99"/>
    <w:rsid w:val="00BB182D"/>
    <w:rPr>
      <w:rFonts w:ascii="Times New Roman" w:eastAsia="Times New Roman" w:hAnsi="Times New Roman" w:cs="Times New Roman"/>
      <w:b/>
      <w:bCs/>
      <w:sz w:val="24"/>
      <w:szCs w:val="24"/>
      <w:lang w:eastAsia="fr-FR"/>
    </w:rPr>
  </w:style>
  <w:style w:type="paragraph" w:styleId="Footer">
    <w:name w:val="footer"/>
    <w:basedOn w:val="Normal"/>
    <w:link w:val="FooterChar"/>
    <w:uiPriority w:val="99"/>
    <w:unhideWhenUsed/>
    <w:rsid w:val="00BB182D"/>
    <w:pPr>
      <w:tabs>
        <w:tab w:val="center" w:pos="4536"/>
        <w:tab w:val="right" w:pos="9072"/>
      </w:tabs>
    </w:pPr>
    <w:rPr>
      <w:szCs w:val="20"/>
    </w:rPr>
  </w:style>
  <w:style w:type="character" w:customStyle="1" w:styleId="FooterChar">
    <w:name w:val="Footer Char"/>
    <w:link w:val="Footer"/>
    <w:uiPriority w:val="99"/>
    <w:rsid w:val="00BB182D"/>
    <w:rPr>
      <w:rFonts w:ascii="Calibri" w:eastAsia="Times New Roman" w:hAnsi="Calibri" w:cs="Times New Roman"/>
      <w:sz w:val="24"/>
    </w:rPr>
  </w:style>
  <w:style w:type="character" w:styleId="Hyperlink">
    <w:name w:val="Hyperlink"/>
    <w:uiPriority w:val="99"/>
    <w:rsid w:val="00BB182D"/>
    <w:rPr>
      <w:rFonts w:cs="Times New Roman"/>
      <w:color w:val="0000FF"/>
      <w:u w:val="single"/>
    </w:rPr>
  </w:style>
  <w:style w:type="paragraph" w:styleId="DocumentMap">
    <w:name w:val="Document Map"/>
    <w:basedOn w:val="Normal"/>
    <w:link w:val="DocumentMapChar"/>
    <w:uiPriority w:val="99"/>
    <w:rsid w:val="00BB182D"/>
    <w:pPr>
      <w:shd w:val="clear" w:color="auto" w:fill="000080"/>
    </w:pPr>
    <w:rPr>
      <w:rFonts w:ascii="Tahoma" w:hAnsi="Tahoma"/>
      <w:szCs w:val="24"/>
      <w:lang w:eastAsia="fr-FR"/>
    </w:rPr>
  </w:style>
  <w:style w:type="character" w:customStyle="1" w:styleId="DocumentMapChar">
    <w:name w:val="Document Map Char"/>
    <w:link w:val="DocumentMap"/>
    <w:uiPriority w:val="99"/>
    <w:rsid w:val="00BB182D"/>
    <w:rPr>
      <w:rFonts w:ascii="Tahoma" w:eastAsia="Times New Roman" w:hAnsi="Tahoma" w:cs="Tahoma"/>
      <w:sz w:val="24"/>
      <w:szCs w:val="24"/>
      <w:shd w:val="clear" w:color="auto" w:fill="000080"/>
      <w:lang w:eastAsia="fr-FR"/>
    </w:rPr>
  </w:style>
  <w:style w:type="table" w:styleId="TableGrid">
    <w:name w:val="Table Grid"/>
    <w:basedOn w:val="Table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PlainText">
    <w:name w:val="Plain Text"/>
    <w:basedOn w:val="Normal"/>
    <w:link w:val="PlainTextChar"/>
    <w:uiPriority w:val="99"/>
    <w:semiHidden/>
    <w:unhideWhenUsed/>
    <w:rsid w:val="00526886"/>
    <w:rPr>
      <w:rFonts w:ascii="Consolas" w:hAnsi="Consolas"/>
      <w:sz w:val="21"/>
      <w:szCs w:val="21"/>
    </w:rPr>
  </w:style>
  <w:style w:type="character" w:customStyle="1" w:styleId="PlainTextChar">
    <w:name w:val="Plain Text Char"/>
    <w:link w:val="PlainTex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BalloonText">
    <w:name w:val="Balloon Text"/>
    <w:basedOn w:val="Normal"/>
    <w:link w:val="BalloonTextChar"/>
    <w:uiPriority w:val="99"/>
    <w:semiHidden/>
    <w:unhideWhenUsed/>
    <w:rsid w:val="003E358D"/>
    <w:rPr>
      <w:rFonts w:ascii="Tahoma" w:hAnsi="Tahoma"/>
      <w:sz w:val="16"/>
      <w:szCs w:val="16"/>
    </w:rPr>
  </w:style>
  <w:style w:type="character" w:customStyle="1" w:styleId="BalloonTextChar">
    <w:name w:val="Balloon Text Char"/>
    <w:link w:val="BalloonText"/>
    <w:uiPriority w:val="99"/>
    <w:semiHidden/>
    <w:rsid w:val="003E358D"/>
    <w:rPr>
      <w:rFonts w:ascii="Tahoma" w:eastAsia="Times New Roman" w:hAnsi="Tahoma" w:cs="Tahoma"/>
      <w:sz w:val="16"/>
      <w:szCs w:val="16"/>
    </w:rPr>
  </w:style>
  <w:style w:type="paragraph" w:styleId="Header">
    <w:name w:val="header"/>
    <w:basedOn w:val="Normal"/>
    <w:link w:val="HeaderChar"/>
    <w:uiPriority w:val="99"/>
    <w:unhideWhenUsed/>
    <w:rsid w:val="00FB70A6"/>
    <w:pPr>
      <w:tabs>
        <w:tab w:val="center" w:pos="4536"/>
        <w:tab w:val="right" w:pos="9072"/>
      </w:tabs>
    </w:pPr>
    <w:rPr>
      <w:sz w:val="20"/>
      <w:szCs w:val="20"/>
    </w:rPr>
  </w:style>
  <w:style w:type="character" w:customStyle="1" w:styleId="HeaderChar">
    <w:name w:val="Header Char"/>
    <w:link w:val="Header"/>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FollowedHyperlink">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ListParagraph">
    <w:name w:val="List Paragraph"/>
    <w:basedOn w:val="Normal"/>
    <w:uiPriority w:val="34"/>
    <w:rsid w:val="006F7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100E2-798F-43AF-A875-A4A3584C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3</TotalTime>
  <Pages>3</Pages>
  <Words>388</Words>
  <Characters>2140</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2523</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THALGOTT</cp:lastModifiedBy>
  <cp:revision>4</cp:revision>
  <cp:lastPrinted>2017-03-21T17:43:00Z</cp:lastPrinted>
  <dcterms:created xsi:type="dcterms:W3CDTF">2017-04-26T10:08:00Z</dcterms:created>
  <dcterms:modified xsi:type="dcterms:W3CDTF">2017-05-26T13:42:00Z</dcterms:modified>
</cp:coreProperties>
</file>