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F1" w:rsidRPr="00A36DF1" w:rsidRDefault="00A36DF1" w:rsidP="00A771F3">
      <w:pPr>
        <w:pStyle w:val="TKMAINTITLE"/>
      </w:pPr>
      <w:r w:rsidRPr="00A36DF1">
        <w:t>36 - Basic vocabulary to express opinions and emotions</w:t>
      </w:r>
    </w:p>
    <w:p w:rsidR="00A36DF1" w:rsidRPr="00A36DF1" w:rsidRDefault="00A771F3" w:rsidP="00A771F3">
      <w:pPr>
        <w:pStyle w:val="TKAIM"/>
      </w:pPr>
      <w:r>
        <w:t xml:space="preserve">Aim: </w:t>
      </w:r>
      <w:r>
        <w:tab/>
      </w:r>
      <w:r w:rsidR="00A36DF1" w:rsidRPr="00A36DF1">
        <w:t>To provide resources for activities to help refugees expr</w:t>
      </w:r>
      <w:r>
        <w:t>ess basic opinions and emotions.</w:t>
      </w:r>
    </w:p>
    <w:p w:rsidR="00A36DF1" w:rsidRPr="00A36DF1" w:rsidRDefault="00A36DF1" w:rsidP="00915996">
      <w:pPr>
        <w:pStyle w:val="TKTITRE1"/>
      </w:pPr>
      <w:r w:rsidRPr="00A36DF1">
        <w:t>The importance of expressing opinions and feelings</w:t>
      </w:r>
    </w:p>
    <w:p w:rsidR="00A36DF1" w:rsidRPr="00C864EE" w:rsidRDefault="00A36DF1" w:rsidP="00C864EE">
      <w:pPr>
        <w:pStyle w:val="TKTEXTE"/>
      </w:pPr>
      <w:r w:rsidRPr="00C864EE">
        <w:t>It is important that refugees can express opinions and feelings in the target language. However, it is often an interculturally and personally delicate task to discuss or demonstrate feelings, part</w:t>
      </w:r>
      <w:r w:rsidR="00915996" w:rsidRPr="00C864EE">
        <w:t xml:space="preserve">icularly in a group situation. </w:t>
      </w:r>
      <w:r w:rsidRPr="00C864EE">
        <w:t>It is not intended to ask refugees to talk about their feelings but to be able to express their feeli</w:t>
      </w:r>
      <w:r w:rsidR="00FC2F42">
        <w:t xml:space="preserve">ngs when they choose to do so. </w:t>
      </w:r>
      <w:r w:rsidRPr="00C864EE">
        <w:t>For example it is a good idea to ask a group how they feel at the</w:t>
      </w:r>
      <w:r w:rsidR="00915996" w:rsidRPr="00C864EE">
        <w:t xml:space="preserve"> end of a session. </w:t>
      </w:r>
      <w:r w:rsidRPr="00C864EE">
        <w:t>Are you happy? Confused? Tired? Energised</w:t>
      </w:r>
      <w:r w:rsidR="00C864EE" w:rsidRPr="00C864EE">
        <w:t>,</w:t>
      </w:r>
      <w:r w:rsidRPr="00C864EE">
        <w:t xml:space="preserve"> etc. It is also good to be able to enquire how a person feels if they have been absen</w:t>
      </w:r>
      <w:r w:rsidR="00915996" w:rsidRPr="00C864EE">
        <w:t>t from sessions due to illness.</w:t>
      </w:r>
    </w:p>
    <w:p w:rsidR="00A36DF1" w:rsidRPr="00A36DF1" w:rsidRDefault="00A36DF1" w:rsidP="00C864EE">
      <w:pPr>
        <w:pStyle w:val="TKTITRE1"/>
      </w:pPr>
      <w:r w:rsidRPr="00A36DF1">
        <w:t>Introducing the vocabulary for feelings and emotions</w:t>
      </w:r>
    </w:p>
    <w:p w:rsidR="00A36DF1" w:rsidRPr="00A36DF1" w:rsidRDefault="00A36DF1" w:rsidP="00C864EE">
      <w:pPr>
        <w:pStyle w:val="TKTEXTE"/>
      </w:pPr>
      <w:r w:rsidRPr="00A36DF1">
        <w:t>It is useful to begin by introducing adjectives such as ‘happy’, ‘sad’, ‘sur</w:t>
      </w:r>
      <w:r w:rsidR="00C864EE">
        <w:t xml:space="preserve">prised’, ‘confused’ and so on. </w:t>
      </w:r>
      <w:r w:rsidRPr="00A36DF1">
        <w:t>Then the refugees choose pictures or symbols to indicate feelings. Smiley faces, which are commonly used in texting, allow you to introduce the concept at a very general l</w:t>
      </w:r>
      <w:r w:rsidR="00C864EE">
        <w:t>evel.</w:t>
      </w:r>
    </w:p>
    <w:p w:rsidR="00A36DF1" w:rsidRPr="00A36DF1" w:rsidRDefault="00A36DF1" w:rsidP="00C864EE">
      <w:pPr>
        <w:pStyle w:val="TKTEXTE"/>
      </w:pPr>
      <w:r w:rsidRPr="00A36DF1">
        <w:t>For example:</w:t>
      </w:r>
    </w:p>
    <w:p w:rsidR="00A36DF1" w:rsidRPr="00A36DF1" w:rsidRDefault="00A36DF1" w:rsidP="0087781A">
      <w:pPr>
        <w:pStyle w:val="TKBulletLevel1"/>
      </w:pPr>
      <w:r w:rsidRPr="00A36DF1">
        <w:t>distribute a set of pictures (gathered from magazines, newspapers, internet etc.) which show faces expressing either pleasure and joy or sadness and ask the refugees to match pictures with a</w:t>
      </w:r>
      <w:r w:rsidR="0087781A">
        <w:t>n appropriate smiley face/ word.</w:t>
      </w:r>
    </w:p>
    <w:p w:rsidR="00A36DF1" w:rsidRPr="00A36DF1" w:rsidRDefault="00A36DF1" w:rsidP="0087781A">
      <w:pPr>
        <w:pStyle w:val="TKBulletLevel1"/>
      </w:pPr>
      <w:r w:rsidRPr="00A36DF1">
        <w:t>ask the refugees to choose other pictur</w:t>
      </w:r>
      <w:r w:rsidR="0087781A">
        <w:t>es to illustrate these feelings.</w:t>
      </w:r>
    </w:p>
    <w:p w:rsidR="00A36DF1" w:rsidRPr="00A36DF1" w:rsidRDefault="00A36DF1" w:rsidP="0087781A">
      <w:pPr>
        <w:pStyle w:val="TKBulletLevel1"/>
      </w:pPr>
      <w:r w:rsidRPr="00A36DF1">
        <w:t xml:space="preserve">everyone can help to explain, mime or use shared languages to help with any words that may </w:t>
      </w:r>
      <w:r w:rsidR="0087781A">
        <w:t>not be understood or recognized.</w:t>
      </w:r>
    </w:p>
    <w:p w:rsidR="00A36DF1" w:rsidRPr="00A36DF1" w:rsidRDefault="00A36DF1" w:rsidP="0087781A">
      <w:pPr>
        <w:pStyle w:val="TKBulletLevel1"/>
      </w:pPr>
      <w:r w:rsidRPr="00A36DF1">
        <w:t xml:space="preserve">refugees then </w:t>
      </w:r>
      <w:proofErr w:type="spellStart"/>
      <w:r w:rsidRPr="00A36DF1">
        <w:t>practise</w:t>
      </w:r>
      <w:proofErr w:type="spellEnd"/>
      <w:r w:rsidRPr="00A36DF1">
        <w:t xml:space="preserve"> further in pairs by picking up random cards, saying the word and de</w:t>
      </w:r>
      <w:r w:rsidR="0087781A">
        <w:t>monstrating the opinion/feeling.</w:t>
      </w:r>
    </w:p>
    <w:p w:rsidR="00A36DF1" w:rsidRPr="00A36DF1" w:rsidRDefault="00A36DF1" w:rsidP="0087781A">
      <w:pPr>
        <w:pStyle w:val="TKBulletLevel1"/>
      </w:pPr>
      <w:r w:rsidRPr="00A36DF1">
        <w:t>some of the group may be able to make simple sentences (</w:t>
      </w:r>
      <w:r w:rsidRPr="00DB16D0">
        <w:rPr>
          <w:i/>
          <w:iCs/>
        </w:rPr>
        <w:t>I feel happy</w:t>
      </w:r>
      <w:r w:rsidRPr="00A36DF1">
        <w:t xml:space="preserve">; </w:t>
      </w:r>
      <w:r w:rsidRPr="00DB16D0">
        <w:rPr>
          <w:i/>
          <w:iCs/>
        </w:rPr>
        <w:t>she is sad</w:t>
      </w:r>
      <w:r w:rsidRPr="00A36DF1">
        <w:t>).</w:t>
      </w:r>
    </w:p>
    <w:p w:rsidR="00A36DF1" w:rsidRPr="00A36DF1" w:rsidRDefault="00A36DF1" w:rsidP="0087781A">
      <w:pPr>
        <w:pStyle w:val="TKTITRE1"/>
      </w:pPr>
      <w:r w:rsidRPr="00A36DF1">
        <w:t>Indicating feelings without any language</w:t>
      </w:r>
    </w:p>
    <w:p w:rsidR="00A36DF1" w:rsidRPr="00A36DF1" w:rsidRDefault="00A36DF1" w:rsidP="00936BC6">
      <w:pPr>
        <w:pStyle w:val="TKTEXTE"/>
      </w:pPr>
      <w:r w:rsidRPr="00A36DF1">
        <w:t>Refugee language learners who have no competence in the target language and for whom language learning is a great challenge can become excluded from a language support group as others make progress in learning. It is good to include such learners by asking them how they are feeling. For example, use a ‘question mark card’ and show this to the refugee. Mime your question and indicate on a card how you are feeling</w:t>
      </w:r>
      <w:r w:rsidR="00936BC6">
        <w:t xml:space="preserve"> – happy or tired or hot etc. </w:t>
      </w:r>
      <w:r w:rsidRPr="00A36DF1">
        <w:t>Then indicate that the refugee should choose a ca</w:t>
      </w:r>
      <w:r w:rsidR="00936BC6">
        <w:t>rd to show his or her feelings.</w:t>
      </w:r>
    </w:p>
    <w:p w:rsidR="006776C3" w:rsidRDefault="006776C3">
      <w:pPr>
        <w:spacing w:after="160" w:line="259" w:lineRule="auto"/>
        <w:rPr>
          <w:rFonts w:cs="Calibri"/>
          <w:b/>
          <w:bCs/>
          <w:sz w:val="28"/>
          <w:szCs w:val="28"/>
          <w:lang w:val="en-US"/>
        </w:rPr>
      </w:pPr>
      <w:r w:rsidRPr="00CE04C0">
        <w:rPr>
          <w:lang w:val="en-US"/>
        </w:rPr>
        <w:br w:type="page"/>
      </w:r>
    </w:p>
    <w:p w:rsidR="00A36DF1" w:rsidRPr="00A36DF1" w:rsidRDefault="00735215" w:rsidP="00735215">
      <w:pPr>
        <w:pStyle w:val="TKTITRE2"/>
      </w:pPr>
      <w:r>
        <w:lastRenderedPageBreak/>
        <w:t>1.</w:t>
      </w:r>
      <w:r w:rsidR="00166325">
        <w:t xml:space="preserve"> </w:t>
      </w:r>
      <w:r>
        <w:t>Expressing pleasure and joy</w:t>
      </w:r>
    </w:p>
    <w:tbl>
      <w:tblPr>
        <w:tblStyle w:val="Grilledutableau"/>
        <w:tblW w:w="5000" w:type="pct"/>
        <w:tblLook w:val="04A0"/>
      </w:tblPr>
      <w:tblGrid>
        <w:gridCol w:w="3561"/>
        <w:gridCol w:w="3560"/>
        <w:gridCol w:w="3561"/>
      </w:tblGrid>
      <w:tr w:rsidR="0050476B" w:rsidTr="00B72FD8">
        <w:trPr>
          <w:trHeight w:val="1417"/>
        </w:trPr>
        <w:tc>
          <w:tcPr>
            <w:tcW w:w="3535" w:type="dxa"/>
            <w:vAlign w:val="center"/>
          </w:tcPr>
          <w:p w:rsidR="0050476B" w:rsidRPr="009807B9" w:rsidRDefault="0050476B" w:rsidP="009807B9">
            <w:pPr>
              <w:pStyle w:val="TKTextetableau"/>
              <w:jc w:val="center"/>
              <w:rPr>
                <w:sz w:val="22"/>
                <w:szCs w:val="22"/>
              </w:rPr>
            </w:pPr>
            <w:r w:rsidRPr="009807B9">
              <w:rPr>
                <w:sz w:val="22"/>
                <w:szCs w:val="22"/>
              </w:rPr>
              <w:t>That’s wonderful</w:t>
            </w:r>
          </w:p>
          <w:p w:rsidR="0050476B" w:rsidRPr="009807B9" w:rsidRDefault="0050476B" w:rsidP="009807B9">
            <w:pPr>
              <w:pStyle w:val="TKTextetableau"/>
              <w:jc w:val="center"/>
              <w:rPr>
                <w:sz w:val="22"/>
                <w:szCs w:val="22"/>
              </w:rPr>
            </w:pPr>
            <w:r w:rsidRPr="009807B9">
              <w:rPr>
                <w:sz w:val="22"/>
                <w:szCs w:val="22"/>
              </w:rPr>
              <w:t>I’m very happy for you</w:t>
            </w:r>
          </w:p>
          <w:p w:rsidR="0050476B" w:rsidRDefault="0050476B" w:rsidP="009807B9">
            <w:pPr>
              <w:pStyle w:val="TKTextetableau"/>
              <w:jc w:val="center"/>
              <w:rPr>
                <w:lang w:val="en-US"/>
              </w:rPr>
            </w:pPr>
            <w:r w:rsidRPr="009807B9">
              <w:rPr>
                <w:sz w:val="22"/>
                <w:szCs w:val="22"/>
              </w:rPr>
              <w:t>Fantastic</w:t>
            </w:r>
          </w:p>
        </w:tc>
        <w:tc>
          <w:tcPr>
            <w:tcW w:w="3535" w:type="dxa"/>
            <w:vAlign w:val="center"/>
          </w:tcPr>
          <w:p w:rsidR="0050476B" w:rsidRPr="00166325" w:rsidRDefault="009807B9" w:rsidP="009807B9">
            <w:pPr>
              <w:jc w:val="center"/>
              <w:rPr>
                <w:b/>
                <w:lang w:val="en-US"/>
              </w:rPr>
            </w:pPr>
            <w:r w:rsidRPr="00166325">
              <w:rPr>
                <w:b/>
                <w:noProof/>
              </w:rPr>
              <w:drawing>
                <wp:inline distT="0" distB="0" distL="0" distR="0">
                  <wp:extent cx="1080000" cy="1080000"/>
                  <wp:effectExtent l="0" t="0" r="0" b="0"/>
                  <wp:docPr id="2" name="Image 1" descr="C:\Users\utilisateur\AppData\Local\Microsoft\Windows\INetCache\Content.Word\5_Smiling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5_Smiling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50476B" w:rsidRPr="00B72FD8" w:rsidRDefault="009807B9" w:rsidP="009807B9">
            <w:pPr>
              <w:pStyle w:val="TKTextetableau"/>
              <w:jc w:val="center"/>
              <w:rPr>
                <w:b/>
                <w:sz w:val="22"/>
                <w:szCs w:val="22"/>
              </w:rPr>
            </w:pPr>
            <w:r w:rsidRPr="00B72FD8">
              <w:rPr>
                <w:rFonts w:cs="Arial"/>
                <w:b/>
                <w:sz w:val="22"/>
                <w:szCs w:val="22"/>
                <w:lang w:eastAsia="en-US"/>
              </w:rPr>
              <w:t>h</w:t>
            </w:r>
            <w:r w:rsidRPr="00B72FD8">
              <w:rPr>
                <w:b/>
                <w:sz w:val="22"/>
                <w:szCs w:val="22"/>
              </w:rPr>
              <w:t>appy</w:t>
            </w:r>
          </w:p>
        </w:tc>
      </w:tr>
    </w:tbl>
    <w:p w:rsidR="00A36DF1" w:rsidRPr="00A36DF1" w:rsidRDefault="00A36DF1" w:rsidP="00735215">
      <w:pPr>
        <w:pStyle w:val="TKTITRE2"/>
      </w:pPr>
      <w:r w:rsidRPr="00A36DF1">
        <w:t>2. Expressing sadness</w:t>
      </w:r>
    </w:p>
    <w:tbl>
      <w:tblPr>
        <w:tblStyle w:val="Grilledutableau"/>
        <w:tblW w:w="5000" w:type="pct"/>
        <w:tblLook w:val="04A0"/>
      </w:tblPr>
      <w:tblGrid>
        <w:gridCol w:w="3561"/>
        <w:gridCol w:w="3560"/>
        <w:gridCol w:w="3561"/>
      </w:tblGrid>
      <w:tr w:rsidR="00AC39A2" w:rsidTr="00B72FD8">
        <w:trPr>
          <w:trHeight w:val="1417"/>
        </w:trPr>
        <w:tc>
          <w:tcPr>
            <w:tcW w:w="3535" w:type="dxa"/>
            <w:vAlign w:val="center"/>
          </w:tcPr>
          <w:p w:rsidR="00AC39A2" w:rsidRPr="009807B9" w:rsidRDefault="00AC39A2" w:rsidP="009807B9">
            <w:pPr>
              <w:pStyle w:val="TKTextetableau"/>
              <w:jc w:val="center"/>
              <w:rPr>
                <w:sz w:val="22"/>
                <w:szCs w:val="22"/>
              </w:rPr>
            </w:pPr>
            <w:r w:rsidRPr="009807B9">
              <w:rPr>
                <w:sz w:val="22"/>
                <w:szCs w:val="22"/>
              </w:rPr>
              <w:t>I am sad / unhappy</w:t>
            </w:r>
          </w:p>
          <w:p w:rsidR="00AC39A2" w:rsidRDefault="00AC39A2" w:rsidP="009807B9">
            <w:pPr>
              <w:pStyle w:val="TKTextetableau"/>
              <w:jc w:val="center"/>
            </w:pPr>
            <w:r w:rsidRPr="009807B9">
              <w:rPr>
                <w:sz w:val="22"/>
                <w:szCs w:val="22"/>
              </w:rPr>
              <w:t>That is bad news</w:t>
            </w:r>
          </w:p>
        </w:tc>
        <w:tc>
          <w:tcPr>
            <w:tcW w:w="3535" w:type="dxa"/>
            <w:vAlign w:val="center"/>
          </w:tcPr>
          <w:p w:rsidR="00AC39A2" w:rsidRPr="00166325" w:rsidRDefault="009807B9" w:rsidP="009807B9">
            <w:pPr>
              <w:pStyle w:val="TKTextetableau"/>
              <w:jc w:val="center"/>
            </w:pPr>
            <w:r w:rsidRPr="00166325">
              <w:rPr>
                <w:noProof/>
                <w:lang w:val="fr-FR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Image 4" descr="C:\Users\utilisateur\AppData\Local\Microsoft\Windows\INetCache\Content.Word\5_Sad_Smi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5_Sad_Smi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AC39A2" w:rsidRPr="009807B9" w:rsidRDefault="009807B9" w:rsidP="009807B9">
            <w:pPr>
              <w:pStyle w:val="TKTextetableau"/>
              <w:jc w:val="center"/>
              <w:rPr>
                <w:sz w:val="22"/>
                <w:szCs w:val="22"/>
              </w:rPr>
            </w:pPr>
            <w:r w:rsidRPr="00DB16D0">
              <w:rPr>
                <w:rFonts w:cs="Arial"/>
                <w:b/>
                <w:sz w:val="22"/>
                <w:szCs w:val="22"/>
                <w:lang w:eastAsia="en-US"/>
              </w:rPr>
              <w:t>sad</w:t>
            </w:r>
          </w:p>
        </w:tc>
      </w:tr>
    </w:tbl>
    <w:p w:rsidR="00A36DF1" w:rsidRPr="00A36DF1" w:rsidRDefault="00A36DF1" w:rsidP="00AC39A2">
      <w:pPr>
        <w:pStyle w:val="TKTITRE3"/>
      </w:pPr>
      <w:r w:rsidRPr="00A36DF1">
        <w:t xml:space="preserve">Examples of smiley faces for different feelings: 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DB16D0" w:rsidRPr="00DB16D0" w:rsidTr="00B72FD8">
        <w:trPr>
          <w:trHeight w:val="1984"/>
        </w:trPr>
        <w:tc>
          <w:tcPr>
            <w:tcW w:w="1666" w:type="pct"/>
            <w:vAlign w:val="center"/>
          </w:tcPr>
          <w:p w:rsidR="00DB16D0" w:rsidRDefault="00DB16D0" w:rsidP="00DB16D0">
            <w:pPr>
              <w:pStyle w:val="TKTextetableau"/>
              <w:jc w:val="center"/>
              <w:rPr>
                <w:lang w:val="en-US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900000" cy="900000"/>
                  <wp:effectExtent l="0" t="0" r="0" b="0"/>
                  <wp:docPr id="5" name="Image 7" descr="C:\Users\utilisateur\AppData\Local\Microsoft\Windows\INetCache\Content.Word\48_Sca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8_Sca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39359E" w:rsidRDefault="00DB16D0" w:rsidP="00DB16D0">
            <w:pPr>
              <w:pStyle w:val="TKTextetableau"/>
              <w:jc w:val="center"/>
              <w:rPr>
                <w:b/>
                <w:lang w:val="en-US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900000" cy="900000"/>
                  <wp:effectExtent l="0" t="0" r="0" b="0"/>
                  <wp:docPr id="8" name="Image 10" descr="C:\Users\utilisateur\AppData\Local\Microsoft\Windows\INetCache\Content.Word\48_Surpri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8_Surpri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39359E" w:rsidRDefault="00DB16D0" w:rsidP="00DB16D0">
            <w:pPr>
              <w:pStyle w:val="TKTextetableau"/>
              <w:jc w:val="center"/>
              <w:rPr>
                <w:b/>
                <w:lang w:val="en-US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946154" cy="900000"/>
                  <wp:effectExtent l="0" t="0" r="0" b="0"/>
                  <wp:docPr id="11" name="Image 13" descr="C:\Users\utilisateur\AppData\Local\Microsoft\Windows\INetCache\Content.Word\48_Ti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8_Ti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4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6D0" w:rsidRPr="00DB16D0" w:rsidTr="00DB16D0">
        <w:trPr>
          <w:trHeight w:val="737"/>
        </w:trPr>
        <w:tc>
          <w:tcPr>
            <w:tcW w:w="1666" w:type="pct"/>
          </w:tcPr>
          <w:p w:rsidR="00DB16D0" w:rsidRPr="00DB16D0" w:rsidRDefault="00DB16D0" w:rsidP="00DB16D0">
            <w:pPr>
              <w:pStyle w:val="TKTextetableau"/>
              <w:jc w:val="center"/>
              <w:rPr>
                <w:noProof/>
                <w:sz w:val="22"/>
                <w:szCs w:val="22"/>
                <w:lang w:val="fr-FR"/>
              </w:rPr>
            </w:pPr>
            <w:r w:rsidRPr="00DB16D0">
              <w:rPr>
                <w:b/>
                <w:sz w:val="22"/>
                <w:szCs w:val="22"/>
                <w:lang w:val="en-US"/>
              </w:rPr>
              <w:t>scared</w:t>
            </w:r>
          </w:p>
        </w:tc>
        <w:tc>
          <w:tcPr>
            <w:tcW w:w="1667" w:type="pct"/>
          </w:tcPr>
          <w:p w:rsidR="00DB16D0" w:rsidRPr="00DB16D0" w:rsidRDefault="00DB16D0" w:rsidP="00DB16D0">
            <w:pPr>
              <w:pStyle w:val="TKTextetableau"/>
              <w:jc w:val="center"/>
              <w:rPr>
                <w:b/>
                <w:sz w:val="22"/>
                <w:szCs w:val="22"/>
                <w:lang w:val="en-US"/>
              </w:rPr>
            </w:pPr>
            <w:r w:rsidRPr="00DB16D0">
              <w:rPr>
                <w:b/>
                <w:sz w:val="22"/>
                <w:szCs w:val="22"/>
                <w:lang w:val="en-US"/>
              </w:rPr>
              <w:t>surprised</w:t>
            </w:r>
          </w:p>
        </w:tc>
        <w:tc>
          <w:tcPr>
            <w:tcW w:w="1667" w:type="pct"/>
          </w:tcPr>
          <w:p w:rsidR="00DB16D0" w:rsidRPr="00DB16D0" w:rsidRDefault="00DB16D0" w:rsidP="00DB16D0">
            <w:pPr>
              <w:pStyle w:val="TKTextetableau"/>
              <w:jc w:val="center"/>
              <w:rPr>
                <w:b/>
                <w:sz w:val="22"/>
                <w:szCs w:val="22"/>
                <w:lang w:val="en-US"/>
              </w:rPr>
            </w:pPr>
            <w:r w:rsidRPr="00DB16D0">
              <w:rPr>
                <w:b/>
                <w:sz w:val="22"/>
                <w:szCs w:val="22"/>
                <w:lang w:val="en-US"/>
              </w:rPr>
              <w:t>tired</w:t>
            </w:r>
          </w:p>
        </w:tc>
      </w:tr>
      <w:tr w:rsidR="00DB16D0" w:rsidRPr="00DB16D0" w:rsidTr="00B72FD8">
        <w:trPr>
          <w:trHeight w:val="1984"/>
        </w:trPr>
        <w:tc>
          <w:tcPr>
            <w:tcW w:w="1666" w:type="pct"/>
            <w:vAlign w:val="center"/>
          </w:tcPr>
          <w:p w:rsidR="00DB16D0" w:rsidRPr="0039359E" w:rsidRDefault="00DB16D0" w:rsidP="00DB16D0">
            <w:pPr>
              <w:pStyle w:val="TKTextetableau"/>
              <w:jc w:val="center"/>
              <w:rPr>
                <w:b/>
                <w:lang w:val="en-US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886500" cy="900000"/>
                  <wp:effectExtent l="0" t="0" r="0" b="0"/>
                  <wp:docPr id="14" name="Image 16" descr="C:\Users\utilisateur\AppData\Local\Microsoft\Windows\INetCache\Content.Word\48_Ang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8_Ang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39359E" w:rsidRDefault="00DB16D0" w:rsidP="00DB16D0">
            <w:pPr>
              <w:pStyle w:val="TKTextetableau"/>
              <w:jc w:val="center"/>
              <w:rPr>
                <w:b/>
                <w:lang w:val="en-US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955385" cy="900000"/>
                  <wp:effectExtent l="0" t="0" r="0" b="0"/>
                  <wp:docPr id="17" name="Image 19" descr="C:\Users\utilisateur\AppData\Local\Microsoft\Windows\INetCache\Content.Word\48_Confu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tilisateur\AppData\Local\Microsoft\Windows\INetCache\Content.Word\48_Confus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385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DB16D0" w:rsidRPr="0039359E" w:rsidRDefault="00DB16D0" w:rsidP="00DB16D0">
            <w:pPr>
              <w:pStyle w:val="TKTextetableau"/>
              <w:jc w:val="center"/>
              <w:rPr>
                <w:b/>
                <w:lang w:val="en-US"/>
              </w:rPr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900000" cy="900000"/>
                  <wp:effectExtent l="0" t="0" r="0" b="0"/>
                  <wp:docPr id="20" name="Image 22" descr="C:\Users\utilisateur\AppData\Local\Microsoft\Windows\INetCache\Content.Word\48_Hot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48_Hot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6D0" w:rsidRPr="00DB16D0" w:rsidTr="00DB16D0">
        <w:trPr>
          <w:trHeight w:val="737"/>
        </w:trPr>
        <w:tc>
          <w:tcPr>
            <w:tcW w:w="1666" w:type="pct"/>
          </w:tcPr>
          <w:p w:rsidR="00DB16D0" w:rsidRPr="00DB16D0" w:rsidRDefault="00DB16D0" w:rsidP="00DB16D0">
            <w:pPr>
              <w:pStyle w:val="TKTextetableau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B16D0">
              <w:rPr>
                <w:b/>
                <w:sz w:val="22"/>
                <w:szCs w:val="22"/>
                <w:lang w:val="de-DE"/>
              </w:rPr>
              <w:t>angry</w:t>
            </w:r>
            <w:proofErr w:type="spellEnd"/>
          </w:p>
        </w:tc>
        <w:tc>
          <w:tcPr>
            <w:tcW w:w="1667" w:type="pct"/>
          </w:tcPr>
          <w:p w:rsidR="00DB16D0" w:rsidRPr="00DB16D0" w:rsidRDefault="00DB16D0" w:rsidP="00DB16D0">
            <w:pPr>
              <w:pStyle w:val="TKTextetableau"/>
              <w:jc w:val="center"/>
              <w:rPr>
                <w:b/>
                <w:sz w:val="22"/>
                <w:szCs w:val="22"/>
                <w:lang w:val="en-US"/>
              </w:rPr>
            </w:pPr>
            <w:r w:rsidRPr="00DB16D0">
              <w:rPr>
                <w:b/>
                <w:sz w:val="22"/>
                <w:szCs w:val="22"/>
                <w:lang w:val="en-US"/>
              </w:rPr>
              <w:t>confused</w:t>
            </w:r>
          </w:p>
        </w:tc>
        <w:tc>
          <w:tcPr>
            <w:tcW w:w="1667" w:type="pct"/>
          </w:tcPr>
          <w:p w:rsidR="00DB16D0" w:rsidRPr="00DB16D0" w:rsidRDefault="00DB16D0" w:rsidP="00DB16D0">
            <w:pPr>
              <w:pStyle w:val="TKTextetableau"/>
              <w:jc w:val="center"/>
              <w:rPr>
                <w:b/>
                <w:sz w:val="22"/>
                <w:szCs w:val="22"/>
                <w:lang w:val="en-US"/>
              </w:rPr>
            </w:pPr>
            <w:r w:rsidRPr="00DB16D0">
              <w:rPr>
                <w:b/>
                <w:sz w:val="22"/>
                <w:szCs w:val="22"/>
                <w:lang w:val="en-US"/>
              </w:rPr>
              <w:t>hot / cold</w:t>
            </w:r>
          </w:p>
        </w:tc>
      </w:tr>
    </w:tbl>
    <w:p w:rsidR="00A36DF1" w:rsidRPr="00A36DF1" w:rsidRDefault="00A36DF1" w:rsidP="007B47E7">
      <w:pPr>
        <w:pStyle w:val="TKTITRE1"/>
      </w:pPr>
      <w:r w:rsidRPr="00A36DF1">
        <w:t>To find more images</w:t>
      </w:r>
    </w:p>
    <w:p w:rsidR="00A36DF1" w:rsidRPr="00A36DF1" w:rsidRDefault="00A36DF1" w:rsidP="00CC41B1">
      <w:pPr>
        <w:pStyle w:val="TKTEXTE"/>
      </w:pPr>
      <w:r w:rsidRPr="00A36DF1">
        <w:t>Magazines, newspapers (particularly sports images), comics and the internet are all good sources of pictures that show feelings or emotions. If searching on the internet l</w:t>
      </w:r>
      <w:r w:rsidR="009B5F1B">
        <w:t xml:space="preserve">ook for ‘faces with feelings’. </w:t>
      </w:r>
      <w:r w:rsidRPr="00A36DF1">
        <w:t>Remember to check copyright before copying any images for use in activities.</w:t>
      </w:r>
    </w:p>
    <w:p w:rsidR="00A36DF1" w:rsidRPr="00A36DF1" w:rsidRDefault="007B47E7" w:rsidP="007B47E7">
      <w:pPr>
        <w:pStyle w:val="TKTITRE1"/>
      </w:pPr>
      <w:r>
        <w:t>For more expressions</w:t>
      </w:r>
    </w:p>
    <w:p w:rsidR="00A36DF1" w:rsidRPr="00A36DF1" w:rsidRDefault="00A36DF1" w:rsidP="007B47E7">
      <w:pPr>
        <w:pStyle w:val="TKTEXTE"/>
      </w:pPr>
      <w:r w:rsidRPr="00A36DF1">
        <w:t xml:space="preserve">See Tool </w:t>
      </w:r>
      <w:r w:rsidR="00B72FD8">
        <w:t>33</w:t>
      </w:r>
      <w:r w:rsidRPr="00A36DF1">
        <w:t xml:space="preserve"> </w:t>
      </w:r>
      <w:bookmarkStart w:id="0" w:name="_GoBack"/>
      <w:bookmarkEnd w:id="0"/>
      <w:r w:rsidR="00CE04C0" w:rsidRPr="00CE04C0">
        <w:rPr>
          <w:i/>
        </w:rPr>
        <w:fldChar w:fldCharType="begin"/>
      </w:r>
      <w:r w:rsidR="00CE04C0" w:rsidRPr="00CE04C0">
        <w:rPr>
          <w:i/>
        </w:rPr>
        <w:instrText xml:space="preserve"> HYPERLINK "http://rm.coe.int/tool-33-a-list-of-expressions-for-everyday-communication-language-supp/16807171b7" </w:instrText>
      </w:r>
      <w:r w:rsidR="00CE04C0" w:rsidRPr="00CE04C0">
        <w:rPr>
          <w:i/>
        </w:rPr>
      </w:r>
      <w:r w:rsidR="00CE04C0" w:rsidRPr="00CE04C0">
        <w:rPr>
          <w:i/>
        </w:rPr>
        <w:fldChar w:fldCharType="separate"/>
      </w:r>
      <w:proofErr w:type="gramStart"/>
      <w:r w:rsidR="006776C3" w:rsidRPr="00CE04C0">
        <w:rPr>
          <w:rStyle w:val="Lienhypertexte"/>
          <w:rFonts w:cs="Calibri"/>
          <w:i/>
          <w:u w:val="none"/>
        </w:rPr>
        <w:t>A</w:t>
      </w:r>
      <w:proofErr w:type="gramEnd"/>
      <w:r w:rsidR="006776C3" w:rsidRPr="00CE04C0">
        <w:rPr>
          <w:rStyle w:val="Lienhypertexte"/>
          <w:rFonts w:cs="Calibri"/>
          <w:i/>
          <w:u w:val="none"/>
        </w:rPr>
        <w:t xml:space="preserve"> list of e</w:t>
      </w:r>
      <w:r w:rsidRPr="00CE04C0">
        <w:rPr>
          <w:rStyle w:val="Lienhypertexte"/>
          <w:rFonts w:cs="Calibri"/>
          <w:i/>
          <w:u w:val="none"/>
        </w:rPr>
        <w:t>xpressions for everyday communication</w:t>
      </w:r>
      <w:r w:rsidR="00CE04C0" w:rsidRPr="00CE04C0">
        <w:rPr>
          <w:i/>
        </w:rPr>
        <w:fldChar w:fldCharType="end"/>
      </w:r>
      <w:r w:rsidRPr="00A36DF1">
        <w:t xml:space="preserve"> for a collection of useful expressions</w:t>
      </w:r>
      <w:r w:rsidR="007B47E7">
        <w:t>.</w:t>
      </w:r>
    </w:p>
    <w:sectPr w:rsidR="00A36DF1" w:rsidRPr="00A36DF1" w:rsidSect="007F5F10">
      <w:headerReference w:type="default" r:id="rId16"/>
      <w:footerReference w:type="defaul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44" w:rsidRDefault="008A4A44" w:rsidP="00C523EA">
      <w:r>
        <w:separator/>
      </w:r>
    </w:p>
  </w:endnote>
  <w:endnote w:type="continuationSeparator" w:id="0">
    <w:p w:rsidR="008A4A44" w:rsidRDefault="008A4A44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Langu</w:t>
          </w:r>
          <w:r>
            <w:rPr>
              <w:rFonts w:eastAsia="Calibri" w:cs="Cambria"/>
              <w:sz w:val="18"/>
              <w:szCs w:val="18"/>
              <w:lang w:val="en-US"/>
            </w:rPr>
            <w:t xml:space="preserve">age Policy </w:t>
          </w:r>
          <w:proofErr w:type="spellStart"/>
          <w:r>
            <w:rPr>
              <w:rFonts w:eastAsia="Calibri" w:cs="Cambria"/>
              <w:sz w:val="18"/>
              <w:szCs w:val="18"/>
              <w:lang w:val="en-US"/>
            </w:rPr>
            <w:t>Programme</w:t>
          </w:r>
          <w:proofErr w:type="spellEnd"/>
        </w:p>
        <w:p w:rsidR="00186952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Strasbourg</w:t>
          </w:r>
        </w:p>
        <w:p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186952" w:rsidRDefault="008923AC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>Tool 36</w:t>
          </w:r>
        </w:p>
      </w:tc>
      <w:tc>
        <w:tcPr>
          <w:tcW w:w="1667" w:type="pct"/>
          <w:vAlign w:val="bottom"/>
        </w:tcPr>
        <w:p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681E74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681E74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CE04C0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681E74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681E74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681E74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CE04C0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681E74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44" w:rsidRDefault="008A4A44" w:rsidP="00C523EA">
      <w:r>
        <w:separator/>
      </w:r>
    </w:p>
  </w:footnote>
  <w:footnote w:type="continuationSeparator" w:id="0">
    <w:p w:rsidR="008A4A44" w:rsidRDefault="008A4A44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CE04C0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Theme="minorHAnsi"/>
              <w:b/>
              <w:lang w:val="en-US"/>
            </w:rPr>
          </w:pPr>
          <w:r w:rsidRPr="00472385">
            <w:rPr>
              <w:rFonts w:eastAsiaTheme="minorHAnsi"/>
              <w:b/>
              <w:lang w:val="en-US"/>
            </w:rPr>
            <w:t>Language Support for Adult Refugees</w:t>
          </w:r>
        </w:p>
        <w:p w:rsidR="00186952" w:rsidRPr="00472385" w:rsidRDefault="00186952" w:rsidP="00186952">
          <w:pPr>
            <w:jc w:val="center"/>
            <w:rPr>
              <w:rFonts w:eastAsiaTheme="minorHAnsi"/>
              <w:b/>
              <w:i/>
              <w:lang w:val="en-US"/>
            </w:rPr>
          </w:pPr>
          <w:r w:rsidRPr="00472385">
            <w:rPr>
              <w:rFonts w:eastAsiaTheme="minorHAnsi"/>
              <w:b/>
              <w:i/>
              <w:lang w:val="en-US"/>
            </w:rPr>
            <w:t>A Council of Europe Toolkit</w:t>
          </w:r>
        </w:p>
        <w:p w:rsidR="00186952" w:rsidRPr="00010EAF" w:rsidRDefault="00681E74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681E74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338F0"/>
    <w:rsid w:val="00035184"/>
    <w:rsid w:val="00037B0E"/>
    <w:rsid w:val="000618A7"/>
    <w:rsid w:val="00067D9E"/>
    <w:rsid w:val="000937FA"/>
    <w:rsid w:val="000A080D"/>
    <w:rsid w:val="000C22B3"/>
    <w:rsid w:val="000C5F40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66325"/>
    <w:rsid w:val="0017200A"/>
    <w:rsid w:val="00172C07"/>
    <w:rsid w:val="001741D1"/>
    <w:rsid w:val="0017676C"/>
    <w:rsid w:val="00177106"/>
    <w:rsid w:val="00186952"/>
    <w:rsid w:val="001965B4"/>
    <w:rsid w:val="0019771E"/>
    <w:rsid w:val="001A1B4C"/>
    <w:rsid w:val="001B0010"/>
    <w:rsid w:val="001B29DB"/>
    <w:rsid w:val="001B602D"/>
    <w:rsid w:val="001B71AD"/>
    <w:rsid w:val="001C7918"/>
    <w:rsid w:val="001E680D"/>
    <w:rsid w:val="001F7AFA"/>
    <w:rsid w:val="00201D74"/>
    <w:rsid w:val="0020300A"/>
    <w:rsid w:val="00214CD0"/>
    <w:rsid w:val="00233192"/>
    <w:rsid w:val="002454B5"/>
    <w:rsid w:val="00246E8E"/>
    <w:rsid w:val="00254DC5"/>
    <w:rsid w:val="0026293F"/>
    <w:rsid w:val="002860CD"/>
    <w:rsid w:val="002A0CEF"/>
    <w:rsid w:val="002A3476"/>
    <w:rsid w:val="002C791F"/>
    <w:rsid w:val="002F089F"/>
    <w:rsid w:val="002F2562"/>
    <w:rsid w:val="0030060E"/>
    <w:rsid w:val="00303A5A"/>
    <w:rsid w:val="003128C2"/>
    <w:rsid w:val="003234C6"/>
    <w:rsid w:val="00323BF3"/>
    <w:rsid w:val="00327BBC"/>
    <w:rsid w:val="0033137E"/>
    <w:rsid w:val="00334DB7"/>
    <w:rsid w:val="003428B9"/>
    <w:rsid w:val="0035492A"/>
    <w:rsid w:val="00354CAA"/>
    <w:rsid w:val="003575BD"/>
    <w:rsid w:val="00373B9F"/>
    <w:rsid w:val="00374425"/>
    <w:rsid w:val="0037570C"/>
    <w:rsid w:val="0038409C"/>
    <w:rsid w:val="003847AD"/>
    <w:rsid w:val="0039359E"/>
    <w:rsid w:val="003A30D7"/>
    <w:rsid w:val="003B337F"/>
    <w:rsid w:val="003C0495"/>
    <w:rsid w:val="003C050D"/>
    <w:rsid w:val="003C32F5"/>
    <w:rsid w:val="003E358D"/>
    <w:rsid w:val="003F121D"/>
    <w:rsid w:val="003F5E0F"/>
    <w:rsid w:val="00450203"/>
    <w:rsid w:val="00457DD9"/>
    <w:rsid w:val="00460BCC"/>
    <w:rsid w:val="00470AA9"/>
    <w:rsid w:val="0049006B"/>
    <w:rsid w:val="00490099"/>
    <w:rsid w:val="004A486D"/>
    <w:rsid w:val="004B189C"/>
    <w:rsid w:val="004B5DD8"/>
    <w:rsid w:val="004C1652"/>
    <w:rsid w:val="004E32A8"/>
    <w:rsid w:val="004E57AC"/>
    <w:rsid w:val="004F2E30"/>
    <w:rsid w:val="00503E91"/>
    <w:rsid w:val="0050476B"/>
    <w:rsid w:val="00526886"/>
    <w:rsid w:val="00555D25"/>
    <w:rsid w:val="005713EB"/>
    <w:rsid w:val="00592F6C"/>
    <w:rsid w:val="005A522C"/>
    <w:rsid w:val="005C2E50"/>
    <w:rsid w:val="005C6ECF"/>
    <w:rsid w:val="005D3C40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776C3"/>
    <w:rsid w:val="00681E74"/>
    <w:rsid w:val="00687B8E"/>
    <w:rsid w:val="0069012B"/>
    <w:rsid w:val="006919D2"/>
    <w:rsid w:val="006968FC"/>
    <w:rsid w:val="006A1A21"/>
    <w:rsid w:val="006C0689"/>
    <w:rsid w:val="006C08C3"/>
    <w:rsid w:val="006C7764"/>
    <w:rsid w:val="006D234F"/>
    <w:rsid w:val="006D71C7"/>
    <w:rsid w:val="006F56BB"/>
    <w:rsid w:val="00705BF1"/>
    <w:rsid w:val="0071799E"/>
    <w:rsid w:val="00723A30"/>
    <w:rsid w:val="00734E55"/>
    <w:rsid w:val="00735215"/>
    <w:rsid w:val="0074542C"/>
    <w:rsid w:val="007458E1"/>
    <w:rsid w:val="00773ACD"/>
    <w:rsid w:val="00776340"/>
    <w:rsid w:val="00786599"/>
    <w:rsid w:val="0078747F"/>
    <w:rsid w:val="007B47E7"/>
    <w:rsid w:val="007B4D14"/>
    <w:rsid w:val="007C6439"/>
    <w:rsid w:val="007F5F10"/>
    <w:rsid w:val="0080462C"/>
    <w:rsid w:val="00805257"/>
    <w:rsid w:val="008067EC"/>
    <w:rsid w:val="0083366C"/>
    <w:rsid w:val="00844534"/>
    <w:rsid w:val="008469DE"/>
    <w:rsid w:val="008506D5"/>
    <w:rsid w:val="008653D7"/>
    <w:rsid w:val="0087781A"/>
    <w:rsid w:val="008923AC"/>
    <w:rsid w:val="00892B00"/>
    <w:rsid w:val="008A4A44"/>
    <w:rsid w:val="008A685F"/>
    <w:rsid w:val="008B45A3"/>
    <w:rsid w:val="008C0926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D7"/>
    <w:rsid w:val="009025F0"/>
    <w:rsid w:val="00915996"/>
    <w:rsid w:val="00921AD4"/>
    <w:rsid w:val="0093428B"/>
    <w:rsid w:val="00936BC6"/>
    <w:rsid w:val="0094551C"/>
    <w:rsid w:val="00953DC1"/>
    <w:rsid w:val="00970C63"/>
    <w:rsid w:val="0097497F"/>
    <w:rsid w:val="009807B9"/>
    <w:rsid w:val="00981A86"/>
    <w:rsid w:val="00990990"/>
    <w:rsid w:val="009A4759"/>
    <w:rsid w:val="009A5131"/>
    <w:rsid w:val="009B5F1B"/>
    <w:rsid w:val="009B7F95"/>
    <w:rsid w:val="009C0600"/>
    <w:rsid w:val="009D7994"/>
    <w:rsid w:val="00A03292"/>
    <w:rsid w:val="00A1258A"/>
    <w:rsid w:val="00A36998"/>
    <w:rsid w:val="00A36DF1"/>
    <w:rsid w:val="00A3749C"/>
    <w:rsid w:val="00A37741"/>
    <w:rsid w:val="00A5196F"/>
    <w:rsid w:val="00A6623D"/>
    <w:rsid w:val="00A67362"/>
    <w:rsid w:val="00A7554F"/>
    <w:rsid w:val="00A771F3"/>
    <w:rsid w:val="00A802F2"/>
    <w:rsid w:val="00A80895"/>
    <w:rsid w:val="00A81C9B"/>
    <w:rsid w:val="00AA20E6"/>
    <w:rsid w:val="00AB255A"/>
    <w:rsid w:val="00AC39A2"/>
    <w:rsid w:val="00AD36D4"/>
    <w:rsid w:val="00AE4F9B"/>
    <w:rsid w:val="00AE657E"/>
    <w:rsid w:val="00AF4A1E"/>
    <w:rsid w:val="00AF56A8"/>
    <w:rsid w:val="00B14386"/>
    <w:rsid w:val="00B25C82"/>
    <w:rsid w:val="00B33421"/>
    <w:rsid w:val="00B35EFB"/>
    <w:rsid w:val="00B5669A"/>
    <w:rsid w:val="00B60977"/>
    <w:rsid w:val="00B72FD8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6428"/>
    <w:rsid w:val="00BF2B09"/>
    <w:rsid w:val="00BF309C"/>
    <w:rsid w:val="00BF693D"/>
    <w:rsid w:val="00C11DD0"/>
    <w:rsid w:val="00C24B3F"/>
    <w:rsid w:val="00C35A15"/>
    <w:rsid w:val="00C35F1A"/>
    <w:rsid w:val="00C36B49"/>
    <w:rsid w:val="00C478A6"/>
    <w:rsid w:val="00C47FF1"/>
    <w:rsid w:val="00C47FF6"/>
    <w:rsid w:val="00C50AF6"/>
    <w:rsid w:val="00C523EA"/>
    <w:rsid w:val="00C622D7"/>
    <w:rsid w:val="00C7477C"/>
    <w:rsid w:val="00C77992"/>
    <w:rsid w:val="00C8086F"/>
    <w:rsid w:val="00C864EE"/>
    <w:rsid w:val="00C866B1"/>
    <w:rsid w:val="00C94196"/>
    <w:rsid w:val="00CA4EF8"/>
    <w:rsid w:val="00CC0991"/>
    <w:rsid w:val="00CC41B1"/>
    <w:rsid w:val="00CD42D1"/>
    <w:rsid w:val="00CE04C0"/>
    <w:rsid w:val="00CF0B90"/>
    <w:rsid w:val="00CF36D3"/>
    <w:rsid w:val="00D00DA4"/>
    <w:rsid w:val="00D07616"/>
    <w:rsid w:val="00D2211A"/>
    <w:rsid w:val="00D305D6"/>
    <w:rsid w:val="00D35ABC"/>
    <w:rsid w:val="00D57D70"/>
    <w:rsid w:val="00D61794"/>
    <w:rsid w:val="00D81172"/>
    <w:rsid w:val="00D8328F"/>
    <w:rsid w:val="00D83A78"/>
    <w:rsid w:val="00DA1F23"/>
    <w:rsid w:val="00DA5A92"/>
    <w:rsid w:val="00DB16D0"/>
    <w:rsid w:val="00DC59A0"/>
    <w:rsid w:val="00DD0635"/>
    <w:rsid w:val="00DD35DF"/>
    <w:rsid w:val="00DD53DC"/>
    <w:rsid w:val="00DE5B7D"/>
    <w:rsid w:val="00DF5B76"/>
    <w:rsid w:val="00DF60EB"/>
    <w:rsid w:val="00DF6268"/>
    <w:rsid w:val="00E04A34"/>
    <w:rsid w:val="00E076C3"/>
    <w:rsid w:val="00E21B21"/>
    <w:rsid w:val="00E4038E"/>
    <w:rsid w:val="00E53152"/>
    <w:rsid w:val="00E537EA"/>
    <w:rsid w:val="00E55FA4"/>
    <w:rsid w:val="00E633FF"/>
    <w:rsid w:val="00E826A8"/>
    <w:rsid w:val="00E90A39"/>
    <w:rsid w:val="00EB13B1"/>
    <w:rsid w:val="00EB3411"/>
    <w:rsid w:val="00ED4CB7"/>
    <w:rsid w:val="00EF4157"/>
    <w:rsid w:val="00F260E9"/>
    <w:rsid w:val="00F31879"/>
    <w:rsid w:val="00F4620A"/>
    <w:rsid w:val="00F5126A"/>
    <w:rsid w:val="00F87471"/>
    <w:rsid w:val="00F934F1"/>
    <w:rsid w:val="00FB0515"/>
    <w:rsid w:val="00FB1DA7"/>
    <w:rsid w:val="00FB70A6"/>
    <w:rsid w:val="00FC2F42"/>
    <w:rsid w:val="00FC4F80"/>
    <w:rsid w:val="00FD180C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DD09-D356-4628-B36B-DA9EB14C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2017-03-21T18:43:00Z</cp:lastPrinted>
  <dcterms:created xsi:type="dcterms:W3CDTF">2017-04-26T12:29:00Z</dcterms:created>
  <dcterms:modified xsi:type="dcterms:W3CDTF">2017-05-30T15:54:00Z</dcterms:modified>
</cp:coreProperties>
</file>