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6CC" w:rsidRPr="004C7835" w:rsidRDefault="00FC46CC" w:rsidP="00396384">
      <w:pPr>
        <w:pStyle w:val="TKMAINTITLE"/>
      </w:pPr>
      <w:r>
        <w:t xml:space="preserve">31 </w:t>
      </w:r>
      <w:r w:rsidRPr="004C7835">
        <w:t xml:space="preserve">- Selecting situations to focus on in language </w:t>
      </w:r>
      <w:r w:rsidRPr="004C7835">
        <w:br/>
        <w:t>support activities: a checklist</w:t>
      </w:r>
    </w:p>
    <w:p w:rsidR="00FC46CC" w:rsidRPr="002E3076" w:rsidRDefault="00FC46CC" w:rsidP="00396384">
      <w:pPr>
        <w:pStyle w:val="TKAIM"/>
      </w:pPr>
      <w:r w:rsidRPr="002E3076">
        <w:t xml:space="preserve">AIM: </w:t>
      </w:r>
      <w:r w:rsidRPr="002E3076">
        <w:tab/>
        <w:t>To help you choose suitable communication situations on which to base your language support activities.</w:t>
      </w:r>
    </w:p>
    <w:p w:rsidR="00FC46CC" w:rsidRPr="00A50168" w:rsidRDefault="00FC46CC" w:rsidP="00C929D0">
      <w:pPr>
        <w:pStyle w:val="TKTITRE1"/>
      </w:pPr>
      <w:r w:rsidRPr="00A50168">
        <w:t xml:space="preserve">Introduction to the </w:t>
      </w:r>
      <w:r w:rsidRPr="00234AD0">
        <w:t>checklists</w:t>
      </w:r>
    </w:p>
    <w:p w:rsidR="00FC46CC" w:rsidRPr="00AB1D31" w:rsidRDefault="00FC46CC" w:rsidP="00A97251">
      <w:pPr>
        <w:pStyle w:val="TKTEXTE"/>
      </w:pPr>
      <w:r w:rsidRPr="00AB1D31">
        <w:t>The following lists are aimed at beginners in the target language. They are organised in two ways. First by the domain in which the refugees will use the language. The first domain is the personal domain, which includes the personal aspects of communication; the second is the public domain, which refers to communication with people from the host community; finally the occupational doma</w:t>
      </w:r>
      <w:r>
        <w:t>in, which is the world of work.</w:t>
      </w:r>
    </w:p>
    <w:p w:rsidR="00FC46CC" w:rsidRPr="00AB1D31" w:rsidRDefault="00FC46CC" w:rsidP="00A97251">
      <w:pPr>
        <w:pStyle w:val="TKTEXTE"/>
      </w:pPr>
      <w:r w:rsidRPr="00AB1D31">
        <w:t>The second list is organised by communication scenario. You can use these lists to select situations that are relevant to the specific needs of the refugees you work with.</w:t>
      </w:r>
    </w:p>
    <w:p w:rsidR="00FC46CC" w:rsidRPr="004E4FE2" w:rsidRDefault="00FC46CC" w:rsidP="00C929D0">
      <w:pPr>
        <w:pStyle w:val="TKTITRE1"/>
      </w:pPr>
      <w:r w:rsidRPr="004E4FE2">
        <w:t>List organised by domain</w:t>
      </w:r>
    </w:p>
    <w:p w:rsidR="00FC46CC" w:rsidRPr="00C25B19" w:rsidRDefault="00FC46CC" w:rsidP="00C929D0">
      <w:pPr>
        <w:pStyle w:val="TKTITRE2"/>
      </w:pPr>
      <w:r w:rsidRPr="00C25B19">
        <w:t>Personal domain</w:t>
      </w:r>
    </w:p>
    <w:p w:rsidR="00FC46CC" w:rsidRDefault="00FC46CC" w:rsidP="002E13AA">
      <w:pPr>
        <w:pStyle w:val="TKTITRE3"/>
      </w:pPr>
      <w:r w:rsidRPr="00213BB6">
        <w:t>In this domain of communication refugees:</w:t>
      </w:r>
    </w:p>
    <w:p w:rsidR="00FC46CC" w:rsidRPr="00891B0C" w:rsidRDefault="00FC46CC" w:rsidP="00A07810">
      <w:pPr>
        <w:pStyle w:val="TKBulletLevel1"/>
        <w:numPr>
          <w:ilvl w:val="0"/>
          <w:numId w:val="13"/>
        </w:numPr>
        <w:tabs>
          <w:tab w:val="clear" w:pos="567"/>
        </w:tabs>
      </w:pPr>
      <w:r w:rsidRPr="00891B0C">
        <w:t>learn to take advantage of the languages they alre</w:t>
      </w:r>
      <w:r>
        <w:t>ady know in the new environment.</w:t>
      </w:r>
    </w:p>
    <w:p w:rsidR="00FC46CC" w:rsidRPr="00891B0C" w:rsidRDefault="00FC46CC" w:rsidP="00A07810">
      <w:pPr>
        <w:pStyle w:val="TKBulletLevel1"/>
        <w:numPr>
          <w:ilvl w:val="0"/>
          <w:numId w:val="13"/>
        </w:numPr>
        <w:tabs>
          <w:tab w:val="clear" w:pos="567"/>
        </w:tabs>
      </w:pPr>
      <w:r w:rsidRPr="00891B0C">
        <w:t>ge</w:t>
      </w:r>
      <w:r>
        <w:t>t used to learning on their own.</w:t>
      </w:r>
    </w:p>
    <w:p w:rsidR="00FC46CC" w:rsidRPr="00891B0C" w:rsidRDefault="00FC46CC" w:rsidP="00A07810">
      <w:pPr>
        <w:pStyle w:val="TKBulletLevel1"/>
        <w:numPr>
          <w:ilvl w:val="0"/>
          <w:numId w:val="13"/>
        </w:numPr>
        <w:tabs>
          <w:tab w:val="clear" w:pos="567"/>
        </w:tabs>
      </w:pPr>
      <w:r w:rsidRPr="00891B0C">
        <w:t>learn to deal with certain immediate aspects of their practical and social lives, for example, getting around, accommodation, health, leisure activities, their children’s education, etc., using their native language and/or the target language and/or any other languages that they know and that the peop</w:t>
      </w:r>
      <w:r>
        <w:t>le they interact with also know.</w:t>
      </w:r>
    </w:p>
    <w:p w:rsidR="00FC46CC" w:rsidRPr="00891B0C" w:rsidRDefault="00FC46CC" w:rsidP="00A07810">
      <w:pPr>
        <w:pStyle w:val="TKBulletLevel1"/>
        <w:numPr>
          <w:ilvl w:val="0"/>
          <w:numId w:val="13"/>
        </w:numPr>
        <w:tabs>
          <w:tab w:val="clear" w:pos="567"/>
        </w:tabs>
      </w:pPr>
      <w:r w:rsidRPr="00891B0C">
        <w:t>manage certain aspects of their relations with friends and ne</w:t>
      </w:r>
      <w:r>
        <w:t>ighbours in the target language.</w:t>
      </w:r>
    </w:p>
    <w:p w:rsidR="00FC46CC" w:rsidRPr="00891B0C" w:rsidRDefault="00FC46CC" w:rsidP="00A07810">
      <w:pPr>
        <w:pStyle w:val="TKBulletLevel1"/>
        <w:numPr>
          <w:ilvl w:val="0"/>
          <w:numId w:val="13"/>
        </w:numPr>
        <w:tabs>
          <w:tab w:val="clear" w:pos="567"/>
        </w:tabs>
      </w:pPr>
      <w:r w:rsidRPr="00891B0C">
        <w:t>[…]</w:t>
      </w:r>
    </w:p>
    <w:p w:rsidR="00FC46CC" w:rsidRPr="00FA0319" w:rsidRDefault="00FC46CC" w:rsidP="00C929D0">
      <w:pPr>
        <w:pStyle w:val="TKTITRE2"/>
      </w:pPr>
      <w:r w:rsidRPr="00FA0319">
        <w:t>Public domain</w:t>
      </w:r>
    </w:p>
    <w:p w:rsidR="00FC46CC" w:rsidRPr="00FA0319" w:rsidRDefault="00FC46CC" w:rsidP="002E13AA">
      <w:pPr>
        <w:pStyle w:val="TKTITRE3"/>
      </w:pPr>
      <w:r w:rsidRPr="00FA0319">
        <w:t>In this domain of communication refugees:</w:t>
      </w:r>
    </w:p>
    <w:p w:rsidR="00FC46CC" w:rsidRPr="008608E4" w:rsidRDefault="00FC46CC" w:rsidP="00A07810">
      <w:pPr>
        <w:pStyle w:val="TKBulletLevel1"/>
        <w:numPr>
          <w:ilvl w:val="0"/>
          <w:numId w:val="13"/>
        </w:numPr>
        <w:tabs>
          <w:tab w:val="clear" w:pos="567"/>
        </w:tabs>
      </w:pPr>
      <w:r w:rsidRPr="008608E4">
        <w:t>start to establish social relationships with native speakers (n</w:t>
      </w:r>
      <w:r>
        <w:t>eighbours, acquaintances, etc.).</w:t>
      </w:r>
    </w:p>
    <w:p w:rsidR="00FC46CC" w:rsidRPr="008608E4" w:rsidRDefault="00FC46CC" w:rsidP="00A07810">
      <w:pPr>
        <w:pStyle w:val="TKBulletLevel1"/>
        <w:numPr>
          <w:ilvl w:val="0"/>
          <w:numId w:val="13"/>
        </w:numPr>
        <w:tabs>
          <w:tab w:val="clear" w:pos="567"/>
        </w:tabs>
      </w:pPr>
      <w:r w:rsidRPr="008608E4">
        <w:t>learn to talk about themselves, their l</w:t>
      </w:r>
      <w:r>
        <w:t>ives, problems and life stories.</w:t>
      </w:r>
    </w:p>
    <w:p w:rsidR="00FC46CC" w:rsidRPr="008608E4" w:rsidRDefault="00FC46CC" w:rsidP="00A07810">
      <w:pPr>
        <w:pStyle w:val="TKBulletLevel1"/>
        <w:numPr>
          <w:ilvl w:val="0"/>
          <w:numId w:val="13"/>
        </w:numPr>
        <w:tabs>
          <w:tab w:val="clear" w:pos="567"/>
        </w:tabs>
      </w:pPr>
      <w:r w:rsidRPr="008608E4">
        <w:t xml:space="preserve">start familiarising themselves with the written </w:t>
      </w:r>
      <w:r>
        <w:t>language through the Internet.</w:t>
      </w:r>
    </w:p>
    <w:p w:rsidR="00FC46CC" w:rsidRPr="00C25B19" w:rsidRDefault="00FC46CC" w:rsidP="00A07810">
      <w:pPr>
        <w:pStyle w:val="TKBulletLevel1"/>
        <w:numPr>
          <w:ilvl w:val="0"/>
          <w:numId w:val="13"/>
        </w:numPr>
        <w:tabs>
          <w:tab w:val="clear" w:pos="567"/>
        </w:tabs>
      </w:pPr>
      <w:r w:rsidRPr="008608E4">
        <w:t>[…]</w:t>
      </w:r>
    </w:p>
    <w:p w:rsidR="00FC46CC" w:rsidRDefault="00FC46CC">
      <w:pPr>
        <w:spacing w:after="160" w:line="259" w:lineRule="auto"/>
        <w:rPr>
          <w:rFonts w:cs="Calibri"/>
          <w:b/>
          <w:sz w:val="28"/>
          <w:szCs w:val="26"/>
          <w:lang w:val="en-US"/>
        </w:rPr>
      </w:pPr>
    </w:p>
    <w:p w:rsidR="00FC46CC" w:rsidRPr="00FA0319" w:rsidRDefault="00A07810" w:rsidP="00C929D0">
      <w:pPr>
        <w:pStyle w:val="TKTITRE2"/>
      </w:pPr>
      <w:r>
        <w:br w:type="page"/>
      </w:r>
      <w:r w:rsidR="00FC46CC">
        <w:lastRenderedPageBreak/>
        <w:t>Occupational domain</w:t>
      </w:r>
    </w:p>
    <w:p w:rsidR="00FC46CC" w:rsidRPr="00FA0319" w:rsidRDefault="00FC46CC" w:rsidP="002E13AA">
      <w:pPr>
        <w:pStyle w:val="TKTITRE3"/>
      </w:pPr>
      <w:r w:rsidRPr="00FA0319">
        <w:t>In this domain of communication refugees:</w:t>
      </w:r>
    </w:p>
    <w:p w:rsidR="00FC46CC" w:rsidRPr="00EF6B86" w:rsidRDefault="00FC46CC" w:rsidP="00A07810">
      <w:pPr>
        <w:pStyle w:val="TKBulletLevel1"/>
        <w:numPr>
          <w:ilvl w:val="0"/>
          <w:numId w:val="13"/>
        </w:numPr>
        <w:tabs>
          <w:tab w:val="clear" w:pos="567"/>
        </w:tabs>
      </w:pPr>
      <w:r w:rsidRPr="00EF6B86">
        <w:t>who are starting a job begin to familiarise themselves with certain aspects of the sector or the company they are working for (working hours, definition of tasks, labour laws, trade union activities, recreational or cultural activities, hierarchical relations,</w:t>
      </w:r>
      <w:r>
        <w:t xml:space="preserve"> matters relating to pay, etc).</w:t>
      </w:r>
    </w:p>
    <w:p w:rsidR="00FC46CC" w:rsidRPr="00EF6B86" w:rsidRDefault="00FC46CC" w:rsidP="00A07810">
      <w:pPr>
        <w:pStyle w:val="TKBulletLevel1"/>
        <w:numPr>
          <w:ilvl w:val="0"/>
          <w:numId w:val="13"/>
        </w:numPr>
        <w:tabs>
          <w:tab w:val="clear" w:pos="567"/>
        </w:tabs>
      </w:pPr>
      <w:r w:rsidRPr="00EF6B86">
        <w:t>engage in basic social relations with othe</w:t>
      </w:r>
      <w:r>
        <w:t>r members of the work community.</w:t>
      </w:r>
    </w:p>
    <w:p w:rsidR="00FC46CC" w:rsidRPr="00EF6B86" w:rsidRDefault="00FC46CC" w:rsidP="00A07810">
      <w:pPr>
        <w:pStyle w:val="TKBulletLevel1"/>
        <w:numPr>
          <w:ilvl w:val="0"/>
          <w:numId w:val="13"/>
        </w:numPr>
        <w:tabs>
          <w:tab w:val="clear" w:pos="567"/>
        </w:tabs>
      </w:pPr>
      <w:r w:rsidRPr="00EF6B86">
        <w:t>need to be able to understand basic health and safety regulations</w:t>
      </w:r>
      <w:r>
        <w:t>.</w:t>
      </w:r>
    </w:p>
    <w:p w:rsidR="00FC46CC" w:rsidRPr="00EF6B86" w:rsidRDefault="00FC46CC" w:rsidP="00A07810">
      <w:pPr>
        <w:pStyle w:val="TKBulletLevel1"/>
        <w:numPr>
          <w:ilvl w:val="0"/>
          <w:numId w:val="13"/>
        </w:numPr>
        <w:tabs>
          <w:tab w:val="clear" w:pos="567"/>
        </w:tabs>
      </w:pPr>
      <w:r w:rsidRPr="00EF6B86">
        <w:t>[…]</w:t>
      </w:r>
    </w:p>
    <w:p w:rsidR="00FC46CC" w:rsidRPr="002E3076" w:rsidRDefault="00FC46CC" w:rsidP="00891B0C">
      <w:pPr>
        <w:pStyle w:val="TKTITRE1"/>
      </w:pPr>
      <w:r w:rsidRPr="002E3076">
        <w:t>List organised by (communication) scenario</w:t>
      </w:r>
    </w:p>
    <w:p w:rsidR="00FC46CC" w:rsidRDefault="00FC46CC" w:rsidP="00A97251">
      <w:pPr>
        <w:pStyle w:val="TKTEXTE"/>
      </w:pPr>
      <w:r w:rsidRPr="00186E9B">
        <w:t>(Communication) scenarios are groups of predictable situations that are an integral part of social interaction.</w:t>
      </w:r>
    </w:p>
    <w:p w:rsidR="00FC46CC" w:rsidRDefault="00FC46CC" w:rsidP="002E13AA">
      <w:pPr>
        <w:pStyle w:val="TKTITRE2"/>
      </w:pPr>
      <w:r w:rsidRPr="00186E9B">
        <w:t>Beginni</w:t>
      </w:r>
      <w:r>
        <w:t>ng to socialise (face to face)</w:t>
      </w:r>
    </w:p>
    <w:p w:rsidR="00FC46CC" w:rsidRPr="00186E9B" w:rsidRDefault="00FC46CC" w:rsidP="002E13AA">
      <w:pPr>
        <w:pStyle w:val="TKTITRE3"/>
      </w:pPr>
      <w:r w:rsidRPr="00186E9B">
        <w:t>In th</w:t>
      </w:r>
      <w:r>
        <w:t>is scenario, refugees learn to:</w:t>
      </w:r>
    </w:p>
    <w:p w:rsidR="00FC46CC" w:rsidRPr="00AB1D31" w:rsidRDefault="00FC46CC" w:rsidP="00A07810">
      <w:pPr>
        <w:pStyle w:val="TKBulletLevel1"/>
        <w:numPr>
          <w:ilvl w:val="0"/>
          <w:numId w:val="13"/>
        </w:numPr>
        <w:tabs>
          <w:tab w:val="clear" w:pos="567"/>
        </w:tabs>
      </w:pPr>
      <w:r w:rsidRPr="00AB1D31">
        <w:t>participate a little in ordinary, everyday conversations with neighbours or acquaintances</w:t>
      </w:r>
      <w:r>
        <w:t>.</w:t>
      </w:r>
    </w:p>
    <w:p w:rsidR="00FC46CC" w:rsidRPr="00AB1D31" w:rsidRDefault="00FC46CC" w:rsidP="00A07810">
      <w:pPr>
        <w:pStyle w:val="TKBulletLevel1"/>
        <w:numPr>
          <w:ilvl w:val="0"/>
          <w:numId w:val="13"/>
        </w:numPr>
        <w:tabs>
          <w:tab w:val="clear" w:pos="567"/>
        </w:tabs>
      </w:pPr>
      <w:r w:rsidRPr="00AB1D31">
        <w:t>start talking about themselves, their lives, families, personal histories</w:t>
      </w:r>
      <w:r>
        <w:t>.</w:t>
      </w:r>
    </w:p>
    <w:p w:rsidR="00FC46CC" w:rsidRPr="00AB1D31" w:rsidRDefault="00FC46CC" w:rsidP="00A07810">
      <w:pPr>
        <w:pStyle w:val="TKBulletLevel1"/>
        <w:numPr>
          <w:ilvl w:val="0"/>
          <w:numId w:val="13"/>
        </w:numPr>
        <w:tabs>
          <w:tab w:val="clear" w:pos="567"/>
        </w:tabs>
      </w:pPr>
      <w:r w:rsidRPr="00AB1D31">
        <w:t>[…]</w:t>
      </w:r>
    </w:p>
    <w:p w:rsidR="00FC46CC" w:rsidRDefault="00FC46CC" w:rsidP="002E13AA">
      <w:pPr>
        <w:pStyle w:val="TKTITRE2"/>
      </w:pPr>
      <w:r w:rsidRPr="00186E9B">
        <w:t xml:space="preserve">Beginning </w:t>
      </w:r>
      <w:r>
        <w:t>to socialise (by remote means)</w:t>
      </w:r>
    </w:p>
    <w:p w:rsidR="00FC46CC" w:rsidRPr="00186E9B" w:rsidRDefault="00FC46CC" w:rsidP="002E13AA">
      <w:pPr>
        <w:pStyle w:val="TKTITRE3"/>
      </w:pPr>
      <w:r w:rsidRPr="00186E9B">
        <w:t xml:space="preserve">In this scenario, refugees learn to: </w:t>
      </w:r>
    </w:p>
    <w:p w:rsidR="00FC46CC" w:rsidRPr="00AB1D31" w:rsidRDefault="00FC46CC" w:rsidP="00A07810">
      <w:pPr>
        <w:pStyle w:val="TKBulletLevel1"/>
        <w:numPr>
          <w:ilvl w:val="0"/>
          <w:numId w:val="13"/>
        </w:numPr>
        <w:tabs>
          <w:tab w:val="clear" w:pos="567"/>
        </w:tabs>
      </w:pPr>
      <w:r w:rsidRPr="00AB1D31">
        <w:t>understand a name or telephone number they</w:t>
      </w:r>
      <w:r>
        <w:t xml:space="preserve"> hear on the phone or voicemail.</w:t>
      </w:r>
    </w:p>
    <w:p w:rsidR="00FC46CC" w:rsidRPr="00414732" w:rsidRDefault="00FC46CC" w:rsidP="00A07810">
      <w:pPr>
        <w:pStyle w:val="TKBulletLevel1"/>
        <w:numPr>
          <w:ilvl w:val="0"/>
          <w:numId w:val="13"/>
        </w:numPr>
        <w:tabs>
          <w:tab w:val="clear" w:pos="567"/>
        </w:tabs>
        <w:rPr>
          <w:i/>
        </w:rPr>
      </w:pPr>
      <w:r w:rsidRPr="00AB1D31">
        <w:t xml:space="preserve">understand and are able to give simple information by phone or SMS (e.g. </w:t>
      </w:r>
      <w:r w:rsidRPr="00414732">
        <w:rPr>
          <w:i/>
        </w:rPr>
        <w:t xml:space="preserve">my name </w:t>
      </w:r>
      <w:r>
        <w:rPr>
          <w:i/>
        </w:rPr>
        <w:t>is Aliaa and I am 17 years old).</w:t>
      </w:r>
    </w:p>
    <w:p w:rsidR="00FC46CC" w:rsidRPr="00AB1D31" w:rsidRDefault="00FC46CC" w:rsidP="00A07810">
      <w:pPr>
        <w:pStyle w:val="TKBulletLevel1"/>
        <w:numPr>
          <w:ilvl w:val="0"/>
          <w:numId w:val="13"/>
        </w:numPr>
        <w:tabs>
          <w:tab w:val="clear" w:pos="567"/>
        </w:tabs>
      </w:pPr>
      <w:r w:rsidRPr="00AB1D31">
        <w:t>copy out a text onto</w:t>
      </w:r>
      <w:r>
        <w:t xml:space="preserve"> a greeting card or e-mail etc.</w:t>
      </w:r>
    </w:p>
    <w:p w:rsidR="00FC46CC" w:rsidRPr="00AB1D31" w:rsidRDefault="00FC46CC" w:rsidP="00A07810">
      <w:pPr>
        <w:pStyle w:val="TKBulletLevel1"/>
        <w:numPr>
          <w:ilvl w:val="0"/>
          <w:numId w:val="13"/>
        </w:numPr>
        <w:tabs>
          <w:tab w:val="clear" w:pos="567"/>
        </w:tabs>
      </w:pPr>
      <w:r w:rsidRPr="00AB1D31">
        <w:t>[…]</w:t>
      </w:r>
    </w:p>
    <w:p w:rsidR="00FC46CC" w:rsidRDefault="00FC46CC" w:rsidP="002E13AA">
      <w:pPr>
        <w:pStyle w:val="TKTITRE2"/>
      </w:pPr>
      <w:r>
        <w:t>School and children</w:t>
      </w:r>
    </w:p>
    <w:p w:rsidR="00FC46CC" w:rsidRPr="00186E9B" w:rsidRDefault="00FC46CC" w:rsidP="002E13AA">
      <w:pPr>
        <w:pStyle w:val="TKTITRE3"/>
      </w:pPr>
      <w:r w:rsidRPr="00186E9B">
        <w:t>In th</w:t>
      </w:r>
      <w:r>
        <w:t>is scenario, refugees learn to:</w:t>
      </w:r>
    </w:p>
    <w:p w:rsidR="00FC46CC" w:rsidRPr="00AB1D31" w:rsidRDefault="00FC46CC" w:rsidP="00A07810">
      <w:pPr>
        <w:pStyle w:val="TKBulletLevel1"/>
        <w:numPr>
          <w:ilvl w:val="0"/>
          <w:numId w:val="20"/>
        </w:numPr>
        <w:tabs>
          <w:tab w:val="clear" w:pos="567"/>
        </w:tabs>
      </w:pPr>
      <w:r w:rsidRPr="00AB1D31">
        <w:t xml:space="preserve">engage in contacts with the school's administrative staff and teachers (with the help of a school </w:t>
      </w:r>
      <w:r>
        <w:t>mediator if necessary).</w:t>
      </w:r>
    </w:p>
    <w:p w:rsidR="00FC46CC" w:rsidRPr="00AB1D31" w:rsidRDefault="00FC46CC" w:rsidP="00A07810">
      <w:pPr>
        <w:pStyle w:val="TKBulletLevel1"/>
        <w:numPr>
          <w:ilvl w:val="0"/>
          <w:numId w:val="20"/>
        </w:numPr>
        <w:tabs>
          <w:tab w:val="clear" w:pos="567"/>
        </w:tabs>
      </w:pPr>
      <w:r>
        <w:t>introduce themselves.</w:t>
      </w:r>
    </w:p>
    <w:p w:rsidR="00FC46CC" w:rsidRPr="00AB1D31" w:rsidRDefault="00FC46CC" w:rsidP="00A07810">
      <w:pPr>
        <w:pStyle w:val="TKBulletLevel1"/>
        <w:numPr>
          <w:ilvl w:val="0"/>
          <w:numId w:val="20"/>
        </w:numPr>
        <w:tabs>
          <w:tab w:val="clear" w:pos="567"/>
        </w:tabs>
      </w:pPr>
      <w:r>
        <w:t>understand school timetables.</w:t>
      </w:r>
    </w:p>
    <w:p w:rsidR="00FC46CC" w:rsidRPr="00AB1D31" w:rsidRDefault="00FC46CC" w:rsidP="00A07810">
      <w:pPr>
        <w:pStyle w:val="TKBulletLevel1"/>
        <w:numPr>
          <w:ilvl w:val="0"/>
          <w:numId w:val="20"/>
        </w:numPr>
        <w:tabs>
          <w:tab w:val="clear" w:pos="567"/>
        </w:tabs>
      </w:pPr>
      <w:r w:rsidRPr="00AB1D31">
        <w:t>[…]</w:t>
      </w:r>
    </w:p>
    <w:p w:rsidR="00FC46CC" w:rsidRDefault="00FC46CC">
      <w:pPr>
        <w:spacing w:after="160" w:line="259" w:lineRule="auto"/>
        <w:rPr>
          <w:rFonts w:cs="Calibri"/>
          <w:b/>
          <w:sz w:val="28"/>
          <w:szCs w:val="26"/>
          <w:lang w:val="en-US"/>
        </w:rPr>
      </w:pPr>
      <w:r>
        <w:br w:type="page"/>
      </w:r>
    </w:p>
    <w:p w:rsidR="00FC46CC" w:rsidRDefault="00FC46CC" w:rsidP="002E13AA">
      <w:pPr>
        <w:pStyle w:val="TKTITRE2"/>
      </w:pPr>
      <w:r>
        <w:t>Using the health services</w:t>
      </w:r>
    </w:p>
    <w:p w:rsidR="00FC46CC" w:rsidRPr="00186E9B" w:rsidRDefault="00FC46CC" w:rsidP="002E13AA">
      <w:pPr>
        <w:pStyle w:val="TKTITRE3"/>
      </w:pPr>
      <w:r w:rsidRPr="00186E9B">
        <w:t>In th</w:t>
      </w:r>
      <w:r>
        <w:t>is scenario, refugees learn to:</w:t>
      </w:r>
    </w:p>
    <w:p w:rsidR="00FC46CC" w:rsidRPr="00AB1D31" w:rsidRDefault="00FC46CC" w:rsidP="00A07810">
      <w:pPr>
        <w:pStyle w:val="TKBulletLevel1"/>
        <w:numPr>
          <w:ilvl w:val="0"/>
          <w:numId w:val="20"/>
        </w:numPr>
        <w:tabs>
          <w:tab w:val="clear" w:pos="567"/>
        </w:tabs>
      </w:pPr>
      <w:r w:rsidRPr="00AB1D31">
        <w:t xml:space="preserve">understand simple instructions </w:t>
      </w:r>
      <w:r w:rsidRPr="0060347F">
        <w:rPr>
          <w:i/>
        </w:rPr>
        <w:t>(Stay in bed)</w:t>
      </w:r>
      <w:r>
        <w:rPr>
          <w:i/>
        </w:rPr>
        <w:t>.</w:t>
      </w:r>
    </w:p>
    <w:p w:rsidR="00FC46CC" w:rsidRPr="00AB1D31" w:rsidRDefault="00FC46CC" w:rsidP="00A07810">
      <w:pPr>
        <w:pStyle w:val="TKBulletLevel1"/>
        <w:numPr>
          <w:ilvl w:val="0"/>
          <w:numId w:val="20"/>
        </w:numPr>
        <w:tabs>
          <w:tab w:val="clear" w:pos="567"/>
        </w:tabs>
      </w:pPr>
      <w:r w:rsidRPr="00AB1D31">
        <w:t>explain a medical problem to a professional (doctor, pharmacist), if necessary using ge</w:t>
      </w:r>
      <w:r>
        <w:t>stures and their first language.</w:t>
      </w:r>
    </w:p>
    <w:p w:rsidR="00FC46CC" w:rsidRPr="00AB1D31" w:rsidRDefault="00FC46CC" w:rsidP="00A07810">
      <w:pPr>
        <w:pStyle w:val="TKBulletLevel1"/>
        <w:numPr>
          <w:ilvl w:val="0"/>
          <w:numId w:val="20"/>
        </w:numPr>
        <w:tabs>
          <w:tab w:val="clear" w:pos="567"/>
        </w:tabs>
      </w:pPr>
      <w:r w:rsidRPr="00AB1D31">
        <w:t xml:space="preserve">answer direct questions </w:t>
      </w:r>
      <w:r w:rsidRPr="0060347F">
        <w:rPr>
          <w:i/>
        </w:rPr>
        <w:t>(Does it hurt here?)</w:t>
      </w:r>
      <w:r>
        <w:rPr>
          <w:i/>
        </w:rPr>
        <w:t>.</w:t>
      </w:r>
    </w:p>
    <w:p w:rsidR="00FC46CC" w:rsidRPr="00AB1D31" w:rsidRDefault="00FC46CC" w:rsidP="00A07810">
      <w:pPr>
        <w:pStyle w:val="TKBulletLevel1"/>
        <w:numPr>
          <w:ilvl w:val="0"/>
          <w:numId w:val="20"/>
        </w:numPr>
        <w:tabs>
          <w:tab w:val="clear" w:pos="567"/>
        </w:tabs>
      </w:pPr>
      <w:r w:rsidRPr="00AB1D31">
        <w:t>ask for an appoin</w:t>
      </w:r>
      <w:r>
        <w:t>tment and understand the answer.</w:t>
      </w:r>
    </w:p>
    <w:p w:rsidR="00FC46CC" w:rsidRPr="00AB1D31" w:rsidRDefault="00FC46CC" w:rsidP="00A07810">
      <w:pPr>
        <w:pStyle w:val="TKBulletLevel1"/>
        <w:numPr>
          <w:ilvl w:val="0"/>
          <w:numId w:val="20"/>
        </w:numPr>
        <w:tabs>
          <w:tab w:val="clear" w:pos="567"/>
        </w:tabs>
      </w:pPr>
      <w:r w:rsidRPr="00AB1D31">
        <w:t xml:space="preserve">understand the instructions for using medication </w:t>
      </w:r>
      <w:r w:rsidRPr="00A07810">
        <w:t>(Take three times daily).</w:t>
      </w:r>
    </w:p>
    <w:p w:rsidR="00FC46CC" w:rsidRPr="00AB1D31" w:rsidRDefault="00FC46CC" w:rsidP="00A07810">
      <w:pPr>
        <w:pStyle w:val="TKBulletLevel1"/>
        <w:numPr>
          <w:ilvl w:val="0"/>
          <w:numId w:val="20"/>
        </w:numPr>
        <w:tabs>
          <w:tab w:val="clear" w:pos="567"/>
        </w:tabs>
      </w:pPr>
      <w:r w:rsidRPr="00AB1D31">
        <w:t>[…]</w:t>
      </w:r>
    </w:p>
    <w:p w:rsidR="00FC46CC" w:rsidRDefault="00FC46CC" w:rsidP="002E13AA">
      <w:pPr>
        <w:pStyle w:val="TKTITRE2"/>
      </w:pPr>
      <w:r>
        <w:t>Beginning to use the media</w:t>
      </w:r>
    </w:p>
    <w:p w:rsidR="00FC46CC" w:rsidRPr="00186E9B" w:rsidRDefault="00FC46CC" w:rsidP="002E13AA">
      <w:pPr>
        <w:pStyle w:val="TKTITRE3"/>
      </w:pPr>
      <w:r w:rsidRPr="00186E9B">
        <w:t>In th</w:t>
      </w:r>
      <w:r>
        <w:t>is scenario, refugees learn to:</w:t>
      </w:r>
    </w:p>
    <w:p w:rsidR="00FC46CC" w:rsidRPr="00186E9B" w:rsidRDefault="00FC46CC" w:rsidP="00A07810">
      <w:pPr>
        <w:pStyle w:val="TKBulletLevel1"/>
        <w:numPr>
          <w:ilvl w:val="0"/>
          <w:numId w:val="20"/>
        </w:numPr>
        <w:tabs>
          <w:tab w:val="clear" w:pos="567"/>
        </w:tabs>
      </w:pPr>
      <w:r>
        <w:t>read a TV or cinema programme.</w:t>
      </w:r>
    </w:p>
    <w:p w:rsidR="00FC46CC" w:rsidRPr="00186E9B" w:rsidRDefault="00FC46CC" w:rsidP="00A07810">
      <w:pPr>
        <w:pStyle w:val="TKBulletLevel1"/>
        <w:numPr>
          <w:ilvl w:val="0"/>
          <w:numId w:val="20"/>
        </w:numPr>
        <w:tabs>
          <w:tab w:val="clear" w:pos="567"/>
        </w:tabs>
      </w:pPr>
      <w:r w:rsidRPr="00186E9B">
        <w:t>understand the news, in particular intern</w:t>
      </w:r>
      <w:r>
        <w:t>ational news, sports news, etc.</w:t>
      </w:r>
    </w:p>
    <w:p w:rsidR="00FC46CC" w:rsidRPr="00C25B19" w:rsidRDefault="00FC46CC" w:rsidP="00A07810">
      <w:pPr>
        <w:pStyle w:val="TKBulletLevel1"/>
        <w:numPr>
          <w:ilvl w:val="0"/>
          <w:numId w:val="20"/>
        </w:numPr>
        <w:tabs>
          <w:tab w:val="clear" w:pos="567"/>
        </w:tabs>
      </w:pPr>
      <w:r w:rsidRPr="00186E9B">
        <w:t>[…]</w:t>
      </w:r>
    </w:p>
    <w:p w:rsidR="00FC46CC" w:rsidRDefault="00FC46CC" w:rsidP="002E13AA">
      <w:pPr>
        <w:pStyle w:val="TKTITRE2"/>
      </w:pPr>
      <w:r w:rsidRPr="00186E9B">
        <w:t xml:space="preserve">Starting to process information </w:t>
      </w:r>
    </w:p>
    <w:p w:rsidR="00FC46CC" w:rsidRPr="00186E9B" w:rsidRDefault="00FC46CC" w:rsidP="002E13AA">
      <w:pPr>
        <w:pStyle w:val="TKTITRE3"/>
      </w:pPr>
      <w:r w:rsidRPr="00186E9B">
        <w:t>In th</w:t>
      </w:r>
      <w:r>
        <w:t>is scenario, refugees learn to:</w:t>
      </w:r>
    </w:p>
    <w:p w:rsidR="00FC46CC" w:rsidRPr="00186E9B" w:rsidRDefault="00FC46CC" w:rsidP="00A07810">
      <w:pPr>
        <w:pStyle w:val="TKBulletLevel1"/>
        <w:numPr>
          <w:ilvl w:val="0"/>
          <w:numId w:val="20"/>
        </w:numPr>
        <w:tabs>
          <w:tab w:val="clear" w:pos="567"/>
        </w:tabs>
      </w:pPr>
      <w:r w:rsidRPr="00186E9B">
        <w:t>understand instructions for use (especially illustrated instructions for a familia</w:t>
      </w:r>
      <w:r>
        <w:t>r object such as a photocopier).</w:t>
      </w:r>
    </w:p>
    <w:p w:rsidR="00FC46CC" w:rsidRPr="00C25B19" w:rsidRDefault="00FC46CC" w:rsidP="00A07810">
      <w:pPr>
        <w:pStyle w:val="TKBulletLevel1"/>
        <w:numPr>
          <w:ilvl w:val="0"/>
          <w:numId w:val="20"/>
        </w:numPr>
        <w:tabs>
          <w:tab w:val="clear" w:pos="567"/>
        </w:tabs>
      </w:pPr>
      <w:r w:rsidRPr="00186E9B">
        <w:t>[…]</w:t>
      </w:r>
    </w:p>
    <w:p w:rsidR="00FC46CC" w:rsidRDefault="00FC46CC" w:rsidP="002E13AA">
      <w:pPr>
        <w:pStyle w:val="TKTITRE2"/>
      </w:pPr>
      <w:r w:rsidRPr="00186E9B">
        <w:t xml:space="preserve">Starting to cope with telephone conversations and text messages </w:t>
      </w:r>
    </w:p>
    <w:p w:rsidR="00FC46CC" w:rsidRPr="00186E9B" w:rsidRDefault="00FC46CC" w:rsidP="002E13AA">
      <w:pPr>
        <w:pStyle w:val="TKTITRE3"/>
      </w:pPr>
      <w:r w:rsidRPr="00186E9B">
        <w:t>In th</w:t>
      </w:r>
      <w:r>
        <w:t>is scenario, refugees learn to:</w:t>
      </w:r>
    </w:p>
    <w:p w:rsidR="00FC46CC" w:rsidRPr="00414732" w:rsidRDefault="00FC46CC" w:rsidP="00A07810">
      <w:pPr>
        <w:pStyle w:val="TKBulletLevel1"/>
        <w:numPr>
          <w:ilvl w:val="0"/>
          <w:numId w:val="20"/>
        </w:numPr>
        <w:tabs>
          <w:tab w:val="clear" w:pos="567"/>
        </w:tabs>
      </w:pPr>
      <w:r w:rsidRPr="00186E9B">
        <w:t xml:space="preserve">send a simple message for exceptional reasons </w:t>
      </w:r>
      <w:r w:rsidRPr="00414732">
        <w:t>(My flight has been delayed;</w:t>
      </w:r>
      <w:r>
        <w:t xml:space="preserve"> I will arrive in 20 minutes).</w:t>
      </w:r>
    </w:p>
    <w:p w:rsidR="00FC46CC" w:rsidRPr="00186E9B" w:rsidRDefault="00FC46CC" w:rsidP="00A07810">
      <w:pPr>
        <w:pStyle w:val="TKBulletLevel1"/>
        <w:numPr>
          <w:ilvl w:val="0"/>
          <w:numId w:val="20"/>
        </w:numPr>
        <w:tabs>
          <w:tab w:val="clear" w:pos="567"/>
        </w:tabs>
      </w:pPr>
      <w:r w:rsidRPr="00186E9B">
        <w:t>receive and understa</w:t>
      </w:r>
      <w:r>
        <w:t>nd simple, predictable messages.</w:t>
      </w:r>
    </w:p>
    <w:p w:rsidR="00FC46CC" w:rsidRPr="00C25B19" w:rsidRDefault="00FC46CC" w:rsidP="00A07810">
      <w:pPr>
        <w:pStyle w:val="TKBulletLevel1"/>
        <w:numPr>
          <w:ilvl w:val="0"/>
          <w:numId w:val="20"/>
        </w:numPr>
        <w:tabs>
          <w:tab w:val="clear" w:pos="567"/>
        </w:tabs>
      </w:pPr>
      <w:r w:rsidRPr="00186E9B">
        <w:t>[…]</w:t>
      </w:r>
    </w:p>
    <w:p w:rsidR="00FC46CC" w:rsidRDefault="00FC46CC" w:rsidP="002E13AA">
      <w:pPr>
        <w:pStyle w:val="TKTITRE2"/>
      </w:pPr>
      <w:r w:rsidRPr="00186E9B">
        <w:t xml:space="preserve">Beginning to manage the learning process </w:t>
      </w:r>
    </w:p>
    <w:p w:rsidR="00FC46CC" w:rsidRPr="00186E9B" w:rsidRDefault="00FC46CC" w:rsidP="002E13AA">
      <w:pPr>
        <w:pStyle w:val="TKTITRE3"/>
      </w:pPr>
      <w:r w:rsidRPr="00186E9B">
        <w:t>In th</w:t>
      </w:r>
      <w:r>
        <w:t>is scenario, refugees learn to:</w:t>
      </w:r>
    </w:p>
    <w:p w:rsidR="00FC46CC" w:rsidRPr="00186E9B" w:rsidRDefault="00FC46CC" w:rsidP="00A07810">
      <w:pPr>
        <w:pStyle w:val="TKBulletLevel1"/>
        <w:numPr>
          <w:ilvl w:val="0"/>
          <w:numId w:val="20"/>
        </w:numPr>
        <w:tabs>
          <w:tab w:val="clear" w:pos="567"/>
        </w:tabs>
      </w:pPr>
      <w:r w:rsidRPr="00186E9B">
        <w:t>understand factual (oral</w:t>
      </w:r>
      <w:r>
        <w:t>) information about the classes.</w:t>
      </w:r>
    </w:p>
    <w:p w:rsidR="00FC46CC" w:rsidRPr="00186E9B" w:rsidRDefault="00FC46CC" w:rsidP="00A07810">
      <w:pPr>
        <w:pStyle w:val="TKBulletLevel1"/>
        <w:numPr>
          <w:ilvl w:val="0"/>
          <w:numId w:val="20"/>
        </w:numPr>
        <w:tabs>
          <w:tab w:val="clear" w:pos="567"/>
        </w:tabs>
      </w:pPr>
      <w:r w:rsidRPr="00186E9B">
        <w:t>understand the work they need to do (homework, dea</w:t>
      </w:r>
      <w:r>
        <w:t>dlines for handing it in, etc).</w:t>
      </w:r>
    </w:p>
    <w:p w:rsidR="00FC46CC" w:rsidRPr="00C25B19" w:rsidRDefault="00FC46CC" w:rsidP="00A07810">
      <w:pPr>
        <w:pStyle w:val="TKBulletLevel1"/>
        <w:numPr>
          <w:ilvl w:val="0"/>
          <w:numId w:val="20"/>
        </w:numPr>
        <w:tabs>
          <w:tab w:val="clear" w:pos="567"/>
        </w:tabs>
      </w:pPr>
      <w:r w:rsidRPr="00186E9B">
        <w:t>[…]</w:t>
      </w:r>
    </w:p>
    <w:p w:rsidR="00FC46CC" w:rsidRDefault="00FC46CC">
      <w:pPr>
        <w:spacing w:after="160" w:line="259" w:lineRule="auto"/>
        <w:rPr>
          <w:rFonts w:cs="Calibri"/>
          <w:b/>
          <w:sz w:val="28"/>
          <w:szCs w:val="26"/>
          <w:lang w:val="en-US"/>
        </w:rPr>
      </w:pPr>
    </w:p>
    <w:p w:rsidR="00FC46CC" w:rsidRDefault="00A07810" w:rsidP="002E13AA">
      <w:pPr>
        <w:pStyle w:val="TKTITRE2"/>
      </w:pPr>
      <w:r>
        <w:br w:type="page"/>
      </w:r>
      <w:r w:rsidR="00FC46CC" w:rsidRPr="00186E9B">
        <w:lastRenderedPageBreak/>
        <w:t xml:space="preserve">Buying, shopping </w:t>
      </w:r>
    </w:p>
    <w:p w:rsidR="00FC46CC" w:rsidRPr="005D7475" w:rsidRDefault="00FC46CC" w:rsidP="002E13AA">
      <w:pPr>
        <w:pStyle w:val="TKTITRE3"/>
      </w:pPr>
      <w:r w:rsidRPr="005D7475">
        <w:t>In this scenario, refugees learn to:</w:t>
      </w:r>
    </w:p>
    <w:p w:rsidR="00FC46CC" w:rsidRPr="00186E9B" w:rsidRDefault="00FC46CC" w:rsidP="00A07810">
      <w:pPr>
        <w:pStyle w:val="TKBulletLevel1"/>
        <w:numPr>
          <w:ilvl w:val="0"/>
          <w:numId w:val="20"/>
        </w:numPr>
        <w:tabs>
          <w:tab w:val="clear" w:pos="567"/>
        </w:tabs>
      </w:pPr>
      <w:r w:rsidRPr="00186E9B">
        <w:t>ask for an ite</w:t>
      </w:r>
      <w:r>
        <w:t>m that they can see in the shop.</w:t>
      </w:r>
    </w:p>
    <w:p w:rsidR="00FC46CC" w:rsidRPr="00186E9B" w:rsidRDefault="00FC46CC" w:rsidP="00A07810">
      <w:pPr>
        <w:pStyle w:val="TKBulletLevel1"/>
        <w:numPr>
          <w:ilvl w:val="0"/>
          <w:numId w:val="20"/>
        </w:numPr>
        <w:tabs>
          <w:tab w:val="clear" w:pos="567"/>
        </w:tabs>
      </w:pPr>
      <w:r w:rsidRPr="00186E9B">
        <w:t>ask about the pric</w:t>
      </w:r>
      <w:r>
        <w:t>e and quantities (weight, size).</w:t>
      </w:r>
    </w:p>
    <w:p w:rsidR="00FC46CC" w:rsidRDefault="00FC46CC" w:rsidP="00A07810">
      <w:pPr>
        <w:pStyle w:val="TKBulletLevel1"/>
        <w:numPr>
          <w:ilvl w:val="0"/>
          <w:numId w:val="20"/>
        </w:numPr>
        <w:tabs>
          <w:tab w:val="clear" w:pos="567"/>
        </w:tabs>
      </w:pPr>
      <w:r w:rsidRPr="00186E9B">
        <w:t>ask for explanations or details concerning the</w:t>
      </w:r>
      <w:r>
        <w:t xml:space="preserve"> price.</w:t>
      </w:r>
    </w:p>
    <w:p w:rsidR="00FC46CC" w:rsidRDefault="00FC46CC" w:rsidP="00A07810">
      <w:pPr>
        <w:pStyle w:val="TKBulletLevel1"/>
        <w:numPr>
          <w:ilvl w:val="0"/>
          <w:numId w:val="20"/>
        </w:numPr>
        <w:tabs>
          <w:tab w:val="clear" w:pos="567"/>
        </w:tabs>
      </w:pPr>
      <w:r w:rsidRPr="00186E9B">
        <w:t xml:space="preserve">understand the signs indicating where the different sections or departments (of a </w:t>
      </w:r>
    </w:p>
    <w:p w:rsidR="00FC46CC" w:rsidRPr="00186E9B" w:rsidRDefault="00FC46CC" w:rsidP="00A07810">
      <w:pPr>
        <w:pStyle w:val="TKBulletLevel1"/>
        <w:numPr>
          <w:ilvl w:val="0"/>
          <w:numId w:val="20"/>
        </w:numPr>
        <w:tabs>
          <w:tab w:val="clear" w:pos="567"/>
        </w:tabs>
      </w:pPr>
      <w:r w:rsidRPr="00186E9B">
        <w:t>super</w:t>
      </w:r>
      <w:r>
        <w:t>market or department store) are.</w:t>
      </w:r>
    </w:p>
    <w:p w:rsidR="00FC46CC" w:rsidRPr="00186E9B" w:rsidRDefault="00FC46CC" w:rsidP="00A07810">
      <w:pPr>
        <w:pStyle w:val="TKBulletLevel1"/>
        <w:numPr>
          <w:ilvl w:val="0"/>
          <w:numId w:val="20"/>
        </w:numPr>
        <w:tabs>
          <w:tab w:val="clear" w:pos="567"/>
        </w:tabs>
      </w:pPr>
      <w:r w:rsidRPr="00186E9B">
        <w:t xml:space="preserve">recognise the generic name of certain products </w:t>
      </w:r>
      <w:r w:rsidRPr="00414732">
        <w:rPr>
          <w:i/>
        </w:rPr>
        <w:t>(flour, salad)</w:t>
      </w:r>
      <w:r w:rsidRPr="00186E9B">
        <w:t xml:space="preserve"> or brand names </w:t>
      </w:r>
      <w:r w:rsidRPr="00414732">
        <w:rPr>
          <w:i/>
        </w:rPr>
        <w:t>(Coca-Cola)</w:t>
      </w:r>
      <w:r>
        <w:rPr>
          <w:i/>
        </w:rPr>
        <w:t>.</w:t>
      </w:r>
    </w:p>
    <w:p w:rsidR="00FC46CC" w:rsidRPr="00186E9B" w:rsidRDefault="00FC46CC" w:rsidP="00A07810">
      <w:pPr>
        <w:pStyle w:val="TKBulletLevel1"/>
        <w:numPr>
          <w:ilvl w:val="0"/>
          <w:numId w:val="20"/>
        </w:numPr>
        <w:tabs>
          <w:tab w:val="clear" w:pos="567"/>
        </w:tabs>
      </w:pPr>
      <w:r w:rsidRPr="00186E9B">
        <w:t xml:space="preserve">identify certain advertising information </w:t>
      </w:r>
      <w:r w:rsidRPr="0097798B">
        <w:rPr>
          <w:i/>
        </w:rPr>
        <w:t>(reduced, special offer, etc).</w:t>
      </w:r>
    </w:p>
    <w:p w:rsidR="00FC46CC" w:rsidRDefault="00FC46CC" w:rsidP="00A07810">
      <w:pPr>
        <w:pStyle w:val="TKBulletLevel1"/>
        <w:numPr>
          <w:ilvl w:val="0"/>
          <w:numId w:val="20"/>
        </w:numPr>
        <w:tabs>
          <w:tab w:val="clear" w:pos="567"/>
        </w:tabs>
      </w:pPr>
      <w:r w:rsidRPr="00186E9B">
        <w:t>[…]</w:t>
      </w:r>
    </w:p>
    <w:p w:rsidR="00FC46CC" w:rsidRDefault="00FC46CC" w:rsidP="002E13AA">
      <w:pPr>
        <w:pStyle w:val="TKTITRE2"/>
      </w:pPr>
      <w:r w:rsidRPr="00186E9B">
        <w:t>Finding accommodation, living in a house or apartment</w:t>
      </w:r>
    </w:p>
    <w:p w:rsidR="00FC46CC" w:rsidRPr="00186E9B" w:rsidRDefault="00FC46CC" w:rsidP="002E13AA">
      <w:pPr>
        <w:pStyle w:val="TKTITRE3"/>
      </w:pPr>
      <w:r w:rsidRPr="00186E9B">
        <w:t>In th</w:t>
      </w:r>
      <w:r>
        <w:t>is scenario, refugees learn to:</w:t>
      </w:r>
    </w:p>
    <w:p w:rsidR="00FC46CC" w:rsidRPr="00186E9B" w:rsidRDefault="00FC46CC" w:rsidP="00A07810">
      <w:pPr>
        <w:pStyle w:val="TKBulletLevel1"/>
        <w:numPr>
          <w:ilvl w:val="0"/>
          <w:numId w:val="20"/>
        </w:numPr>
        <w:tabs>
          <w:tab w:val="clear" w:pos="567"/>
        </w:tabs>
      </w:pPr>
      <w:r w:rsidRPr="00186E9B">
        <w:t>understand certain information given in rental adver</w:t>
      </w:r>
      <w:r>
        <w:t>tisements (price, surface area).</w:t>
      </w:r>
    </w:p>
    <w:p w:rsidR="00FC46CC" w:rsidRPr="00186E9B" w:rsidRDefault="00FC46CC" w:rsidP="00A07810">
      <w:pPr>
        <w:pStyle w:val="TKBulletLevel1"/>
        <w:numPr>
          <w:ilvl w:val="0"/>
          <w:numId w:val="20"/>
        </w:numPr>
        <w:tabs>
          <w:tab w:val="clear" w:pos="567"/>
        </w:tabs>
      </w:pPr>
      <w:r w:rsidRPr="00186E9B">
        <w:t xml:space="preserve">understand at least in part, and with the help of a dictionary or of another person, the instructions for use of common household appliances (e.g. a boiler, iron, television), where the instructions are brief and </w:t>
      </w:r>
      <w:r>
        <w:t>contain plenty of illustrations.</w:t>
      </w:r>
    </w:p>
    <w:p w:rsidR="00FC46CC" w:rsidRPr="00186E9B" w:rsidRDefault="00FC46CC" w:rsidP="00A07810">
      <w:pPr>
        <w:pStyle w:val="TKBulletLevel1"/>
        <w:numPr>
          <w:ilvl w:val="0"/>
          <w:numId w:val="20"/>
        </w:numPr>
        <w:tabs>
          <w:tab w:val="clear" w:pos="567"/>
        </w:tabs>
      </w:pPr>
      <w:r w:rsidRPr="00186E9B">
        <w:t>participate in simple, routine conversations with neighbours on predictable subjects (cleanliness of the building, noise, rubbish collection and recycling, etc)</w:t>
      </w:r>
    </w:p>
    <w:p w:rsidR="00FC46CC" w:rsidRPr="00F940B1" w:rsidRDefault="00FC46CC" w:rsidP="00A07810">
      <w:pPr>
        <w:pStyle w:val="TKBulletLevel1"/>
        <w:numPr>
          <w:ilvl w:val="0"/>
          <w:numId w:val="20"/>
        </w:numPr>
        <w:tabs>
          <w:tab w:val="clear" w:pos="567"/>
        </w:tabs>
      </w:pPr>
      <w:r w:rsidRPr="00186E9B">
        <w:t>[…]</w:t>
      </w:r>
    </w:p>
    <w:p w:rsidR="00FC46CC" w:rsidRDefault="00FC46CC" w:rsidP="002E13AA">
      <w:pPr>
        <w:pStyle w:val="TKTITRE2"/>
      </w:pPr>
      <w:r w:rsidRPr="00186E9B">
        <w:t>Using postal and banking services</w:t>
      </w:r>
    </w:p>
    <w:p w:rsidR="00FC46CC" w:rsidRPr="000040A1" w:rsidRDefault="00FC46CC" w:rsidP="002E13AA">
      <w:pPr>
        <w:pStyle w:val="TKTITRE3"/>
      </w:pPr>
      <w:r w:rsidRPr="000040A1">
        <w:t>In th</w:t>
      </w:r>
      <w:r>
        <w:t>is scenario, refugees learn to:</w:t>
      </w:r>
    </w:p>
    <w:p w:rsidR="00FC46CC" w:rsidRPr="00186E9B" w:rsidRDefault="00FC46CC" w:rsidP="00A07810">
      <w:pPr>
        <w:pStyle w:val="TKBulletLevel1"/>
        <w:numPr>
          <w:ilvl w:val="0"/>
          <w:numId w:val="20"/>
        </w:numPr>
        <w:tabs>
          <w:tab w:val="clear" w:pos="567"/>
        </w:tabs>
      </w:pPr>
      <w:r>
        <w:t>identify the different counters.</w:t>
      </w:r>
    </w:p>
    <w:p w:rsidR="00FC46CC" w:rsidRPr="00186E9B" w:rsidRDefault="00FC46CC" w:rsidP="00A07810">
      <w:pPr>
        <w:pStyle w:val="TKBulletLevel1"/>
        <w:numPr>
          <w:ilvl w:val="0"/>
          <w:numId w:val="20"/>
        </w:numPr>
        <w:tabs>
          <w:tab w:val="clear" w:pos="567"/>
        </w:tabs>
      </w:pPr>
      <w:r w:rsidRPr="00186E9B">
        <w:t xml:space="preserve">change money, withdraw money </w:t>
      </w:r>
      <w:r>
        <w:t>transfers.</w:t>
      </w:r>
    </w:p>
    <w:p w:rsidR="00FC46CC" w:rsidRPr="00186E9B" w:rsidRDefault="00FC46CC" w:rsidP="00A07810">
      <w:pPr>
        <w:pStyle w:val="TKBulletLevel1"/>
        <w:numPr>
          <w:ilvl w:val="0"/>
          <w:numId w:val="20"/>
        </w:numPr>
        <w:tabs>
          <w:tab w:val="clear" w:pos="567"/>
        </w:tabs>
      </w:pPr>
      <w:r w:rsidRPr="00186E9B">
        <w:t xml:space="preserve">use an ATM (these often operate in </w:t>
      </w:r>
      <w:r>
        <w:t>several languages).</w:t>
      </w:r>
    </w:p>
    <w:p w:rsidR="00FC46CC" w:rsidRPr="00186E9B" w:rsidRDefault="00FC46CC" w:rsidP="00A07810">
      <w:pPr>
        <w:pStyle w:val="TKBulletLevel1"/>
        <w:numPr>
          <w:ilvl w:val="0"/>
          <w:numId w:val="20"/>
        </w:numPr>
        <w:tabs>
          <w:tab w:val="clear" w:pos="567"/>
        </w:tabs>
      </w:pPr>
      <w:r>
        <w:t>transfer money abroad.</w:t>
      </w:r>
    </w:p>
    <w:p w:rsidR="00FC46CC" w:rsidRPr="00186E9B" w:rsidRDefault="00FC46CC" w:rsidP="00A07810">
      <w:pPr>
        <w:pStyle w:val="TKBulletLevel1"/>
        <w:numPr>
          <w:ilvl w:val="0"/>
          <w:numId w:val="20"/>
        </w:numPr>
        <w:tabs>
          <w:tab w:val="clear" w:pos="567"/>
        </w:tabs>
      </w:pPr>
      <w:r w:rsidRPr="00186E9B">
        <w:t>[…]</w:t>
      </w:r>
    </w:p>
    <w:p w:rsidR="00FC46CC" w:rsidRDefault="00FC46CC" w:rsidP="002E13AA">
      <w:pPr>
        <w:pStyle w:val="TKTITRE2"/>
      </w:pPr>
      <w:r w:rsidRPr="00186E9B">
        <w:t>Getting around, travelling</w:t>
      </w:r>
    </w:p>
    <w:p w:rsidR="00FC46CC" w:rsidRPr="000040A1" w:rsidRDefault="00FC46CC" w:rsidP="002E13AA">
      <w:pPr>
        <w:pStyle w:val="TKTITRE3"/>
      </w:pPr>
      <w:r w:rsidRPr="000040A1">
        <w:t>In th</w:t>
      </w:r>
      <w:r>
        <w:t>is scenario, refugees learn to:</w:t>
      </w:r>
    </w:p>
    <w:p w:rsidR="00FC46CC" w:rsidRPr="00186E9B" w:rsidRDefault="00FC46CC" w:rsidP="00A07810">
      <w:pPr>
        <w:pStyle w:val="TKBulletLevel1"/>
        <w:numPr>
          <w:ilvl w:val="0"/>
          <w:numId w:val="20"/>
        </w:numPr>
        <w:tabs>
          <w:tab w:val="clear" w:pos="567"/>
        </w:tabs>
      </w:pPr>
      <w:r>
        <w:t>understand simple directions.</w:t>
      </w:r>
    </w:p>
    <w:p w:rsidR="00FC46CC" w:rsidRPr="00186E9B" w:rsidRDefault="00FC46CC" w:rsidP="00A07810">
      <w:pPr>
        <w:pStyle w:val="TKBulletLevel1"/>
        <w:numPr>
          <w:ilvl w:val="0"/>
          <w:numId w:val="20"/>
        </w:numPr>
        <w:tabs>
          <w:tab w:val="clear" w:pos="567"/>
        </w:tabs>
      </w:pPr>
      <w:r w:rsidRPr="00186E9B">
        <w:t>answer simple, predictable questions (border controls, customs) about how long a</w:t>
      </w:r>
      <w:r>
        <w:t>nd where they are staying, etc.</w:t>
      </w:r>
    </w:p>
    <w:p w:rsidR="00FC46CC" w:rsidRPr="00186E9B" w:rsidRDefault="00FC46CC" w:rsidP="00A07810">
      <w:pPr>
        <w:pStyle w:val="TKBulletLevel1"/>
        <w:numPr>
          <w:ilvl w:val="0"/>
          <w:numId w:val="20"/>
        </w:numPr>
        <w:tabs>
          <w:tab w:val="clear" w:pos="567"/>
        </w:tabs>
      </w:pPr>
      <w:r w:rsidRPr="00186E9B">
        <w:t>partially fill in the relevant forms (family name,</w:t>
      </w:r>
      <w:r>
        <w:t xml:space="preserve"> first name, nationality, etc).</w:t>
      </w:r>
    </w:p>
    <w:p w:rsidR="00FC46CC" w:rsidRPr="00186E9B" w:rsidRDefault="00FC46CC" w:rsidP="00A07810">
      <w:pPr>
        <w:pStyle w:val="TKBulletLevel1"/>
        <w:numPr>
          <w:ilvl w:val="0"/>
          <w:numId w:val="20"/>
        </w:numPr>
        <w:tabs>
          <w:tab w:val="clear" w:pos="567"/>
        </w:tabs>
      </w:pPr>
      <w:r w:rsidRPr="00186E9B">
        <w:t xml:space="preserve">understand simple instructions </w:t>
      </w:r>
      <w:r w:rsidRPr="0097798B">
        <w:rPr>
          <w:i/>
        </w:rPr>
        <w:t>(Please open your suitcase)</w:t>
      </w:r>
      <w:r>
        <w:rPr>
          <w:i/>
        </w:rPr>
        <w:t>.</w:t>
      </w:r>
    </w:p>
    <w:p w:rsidR="00FC46CC" w:rsidRPr="00186E9B" w:rsidRDefault="00FC46CC" w:rsidP="00A07810">
      <w:pPr>
        <w:pStyle w:val="TKBulletLevel1"/>
        <w:numPr>
          <w:ilvl w:val="0"/>
          <w:numId w:val="20"/>
        </w:numPr>
        <w:tabs>
          <w:tab w:val="clear" w:pos="567"/>
        </w:tabs>
      </w:pPr>
      <w:r w:rsidRPr="00186E9B">
        <w:t>ask for transport information (time</w:t>
      </w:r>
      <w:r>
        <w:t>tables, price of tickets, etc).</w:t>
      </w:r>
    </w:p>
    <w:p w:rsidR="00FC46CC" w:rsidRPr="00186E9B" w:rsidRDefault="00FC46CC" w:rsidP="00A07810">
      <w:pPr>
        <w:pStyle w:val="TKBulletLevel1"/>
        <w:numPr>
          <w:ilvl w:val="0"/>
          <w:numId w:val="20"/>
        </w:numPr>
        <w:tabs>
          <w:tab w:val="clear" w:pos="567"/>
        </w:tabs>
      </w:pPr>
      <w:r w:rsidRPr="00186E9B">
        <w:t>recognise and underst</w:t>
      </w:r>
      <w:r>
        <w:t>and the most common urban signs.</w:t>
      </w:r>
    </w:p>
    <w:p w:rsidR="00FC46CC" w:rsidRPr="0097798B" w:rsidRDefault="00FC46CC" w:rsidP="00A07810">
      <w:pPr>
        <w:pStyle w:val="TKBulletLevel1"/>
        <w:numPr>
          <w:ilvl w:val="0"/>
          <w:numId w:val="20"/>
        </w:numPr>
        <w:tabs>
          <w:tab w:val="clear" w:pos="567"/>
        </w:tabs>
        <w:rPr>
          <w:i/>
        </w:rPr>
      </w:pPr>
      <w:r w:rsidRPr="00186E9B">
        <w:lastRenderedPageBreak/>
        <w:t xml:space="preserve">recognise and understand the most common road signs: </w:t>
      </w:r>
      <w:r w:rsidRPr="0097798B">
        <w:rPr>
          <w:i/>
        </w:rPr>
        <w:t>road block, reduce speed now, one-way street</w:t>
      </w:r>
      <w:r>
        <w:rPr>
          <w:i/>
        </w:rPr>
        <w:t>.</w:t>
      </w:r>
    </w:p>
    <w:p w:rsidR="00FC46CC" w:rsidRDefault="00FC46CC" w:rsidP="00A07810">
      <w:pPr>
        <w:pStyle w:val="TKBulletLevel1"/>
        <w:numPr>
          <w:ilvl w:val="0"/>
          <w:numId w:val="20"/>
        </w:numPr>
        <w:tabs>
          <w:tab w:val="clear" w:pos="567"/>
        </w:tabs>
      </w:pPr>
      <w:r w:rsidRPr="00186E9B">
        <w:t>[…]</w:t>
      </w:r>
    </w:p>
    <w:p w:rsidR="00FC46CC" w:rsidRDefault="00FC46CC" w:rsidP="002E13AA">
      <w:pPr>
        <w:pStyle w:val="TKTITRE2"/>
      </w:pPr>
      <w:r w:rsidRPr="00186E9B">
        <w:t>Communicating (partially) at the place of work</w:t>
      </w:r>
    </w:p>
    <w:p w:rsidR="00FC46CC" w:rsidRPr="00186E9B" w:rsidRDefault="00FC46CC" w:rsidP="002E13AA">
      <w:pPr>
        <w:pStyle w:val="TKTITRE3"/>
      </w:pPr>
      <w:r w:rsidRPr="00186E9B">
        <w:t>In th</w:t>
      </w:r>
      <w:r>
        <w:t>is scenario, refugees learn to:</w:t>
      </w:r>
    </w:p>
    <w:p w:rsidR="00FC46CC" w:rsidRPr="00186E9B" w:rsidRDefault="00FC46CC" w:rsidP="00A07810">
      <w:pPr>
        <w:pStyle w:val="TKBulletLevel1"/>
        <w:numPr>
          <w:ilvl w:val="0"/>
          <w:numId w:val="20"/>
        </w:numPr>
        <w:tabs>
          <w:tab w:val="clear" w:pos="567"/>
        </w:tabs>
      </w:pPr>
      <w:r w:rsidRPr="00186E9B">
        <w:t>understand simpl</w:t>
      </w:r>
      <w:r>
        <w:t>e information about the job.</w:t>
      </w:r>
    </w:p>
    <w:p w:rsidR="00FC46CC" w:rsidRPr="00186E9B" w:rsidRDefault="00FC46CC" w:rsidP="00A07810">
      <w:pPr>
        <w:pStyle w:val="TKBulletLevel1"/>
        <w:numPr>
          <w:ilvl w:val="0"/>
          <w:numId w:val="20"/>
        </w:numPr>
        <w:tabs>
          <w:tab w:val="clear" w:pos="567"/>
        </w:tabs>
      </w:pPr>
      <w:r w:rsidRPr="00186E9B">
        <w:t xml:space="preserve">express needs </w:t>
      </w:r>
      <w:r w:rsidRPr="0045032E">
        <w:rPr>
          <w:i/>
        </w:rPr>
        <w:t>(I need another 10 of these)</w:t>
      </w:r>
      <w:r w:rsidRPr="00186E9B">
        <w:t>, inclu</w:t>
      </w:r>
      <w:r>
        <w:t>ding in writing (short message).</w:t>
      </w:r>
    </w:p>
    <w:p w:rsidR="00FC46CC" w:rsidRPr="00186E9B" w:rsidRDefault="00FC46CC" w:rsidP="00A07810">
      <w:pPr>
        <w:pStyle w:val="TKBulletLevel1"/>
        <w:numPr>
          <w:ilvl w:val="0"/>
          <w:numId w:val="20"/>
        </w:numPr>
        <w:tabs>
          <w:tab w:val="clear" w:pos="567"/>
        </w:tabs>
      </w:pPr>
      <w:r w:rsidRPr="00186E9B">
        <w:t>understand simple oral instructions about the tasks to be performed</w:t>
      </w:r>
      <w:r>
        <w:t>.</w:t>
      </w:r>
    </w:p>
    <w:p w:rsidR="00FC46CC" w:rsidRPr="00C929D0" w:rsidRDefault="00FC46CC" w:rsidP="00A07810">
      <w:pPr>
        <w:pStyle w:val="TKBulletLevel1"/>
        <w:numPr>
          <w:ilvl w:val="0"/>
          <w:numId w:val="20"/>
        </w:numPr>
        <w:tabs>
          <w:tab w:val="clear" w:pos="567"/>
        </w:tabs>
      </w:pPr>
      <w:r w:rsidRPr="00186E9B">
        <w:t>[…]</w:t>
      </w:r>
    </w:p>
    <w:p w:rsidR="00FC46CC" w:rsidRDefault="00FC46CC" w:rsidP="002E13AA">
      <w:pPr>
        <w:pStyle w:val="TKTITRE2"/>
      </w:pPr>
      <w:r w:rsidRPr="00186E9B">
        <w:t>Getting food (canteen, restaurant)</w:t>
      </w:r>
    </w:p>
    <w:p w:rsidR="00FC46CC" w:rsidRPr="00186E9B" w:rsidRDefault="00FC46CC" w:rsidP="002E13AA">
      <w:pPr>
        <w:pStyle w:val="TKTITRE3"/>
      </w:pPr>
      <w:r w:rsidRPr="00186E9B">
        <w:t>In thi</w:t>
      </w:r>
      <w:r>
        <w:t>s scenario, refugees learn to:</w:t>
      </w:r>
    </w:p>
    <w:p w:rsidR="00FC46CC" w:rsidRPr="00186E9B" w:rsidRDefault="00FC46CC" w:rsidP="00A07810">
      <w:pPr>
        <w:pStyle w:val="TKBulletLevel1"/>
        <w:numPr>
          <w:ilvl w:val="0"/>
          <w:numId w:val="20"/>
        </w:numPr>
        <w:tabs>
          <w:tab w:val="clear" w:pos="567"/>
        </w:tabs>
      </w:pPr>
      <w:r w:rsidRPr="00186E9B">
        <w:t xml:space="preserve">order food and drink in a self-service restaurant serving familiar types of food </w:t>
      </w:r>
      <w:r w:rsidRPr="00DC060A">
        <w:rPr>
          <w:i/>
        </w:rPr>
        <w:t>(hamburger, pizza, sandwich)</w:t>
      </w:r>
      <w:r w:rsidRPr="00186E9B">
        <w:t>, where th</w:t>
      </w:r>
      <w:bookmarkStart w:id="0" w:name="_GoBack"/>
      <w:r w:rsidRPr="00186E9B">
        <w:t>e food is visible and accompanied by pictu</w:t>
      </w:r>
      <w:r>
        <w:t>res and/or written descriptions.</w:t>
      </w:r>
    </w:p>
    <w:p w:rsidR="00FC46CC" w:rsidRPr="00DC060A" w:rsidRDefault="00FC46CC" w:rsidP="00A07810">
      <w:pPr>
        <w:pStyle w:val="TKBulletLevel1"/>
        <w:numPr>
          <w:ilvl w:val="0"/>
          <w:numId w:val="20"/>
        </w:numPr>
        <w:tabs>
          <w:tab w:val="clear" w:pos="567"/>
        </w:tabs>
      </w:pPr>
      <w:r w:rsidRPr="00186E9B">
        <w:t xml:space="preserve">attract the waiter’s attention </w:t>
      </w:r>
      <w:r w:rsidRPr="00DC060A">
        <w:t>(Excuse me, can I order please?</w:t>
      </w:r>
      <w:r>
        <w:t>)</w:t>
      </w:r>
    </w:p>
    <w:p w:rsidR="00FC46CC" w:rsidRPr="00186E9B" w:rsidRDefault="00FC46CC" w:rsidP="00A07810">
      <w:pPr>
        <w:pStyle w:val="TKBulletLevel1"/>
        <w:numPr>
          <w:ilvl w:val="0"/>
          <w:numId w:val="20"/>
        </w:numPr>
        <w:tabs>
          <w:tab w:val="clear" w:pos="567"/>
        </w:tabs>
      </w:pPr>
      <w:r w:rsidRPr="00186E9B">
        <w:t>have the cont</w:t>
      </w:r>
      <w:r>
        <w:t>ent of a dish explained to them.</w:t>
      </w:r>
    </w:p>
    <w:p w:rsidR="00FC46CC" w:rsidRPr="00E73703" w:rsidRDefault="00FC46CC" w:rsidP="00A07810">
      <w:pPr>
        <w:pStyle w:val="TKBulletLevel1"/>
        <w:numPr>
          <w:ilvl w:val="0"/>
          <w:numId w:val="20"/>
        </w:numPr>
        <w:tabs>
          <w:tab w:val="clear" w:pos="567"/>
        </w:tabs>
      </w:pPr>
      <w:r w:rsidRPr="00566243">
        <w:t>[…]</w:t>
      </w:r>
    </w:p>
    <w:bookmarkEnd w:id="0"/>
    <w:p w:rsidR="00FC46CC" w:rsidRPr="00186E9B" w:rsidRDefault="00FC46CC" w:rsidP="00416B84">
      <w:pPr>
        <w:pStyle w:val="TKnotes"/>
      </w:pPr>
      <w:r w:rsidRPr="00186E9B">
        <w:t>Note</w:t>
      </w:r>
    </w:p>
    <w:p w:rsidR="00FC46CC" w:rsidRPr="00396384" w:rsidRDefault="00FC46CC" w:rsidP="00416B84">
      <w:pPr>
        <w:pStyle w:val="TKnotes"/>
      </w:pPr>
      <w:r w:rsidRPr="00091231">
        <w:t>This list covers communication situations that beginners in the target language can manage, often with the help of the people they are talking to. Refugees will not always be able to understand or make themselves understood. But these scenarios show the kinds of conversations which they can participate in with some level of success, and which can help them to develop their language skills</w:t>
      </w:r>
      <w:r>
        <w:t>.</w:t>
      </w:r>
    </w:p>
    <w:sectPr w:rsidR="00FC46CC" w:rsidRPr="00396384" w:rsidSect="00F53232">
      <w:headerReference w:type="default" r:id="rId8"/>
      <w:footerReference w:type="default" r:id="rId9"/>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77B" w:rsidRDefault="00CF577B" w:rsidP="00C523EA">
      <w:r>
        <w:separator/>
      </w:r>
    </w:p>
  </w:endnote>
  <w:endnote w:type="continuationSeparator" w:id="0">
    <w:p w:rsidR="00CF577B" w:rsidRDefault="00CF577B"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mbria"/>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tblBorders>
      <w:tblLayout w:type="fixed"/>
      <w:tblCellMar>
        <w:left w:w="0" w:type="dxa"/>
        <w:right w:w="0" w:type="dxa"/>
      </w:tblCellMar>
      <w:tblLook w:val="00A0" w:firstRow="1" w:lastRow="0" w:firstColumn="1" w:lastColumn="0" w:noHBand="0" w:noVBand="0"/>
    </w:tblPr>
    <w:tblGrid>
      <w:gridCol w:w="3490"/>
      <w:gridCol w:w="3489"/>
      <w:gridCol w:w="3487"/>
    </w:tblGrid>
    <w:tr w:rsidR="00FC46CC" w:rsidTr="00F367F6">
      <w:tc>
        <w:tcPr>
          <w:tcW w:w="1667" w:type="pct"/>
          <w:tcBorders>
            <w:top w:val="single" w:sz="4" w:space="0" w:color="auto"/>
          </w:tcBorders>
          <w:vAlign w:val="bottom"/>
        </w:tcPr>
        <w:p w:rsidR="00FC46CC" w:rsidRPr="00F367F6" w:rsidRDefault="00FC46CC" w:rsidP="00F367F6">
          <w:pPr>
            <w:tabs>
              <w:tab w:val="center" w:pos="4820"/>
            </w:tabs>
            <w:spacing w:before="60"/>
            <w:rPr>
              <w:rFonts w:cs="Cambria"/>
              <w:sz w:val="18"/>
              <w:szCs w:val="18"/>
              <w:lang w:val="en-US" w:eastAsia="fr-FR"/>
            </w:rPr>
          </w:pPr>
          <w:r w:rsidRPr="00F367F6">
            <w:rPr>
              <w:rFonts w:cs="Cambria"/>
              <w:sz w:val="18"/>
              <w:szCs w:val="18"/>
              <w:lang w:val="en-US" w:eastAsia="fr-FR"/>
            </w:rPr>
            <w:t>Language Policy Programme</w:t>
          </w:r>
        </w:p>
        <w:p w:rsidR="00FC46CC" w:rsidRPr="00F367F6" w:rsidRDefault="00FC46CC" w:rsidP="00F367F6">
          <w:pPr>
            <w:tabs>
              <w:tab w:val="center" w:pos="4820"/>
            </w:tabs>
            <w:spacing w:before="60"/>
            <w:rPr>
              <w:rFonts w:cs="Cambria"/>
              <w:sz w:val="18"/>
              <w:szCs w:val="18"/>
              <w:lang w:val="en-US" w:eastAsia="fr-FR"/>
            </w:rPr>
          </w:pPr>
          <w:smartTag w:uri="urn:schemas-microsoft-com:office:smarttags" w:element="place">
            <w:smartTag w:uri="urn:schemas-microsoft-com:office:smarttags" w:element="City">
              <w:r w:rsidRPr="00F367F6">
                <w:rPr>
                  <w:rFonts w:cs="Cambria"/>
                  <w:sz w:val="18"/>
                  <w:szCs w:val="18"/>
                  <w:lang w:val="en-US" w:eastAsia="fr-FR"/>
                </w:rPr>
                <w:t>Strasbourg</w:t>
              </w:r>
            </w:smartTag>
          </w:smartTag>
        </w:p>
        <w:p w:rsidR="00FC46CC" w:rsidRPr="00F367F6" w:rsidRDefault="00FC46CC" w:rsidP="00F367F6">
          <w:pPr>
            <w:tabs>
              <w:tab w:val="center" w:pos="4820"/>
            </w:tabs>
            <w:spacing w:before="60"/>
            <w:rPr>
              <w:rFonts w:cs="Cambria"/>
              <w:sz w:val="18"/>
              <w:szCs w:val="18"/>
              <w:lang w:val="en-US" w:eastAsia="fr-FR"/>
            </w:rPr>
          </w:pPr>
        </w:p>
        <w:p w:rsidR="00FC46CC" w:rsidRPr="00F367F6" w:rsidRDefault="00FC46CC" w:rsidP="00F367F6">
          <w:pPr>
            <w:tabs>
              <w:tab w:val="center" w:pos="4820"/>
            </w:tabs>
            <w:spacing w:before="60"/>
            <w:rPr>
              <w:rFonts w:cs="Cambria"/>
              <w:sz w:val="18"/>
              <w:szCs w:val="18"/>
              <w:lang w:val="en-US" w:eastAsia="fr-FR"/>
            </w:rPr>
          </w:pPr>
          <w:r w:rsidRPr="00F367F6">
            <w:rPr>
              <w:rFonts w:cs="Cambria"/>
              <w:b/>
              <w:sz w:val="18"/>
              <w:szCs w:val="18"/>
              <w:lang w:val="en-US" w:eastAsia="fr-FR"/>
            </w:rPr>
            <w:t>Tool 3</w:t>
          </w:r>
          <w:r>
            <w:rPr>
              <w:rFonts w:cs="Cambria"/>
              <w:b/>
              <w:sz w:val="18"/>
              <w:szCs w:val="18"/>
              <w:lang w:val="en-US" w:eastAsia="fr-FR"/>
            </w:rPr>
            <w:t>1</w:t>
          </w:r>
        </w:p>
      </w:tc>
      <w:tc>
        <w:tcPr>
          <w:tcW w:w="1667" w:type="pct"/>
          <w:tcBorders>
            <w:top w:val="single" w:sz="4" w:space="0" w:color="auto"/>
          </w:tcBorders>
          <w:vAlign w:val="bottom"/>
        </w:tcPr>
        <w:p w:rsidR="00FC46CC" w:rsidRPr="00F367F6" w:rsidRDefault="00FC46CC" w:rsidP="00F367F6">
          <w:pPr>
            <w:tabs>
              <w:tab w:val="center" w:pos="4820"/>
            </w:tabs>
            <w:spacing w:before="60"/>
            <w:jc w:val="center"/>
            <w:rPr>
              <w:rFonts w:cs="Cambria"/>
              <w:sz w:val="18"/>
              <w:szCs w:val="18"/>
              <w:lang w:val="en-US" w:eastAsia="fr-FR"/>
            </w:rPr>
          </w:pPr>
          <w:r w:rsidRPr="00F367F6">
            <w:rPr>
              <w:rFonts w:cs="Cambria"/>
              <w:sz w:val="18"/>
              <w:szCs w:val="18"/>
              <w:lang w:val="en-US" w:eastAsia="fr-FR"/>
            </w:rPr>
            <w:t xml:space="preserve">Page </w:t>
          </w:r>
          <w:r w:rsidRPr="00F367F6">
            <w:rPr>
              <w:rFonts w:cs="Cambria"/>
              <w:sz w:val="18"/>
              <w:szCs w:val="18"/>
              <w:lang w:val="en-US" w:eastAsia="fr-FR"/>
            </w:rPr>
            <w:fldChar w:fldCharType="begin"/>
          </w:r>
          <w:r w:rsidRPr="00F367F6">
            <w:rPr>
              <w:rFonts w:cs="Cambria"/>
              <w:sz w:val="18"/>
              <w:szCs w:val="18"/>
              <w:lang w:val="en-US" w:eastAsia="fr-FR"/>
            </w:rPr>
            <w:instrText>PAGE</w:instrText>
          </w:r>
          <w:r w:rsidRPr="00F367F6">
            <w:rPr>
              <w:rFonts w:cs="Cambria"/>
              <w:sz w:val="18"/>
              <w:szCs w:val="18"/>
              <w:lang w:val="en-US" w:eastAsia="fr-FR"/>
            </w:rPr>
            <w:fldChar w:fldCharType="separate"/>
          </w:r>
          <w:r w:rsidR="00A07810">
            <w:rPr>
              <w:rFonts w:cs="Cambria"/>
              <w:noProof/>
              <w:sz w:val="18"/>
              <w:szCs w:val="18"/>
              <w:lang w:val="en-US" w:eastAsia="fr-FR"/>
            </w:rPr>
            <w:t>5</w:t>
          </w:r>
          <w:r w:rsidRPr="00F367F6">
            <w:rPr>
              <w:rFonts w:cs="Cambria"/>
              <w:sz w:val="18"/>
              <w:szCs w:val="18"/>
              <w:lang w:val="en-US" w:eastAsia="fr-FR"/>
            </w:rPr>
            <w:fldChar w:fldCharType="end"/>
          </w:r>
          <w:r w:rsidRPr="00F367F6">
            <w:rPr>
              <w:rFonts w:cs="Cambria"/>
              <w:sz w:val="18"/>
              <w:szCs w:val="18"/>
              <w:lang w:val="en-US" w:eastAsia="fr-FR"/>
            </w:rPr>
            <w:t>/</w:t>
          </w:r>
          <w:r w:rsidRPr="00F367F6">
            <w:rPr>
              <w:rFonts w:cs="Cambria"/>
              <w:sz w:val="18"/>
              <w:szCs w:val="18"/>
              <w:lang w:val="en-US" w:eastAsia="fr-FR"/>
            </w:rPr>
            <w:fldChar w:fldCharType="begin"/>
          </w:r>
          <w:r w:rsidRPr="00F367F6">
            <w:rPr>
              <w:rFonts w:cs="Cambria"/>
              <w:sz w:val="18"/>
              <w:szCs w:val="18"/>
              <w:lang w:val="en-US" w:eastAsia="fr-FR"/>
            </w:rPr>
            <w:instrText>NUMPAGES</w:instrText>
          </w:r>
          <w:r w:rsidRPr="00F367F6">
            <w:rPr>
              <w:rFonts w:cs="Cambria"/>
              <w:sz w:val="18"/>
              <w:szCs w:val="18"/>
              <w:lang w:val="en-US" w:eastAsia="fr-FR"/>
            </w:rPr>
            <w:fldChar w:fldCharType="separate"/>
          </w:r>
          <w:r w:rsidR="00A07810">
            <w:rPr>
              <w:rFonts w:cs="Cambria"/>
              <w:noProof/>
              <w:sz w:val="18"/>
              <w:szCs w:val="18"/>
              <w:lang w:val="en-US" w:eastAsia="fr-FR"/>
            </w:rPr>
            <w:t>5</w:t>
          </w:r>
          <w:r w:rsidRPr="00F367F6">
            <w:rPr>
              <w:rFonts w:cs="Cambria"/>
              <w:sz w:val="18"/>
              <w:szCs w:val="18"/>
              <w:lang w:val="en-US" w:eastAsia="fr-FR"/>
            </w:rPr>
            <w:fldChar w:fldCharType="end"/>
          </w:r>
        </w:p>
      </w:tc>
      <w:tc>
        <w:tcPr>
          <w:tcW w:w="1667" w:type="pct"/>
          <w:tcBorders>
            <w:top w:val="single" w:sz="4" w:space="0" w:color="auto"/>
          </w:tcBorders>
          <w:vAlign w:val="bottom"/>
        </w:tcPr>
        <w:p w:rsidR="00FC46CC" w:rsidRPr="00F367F6" w:rsidRDefault="00A07810" w:rsidP="00F367F6">
          <w:pPr>
            <w:tabs>
              <w:tab w:val="center" w:pos="4820"/>
            </w:tabs>
            <w:spacing w:before="60"/>
            <w:jc w:val="right"/>
            <w:rPr>
              <w:rFonts w:cs="Cambria"/>
              <w:sz w:val="18"/>
              <w:szCs w:val="18"/>
              <w:lang w:val="en-US" w:eastAsia="fr-FR"/>
            </w:rPr>
          </w:pPr>
          <w:r>
            <w:rPr>
              <w:rFonts w:cs="Cambria"/>
              <w:noProof/>
              <w:sz w:val="18"/>
              <w:szCs w:val="18"/>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i1026" type="#_x0000_t75" style="width:63.75pt;height:51pt;visibility:visible">
                <v:imagedata r:id="rId1" o:title=""/>
              </v:shape>
            </w:pict>
          </w:r>
        </w:p>
      </w:tc>
    </w:tr>
  </w:tbl>
  <w:p w:rsidR="00FC46CC" w:rsidRPr="002860CD" w:rsidRDefault="00FC46CC" w:rsidP="009378EC">
    <w:pPr>
      <w:pStyle w:val="Footer"/>
      <w:rPr>
        <w:sz w:val="4"/>
        <w:szCs w:val="4"/>
      </w:rPr>
    </w:pPr>
  </w:p>
  <w:p w:rsidR="00FC46CC" w:rsidRPr="002860CD" w:rsidRDefault="00FC46CC" w:rsidP="002860CD">
    <w:pPr>
      <w:pStyle w:val="Footer"/>
      <w:rPr>
        <w:sz w:val="4"/>
        <w:szCs w:val="4"/>
      </w:rPr>
    </w:pPr>
  </w:p>
  <w:p w:rsidR="00FC46CC" w:rsidRDefault="00FC46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77B" w:rsidRDefault="00CF577B" w:rsidP="00C523EA">
      <w:r>
        <w:separator/>
      </w:r>
    </w:p>
  </w:footnote>
  <w:footnote w:type="continuationSeparator" w:id="0">
    <w:p w:rsidR="00CF577B" w:rsidRDefault="00CF577B" w:rsidP="00C52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61" w:type="pct"/>
      <w:tblBorders>
        <w:bottom w:val="single" w:sz="12" w:space="0" w:color="auto"/>
      </w:tblBorders>
      <w:tblLook w:val="00A0" w:firstRow="1" w:lastRow="0" w:firstColumn="1" w:lastColumn="0" w:noHBand="0" w:noVBand="0"/>
    </w:tblPr>
    <w:tblGrid>
      <w:gridCol w:w="2210"/>
      <w:gridCol w:w="5678"/>
      <w:gridCol w:w="2711"/>
    </w:tblGrid>
    <w:tr w:rsidR="00FC46CC" w:rsidRPr="00A07810" w:rsidTr="005D7475">
      <w:trPr>
        <w:trHeight w:val="1304"/>
      </w:trPr>
      <w:tc>
        <w:tcPr>
          <w:tcW w:w="2210" w:type="dxa"/>
          <w:tcBorders>
            <w:bottom w:val="single" w:sz="12" w:space="0" w:color="auto"/>
          </w:tcBorders>
        </w:tcPr>
        <w:p w:rsidR="00FC46CC" w:rsidRPr="00CB5C65" w:rsidRDefault="00CF577B" w:rsidP="000C5F40">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5.75pt;height:54.75pt;visibility:visible">
                <v:imagedata r:id="rId1" o:title=""/>
              </v:shape>
            </w:pict>
          </w:r>
        </w:p>
      </w:tc>
      <w:tc>
        <w:tcPr>
          <w:tcW w:w="5678" w:type="dxa"/>
          <w:tcBorders>
            <w:bottom w:val="single" w:sz="12" w:space="0" w:color="auto"/>
          </w:tcBorders>
        </w:tcPr>
        <w:p w:rsidR="00FC46CC" w:rsidRPr="00396384" w:rsidRDefault="00FC46CC" w:rsidP="002860CD">
          <w:pPr>
            <w:jc w:val="center"/>
            <w:rPr>
              <w:b/>
              <w:lang w:val="en-US"/>
            </w:rPr>
          </w:pPr>
          <w:r w:rsidRPr="00396384">
            <w:rPr>
              <w:b/>
              <w:lang w:val="en-US"/>
            </w:rPr>
            <w:t>Language Support for Adult Refugees</w:t>
          </w:r>
        </w:p>
        <w:p w:rsidR="00FC46CC" w:rsidRPr="00396384" w:rsidRDefault="00FC46CC" w:rsidP="002860CD">
          <w:pPr>
            <w:jc w:val="center"/>
            <w:rPr>
              <w:b/>
              <w:i/>
              <w:lang w:val="en-US"/>
            </w:rPr>
          </w:pPr>
          <w:r w:rsidRPr="00396384">
            <w:rPr>
              <w:b/>
              <w:i/>
              <w:lang w:val="en-US"/>
            </w:rPr>
            <w:t xml:space="preserve">A Council of </w:t>
          </w:r>
          <w:smartTag w:uri="urn:schemas-microsoft-com:office:smarttags" w:element="place">
            <w:r w:rsidRPr="00396384">
              <w:rPr>
                <w:b/>
                <w:i/>
                <w:lang w:val="en-US"/>
              </w:rPr>
              <w:t>Europe</w:t>
            </w:r>
          </w:smartTag>
          <w:r w:rsidRPr="00396384">
            <w:rPr>
              <w:b/>
              <w:i/>
              <w:lang w:val="en-US"/>
            </w:rPr>
            <w:t xml:space="preserve"> Toolkit</w:t>
          </w:r>
        </w:p>
        <w:p w:rsidR="00FC46CC" w:rsidRPr="00010EAF" w:rsidRDefault="00CF577B" w:rsidP="002860CD">
          <w:pPr>
            <w:jc w:val="center"/>
            <w:rPr>
              <w:color w:val="0000FF"/>
              <w:u w:val="single"/>
              <w:lang w:val="en-GB"/>
            </w:rPr>
          </w:pPr>
          <w:hyperlink r:id="rId2" w:history="1">
            <w:r w:rsidR="00FC46CC" w:rsidRPr="00396384">
              <w:rPr>
                <w:rStyle w:val="Hyperlink"/>
                <w:lang w:val="en-US"/>
              </w:rPr>
              <w:t>www.coe.int/lang-refugees</w:t>
            </w:r>
          </w:hyperlink>
        </w:p>
      </w:tc>
      <w:tc>
        <w:tcPr>
          <w:tcW w:w="2711" w:type="dxa"/>
          <w:tcBorders>
            <w:bottom w:val="single" w:sz="12" w:space="0" w:color="auto"/>
          </w:tcBorders>
        </w:tcPr>
        <w:p w:rsidR="00FC46CC" w:rsidRPr="004E687E" w:rsidRDefault="00FC46CC" w:rsidP="002860CD">
          <w:pPr>
            <w:tabs>
              <w:tab w:val="center" w:pos="4607"/>
              <w:tab w:val="right" w:pos="9214"/>
            </w:tabs>
            <w:jc w:val="right"/>
            <w:rPr>
              <w:rFonts w:cs="Calibri"/>
              <w:sz w:val="20"/>
              <w:szCs w:val="20"/>
              <w:lang w:val="en-GB"/>
            </w:rPr>
          </w:pPr>
          <w:r w:rsidRPr="004E687E">
            <w:rPr>
              <w:rFonts w:cs="Calibri"/>
              <w:sz w:val="20"/>
              <w:szCs w:val="20"/>
              <w:lang w:val="en-GB"/>
            </w:rPr>
            <w:t>Linguistic Integration</w:t>
          </w:r>
        </w:p>
        <w:p w:rsidR="00FC46CC" w:rsidRPr="004E687E" w:rsidRDefault="00FC46CC" w:rsidP="002860CD">
          <w:pPr>
            <w:tabs>
              <w:tab w:val="center" w:pos="4607"/>
              <w:tab w:val="right" w:pos="9214"/>
            </w:tabs>
            <w:jc w:val="right"/>
            <w:rPr>
              <w:rFonts w:cs="Calibri"/>
              <w:sz w:val="20"/>
              <w:szCs w:val="20"/>
              <w:lang w:val="en-GB"/>
            </w:rPr>
          </w:pPr>
          <w:r w:rsidRPr="004E687E">
            <w:rPr>
              <w:rFonts w:cs="Calibri"/>
              <w:sz w:val="20"/>
              <w:szCs w:val="20"/>
              <w:lang w:val="en-GB"/>
            </w:rPr>
            <w:t>of Adult Migrants (LIAM)</w:t>
          </w:r>
        </w:p>
        <w:p w:rsidR="00FC46CC" w:rsidRPr="00010EAF" w:rsidRDefault="00CF577B" w:rsidP="002860CD">
          <w:pPr>
            <w:tabs>
              <w:tab w:val="center" w:pos="4607"/>
              <w:tab w:val="right" w:pos="9214"/>
            </w:tabs>
            <w:jc w:val="right"/>
            <w:rPr>
              <w:rFonts w:ascii="Calibri Light" w:hAnsi="Calibri Light" w:cs="Calibri Light"/>
              <w:color w:val="0000FF"/>
              <w:u w:val="single"/>
              <w:lang w:val="en-GB"/>
            </w:rPr>
          </w:pPr>
          <w:hyperlink r:id="rId3" w:history="1">
            <w:r w:rsidR="00FC46CC" w:rsidRPr="004E687E">
              <w:rPr>
                <w:rStyle w:val="Hyperlink"/>
                <w:rFonts w:cs="Calibri"/>
                <w:sz w:val="20"/>
                <w:szCs w:val="20"/>
                <w:lang w:val="en-GB"/>
              </w:rPr>
              <w:t>www.coe.int/lang-migrants</w:t>
            </w:r>
          </w:hyperlink>
        </w:p>
      </w:tc>
    </w:tr>
  </w:tbl>
  <w:p w:rsidR="00FC46CC" w:rsidRPr="00891B0C" w:rsidRDefault="00FC46CC">
    <w:pPr>
      <w:rPr>
        <w:sz w:val="10"/>
        <w:szCs w:val="1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08F6"/>
    <w:multiLevelType w:val="hybridMultilevel"/>
    <w:tmpl w:val="F914FE00"/>
    <w:lvl w:ilvl="0" w:tplc="04090001">
      <w:start w:val="1"/>
      <w:numFmt w:val="bullet"/>
      <w:lvlText w:val=""/>
      <w:lvlJc w:val="left"/>
      <w:pPr>
        <w:ind w:left="850" w:hanging="283"/>
      </w:pPr>
      <w:rPr>
        <w:rFonts w:ascii="Symbol" w:hAnsi="Symbol" w:hint="default"/>
        <w:color w:val="auto"/>
      </w:rPr>
    </w:lvl>
    <w:lvl w:ilvl="1" w:tplc="040C0003">
      <w:start w:val="1"/>
      <w:numFmt w:val="bullet"/>
      <w:lvlText w:val="o"/>
      <w:lvlJc w:val="left"/>
      <w:pPr>
        <w:ind w:left="2083" w:hanging="360"/>
      </w:pPr>
      <w:rPr>
        <w:rFonts w:ascii="Courier New" w:hAnsi="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1">
    <w:nsid w:val="0DD1424E"/>
    <w:multiLevelType w:val="hybridMultilevel"/>
    <w:tmpl w:val="F88A7F06"/>
    <w:lvl w:ilvl="0" w:tplc="AD18F4EE">
      <w:start w:val="1"/>
      <w:numFmt w:val="decimal"/>
      <w:lvlText w:val="%1."/>
      <w:lvlJc w:val="left"/>
      <w:pPr>
        <w:ind w:left="1212" w:hanging="360"/>
      </w:pPr>
      <w:rPr>
        <w:rFonts w:cs="Times New Roman" w:hint="default"/>
      </w:rPr>
    </w:lvl>
    <w:lvl w:ilvl="1" w:tplc="77CEB7A6">
      <w:start w:val="1"/>
      <w:numFmt w:val="lowerLetter"/>
      <w:lvlText w:val="%2."/>
      <w:lvlJc w:val="left"/>
      <w:pPr>
        <w:ind w:left="1932" w:hanging="360"/>
      </w:pPr>
      <w:rPr>
        <w:rFonts w:cs="Times New Roman" w:hint="default"/>
      </w:rPr>
    </w:lvl>
    <w:lvl w:ilvl="2" w:tplc="040C001B" w:tentative="1">
      <w:start w:val="1"/>
      <w:numFmt w:val="lowerRoman"/>
      <w:lvlText w:val="%3."/>
      <w:lvlJc w:val="right"/>
      <w:pPr>
        <w:ind w:left="2652" w:hanging="180"/>
      </w:pPr>
      <w:rPr>
        <w:rFonts w:cs="Times New Roman"/>
      </w:rPr>
    </w:lvl>
    <w:lvl w:ilvl="3" w:tplc="040C000F" w:tentative="1">
      <w:start w:val="1"/>
      <w:numFmt w:val="decimal"/>
      <w:lvlText w:val="%4."/>
      <w:lvlJc w:val="left"/>
      <w:pPr>
        <w:ind w:left="3372" w:hanging="360"/>
      </w:pPr>
      <w:rPr>
        <w:rFonts w:cs="Times New Roman"/>
      </w:rPr>
    </w:lvl>
    <w:lvl w:ilvl="4" w:tplc="040C0019" w:tentative="1">
      <w:start w:val="1"/>
      <w:numFmt w:val="lowerLetter"/>
      <w:lvlText w:val="%5."/>
      <w:lvlJc w:val="left"/>
      <w:pPr>
        <w:ind w:left="4092" w:hanging="360"/>
      </w:pPr>
      <w:rPr>
        <w:rFonts w:cs="Times New Roman"/>
      </w:rPr>
    </w:lvl>
    <w:lvl w:ilvl="5" w:tplc="040C001B" w:tentative="1">
      <w:start w:val="1"/>
      <w:numFmt w:val="lowerRoman"/>
      <w:lvlText w:val="%6."/>
      <w:lvlJc w:val="right"/>
      <w:pPr>
        <w:ind w:left="4812" w:hanging="180"/>
      </w:pPr>
      <w:rPr>
        <w:rFonts w:cs="Times New Roman"/>
      </w:rPr>
    </w:lvl>
    <w:lvl w:ilvl="6" w:tplc="040C000F" w:tentative="1">
      <w:start w:val="1"/>
      <w:numFmt w:val="decimal"/>
      <w:lvlText w:val="%7."/>
      <w:lvlJc w:val="left"/>
      <w:pPr>
        <w:ind w:left="5532" w:hanging="360"/>
      </w:pPr>
      <w:rPr>
        <w:rFonts w:cs="Times New Roman"/>
      </w:rPr>
    </w:lvl>
    <w:lvl w:ilvl="7" w:tplc="040C0019" w:tentative="1">
      <w:start w:val="1"/>
      <w:numFmt w:val="lowerLetter"/>
      <w:lvlText w:val="%8."/>
      <w:lvlJc w:val="left"/>
      <w:pPr>
        <w:ind w:left="6252" w:hanging="360"/>
      </w:pPr>
      <w:rPr>
        <w:rFonts w:cs="Times New Roman"/>
      </w:rPr>
    </w:lvl>
    <w:lvl w:ilvl="8" w:tplc="040C001B" w:tentative="1">
      <w:start w:val="1"/>
      <w:numFmt w:val="lowerRoman"/>
      <w:lvlText w:val="%9."/>
      <w:lvlJc w:val="right"/>
      <w:pPr>
        <w:ind w:left="6972" w:hanging="180"/>
      </w:pPr>
      <w:rPr>
        <w:rFonts w:cs="Times New Roman"/>
      </w:rPr>
    </w:lvl>
  </w:abstractNum>
  <w:abstractNum w:abstractNumId="2">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D845211"/>
    <w:multiLevelType w:val="hybridMultilevel"/>
    <w:tmpl w:val="4B5EA4A8"/>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8A30610"/>
    <w:multiLevelType w:val="hybridMultilevel"/>
    <w:tmpl w:val="9DAC3ACC"/>
    <w:lvl w:ilvl="0" w:tplc="C3F64206">
      <w:start w:val="1"/>
      <w:numFmt w:val="bullet"/>
      <w:lvlText w:val=""/>
      <w:lvlJc w:val="left"/>
      <w:pPr>
        <w:ind w:left="850" w:hanging="283"/>
      </w:pPr>
      <w:rPr>
        <w:rFonts w:ascii="Symbol" w:hAnsi="Symbol" w:hint="default"/>
        <w:color w:val="auto"/>
      </w:rPr>
    </w:lvl>
    <w:lvl w:ilvl="1" w:tplc="040C0003">
      <w:start w:val="1"/>
      <w:numFmt w:val="bullet"/>
      <w:lvlText w:val="o"/>
      <w:lvlJc w:val="left"/>
      <w:pPr>
        <w:ind w:left="2083" w:hanging="360"/>
      </w:pPr>
      <w:rPr>
        <w:rFonts w:ascii="Courier New" w:hAnsi="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5">
    <w:nsid w:val="51585B7C"/>
    <w:multiLevelType w:val="hybridMultilevel"/>
    <w:tmpl w:val="63589E1A"/>
    <w:lvl w:ilvl="0" w:tplc="DE26FB18">
      <w:numFmt w:val="bullet"/>
      <w:pStyle w:val="TKBulletLevel1"/>
      <w:lvlText w:val="•"/>
      <w:lvlJc w:val="left"/>
      <w:pPr>
        <w:ind w:left="850" w:hanging="283"/>
      </w:pPr>
      <w:rPr>
        <w:rFonts w:ascii="Calibri" w:eastAsia="Times New Roman" w:hAnsi="Calibri" w:hint="default"/>
      </w:rPr>
    </w:lvl>
    <w:lvl w:ilvl="1" w:tplc="040C0003">
      <w:start w:val="1"/>
      <w:numFmt w:val="bullet"/>
      <w:lvlText w:val="o"/>
      <w:lvlJc w:val="left"/>
      <w:pPr>
        <w:ind w:left="2083" w:hanging="360"/>
      </w:pPr>
      <w:rPr>
        <w:rFonts w:ascii="Courier New" w:hAnsi="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6">
    <w:nsid w:val="5A1E7BB8"/>
    <w:multiLevelType w:val="hybridMultilevel"/>
    <w:tmpl w:val="883CC634"/>
    <w:lvl w:ilvl="0" w:tplc="69D8F000">
      <w:start w:val="1"/>
      <w:numFmt w:val="decimal"/>
      <w:pStyle w:val="TKNbrsLevel1"/>
      <w:lvlText w:val="%1."/>
      <w:lvlJc w:val="left"/>
      <w:pPr>
        <w:ind w:left="360" w:hanging="360"/>
      </w:pPr>
      <w:rPr>
        <w:rFonts w:cs="Times New Roman"/>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7">
    <w:nsid w:val="5D820FA8"/>
    <w:multiLevelType w:val="hybridMultilevel"/>
    <w:tmpl w:val="933E5B36"/>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740258C"/>
    <w:multiLevelType w:val="hybridMultilevel"/>
    <w:tmpl w:val="431C06DA"/>
    <w:lvl w:ilvl="0" w:tplc="5DD07FDE">
      <w:start w:val="1"/>
      <w:numFmt w:val="decimal"/>
      <w:pStyle w:val="TKNbrsLevel2"/>
      <w:lvlText w:val="%1."/>
      <w:lvlJc w:val="left"/>
      <w:pPr>
        <w:ind w:left="1571" w:hanging="360"/>
      </w:pPr>
      <w:rPr>
        <w:rFonts w:cs="Times New Roman"/>
      </w:rPr>
    </w:lvl>
    <w:lvl w:ilvl="1" w:tplc="040C0019" w:tentative="1">
      <w:start w:val="1"/>
      <w:numFmt w:val="lowerLetter"/>
      <w:lvlText w:val="%2."/>
      <w:lvlJc w:val="left"/>
      <w:pPr>
        <w:ind w:left="2291" w:hanging="360"/>
      </w:pPr>
      <w:rPr>
        <w:rFonts w:cs="Times New Roman"/>
      </w:rPr>
    </w:lvl>
    <w:lvl w:ilvl="2" w:tplc="040C001B" w:tentative="1">
      <w:start w:val="1"/>
      <w:numFmt w:val="lowerRoman"/>
      <w:lvlText w:val="%3."/>
      <w:lvlJc w:val="right"/>
      <w:pPr>
        <w:ind w:left="3011" w:hanging="180"/>
      </w:pPr>
      <w:rPr>
        <w:rFonts w:cs="Times New Roman"/>
      </w:rPr>
    </w:lvl>
    <w:lvl w:ilvl="3" w:tplc="040C000F" w:tentative="1">
      <w:start w:val="1"/>
      <w:numFmt w:val="decimal"/>
      <w:lvlText w:val="%4."/>
      <w:lvlJc w:val="left"/>
      <w:pPr>
        <w:ind w:left="3731" w:hanging="360"/>
      </w:pPr>
      <w:rPr>
        <w:rFonts w:cs="Times New Roman"/>
      </w:rPr>
    </w:lvl>
    <w:lvl w:ilvl="4" w:tplc="040C0019" w:tentative="1">
      <w:start w:val="1"/>
      <w:numFmt w:val="lowerLetter"/>
      <w:lvlText w:val="%5."/>
      <w:lvlJc w:val="left"/>
      <w:pPr>
        <w:ind w:left="4451" w:hanging="360"/>
      </w:pPr>
      <w:rPr>
        <w:rFonts w:cs="Times New Roman"/>
      </w:rPr>
    </w:lvl>
    <w:lvl w:ilvl="5" w:tplc="040C001B" w:tentative="1">
      <w:start w:val="1"/>
      <w:numFmt w:val="lowerRoman"/>
      <w:lvlText w:val="%6."/>
      <w:lvlJc w:val="right"/>
      <w:pPr>
        <w:ind w:left="5171" w:hanging="180"/>
      </w:pPr>
      <w:rPr>
        <w:rFonts w:cs="Times New Roman"/>
      </w:rPr>
    </w:lvl>
    <w:lvl w:ilvl="6" w:tplc="040C000F" w:tentative="1">
      <w:start w:val="1"/>
      <w:numFmt w:val="decimal"/>
      <w:lvlText w:val="%7."/>
      <w:lvlJc w:val="left"/>
      <w:pPr>
        <w:ind w:left="5891" w:hanging="360"/>
      </w:pPr>
      <w:rPr>
        <w:rFonts w:cs="Times New Roman"/>
      </w:rPr>
    </w:lvl>
    <w:lvl w:ilvl="7" w:tplc="040C0019" w:tentative="1">
      <w:start w:val="1"/>
      <w:numFmt w:val="lowerLetter"/>
      <w:lvlText w:val="%8."/>
      <w:lvlJc w:val="left"/>
      <w:pPr>
        <w:ind w:left="6611" w:hanging="360"/>
      </w:pPr>
      <w:rPr>
        <w:rFonts w:cs="Times New Roman"/>
      </w:rPr>
    </w:lvl>
    <w:lvl w:ilvl="8" w:tplc="040C001B" w:tentative="1">
      <w:start w:val="1"/>
      <w:numFmt w:val="lowerRoman"/>
      <w:lvlText w:val="%9."/>
      <w:lvlJc w:val="right"/>
      <w:pPr>
        <w:ind w:left="7331" w:hanging="180"/>
      </w:pPr>
      <w:rPr>
        <w:rFonts w:cs="Times New Roman"/>
      </w:rPr>
    </w:lvl>
  </w:abstractNum>
  <w:num w:numId="1">
    <w:abstractNumId w:val="2"/>
  </w:num>
  <w:num w:numId="2">
    <w:abstractNumId w:val="5"/>
  </w:num>
  <w:num w:numId="3">
    <w:abstractNumId w:val="8"/>
  </w:num>
  <w:num w:numId="4">
    <w:abstractNumId w:val="5"/>
  </w:num>
  <w:num w:numId="5">
    <w:abstractNumId w:val="5"/>
  </w:num>
  <w:num w:numId="6">
    <w:abstractNumId w:val="1"/>
  </w:num>
  <w:num w:numId="7">
    <w:abstractNumId w:val="5"/>
  </w:num>
  <w:num w:numId="8">
    <w:abstractNumId w:val="5"/>
  </w:num>
  <w:num w:numId="9">
    <w:abstractNumId w:val="9"/>
  </w:num>
  <w:num w:numId="10">
    <w:abstractNumId w:val="6"/>
  </w:num>
  <w:num w:numId="11">
    <w:abstractNumId w:val="4"/>
  </w:num>
  <w:num w:numId="12">
    <w:abstractNumId w:val="0"/>
  </w:num>
  <w:num w:numId="13">
    <w:abstractNumId w:val="7"/>
  </w:num>
  <w:num w:numId="14">
    <w:abstractNumId w:val="5"/>
  </w:num>
  <w:num w:numId="15">
    <w:abstractNumId w:val="5"/>
  </w:num>
  <w:num w:numId="16">
    <w:abstractNumId w:val="5"/>
  </w:num>
  <w:num w:numId="17">
    <w:abstractNumId w:val="5"/>
  </w:num>
  <w:num w:numId="18">
    <w:abstractNumId w:val="5"/>
  </w:num>
  <w:num w:numId="19">
    <w:abstractNumId w:val="5"/>
  </w:num>
  <w:num w:numId="20">
    <w:abstractNumId w:val="3"/>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82D"/>
    <w:rsid w:val="000040A1"/>
    <w:rsid w:val="00010EAF"/>
    <w:rsid w:val="00013516"/>
    <w:rsid w:val="000338F0"/>
    <w:rsid w:val="000618A7"/>
    <w:rsid w:val="00091231"/>
    <w:rsid w:val="000937FA"/>
    <w:rsid w:val="000A080D"/>
    <w:rsid w:val="000C5F40"/>
    <w:rsid w:val="000E706C"/>
    <w:rsid w:val="000F42D6"/>
    <w:rsid w:val="00110B4B"/>
    <w:rsid w:val="00126A5E"/>
    <w:rsid w:val="00154B1F"/>
    <w:rsid w:val="00172C07"/>
    <w:rsid w:val="001741D1"/>
    <w:rsid w:val="0017676C"/>
    <w:rsid w:val="00184712"/>
    <w:rsid w:val="00186E9B"/>
    <w:rsid w:val="00191260"/>
    <w:rsid w:val="00195070"/>
    <w:rsid w:val="001965B4"/>
    <w:rsid w:val="001A1B4C"/>
    <w:rsid w:val="001B0010"/>
    <w:rsid w:val="001B4F46"/>
    <w:rsid w:val="001B5D8E"/>
    <w:rsid w:val="001B602D"/>
    <w:rsid w:val="001B71AD"/>
    <w:rsid w:val="0020300A"/>
    <w:rsid w:val="00213BB6"/>
    <w:rsid w:val="00214CD0"/>
    <w:rsid w:val="002322BC"/>
    <w:rsid w:val="00233192"/>
    <w:rsid w:val="00234AD0"/>
    <w:rsid w:val="0026293F"/>
    <w:rsid w:val="002860CD"/>
    <w:rsid w:val="002A0CEF"/>
    <w:rsid w:val="002A3476"/>
    <w:rsid w:val="002E13AA"/>
    <w:rsid w:val="002E3076"/>
    <w:rsid w:val="002F2562"/>
    <w:rsid w:val="00303A5A"/>
    <w:rsid w:val="003107DF"/>
    <w:rsid w:val="003575BD"/>
    <w:rsid w:val="0038409C"/>
    <w:rsid w:val="00396384"/>
    <w:rsid w:val="003C050D"/>
    <w:rsid w:val="003C32F5"/>
    <w:rsid w:val="003D10B3"/>
    <w:rsid w:val="003E358D"/>
    <w:rsid w:val="003F121D"/>
    <w:rsid w:val="00414732"/>
    <w:rsid w:val="00416B84"/>
    <w:rsid w:val="0045032E"/>
    <w:rsid w:val="00460BCC"/>
    <w:rsid w:val="00470AA9"/>
    <w:rsid w:val="00484701"/>
    <w:rsid w:val="0049006B"/>
    <w:rsid w:val="004B5DD8"/>
    <w:rsid w:val="004C13D7"/>
    <w:rsid w:val="004C1652"/>
    <w:rsid w:val="004C7835"/>
    <w:rsid w:val="004E32A8"/>
    <w:rsid w:val="004E4FE2"/>
    <w:rsid w:val="004E687E"/>
    <w:rsid w:val="004F2E30"/>
    <w:rsid w:val="0050298C"/>
    <w:rsid w:val="00503E91"/>
    <w:rsid w:val="00526886"/>
    <w:rsid w:val="00566243"/>
    <w:rsid w:val="005713EB"/>
    <w:rsid w:val="005C2E50"/>
    <w:rsid w:val="005D1947"/>
    <w:rsid w:val="005D7475"/>
    <w:rsid w:val="005E4CA5"/>
    <w:rsid w:val="0060347F"/>
    <w:rsid w:val="00606280"/>
    <w:rsid w:val="00617D74"/>
    <w:rsid w:val="006455D0"/>
    <w:rsid w:val="00651E90"/>
    <w:rsid w:val="00655B1E"/>
    <w:rsid w:val="00655CCE"/>
    <w:rsid w:val="00683603"/>
    <w:rsid w:val="006962EE"/>
    <w:rsid w:val="006A1A21"/>
    <w:rsid w:val="006A5763"/>
    <w:rsid w:val="006C0689"/>
    <w:rsid w:val="006C08C3"/>
    <w:rsid w:val="006C7764"/>
    <w:rsid w:val="006D234F"/>
    <w:rsid w:val="006D6DDC"/>
    <w:rsid w:val="00734E55"/>
    <w:rsid w:val="0074542C"/>
    <w:rsid w:val="007659A3"/>
    <w:rsid w:val="007B4D14"/>
    <w:rsid w:val="007D336C"/>
    <w:rsid w:val="008067EC"/>
    <w:rsid w:val="0083366C"/>
    <w:rsid w:val="008469DE"/>
    <w:rsid w:val="008506D5"/>
    <w:rsid w:val="008608E4"/>
    <w:rsid w:val="00881B04"/>
    <w:rsid w:val="00891B0C"/>
    <w:rsid w:val="00892B00"/>
    <w:rsid w:val="008B45A3"/>
    <w:rsid w:val="008C53DF"/>
    <w:rsid w:val="008E6FB9"/>
    <w:rsid w:val="008F0189"/>
    <w:rsid w:val="008F24DC"/>
    <w:rsid w:val="009025F0"/>
    <w:rsid w:val="009378EC"/>
    <w:rsid w:val="00944F86"/>
    <w:rsid w:val="0094551C"/>
    <w:rsid w:val="009467E7"/>
    <w:rsid w:val="00953DC1"/>
    <w:rsid w:val="0097798B"/>
    <w:rsid w:val="00987562"/>
    <w:rsid w:val="00993243"/>
    <w:rsid w:val="00996C19"/>
    <w:rsid w:val="009A5131"/>
    <w:rsid w:val="009B6370"/>
    <w:rsid w:val="00A03292"/>
    <w:rsid w:val="00A07810"/>
    <w:rsid w:val="00A1258A"/>
    <w:rsid w:val="00A50168"/>
    <w:rsid w:val="00A6640B"/>
    <w:rsid w:val="00A67362"/>
    <w:rsid w:val="00A802F2"/>
    <w:rsid w:val="00A97251"/>
    <w:rsid w:val="00AB1D31"/>
    <w:rsid w:val="00AB255A"/>
    <w:rsid w:val="00AE657E"/>
    <w:rsid w:val="00AF4A1E"/>
    <w:rsid w:val="00AF56A8"/>
    <w:rsid w:val="00B35EFB"/>
    <w:rsid w:val="00B73A35"/>
    <w:rsid w:val="00B87D33"/>
    <w:rsid w:val="00B94E15"/>
    <w:rsid w:val="00BA3C32"/>
    <w:rsid w:val="00BB182D"/>
    <w:rsid w:val="00BD2F15"/>
    <w:rsid w:val="00BE6E05"/>
    <w:rsid w:val="00BF2B09"/>
    <w:rsid w:val="00BF71C7"/>
    <w:rsid w:val="00C24B3F"/>
    <w:rsid w:val="00C25B19"/>
    <w:rsid w:val="00C523EA"/>
    <w:rsid w:val="00C622D7"/>
    <w:rsid w:val="00C7477C"/>
    <w:rsid w:val="00C8086F"/>
    <w:rsid w:val="00C929D0"/>
    <w:rsid w:val="00CB5C65"/>
    <w:rsid w:val="00CC0991"/>
    <w:rsid w:val="00CF0B90"/>
    <w:rsid w:val="00CF36D3"/>
    <w:rsid w:val="00CF577B"/>
    <w:rsid w:val="00D00DA4"/>
    <w:rsid w:val="00D07616"/>
    <w:rsid w:val="00D2211A"/>
    <w:rsid w:val="00D57D70"/>
    <w:rsid w:val="00D63D07"/>
    <w:rsid w:val="00D8328F"/>
    <w:rsid w:val="00DA5A92"/>
    <w:rsid w:val="00DB218B"/>
    <w:rsid w:val="00DC060A"/>
    <w:rsid w:val="00DD35DF"/>
    <w:rsid w:val="00DE5B7D"/>
    <w:rsid w:val="00DF60EB"/>
    <w:rsid w:val="00E076C3"/>
    <w:rsid w:val="00E652D3"/>
    <w:rsid w:val="00E73703"/>
    <w:rsid w:val="00ED4CB7"/>
    <w:rsid w:val="00EE6882"/>
    <w:rsid w:val="00EF6B86"/>
    <w:rsid w:val="00F260E9"/>
    <w:rsid w:val="00F367F6"/>
    <w:rsid w:val="00F5126A"/>
    <w:rsid w:val="00F53232"/>
    <w:rsid w:val="00F940B1"/>
    <w:rsid w:val="00FA0319"/>
    <w:rsid w:val="00FB09B7"/>
    <w:rsid w:val="00FB70A6"/>
    <w:rsid w:val="00FC46CC"/>
    <w:rsid w:val="00FC4F80"/>
    <w:rsid w:val="00FD73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locked="1" w:uiPriority="0" w:qFormat="1"/>
    <w:lsdException w:name="toc 1" w:uiPriority="39"/>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D0"/>
    <w:rPr>
      <w:rFonts w:eastAsia="Times New Roman" w:cs="Times New Roman"/>
      <w:sz w:val="24"/>
      <w:szCs w:val="22"/>
      <w:lang w:eastAsia="en-US"/>
    </w:rPr>
  </w:style>
  <w:style w:type="paragraph" w:styleId="Heading1">
    <w:name w:val="heading 1"/>
    <w:basedOn w:val="Normal"/>
    <w:next w:val="Normal"/>
    <w:link w:val="Heading1Char"/>
    <w:autoRedefine/>
    <w:uiPriority w:val="99"/>
    <w:qFormat/>
    <w:rsid w:val="000618A7"/>
    <w:pPr>
      <w:keepNext/>
      <w:keepLines/>
      <w:spacing w:before="240" w:after="240"/>
      <w:jc w:val="center"/>
      <w:outlineLvl w:val="0"/>
    </w:pPr>
    <w:rPr>
      <w:rFonts w:ascii="Calibri Light" w:hAnsi="Calibri Light"/>
      <w:b/>
      <w:color w:val="0070C0"/>
      <w:sz w:val="40"/>
      <w:szCs w:val="32"/>
      <w:lang w:val="en-US"/>
    </w:rPr>
  </w:style>
  <w:style w:type="paragraph" w:styleId="Heading2">
    <w:name w:val="heading 2"/>
    <w:basedOn w:val="Normal"/>
    <w:next w:val="Normal"/>
    <w:link w:val="Heading2Char"/>
    <w:uiPriority w:val="99"/>
    <w:qFormat/>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qFormat/>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qFormat/>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qFormat/>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qFormat/>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qFormat/>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qFormat/>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618A7"/>
    <w:rPr>
      <w:rFonts w:ascii="Calibri Light" w:hAnsi="Calibri Light" w:cs="Times New Roman"/>
      <w:b/>
      <w:color w:val="0070C0"/>
      <w:sz w:val="32"/>
      <w:szCs w:val="32"/>
      <w:lang w:val="en-US" w:eastAsia="en-US" w:bidi="ar-SA"/>
    </w:rPr>
  </w:style>
  <w:style w:type="character" w:customStyle="1" w:styleId="Heading2Char">
    <w:name w:val="Heading 2 Char"/>
    <w:link w:val="Heading2"/>
    <w:uiPriority w:val="99"/>
    <w:locked/>
    <w:rsid w:val="00BB182D"/>
    <w:rPr>
      <w:rFonts w:ascii="Arial Black" w:hAnsi="Arial Black" w:cs="Times New Roman"/>
      <w:b/>
      <w:bCs/>
      <w:sz w:val="32"/>
      <w:szCs w:val="32"/>
      <w:lang w:eastAsia="de-DE"/>
    </w:rPr>
  </w:style>
  <w:style w:type="character" w:customStyle="1" w:styleId="Heading3Char">
    <w:name w:val="Heading 3 Char"/>
    <w:link w:val="Heading3"/>
    <w:uiPriority w:val="99"/>
    <w:locked/>
    <w:rsid w:val="00BB182D"/>
    <w:rPr>
      <w:rFonts w:ascii="Arial" w:hAnsi="Arial" w:cs="Arial"/>
      <w:b/>
      <w:bCs/>
      <w:sz w:val="28"/>
      <w:szCs w:val="28"/>
      <w:lang w:eastAsia="de-DE"/>
    </w:rPr>
  </w:style>
  <w:style w:type="character" w:customStyle="1" w:styleId="Heading4Char">
    <w:name w:val="Heading 4 Char"/>
    <w:link w:val="Heading4"/>
    <w:uiPriority w:val="99"/>
    <w:locked/>
    <w:rsid w:val="00BB182D"/>
    <w:rPr>
      <w:rFonts w:ascii="Arial" w:hAnsi="Arial" w:cs="Arial"/>
      <w:b/>
      <w:bCs/>
      <w:sz w:val="24"/>
      <w:szCs w:val="24"/>
      <w:lang w:eastAsia="de-DE"/>
    </w:rPr>
  </w:style>
  <w:style w:type="character" w:customStyle="1" w:styleId="Heading5Char">
    <w:name w:val="Heading 5 Char"/>
    <w:link w:val="Heading5"/>
    <w:uiPriority w:val="99"/>
    <w:locked/>
    <w:rsid w:val="00BB182D"/>
    <w:rPr>
      <w:rFonts w:ascii="Times New Roman" w:hAnsi="Times New Roman" w:cs="Times New Roman"/>
      <w:i/>
      <w:iCs/>
      <w:sz w:val="24"/>
      <w:szCs w:val="24"/>
      <w:lang w:eastAsia="fr-FR"/>
    </w:rPr>
  </w:style>
  <w:style w:type="character" w:customStyle="1" w:styleId="Heading6Char">
    <w:name w:val="Heading 6 Char"/>
    <w:link w:val="Heading6"/>
    <w:uiPriority w:val="99"/>
    <w:locked/>
    <w:rsid w:val="00BB182D"/>
    <w:rPr>
      <w:rFonts w:ascii="Arial" w:hAnsi="Arial" w:cs="Arial"/>
      <w:i/>
      <w:iCs/>
      <w:sz w:val="20"/>
      <w:szCs w:val="20"/>
      <w:lang w:eastAsia="de-DE"/>
    </w:rPr>
  </w:style>
  <w:style w:type="character" w:customStyle="1" w:styleId="Heading7Char">
    <w:name w:val="Heading 7 Char"/>
    <w:link w:val="Heading7"/>
    <w:uiPriority w:val="99"/>
    <w:locked/>
    <w:rsid w:val="00BB182D"/>
    <w:rPr>
      <w:rFonts w:ascii="Times New Roman" w:hAnsi="Times New Roman" w:cs="Times New Roman"/>
      <w:i/>
      <w:iCs/>
      <w:sz w:val="24"/>
      <w:szCs w:val="24"/>
      <w:lang w:eastAsia="fr-FR"/>
    </w:rPr>
  </w:style>
  <w:style w:type="character" w:customStyle="1" w:styleId="Heading8Char">
    <w:name w:val="Heading 8 Char"/>
    <w:link w:val="Heading8"/>
    <w:uiPriority w:val="99"/>
    <w:locked/>
    <w:rsid w:val="00BB182D"/>
    <w:rPr>
      <w:rFonts w:ascii="Times New Roman" w:hAnsi="Times New Roman" w:cs="Times New Roman"/>
      <w:b/>
      <w:bCs/>
      <w:sz w:val="24"/>
      <w:szCs w:val="24"/>
      <w:lang w:eastAsia="fr-FR"/>
    </w:rPr>
  </w:style>
  <w:style w:type="paragraph" w:customStyle="1" w:styleId="TKSS-TITRE2">
    <w:name w:val="TK SS-TITRE 2"/>
    <w:autoRedefine/>
    <w:uiPriority w:val="99"/>
    <w:rsid w:val="00BE6E05"/>
    <w:pPr>
      <w:spacing w:before="360" w:after="120"/>
    </w:pPr>
    <w:rPr>
      <w:rFonts w:eastAsia="Times New Roman" w:cs="Calibri"/>
      <w:b/>
      <w:sz w:val="28"/>
      <w:szCs w:val="28"/>
      <w:lang w:val="en-US" w:eastAsia="en-US"/>
    </w:rPr>
  </w:style>
  <w:style w:type="paragraph" w:styleId="Footer">
    <w:name w:val="footer"/>
    <w:basedOn w:val="Normal"/>
    <w:link w:val="FooterChar"/>
    <w:uiPriority w:val="99"/>
    <w:rsid w:val="00BB182D"/>
    <w:pPr>
      <w:tabs>
        <w:tab w:val="center" w:pos="4536"/>
        <w:tab w:val="right" w:pos="9072"/>
      </w:tabs>
    </w:pPr>
  </w:style>
  <w:style w:type="character" w:customStyle="1" w:styleId="FooterChar">
    <w:name w:val="Footer Char"/>
    <w:link w:val="Footer"/>
    <w:uiPriority w:val="99"/>
    <w:locked/>
    <w:rsid w:val="00BB182D"/>
    <w:rPr>
      <w:rFonts w:ascii="Calibri"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link w:val="DocumentMap"/>
    <w:uiPriority w:val="99"/>
    <w:locked/>
    <w:rsid w:val="00BB182D"/>
    <w:rPr>
      <w:rFonts w:ascii="Tahoma" w:hAnsi="Tahoma" w:cs="Tahoma"/>
      <w:sz w:val="24"/>
      <w:szCs w:val="24"/>
      <w:shd w:val="clear" w:color="auto" w:fill="000080"/>
      <w:lang w:eastAsia="fr-FR"/>
    </w:rPr>
  </w:style>
  <w:style w:type="table" w:styleId="TableGrid">
    <w:name w:val="Table Grid"/>
    <w:basedOn w:val="Table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OOLKITTable">
    <w:name w:val="TOOLKIT_Table"/>
    <w:uiPriority w:val="99"/>
    <w:rsid w:val="002E13AA"/>
    <w:rPr>
      <w:sz w:val="24"/>
    </w:rPr>
    <w:tblPr>
      <w:tblStyleRowBandSize w:val="1"/>
      <w:tblInd w:w="0" w:type="dxa"/>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CellMar>
        <w:top w:w="57" w:type="dxa"/>
        <w:left w:w="57" w:type="dxa"/>
        <w:bottom w:w="57" w:type="dxa"/>
        <w:right w:w="57" w:type="dxa"/>
      </w:tblCellMar>
    </w:tblPr>
    <w:trPr>
      <w:cantSplit/>
    </w:trPr>
  </w:style>
  <w:style w:type="table" w:customStyle="1" w:styleId="TableToolkit">
    <w:name w:val="Table_Toolkit"/>
    <w:basedOn w:val="TOOLKITTable"/>
    <w:uiPriority w:val="99"/>
    <w:rsid w:val="00F260E9"/>
    <w:tblPr/>
  </w:style>
  <w:style w:type="paragraph" w:customStyle="1" w:styleId="TKTextetableau">
    <w:name w:val="TK Texte tableau"/>
    <w:next w:val="TKTEXTE"/>
    <w:uiPriority w:val="99"/>
    <w:rsid w:val="00D63D07"/>
    <w:pPr>
      <w:framePr w:hSpace="141" w:wrap="around" w:vAnchor="text" w:hAnchor="text" w:y="1"/>
    </w:pPr>
    <w:rPr>
      <w:rFonts w:eastAsia="Times New Roman" w:cs="Times New Roman"/>
      <w:sz w:val="22"/>
      <w:szCs w:val="24"/>
      <w:lang w:val="en-GB" w:eastAsia="en-US"/>
    </w:rPr>
  </w:style>
  <w:style w:type="paragraph" w:customStyle="1" w:styleId="TKAIM">
    <w:name w:val="TK AIM"/>
    <w:uiPriority w:val="99"/>
    <w:rsid w:val="00891B0C"/>
    <w:pPr>
      <w:shd w:val="clear" w:color="auto" w:fill="DDDDDD"/>
      <w:tabs>
        <w:tab w:val="left" w:pos="709"/>
      </w:tabs>
      <w:spacing w:before="480" w:after="480"/>
      <w:ind w:left="709" w:hanging="709"/>
    </w:pPr>
    <w:rPr>
      <w:rFonts w:cs="Times New Roman"/>
      <w:b/>
      <w:sz w:val="28"/>
      <w:szCs w:val="32"/>
      <w:lang w:val="en-GB" w:eastAsia="en-US"/>
    </w:rPr>
  </w:style>
  <w:style w:type="paragraph" w:styleId="PlainText">
    <w:name w:val="Plain Text"/>
    <w:basedOn w:val="Normal"/>
    <w:link w:val="PlainTextChar"/>
    <w:uiPriority w:val="99"/>
    <w:semiHidden/>
    <w:rsid w:val="00526886"/>
    <w:rPr>
      <w:rFonts w:ascii="Consolas" w:hAnsi="Consolas"/>
      <w:sz w:val="21"/>
      <w:szCs w:val="21"/>
    </w:rPr>
  </w:style>
  <w:style w:type="character" w:customStyle="1" w:styleId="PlainTextChar">
    <w:name w:val="Plain Text Char"/>
    <w:link w:val="PlainText"/>
    <w:uiPriority w:val="99"/>
    <w:semiHidden/>
    <w:locked/>
    <w:rsid w:val="00526886"/>
    <w:rPr>
      <w:rFonts w:ascii="Consolas" w:hAnsi="Consolas" w:cs="Times New Roman"/>
      <w:sz w:val="21"/>
      <w:szCs w:val="21"/>
    </w:rPr>
  </w:style>
  <w:style w:type="paragraph" w:customStyle="1" w:styleId="TKMAINTITLE">
    <w:name w:val="TK MAIN TITLE"/>
    <w:basedOn w:val="Normal"/>
    <w:uiPriority w:val="99"/>
    <w:rsid w:val="00891B0C"/>
    <w:pPr>
      <w:spacing w:before="120" w:after="120"/>
      <w:jc w:val="center"/>
    </w:pPr>
    <w:rPr>
      <w:rFonts w:eastAsia="Calibri" w:cs="Calibri"/>
      <w:b/>
      <w:bCs/>
      <w:color w:val="2F5496"/>
      <w:sz w:val="40"/>
      <w:szCs w:val="40"/>
      <w:lang w:val="en-GB"/>
    </w:rPr>
  </w:style>
  <w:style w:type="paragraph" w:customStyle="1" w:styleId="TKTEXTE">
    <w:name w:val="TK TEXTE"/>
    <w:autoRedefine/>
    <w:uiPriority w:val="99"/>
    <w:rsid w:val="00A97251"/>
    <w:pPr>
      <w:spacing w:before="120" w:after="120"/>
    </w:pPr>
    <w:rPr>
      <w:rFonts w:eastAsia="Times New Roman" w:cs="Calibri"/>
      <w:sz w:val="24"/>
      <w:szCs w:val="24"/>
      <w:lang w:val="en-GB" w:eastAsia="en-US"/>
    </w:rPr>
  </w:style>
  <w:style w:type="paragraph" w:styleId="BalloonText">
    <w:name w:val="Balloon Text"/>
    <w:basedOn w:val="Normal"/>
    <w:link w:val="BalloonTextChar"/>
    <w:uiPriority w:val="99"/>
    <w:semiHidden/>
    <w:rsid w:val="003E358D"/>
    <w:rPr>
      <w:rFonts w:ascii="Tahoma" w:hAnsi="Tahoma" w:cs="Tahoma"/>
      <w:sz w:val="16"/>
      <w:szCs w:val="16"/>
    </w:rPr>
  </w:style>
  <w:style w:type="character" w:customStyle="1" w:styleId="BalloonTextChar">
    <w:name w:val="Balloon Text Char"/>
    <w:link w:val="BalloonText"/>
    <w:uiPriority w:val="99"/>
    <w:semiHidden/>
    <w:locked/>
    <w:rsid w:val="003E358D"/>
    <w:rPr>
      <w:rFonts w:ascii="Tahoma" w:hAnsi="Tahoma" w:cs="Tahoma"/>
      <w:sz w:val="16"/>
      <w:szCs w:val="16"/>
    </w:rPr>
  </w:style>
  <w:style w:type="paragraph" w:styleId="Header">
    <w:name w:val="header"/>
    <w:basedOn w:val="Normal"/>
    <w:link w:val="HeaderChar"/>
    <w:uiPriority w:val="99"/>
    <w:rsid w:val="00FB70A6"/>
    <w:pPr>
      <w:tabs>
        <w:tab w:val="center" w:pos="4536"/>
        <w:tab w:val="right" w:pos="9072"/>
      </w:tabs>
    </w:pPr>
    <w:rPr>
      <w:sz w:val="22"/>
    </w:rPr>
  </w:style>
  <w:style w:type="character" w:customStyle="1" w:styleId="HeaderChar">
    <w:name w:val="Header Char"/>
    <w:link w:val="Header"/>
    <w:uiPriority w:val="99"/>
    <w:locked/>
    <w:rsid w:val="00FB70A6"/>
    <w:rPr>
      <w:rFonts w:ascii="Calibri" w:hAnsi="Calibri" w:cs="Times New Roman"/>
    </w:rPr>
  </w:style>
  <w:style w:type="paragraph" w:customStyle="1" w:styleId="TKTITRE21">
    <w:name w:val="TK TITRE 2.1"/>
    <w:basedOn w:val="TKTITRE2"/>
    <w:autoRedefine/>
    <w:uiPriority w:val="99"/>
    <w:rsid w:val="00C929D0"/>
    <w:rPr>
      <w:sz w:val="24"/>
    </w:rPr>
  </w:style>
  <w:style w:type="character" w:styleId="FollowedHyperlink">
    <w:name w:val="FollowedHyperlink"/>
    <w:uiPriority w:val="99"/>
    <w:semiHidden/>
    <w:rsid w:val="009025F0"/>
    <w:rPr>
      <w:rFonts w:cs="Times New Roman"/>
      <w:color w:val="954F72"/>
      <w:u w:val="single"/>
    </w:rPr>
  </w:style>
  <w:style w:type="paragraph" w:customStyle="1" w:styleId="TKTITRE2">
    <w:name w:val="TK TITRE 2"/>
    <w:next w:val="Normal"/>
    <w:uiPriority w:val="99"/>
    <w:rsid w:val="00891B0C"/>
    <w:pPr>
      <w:spacing w:before="120" w:after="120"/>
    </w:pPr>
    <w:rPr>
      <w:rFonts w:eastAsia="Times New Roman" w:cs="Calibri"/>
      <w:b/>
      <w:bCs/>
      <w:sz w:val="28"/>
      <w:szCs w:val="28"/>
      <w:lang w:val="en-US" w:eastAsia="en-US"/>
    </w:rPr>
  </w:style>
  <w:style w:type="paragraph" w:customStyle="1" w:styleId="TKTITRE1">
    <w:name w:val="TK TITRE1"/>
    <w:uiPriority w:val="99"/>
    <w:rsid w:val="00891B0C"/>
    <w:pPr>
      <w:spacing w:before="120" w:after="120"/>
    </w:pPr>
    <w:rPr>
      <w:rFonts w:eastAsia="Times New Roman" w:cs="Calibri"/>
      <w:b/>
      <w:bCs/>
      <w:sz w:val="32"/>
      <w:szCs w:val="32"/>
      <w:lang w:val="en-US" w:eastAsia="en-US"/>
    </w:rPr>
  </w:style>
  <w:style w:type="paragraph" w:customStyle="1" w:styleId="TKBulletLevel1">
    <w:name w:val="TK Bullet Level1"/>
    <w:next w:val="Normal"/>
    <w:uiPriority w:val="99"/>
    <w:rsid w:val="00891B0C"/>
    <w:pPr>
      <w:numPr>
        <w:numId w:val="8"/>
      </w:numPr>
      <w:tabs>
        <w:tab w:val="left" w:pos="567"/>
      </w:tabs>
      <w:spacing w:before="60" w:after="60"/>
    </w:pPr>
    <w:rPr>
      <w:rFonts w:cs="Calibri"/>
      <w:sz w:val="24"/>
      <w:szCs w:val="24"/>
      <w:lang w:val="en-US" w:eastAsia="en-US"/>
    </w:rPr>
  </w:style>
  <w:style w:type="paragraph" w:customStyle="1" w:styleId="TKBulletLevel2">
    <w:name w:val="TK Bullet Level2"/>
    <w:basedOn w:val="TKBulletLevel1"/>
    <w:uiPriority w:val="99"/>
    <w:rsid w:val="00891B0C"/>
    <w:pPr>
      <w:ind w:left="1135"/>
    </w:pPr>
  </w:style>
  <w:style w:type="paragraph" w:customStyle="1" w:styleId="TKNbrsLevel2">
    <w:name w:val="TK Nbrs Level2"/>
    <w:uiPriority w:val="99"/>
    <w:rsid w:val="00891B0C"/>
    <w:pPr>
      <w:numPr>
        <w:numId w:val="9"/>
      </w:numPr>
      <w:spacing w:before="60" w:after="60"/>
    </w:pPr>
    <w:rPr>
      <w:rFonts w:cs="Times New Roman"/>
      <w:sz w:val="24"/>
      <w:szCs w:val="24"/>
      <w:lang w:val="en-US" w:eastAsia="en-US"/>
    </w:rPr>
  </w:style>
  <w:style w:type="paragraph" w:customStyle="1" w:styleId="TKTITRE3">
    <w:name w:val="TK TITRE 3"/>
    <w:uiPriority w:val="99"/>
    <w:rsid w:val="00891B0C"/>
    <w:pPr>
      <w:spacing w:before="120" w:after="120"/>
    </w:pPr>
    <w:rPr>
      <w:rFonts w:cs="Calibri"/>
      <w:i/>
      <w:iCs/>
      <w:noProof/>
      <w:sz w:val="24"/>
      <w:szCs w:val="24"/>
      <w:u w:val="single"/>
      <w:lang w:val="en-US" w:eastAsia="en-US"/>
    </w:rPr>
  </w:style>
  <w:style w:type="paragraph" w:customStyle="1" w:styleId="TKNbrsLevel1">
    <w:name w:val="TK_Nbrs Level1"/>
    <w:uiPriority w:val="99"/>
    <w:rsid w:val="00891B0C"/>
    <w:pPr>
      <w:numPr>
        <w:numId w:val="10"/>
      </w:numPr>
      <w:spacing w:before="60" w:after="60"/>
    </w:pPr>
    <w:rPr>
      <w:rFonts w:eastAsia="Times New Roman" w:cs="Calibri"/>
      <w:sz w:val="24"/>
      <w:szCs w:val="24"/>
      <w:lang w:eastAsia="en-US"/>
    </w:rPr>
  </w:style>
  <w:style w:type="paragraph" w:customStyle="1" w:styleId="TKnotes">
    <w:name w:val="TK_notes"/>
    <w:uiPriority w:val="99"/>
    <w:rsid w:val="00891B0C"/>
    <w:pPr>
      <w:spacing w:before="120" w:after="120"/>
    </w:pPr>
    <w:rPr>
      <w:rFonts w:eastAsia="Times New Roman" w:cs="Calibri"/>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1140</Words>
  <Characters>6274</Characters>
  <Application>Microsoft Office Word</Application>
  <DocSecurity>0</DocSecurity>
  <Lines>52</Lines>
  <Paragraphs>14</Paragraphs>
  <ScaleCrop>false</ScaleCrop>
  <Company>Council of Europe</Company>
  <LinksUpToDate>false</LinksUpToDate>
  <CharactersWithSpaces>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30 - Selecting situations to focus on in language </dc:title>
  <dc:subject/>
  <dc:creator>Carole</dc:creator>
  <cp:keywords/>
  <dc:description/>
  <cp:lastModifiedBy>THALGOTT</cp:lastModifiedBy>
  <cp:revision>4</cp:revision>
  <cp:lastPrinted>2017-03-14T17:41:00Z</cp:lastPrinted>
  <dcterms:created xsi:type="dcterms:W3CDTF">2017-04-18T20:51:00Z</dcterms:created>
  <dcterms:modified xsi:type="dcterms:W3CDTF">2017-05-26T13:07:00Z</dcterms:modified>
</cp:coreProperties>
</file>