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6D0D" w14:textId="77777777" w:rsidR="00D50F13" w:rsidRPr="00822587" w:rsidRDefault="00BA7B96" w:rsidP="00505356">
      <w:pPr>
        <w:tabs>
          <w:tab w:val="left" w:pos="7686"/>
        </w:tabs>
        <w:rPr>
          <w:rFonts w:ascii="Tahoma" w:hAnsi="Tahoma" w:cs="Tahoma"/>
          <w:b/>
          <w:caps/>
          <w:sz w:val="24"/>
          <w:szCs w:val="24"/>
        </w:rPr>
      </w:pPr>
      <w:r w:rsidRPr="00822587">
        <w:rPr>
          <w:rFonts w:ascii="Tahoma" w:hAnsi="Tahoma" w:cs="Tahoma"/>
          <w:b/>
          <w:noProof/>
          <w:sz w:val="24"/>
          <w:szCs w:val="24"/>
          <w:lang w:val="en-US" w:eastAsia="en-US"/>
        </w:rPr>
        <w:drawing>
          <wp:anchor distT="0" distB="0" distL="114300" distR="114300" simplePos="0" relativeHeight="251658240" behindDoc="0" locked="0" layoutInCell="1" allowOverlap="1" wp14:anchorId="4C2D2F24" wp14:editId="7C76549C">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822587">
        <w:rPr>
          <w:rFonts w:ascii="Tahoma" w:hAnsi="Tahoma" w:cs="Tahoma"/>
          <w:b/>
          <w:caps/>
          <w:sz w:val="24"/>
          <w:szCs w:val="24"/>
        </w:rPr>
        <w:t>DOSSIER DE CONSULTATION / TERMES DE RÉFÉRENCE</w:t>
      </w:r>
    </w:p>
    <w:p w14:paraId="713E4531" w14:textId="52B9B2CE" w:rsidR="00EB550D" w:rsidRPr="00822587" w:rsidRDefault="00A041D4" w:rsidP="00A041D4">
      <w:pPr>
        <w:rPr>
          <w:rFonts w:ascii="Tahoma" w:hAnsi="Tahoma" w:cs="Tahoma"/>
          <w:b/>
        </w:rPr>
      </w:pPr>
      <w:r w:rsidRPr="00822587">
        <w:rPr>
          <w:rFonts w:ascii="Tahoma" w:hAnsi="Tahoma" w:cs="Tahoma"/>
          <w:b/>
        </w:rPr>
        <w:t xml:space="preserve">(Procédure de </w:t>
      </w:r>
      <w:r w:rsidR="00123209">
        <w:rPr>
          <w:rFonts w:ascii="Tahoma" w:hAnsi="Tahoma" w:cs="Tahoma"/>
          <w:b/>
        </w:rPr>
        <w:t xml:space="preserve">mise en concurrence </w:t>
      </w:r>
      <w:r w:rsidRPr="00822587">
        <w:rPr>
          <w:rFonts w:ascii="Tahoma" w:hAnsi="Tahoma" w:cs="Tahoma"/>
          <w:b/>
        </w:rPr>
        <w:t>/ Contrat d’achat unique)</w:t>
      </w:r>
    </w:p>
    <w:p w14:paraId="7CF14EDA" w14:textId="77777777" w:rsidR="009A20EC" w:rsidRPr="00822587" w:rsidRDefault="009A20EC" w:rsidP="00A041D4">
      <w:pPr>
        <w:rPr>
          <w:rFonts w:ascii="Tahoma" w:hAnsi="Tahoma" w:cs="Tahoma"/>
          <w:b/>
          <w:sz w:val="24"/>
          <w:szCs w:val="28"/>
        </w:rPr>
      </w:pPr>
    </w:p>
    <w:p w14:paraId="506AEA52" w14:textId="4071AF2B" w:rsidR="003C141A" w:rsidRPr="00A5723D" w:rsidRDefault="0056593A" w:rsidP="00A041D4">
      <w:pPr>
        <w:rPr>
          <w:rFonts w:ascii="Tahoma" w:hAnsi="Tahoma" w:cs="Tahoma"/>
          <w:b/>
          <w:sz w:val="24"/>
          <w:szCs w:val="28"/>
        </w:rPr>
      </w:pPr>
      <w:r w:rsidRPr="00A5723D">
        <w:rPr>
          <w:rFonts w:ascii="Tahoma" w:hAnsi="Tahoma" w:cs="Tahoma"/>
          <w:b/>
          <w:sz w:val="24"/>
          <w:szCs w:val="28"/>
        </w:rPr>
        <w:t xml:space="preserve">Prestation de services de communication en soutien à </w:t>
      </w:r>
      <w:r w:rsidR="002B56C3" w:rsidRPr="00A5723D">
        <w:rPr>
          <w:rFonts w:ascii="Tahoma" w:hAnsi="Tahoma" w:cs="Tahoma"/>
          <w:b/>
          <w:sz w:val="24"/>
          <w:szCs w:val="28"/>
        </w:rPr>
        <w:t xml:space="preserve"> la Fédération Nationale des Communes Tunisiennes</w:t>
      </w:r>
      <w:r w:rsidR="001C3FCC">
        <w:rPr>
          <w:rFonts w:ascii="Tahoma" w:hAnsi="Tahoma" w:cs="Tahoma"/>
          <w:b/>
          <w:sz w:val="24"/>
          <w:szCs w:val="28"/>
        </w:rPr>
        <w:t xml:space="preserve"> (FNCT)</w:t>
      </w:r>
    </w:p>
    <w:p w14:paraId="30AC1FA3" w14:textId="0EA6FEE4" w:rsidR="0028341F" w:rsidRPr="00822587" w:rsidRDefault="0028341F" w:rsidP="00A041D4">
      <w:pPr>
        <w:rPr>
          <w:rFonts w:ascii="Tahoma" w:hAnsi="Tahoma" w:cs="Tahoma"/>
          <w:b/>
          <w:sz w:val="24"/>
          <w:szCs w:val="28"/>
        </w:rPr>
      </w:pPr>
      <w:r w:rsidRPr="001C3FCC">
        <w:rPr>
          <w:rFonts w:ascii="Tahoma" w:hAnsi="Tahoma" w:cs="Tahoma"/>
          <w:b/>
          <w:sz w:val="24"/>
          <w:szCs w:val="28"/>
        </w:rPr>
        <w:t>Contrat n</w:t>
      </w:r>
      <w:r w:rsidRPr="001C3FCC">
        <w:rPr>
          <w:rFonts w:ascii="Tahoma" w:hAnsi="Tahoma" w:cs="Tahoma"/>
          <w:b/>
          <w:sz w:val="24"/>
          <w:szCs w:val="28"/>
          <w:vertAlign w:val="superscript"/>
        </w:rPr>
        <w:t>o</w:t>
      </w:r>
      <w:r w:rsidRPr="00A5723D">
        <w:rPr>
          <w:rFonts w:ascii="Tahoma" w:hAnsi="Tahoma" w:cs="Tahoma"/>
          <w:b/>
          <w:sz w:val="24"/>
          <w:szCs w:val="28"/>
        </w:rPr>
        <w:t xml:space="preserve"> </w:t>
      </w:r>
    </w:p>
    <w:p w14:paraId="56466D81" w14:textId="77777777" w:rsidR="0028341F" w:rsidRPr="00822587" w:rsidRDefault="0028341F" w:rsidP="00A041D4">
      <w:pPr>
        <w:rPr>
          <w:rFonts w:ascii="Tahoma" w:hAnsi="Tahoma" w:cs="Tahoma"/>
          <w:b/>
          <w:sz w:val="24"/>
          <w:szCs w:val="28"/>
        </w:rPr>
      </w:pPr>
    </w:p>
    <w:p w14:paraId="66E3DE07" w14:textId="583DB4C1" w:rsidR="00AC79E0" w:rsidRPr="00822587" w:rsidRDefault="0010582F" w:rsidP="0010582F">
      <w:pPr>
        <w:spacing w:after="120"/>
        <w:jc w:val="both"/>
        <w:rPr>
          <w:rFonts w:ascii="Tahoma" w:hAnsi="Tahoma" w:cs="Tahoma"/>
          <w:sz w:val="20"/>
          <w:szCs w:val="20"/>
        </w:rPr>
      </w:pPr>
      <w:r w:rsidRPr="00822587">
        <w:rPr>
          <w:rFonts w:ascii="Tahoma" w:hAnsi="Tahoma" w:cs="Tahoma"/>
          <w:sz w:val="20"/>
          <w:szCs w:val="20"/>
        </w:rPr>
        <w:t xml:space="preserve">Le Conseil de l’Europe met actuellement en œuvre, et ce jusqu’au </w:t>
      </w:r>
      <w:r w:rsidR="0056593A">
        <w:rPr>
          <w:rFonts w:ascii="Tahoma" w:hAnsi="Tahoma" w:cs="Tahoma"/>
          <w:sz w:val="20"/>
          <w:szCs w:val="20"/>
        </w:rPr>
        <w:t>31 juillet</w:t>
      </w:r>
      <w:r w:rsidR="00757033">
        <w:rPr>
          <w:rFonts w:ascii="Tahoma" w:hAnsi="Tahoma" w:cs="Tahoma"/>
          <w:sz w:val="20"/>
          <w:szCs w:val="20"/>
        </w:rPr>
        <w:t xml:space="preserve"> 2021</w:t>
      </w:r>
      <w:r w:rsidRPr="00822587">
        <w:rPr>
          <w:rFonts w:ascii="Tahoma" w:hAnsi="Tahoma" w:cs="Tahoma"/>
          <w:sz w:val="20"/>
          <w:szCs w:val="20"/>
        </w:rPr>
        <w:t xml:space="preserve"> un projet portant </w:t>
      </w:r>
      <w:r w:rsidR="00757033">
        <w:rPr>
          <w:rFonts w:ascii="Tahoma" w:hAnsi="Tahoma" w:cs="Tahoma"/>
          <w:sz w:val="20"/>
          <w:szCs w:val="20"/>
        </w:rPr>
        <w:t>sur l’appui au processus de décentralisation en Tunisie</w:t>
      </w:r>
      <w:r w:rsidRPr="00822587">
        <w:rPr>
          <w:rFonts w:ascii="Tahoma" w:hAnsi="Tahoma" w:cs="Tahoma"/>
          <w:sz w:val="20"/>
          <w:szCs w:val="20"/>
        </w:rPr>
        <w:t xml:space="preserve">. </w:t>
      </w:r>
    </w:p>
    <w:p w14:paraId="4EC9AF86" w14:textId="08EE3E18" w:rsidR="0010582F" w:rsidRPr="00822587" w:rsidRDefault="0010582F" w:rsidP="0010582F">
      <w:pPr>
        <w:spacing w:after="120"/>
        <w:jc w:val="both"/>
        <w:rPr>
          <w:rFonts w:ascii="Tahoma" w:hAnsi="Tahoma" w:cs="Tahoma"/>
          <w:sz w:val="20"/>
          <w:szCs w:val="20"/>
        </w:rPr>
      </w:pPr>
      <w:r w:rsidRPr="00822587">
        <w:rPr>
          <w:rFonts w:ascii="Tahoma" w:hAnsi="Tahoma" w:cs="Tahoma"/>
          <w:sz w:val="20"/>
          <w:szCs w:val="20"/>
        </w:rPr>
        <w:t xml:space="preserve">Dans ce contexte, il recherche </w:t>
      </w:r>
      <w:r w:rsidR="0056593A">
        <w:rPr>
          <w:rFonts w:ascii="Tahoma" w:hAnsi="Tahoma" w:cs="Tahoma"/>
          <w:sz w:val="20"/>
          <w:szCs w:val="20"/>
        </w:rPr>
        <w:t>un prestataire</w:t>
      </w:r>
      <w:r w:rsidR="00757033">
        <w:rPr>
          <w:rFonts w:ascii="Tahoma" w:hAnsi="Tahoma" w:cs="Tahoma"/>
          <w:sz w:val="20"/>
          <w:szCs w:val="20"/>
        </w:rPr>
        <w:t xml:space="preserve"> pour la fourniture de </w:t>
      </w:r>
      <w:r w:rsidR="0056593A">
        <w:rPr>
          <w:rFonts w:ascii="Tahoma" w:hAnsi="Tahoma" w:cs="Tahoma"/>
          <w:sz w:val="20"/>
          <w:szCs w:val="20"/>
        </w:rPr>
        <w:t xml:space="preserve">services </w:t>
      </w:r>
      <w:r w:rsidR="00757033">
        <w:rPr>
          <w:rFonts w:ascii="Tahoma" w:hAnsi="Tahoma" w:cs="Tahoma"/>
          <w:sz w:val="20"/>
          <w:szCs w:val="20"/>
        </w:rPr>
        <w:t>en vue de soutenir la Fédération Nationale des Communes Tunisiennes</w:t>
      </w:r>
      <w:r w:rsidR="001C3FCC">
        <w:rPr>
          <w:rFonts w:ascii="Tahoma" w:hAnsi="Tahoma" w:cs="Tahoma"/>
          <w:sz w:val="20"/>
          <w:szCs w:val="20"/>
        </w:rPr>
        <w:t xml:space="preserve"> (FNCT)</w:t>
      </w:r>
      <w:r w:rsidR="0056593A">
        <w:rPr>
          <w:rFonts w:ascii="Tahoma" w:hAnsi="Tahoma" w:cs="Tahoma"/>
          <w:sz w:val="20"/>
          <w:szCs w:val="20"/>
        </w:rPr>
        <w:t xml:space="preserve"> dans le développement de ses capacités de communication et d’information</w:t>
      </w:r>
      <w:r w:rsidRPr="00822587">
        <w:rPr>
          <w:rFonts w:ascii="Tahoma" w:hAnsi="Tahoma" w:cs="Tahoma"/>
          <w:sz w:val="20"/>
          <w:szCs w:val="20"/>
        </w:rPr>
        <w:t>.</w:t>
      </w:r>
      <w:r w:rsidR="00757033">
        <w:rPr>
          <w:rFonts w:ascii="Tahoma" w:hAnsi="Tahoma" w:cs="Tahoma"/>
          <w:sz w:val="20"/>
          <w:szCs w:val="20"/>
        </w:rPr>
        <w:t xml:space="preserve"> </w:t>
      </w:r>
    </w:p>
    <w:p w14:paraId="2A5F809F" w14:textId="3B4D48B0" w:rsidR="00AC79E0" w:rsidRPr="00822587" w:rsidRDefault="00AC79E0" w:rsidP="006975CE">
      <w:pPr>
        <w:pStyle w:val="ListParagraph"/>
        <w:numPr>
          <w:ilvl w:val="0"/>
          <w:numId w:val="8"/>
        </w:numPr>
        <w:spacing w:after="120"/>
        <w:jc w:val="both"/>
        <w:rPr>
          <w:rFonts w:ascii="Tahoma" w:hAnsi="Tahoma" w:cs="Tahoma"/>
          <w:b/>
          <w:sz w:val="24"/>
        </w:rPr>
      </w:pPr>
      <w:r w:rsidRPr="00822587">
        <w:rPr>
          <w:rFonts w:ascii="Tahoma" w:hAnsi="Tahoma" w:cs="Tahoma"/>
          <w:b/>
          <w:sz w:val="24"/>
        </w:rPr>
        <w:t>Règlement de l</w:t>
      </w:r>
      <w:r w:rsidR="00123209">
        <w:rPr>
          <w:rFonts w:ascii="Tahoma" w:hAnsi="Tahoma" w:cs="Tahoma"/>
          <w:b/>
          <w:sz w:val="24"/>
        </w:rPr>
        <w:t>’appel d’offres</w:t>
      </w:r>
    </w:p>
    <w:p w14:paraId="2CD61E8B" w14:textId="4B120D52" w:rsidR="0028341F" w:rsidRPr="00822587" w:rsidRDefault="0028341F" w:rsidP="0028341F">
      <w:pPr>
        <w:spacing w:after="120"/>
        <w:jc w:val="both"/>
        <w:rPr>
          <w:rFonts w:ascii="Tahoma" w:hAnsi="Tahoma" w:cs="Tahoma"/>
          <w:b/>
          <w:sz w:val="20"/>
          <w:szCs w:val="20"/>
        </w:rPr>
      </w:pPr>
      <w:r w:rsidRPr="00822587">
        <w:rPr>
          <w:rFonts w:ascii="Tahoma" w:hAnsi="Tahoma" w:cs="Tahoma"/>
          <w:sz w:val="20"/>
          <w:szCs w:val="20"/>
        </w:rPr>
        <w:t xml:space="preserve">Cette procédure d’appel d’offres entre dans le cadre d’une procédure de </w:t>
      </w:r>
      <w:r w:rsidR="00123209">
        <w:rPr>
          <w:rFonts w:ascii="Tahoma" w:hAnsi="Tahoma" w:cs="Tahoma"/>
          <w:sz w:val="20"/>
          <w:szCs w:val="20"/>
        </w:rPr>
        <w:t>mise en concurrence</w:t>
      </w:r>
      <w:r w:rsidRPr="00822587">
        <w:rPr>
          <w:rFonts w:ascii="Tahoma" w:hAnsi="Tahoma" w:cs="Tahoma"/>
          <w:sz w:val="20"/>
          <w:szCs w:val="20"/>
        </w:rPr>
        <w:t xml:space="preserve">. </w:t>
      </w:r>
      <w:r w:rsidRPr="00822587">
        <w:rPr>
          <w:rFonts w:ascii="Tahoma" w:hAnsi="Tahoma" w:cs="Tahoma"/>
          <w:b/>
          <w:sz w:val="20"/>
          <w:szCs w:val="20"/>
        </w:rPr>
        <w:t>En vertu de l’arrêté n</w:t>
      </w:r>
      <w:r w:rsidRPr="00822587">
        <w:rPr>
          <w:rFonts w:ascii="Tahoma" w:hAnsi="Tahoma" w:cs="Tahoma"/>
          <w:b/>
          <w:sz w:val="20"/>
          <w:szCs w:val="20"/>
          <w:vertAlign w:val="superscript"/>
        </w:rPr>
        <w:t>o</w:t>
      </w:r>
      <w:r w:rsidRPr="00822587">
        <w:rPr>
          <w:rFonts w:ascii="Tahoma" w:hAnsi="Tahoma" w:cs="Tahoma"/>
          <w:b/>
          <w:sz w:val="20"/>
          <w:szCs w:val="20"/>
        </w:rPr>
        <w:t> 13</w:t>
      </w:r>
      <w:r w:rsidR="00123209">
        <w:rPr>
          <w:rFonts w:ascii="Tahoma" w:hAnsi="Tahoma" w:cs="Tahoma"/>
          <w:b/>
          <w:sz w:val="20"/>
          <w:szCs w:val="20"/>
        </w:rPr>
        <w:t>95</w:t>
      </w:r>
      <w:r w:rsidRPr="00822587">
        <w:rPr>
          <w:rFonts w:ascii="Tahoma" w:hAnsi="Tahoma" w:cs="Tahoma"/>
          <w:b/>
          <w:sz w:val="20"/>
          <w:szCs w:val="20"/>
        </w:rPr>
        <w:t xml:space="preserve"> du Secrétaire Général du Conseil de l’Europe sur les procédures du Conseil de l’Europe en matière d’achats</w:t>
      </w:r>
      <w:r w:rsidRPr="00822587">
        <w:rPr>
          <w:rStyle w:val="FootnoteReference"/>
          <w:rFonts w:ascii="Tahoma" w:hAnsi="Tahoma" w:cs="Tahoma"/>
          <w:b/>
          <w:sz w:val="20"/>
          <w:szCs w:val="20"/>
        </w:rPr>
        <w:footnoteReference w:id="1"/>
      </w:r>
      <w:r w:rsidRPr="00822587">
        <w:rPr>
          <w:rFonts w:ascii="Tahoma" w:hAnsi="Tahoma" w:cs="Tahoma"/>
          <w:b/>
          <w:sz w:val="20"/>
          <w:szCs w:val="20"/>
        </w:rPr>
        <w:t>, l’Organisation invitera à soumissionner trois fournisseurs potentiels au moins pour tout achat d’un montant compris entre 2 000 € (ou 5 000 € pour les services intellectuels) et 55 000 € HT.</w:t>
      </w:r>
    </w:p>
    <w:p w14:paraId="2D5E789D" w14:textId="034F8936" w:rsidR="0044379B" w:rsidRPr="00822587" w:rsidRDefault="00797834" w:rsidP="0028341F">
      <w:pPr>
        <w:spacing w:after="120"/>
        <w:jc w:val="both"/>
        <w:rPr>
          <w:rFonts w:ascii="Tahoma" w:hAnsi="Tahoma" w:cs="Tahoma"/>
          <w:color w:val="000000" w:themeColor="text1"/>
          <w:sz w:val="20"/>
          <w:szCs w:val="20"/>
        </w:rPr>
      </w:pPr>
      <w:r w:rsidRPr="00822587">
        <w:rPr>
          <w:rFonts w:ascii="Tahoma" w:hAnsi="Tahoma" w:cs="Tahoma"/>
          <w:sz w:val="20"/>
          <w:szCs w:val="20"/>
        </w:rPr>
        <w:t xml:space="preserve">Cette procédure d’appel d’offres spécifique vise à conclure un </w:t>
      </w:r>
      <w:r w:rsidRPr="00822587">
        <w:rPr>
          <w:rFonts w:ascii="Tahoma" w:hAnsi="Tahoma" w:cs="Tahoma"/>
          <w:b/>
          <w:sz w:val="20"/>
          <w:szCs w:val="20"/>
        </w:rPr>
        <w:t>contrat d’achat unique</w:t>
      </w:r>
      <w:r w:rsidRPr="00822587">
        <w:rPr>
          <w:rFonts w:ascii="Tahoma" w:hAnsi="Tahoma" w:cs="Tahoma"/>
          <w:sz w:val="20"/>
          <w:szCs w:val="20"/>
        </w:rPr>
        <w:t xml:space="preserve"> pour la fourniture des livrables décrits dans l’acte d’engagement (voir ci-joint). Les offres sont réputées valides pendant 120 jours calendaires à compter de la date limite de soumission. Les soumissionnaires seront sélectionnés après évaluation des critères précisés ci-après. Tous les soumissionnaires seront informés par écrit des résultats de la procédure</w:t>
      </w:r>
      <w:r w:rsidRPr="00822587">
        <w:rPr>
          <w:rFonts w:ascii="Tahoma" w:hAnsi="Tahoma" w:cs="Tahoma"/>
          <w:color w:val="000000" w:themeColor="text1"/>
          <w:sz w:val="20"/>
          <w:szCs w:val="20"/>
        </w:rPr>
        <w:t>.</w:t>
      </w:r>
    </w:p>
    <w:p w14:paraId="3C7C94A4" w14:textId="751441F0" w:rsidR="00EB6F39" w:rsidRPr="00A5723D" w:rsidRDefault="001C3FCC" w:rsidP="00EB6F39">
      <w:pPr>
        <w:spacing w:after="120"/>
        <w:jc w:val="both"/>
        <w:rPr>
          <w:rFonts w:ascii="Tahoma" w:hAnsi="Tahoma" w:cs="Tahoma"/>
          <w:color w:val="000000" w:themeColor="text1"/>
          <w:sz w:val="20"/>
          <w:szCs w:val="20"/>
        </w:rPr>
      </w:pPr>
      <w:bookmarkStart w:id="0" w:name="_Hlk63069553"/>
      <w:r w:rsidRPr="001C3FCC">
        <w:rPr>
          <w:rFonts w:ascii="Tahoma" w:hAnsi="Tahoma" w:cs="Tahoma"/>
          <w:color w:val="000000" w:themeColor="text1"/>
          <w:sz w:val="20"/>
          <w:szCs w:val="20"/>
        </w:rPr>
        <w:t>Le soumissionnaire doit être soit une personne physique, soit une personne morale, soit un consortium de personnes physiques et/ou morales</w:t>
      </w:r>
      <w:r w:rsidR="00EB6F39" w:rsidRPr="00A5723D">
        <w:rPr>
          <w:rFonts w:ascii="Tahoma" w:hAnsi="Tahoma" w:cs="Tahoma"/>
          <w:color w:val="000000" w:themeColor="text1"/>
          <w:sz w:val="20"/>
          <w:szCs w:val="20"/>
        </w:rPr>
        <w:t>.</w:t>
      </w:r>
    </w:p>
    <w:bookmarkEnd w:id="0"/>
    <w:p w14:paraId="6982BC61" w14:textId="20F8446E" w:rsidR="00F63F67" w:rsidRPr="00822587" w:rsidRDefault="00F63F67" w:rsidP="0028341F">
      <w:pPr>
        <w:spacing w:after="120"/>
        <w:jc w:val="both"/>
        <w:rPr>
          <w:rFonts w:ascii="Tahoma" w:hAnsi="Tahoma" w:cs="Tahoma"/>
          <w:b/>
          <w:color w:val="000000" w:themeColor="text1"/>
          <w:sz w:val="20"/>
          <w:szCs w:val="20"/>
        </w:rPr>
      </w:pPr>
      <w:r w:rsidRPr="00822587">
        <w:rPr>
          <w:rFonts w:ascii="Tahoma" w:hAnsi="Tahoma" w:cs="Tahoma"/>
          <w:color w:val="000000" w:themeColor="text1"/>
          <w:sz w:val="20"/>
          <w:szCs w:val="20"/>
        </w:rPr>
        <w:t xml:space="preserve">Les offres seront envoyées </w:t>
      </w:r>
      <w:r w:rsidRPr="00822587">
        <w:rPr>
          <w:rFonts w:ascii="Tahoma" w:hAnsi="Tahoma" w:cs="Tahoma"/>
          <w:b/>
          <w:color w:val="000000" w:themeColor="text1"/>
          <w:sz w:val="20"/>
          <w:szCs w:val="20"/>
        </w:rPr>
        <w:t xml:space="preserve">uniquement par courrier électronique </w:t>
      </w:r>
      <w:r w:rsidRPr="00822587">
        <w:rPr>
          <w:rFonts w:ascii="Tahoma" w:hAnsi="Tahoma" w:cs="Tahoma"/>
          <w:color w:val="000000" w:themeColor="text1"/>
          <w:sz w:val="20"/>
          <w:szCs w:val="20"/>
        </w:rPr>
        <w:t>(pièces jointes comprises)</w:t>
      </w:r>
      <w:r w:rsidRPr="00822587">
        <w:rPr>
          <w:rFonts w:ascii="Tahoma" w:hAnsi="Tahoma" w:cs="Tahoma"/>
          <w:b/>
          <w:color w:val="000000" w:themeColor="text1"/>
          <w:sz w:val="20"/>
          <w:szCs w:val="20"/>
        </w:rPr>
        <w:t xml:space="preserve"> à l’adresse électronique figurant dans le tableau ci-dessous, en indiquant la référence suivante en objet :</w:t>
      </w:r>
      <w:r w:rsidR="0079706F">
        <w:rPr>
          <w:rFonts w:ascii="Tahoma" w:hAnsi="Tahoma" w:cs="Tahoma"/>
          <w:b/>
          <w:color w:val="000000" w:themeColor="text1"/>
          <w:sz w:val="20"/>
          <w:szCs w:val="20"/>
        </w:rPr>
        <w:t xml:space="preserve"> « Offre -</w:t>
      </w:r>
      <w:r w:rsidRPr="00822587">
        <w:rPr>
          <w:rFonts w:ascii="Tahoma" w:hAnsi="Tahoma" w:cs="Tahoma"/>
          <w:b/>
          <w:color w:val="000000" w:themeColor="text1"/>
          <w:sz w:val="20"/>
          <w:szCs w:val="20"/>
        </w:rPr>
        <w:t xml:space="preserve"> </w:t>
      </w:r>
      <w:r w:rsidR="0056593A">
        <w:rPr>
          <w:rFonts w:ascii="Tahoma" w:hAnsi="Tahoma" w:cs="Tahoma"/>
          <w:b/>
          <w:color w:val="000000" w:themeColor="text1"/>
          <w:sz w:val="20"/>
          <w:szCs w:val="20"/>
        </w:rPr>
        <w:t>Prestation de services de communication</w:t>
      </w:r>
      <w:r w:rsidR="0079706F">
        <w:rPr>
          <w:rFonts w:ascii="Tahoma" w:hAnsi="Tahoma" w:cs="Tahoma"/>
          <w:b/>
          <w:color w:val="000000" w:themeColor="text1"/>
          <w:sz w:val="20"/>
          <w:szCs w:val="20"/>
        </w:rPr>
        <w:t> »</w:t>
      </w:r>
      <w:r w:rsidRPr="00822587">
        <w:rPr>
          <w:rFonts w:ascii="Tahoma" w:hAnsi="Tahoma" w:cs="Tahoma"/>
          <w:b/>
          <w:color w:val="000000" w:themeColor="text1"/>
          <w:sz w:val="20"/>
          <w:szCs w:val="20"/>
        </w:rPr>
        <w:t xml:space="preserve">. </w:t>
      </w:r>
      <w:r w:rsidRPr="00822587">
        <w:rPr>
          <w:rFonts w:ascii="Tahoma" w:hAnsi="Tahoma" w:cs="Tahoma"/>
          <w:color w:val="000000" w:themeColor="text1"/>
          <w:sz w:val="20"/>
          <w:szCs w:val="20"/>
        </w:rPr>
        <w:t xml:space="preserve">Les offres envoyées à une autre adresse électronique </w:t>
      </w:r>
      <w:r w:rsidRPr="00822587">
        <w:rPr>
          <w:rFonts w:ascii="Tahoma" w:hAnsi="Tahoma" w:cs="Tahoma"/>
          <w:b/>
          <w:bCs/>
          <w:color w:val="000000" w:themeColor="text1"/>
          <w:sz w:val="20"/>
          <w:szCs w:val="20"/>
        </w:rPr>
        <w:t>seront rejetées</w:t>
      </w:r>
      <w:r w:rsidRPr="00822587">
        <w:rPr>
          <w:rFonts w:ascii="Tahoma" w:hAnsi="Tahoma" w:cs="Tahoma"/>
          <w:b/>
          <w:color w:val="000000" w:themeColor="text1"/>
          <w:sz w:val="20"/>
          <w:szCs w:val="20"/>
        </w:rPr>
        <w:t>.</w:t>
      </w:r>
    </w:p>
    <w:p w14:paraId="5781BD3D" w14:textId="1178F858" w:rsidR="00F63F67" w:rsidRPr="00822587" w:rsidRDefault="00F63F67" w:rsidP="0028341F">
      <w:pPr>
        <w:spacing w:after="120"/>
        <w:jc w:val="both"/>
        <w:rPr>
          <w:rFonts w:ascii="Tahoma" w:hAnsi="Tahoma" w:cs="Tahoma"/>
          <w:b/>
          <w:color w:val="000000" w:themeColor="text1"/>
          <w:sz w:val="20"/>
          <w:szCs w:val="20"/>
        </w:rPr>
      </w:pPr>
      <w:r w:rsidRPr="00822587">
        <w:rPr>
          <w:rFonts w:ascii="Tahoma" w:hAnsi="Tahoma" w:cs="Tahoma"/>
          <w:color w:val="000000" w:themeColor="text1"/>
          <w:sz w:val="20"/>
          <w:szCs w:val="20"/>
        </w:rPr>
        <w:t>Les informations générales et les coordonnées de contact pour cette procédure figurent sur la présente page. En cas de question, nous vous invitons à utiliser les coordonnées du Conseil de l’Europe indiquées ci-dessous.</w:t>
      </w:r>
      <w:r w:rsidRPr="00822587">
        <w:rPr>
          <w:rFonts w:ascii="Tahoma" w:hAnsi="Tahoma" w:cs="Tahoma"/>
          <w:b/>
          <w:color w:val="000000" w:themeColor="text1"/>
          <w:sz w:val="20"/>
          <w:szCs w:val="20"/>
        </w:rPr>
        <w:t xml:space="preserve"> Toute question doit être adressée au </w:t>
      </w:r>
      <w:bookmarkStart w:id="1" w:name="_Hlk63070035"/>
      <w:r w:rsidR="00EB6F39" w:rsidRPr="00EB6F39">
        <w:rPr>
          <w:rFonts w:ascii="Tahoma" w:hAnsi="Tahoma" w:cs="Tahoma"/>
          <w:b/>
          <w:color w:val="000000" w:themeColor="text1"/>
          <w:sz w:val="20"/>
          <w:szCs w:val="20"/>
        </w:rPr>
        <w:t xml:space="preserve">moins </w:t>
      </w:r>
      <w:r w:rsidR="0079706F">
        <w:rPr>
          <w:rFonts w:ascii="Tahoma" w:hAnsi="Tahoma" w:cs="Tahoma"/>
          <w:b/>
          <w:color w:val="000000" w:themeColor="text1"/>
          <w:sz w:val="20"/>
          <w:szCs w:val="20"/>
        </w:rPr>
        <w:t xml:space="preserve">5 </w:t>
      </w:r>
      <w:r w:rsidR="00EB6F39" w:rsidRPr="00EB6F39">
        <w:rPr>
          <w:rFonts w:ascii="Tahoma" w:hAnsi="Tahoma" w:cs="Tahoma"/>
          <w:b/>
          <w:color w:val="000000" w:themeColor="text1"/>
          <w:sz w:val="20"/>
          <w:szCs w:val="20"/>
          <w:u w:val="single"/>
        </w:rPr>
        <w:t>(</w:t>
      </w:r>
      <w:r w:rsidR="0079706F">
        <w:rPr>
          <w:rFonts w:ascii="Tahoma" w:hAnsi="Tahoma" w:cs="Tahoma"/>
          <w:b/>
          <w:color w:val="000000" w:themeColor="text1"/>
          <w:sz w:val="20"/>
          <w:szCs w:val="20"/>
          <w:u w:val="single"/>
        </w:rPr>
        <w:t>cinq</w:t>
      </w:r>
      <w:r w:rsidR="00EB6F39" w:rsidRPr="00EB6F39">
        <w:rPr>
          <w:rFonts w:ascii="Tahoma" w:hAnsi="Tahoma" w:cs="Tahoma"/>
          <w:b/>
          <w:color w:val="000000" w:themeColor="text1"/>
          <w:sz w:val="20"/>
          <w:szCs w:val="20"/>
          <w:u w:val="single"/>
        </w:rPr>
        <w:t>) jours</w:t>
      </w:r>
      <w:bookmarkEnd w:id="1"/>
      <w:r w:rsidR="00EB6F39" w:rsidRPr="00EB6F39">
        <w:rPr>
          <w:rFonts w:ascii="Tahoma" w:hAnsi="Tahoma" w:cs="Tahoma"/>
          <w:b/>
          <w:color w:val="000000" w:themeColor="text1"/>
          <w:sz w:val="20"/>
          <w:szCs w:val="20"/>
          <w:u w:val="single"/>
        </w:rPr>
        <w:t xml:space="preserve"> </w:t>
      </w:r>
      <w:r w:rsidRPr="00822587">
        <w:rPr>
          <w:rFonts w:ascii="Tahoma" w:hAnsi="Tahoma" w:cs="Tahoma"/>
          <w:b/>
          <w:color w:val="000000" w:themeColor="text1"/>
          <w:sz w:val="20"/>
          <w:szCs w:val="20"/>
          <w:u w:val="single"/>
        </w:rPr>
        <w:t>ouvrables avant la date limite de soumission des offres</w:t>
      </w:r>
      <w:r w:rsidRPr="00822587">
        <w:rPr>
          <w:rFonts w:ascii="Tahoma" w:hAnsi="Tahoma" w:cs="Tahoma"/>
          <w:b/>
          <w:color w:val="000000" w:themeColor="text1"/>
          <w:sz w:val="20"/>
          <w:szCs w:val="20"/>
        </w:rPr>
        <w:t xml:space="preserve"> et exclusivement à l’adresse électronique ci-dessous, en indiquant la référence suivante en objet : </w:t>
      </w:r>
      <w:r w:rsidR="0079706F">
        <w:rPr>
          <w:rFonts w:ascii="Tahoma" w:hAnsi="Tahoma" w:cs="Tahoma"/>
          <w:b/>
          <w:color w:val="000000" w:themeColor="text1"/>
          <w:sz w:val="20"/>
          <w:szCs w:val="20"/>
        </w:rPr>
        <w:t>« </w:t>
      </w:r>
      <w:r w:rsidR="00EB6F39" w:rsidRPr="00A5723D">
        <w:rPr>
          <w:rFonts w:ascii="Tahoma" w:hAnsi="Tahoma" w:cs="Tahoma"/>
          <w:b/>
          <w:color w:val="000000" w:themeColor="text1"/>
          <w:sz w:val="20"/>
          <w:szCs w:val="20"/>
        </w:rPr>
        <w:t>Question-</w:t>
      </w:r>
      <w:r w:rsidR="0079706F">
        <w:rPr>
          <w:rFonts w:ascii="Tahoma" w:hAnsi="Tahoma" w:cs="Tahoma"/>
          <w:b/>
          <w:color w:val="000000" w:themeColor="text1"/>
          <w:sz w:val="20"/>
          <w:szCs w:val="20"/>
        </w:rPr>
        <w:t xml:space="preserve"> </w:t>
      </w:r>
      <w:r w:rsidR="0056593A">
        <w:rPr>
          <w:rFonts w:ascii="Tahoma" w:hAnsi="Tahoma" w:cs="Tahoma"/>
          <w:b/>
          <w:color w:val="000000" w:themeColor="text1"/>
          <w:sz w:val="20"/>
          <w:szCs w:val="20"/>
        </w:rPr>
        <w:t>Prestation de services de communication </w:t>
      </w:r>
      <w:r w:rsidR="0079706F">
        <w:rPr>
          <w:rFonts w:ascii="Tahoma" w:hAnsi="Tahoma" w:cs="Tahoma"/>
          <w:b/>
          <w:color w:val="000000" w:themeColor="text1"/>
          <w:sz w:val="20"/>
          <w:szCs w:val="20"/>
        </w:rPr>
        <w:t>»</w:t>
      </w:r>
    </w:p>
    <w:p w14:paraId="2745AB7F" w14:textId="77777777" w:rsidR="003C141A" w:rsidRPr="00822587" w:rsidRDefault="003C141A" w:rsidP="00A041D4">
      <w:pPr>
        <w:rPr>
          <w:rFonts w:ascii="Tahoma" w:hAnsi="Tahoma" w:cs="Tahoma"/>
          <w:b/>
          <w:sz w:val="20"/>
          <w:szCs w:val="20"/>
        </w:rPr>
      </w:pPr>
    </w:p>
    <w:p w14:paraId="36D0F4EA" w14:textId="77777777" w:rsidR="009A20EC" w:rsidRPr="00822587" w:rsidRDefault="002C6181" w:rsidP="006975CE">
      <w:pPr>
        <w:pStyle w:val="ListParagraph"/>
        <w:numPr>
          <w:ilvl w:val="0"/>
          <w:numId w:val="8"/>
        </w:numPr>
        <w:spacing w:after="60"/>
        <w:rPr>
          <w:rFonts w:ascii="Tahoma" w:hAnsi="Tahoma" w:cs="Tahoma"/>
          <w:sz w:val="20"/>
          <w:szCs w:val="20"/>
        </w:rPr>
      </w:pPr>
      <w:r w:rsidRPr="00822587">
        <w:rPr>
          <w:rFonts w:ascii="Tahoma" w:hAnsi="Tahoma" w:cs="Tahoma"/>
          <w:sz w:val="20"/>
          <w:szCs w:val="20"/>
        </w:rPr>
        <w:t>INFORMATIONS GÉNÉRALES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822587" w14:paraId="24151FD7" w14:textId="77777777" w:rsidTr="00904764">
        <w:trPr>
          <w:trHeight w:val="366"/>
        </w:trPr>
        <w:tc>
          <w:tcPr>
            <w:tcW w:w="3510" w:type="dxa"/>
            <w:shd w:val="clear" w:color="auto" w:fill="F2F2F2" w:themeFill="background1" w:themeFillShade="F2"/>
            <w:vAlign w:val="center"/>
          </w:tcPr>
          <w:sdt>
            <w:sdtPr>
              <w:rPr>
                <w:rFonts w:ascii="Tahoma" w:hAnsi="Tahoma" w:cs="Tahoma"/>
                <w:b/>
                <w:sz w:val="18"/>
                <w:szCs w:val="18"/>
              </w:rPr>
              <w:id w:val="1629204909"/>
              <w:lock w:val="sdtContentLocked"/>
              <w:placeholder>
                <w:docPart w:val="DefaultPlaceholder_1082065158"/>
              </w:placeholder>
            </w:sdtPr>
            <w:sdtEndPr/>
            <w:sdtContent>
              <w:p w14:paraId="09507D51" w14:textId="77777777" w:rsidR="002336A0" w:rsidRPr="00822587" w:rsidRDefault="002336A0" w:rsidP="001D1FEA">
                <w:pPr>
                  <w:jc w:val="right"/>
                  <w:rPr>
                    <w:rFonts w:ascii="Tahoma" w:hAnsi="Tahoma" w:cs="Tahoma"/>
                    <w:b/>
                    <w:sz w:val="18"/>
                    <w:szCs w:val="18"/>
                  </w:rPr>
                </w:pPr>
                <w:r w:rsidRPr="00822587">
                  <w:rPr>
                    <w:rFonts w:ascii="Tahoma" w:hAnsi="Tahoma" w:cs="Tahoma"/>
                    <w:b/>
                    <w:sz w:val="18"/>
                    <w:szCs w:val="18"/>
                  </w:rPr>
                  <w:t xml:space="preserve">Objet de la procédure d’achat </w:t>
                </w:r>
                <w:r w:rsidRPr="00822587">
                  <w:rPr>
                    <w:b/>
                    <w:color w:val="0070C0"/>
                    <w:sz w:val="18"/>
                    <w:szCs w:val="18"/>
                  </w:rPr>
                  <w:t>►</w:t>
                </w:r>
              </w:p>
            </w:sdtContent>
          </w:sdt>
        </w:tc>
        <w:sdt>
          <w:sdtPr>
            <w:rPr>
              <w:rStyle w:val="Style47"/>
              <w:rFonts w:ascii="Tahoma" w:hAnsi="Tahoma" w:cs="Tahoma"/>
              <w:sz w:val="20"/>
              <w:szCs w:val="20"/>
            </w:rPr>
            <w:id w:val="830027325"/>
            <w:lock w:val="sdtLocked"/>
            <w:placeholder>
              <w:docPart w:val="CBFCED6DC78B4C99B97A9B94AA2E612C"/>
            </w:placeholder>
          </w:sdtPr>
          <w:sdtEndPr>
            <w:rPr>
              <w:rStyle w:val="DefaultParagraphFont"/>
            </w:rPr>
          </w:sdtEndPr>
          <w:sdtContent>
            <w:tc>
              <w:tcPr>
                <w:tcW w:w="6061" w:type="dxa"/>
                <w:vAlign w:val="center"/>
              </w:tcPr>
              <w:p w14:paraId="6FE44AC3" w14:textId="0C30F77C" w:rsidR="002336A0" w:rsidRPr="00822587" w:rsidRDefault="0056593A" w:rsidP="00BB66CF">
                <w:pPr>
                  <w:rPr>
                    <w:rFonts w:ascii="Tahoma" w:hAnsi="Tahoma" w:cs="Tahoma"/>
                    <w:sz w:val="20"/>
                    <w:szCs w:val="20"/>
                  </w:rPr>
                </w:pPr>
                <w:r w:rsidRPr="0056593A">
                  <w:rPr>
                    <w:rStyle w:val="Style47"/>
                    <w:rFonts w:ascii="Tahoma" w:hAnsi="Tahoma" w:cs="Tahoma"/>
                    <w:sz w:val="20"/>
                    <w:szCs w:val="20"/>
                  </w:rPr>
                  <w:t>Prestation de services de communication</w:t>
                </w:r>
              </w:p>
            </w:tc>
          </w:sdtContent>
        </w:sdt>
      </w:tr>
      <w:tr w:rsidR="002336A0" w:rsidRPr="00822587" w14:paraId="1722D1AF" w14:textId="77777777" w:rsidTr="00904764">
        <w:trPr>
          <w:trHeight w:val="416"/>
        </w:trPr>
        <w:tc>
          <w:tcPr>
            <w:tcW w:w="3510" w:type="dxa"/>
            <w:shd w:val="clear" w:color="auto" w:fill="F2F2F2" w:themeFill="background1" w:themeFillShade="F2"/>
            <w:vAlign w:val="center"/>
          </w:tcPr>
          <w:sdt>
            <w:sdtPr>
              <w:rPr>
                <w:rFonts w:ascii="Tahoma" w:hAnsi="Tahoma" w:cs="Tahoma"/>
                <w:b/>
                <w:sz w:val="18"/>
                <w:szCs w:val="18"/>
              </w:rPr>
              <w:id w:val="1776289333"/>
              <w:lock w:val="sdtContentLocked"/>
              <w:placeholder>
                <w:docPart w:val="DefaultPlaceholder_1082065158"/>
              </w:placeholder>
            </w:sdtPr>
            <w:sdtEndPr/>
            <w:sdtContent>
              <w:p w14:paraId="59733E77" w14:textId="77777777" w:rsidR="002336A0" w:rsidRPr="00822587" w:rsidRDefault="002336A0" w:rsidP="001D1FEA">
                <w:pPr>
                  <w:jc w:val="right"/>
                  <w:rPr>
                    <w:rFonts w:ascii="Tahoma" w:hAnsi="Tahoma" w:cs="Tahoma"/>
                    <w:b/>
                    <w:sz w:val="18"/>
                    <w:szCs w:val="18"/>
                  </w:rPr>
                </w:pPr>
                <w:r w:rsidRPr="00822587">
                  <w:rPr>
                    <w:rFonts w:ascii="Tahoma" w:hAnsi="Tahoma" w:cs="Tahoma"/>
                    <w:b/>
                    <w:sz w:val="18"/>
                    <w:szCs w:val="18"/>
                  </w:rPr>
                  <w:t xml:space="preserve">Projet </w:t>
                </w:r>
                <w:r w:rsidRPr="00822587">
                  <w:rPr>
                    <w:b/>
                    <w:color w:val="0070C0"/>
                    <w:sz w:val="18"/>
                    <w:szCs w:val="18"/>
                  </w:rPr>
                  <w:t>►</w:t>
                </w:r>
              </w:p>
            </w:sdtContent>
          </w:sdt>
        </w:tc>
        <w:sdt>
          <w:sdtPr>
            <w:rPr>
              <w:rStyle w:val="Style47"/>
              <w:rFonts w:ascii="Tahoma" w:hAnsi="Tahoma" w:cs="Tahoma"/>
              <w:sz w:val="20"/>
              <w:szCs w:val="20"/>
            </w:rPr>
            <w:id w:val="-2058078190"/>
            <w:lock w:val="sdtLocked"/>
            <w:placeholder>
              <w:docPart w:val="F0FD8DD0AA8844BAA2DDA5F66864A9DC"/>
            </w:placeholder>
          </w:sdtPr>
          <w:sdtEndPr>
            <w:rPr>
              <w:rStyle w:val="DefaultParagraphFont"/>
            </w:rPr>
          </w:sdtEndPr>
          <w:sdtContent>
            <w:tc>
              <w:tcPr>
                <w:tcW w:w="6061" w:type="dxa"/>
                <w:vAlign w:val="center"/>
              </w:tcPr>
              <w:p w14:paraId="35304062" w14:textId="4E4429A8" w:rsidR="002336A0" w:rsidRPr="00822587" w:rsidRDefault="0079706F" w:rsidP="00BB66CF">
                <w:pPr>
                  <w:rPr>
                    <w:rFonts w:ascii="Tahoma" w:hAnsi="Tahoma" w:cs="Tahoma"/>
                    <w:sz w:val="20"/>
                    <w:szCs w:val="20"/>
                  </w:rPr>
                </w:pPr>
                <w:r>
                  <w:rPr>
                    <w:rStyle w:val="Style47"/>
                    <w:rFonts w:ascii="Tahoma" w:hAnsi="Tahoma" w:cs="Tahoma"/>
                    <w:sz w:val="20"/>
                    <w:szCs w:val="20"/>
                  </w:rPr>
                  <w:t>Promouvoir la gouvernance locale en Tunisie</w:t>
                </w:r>
              </w:p>
            </w:tc>
          </w:sdtContent>
        </w:sdt>
      </w:tr>
      <w:tr w:rsidR="002336A0" w:rsidRPr="00822587" w14:paraId="3628E91D"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rPr>
              <w:id w:val="29613656"/>
              <w:lock w:val="sdtContentLocked"/>
              <w:placeholder>
                <w:docPart w:val="DefaultPlaceholder_1082065158"/>
              </w:placeholder>
            </w:sdtPr>
            <w:sdtEndPr/>
            <w:sdtContent>
              <w:p w14:paraId="2DD2F780" w14:textId="77777777" w:rsidR="002336A0" w:rsidRPr="00822587" w:rsidRDefault="002336A0" w:rsidP="001D1FEA">
                <w:pPr>
                  <w:jc w:val="right"/>
                  <w:rPr>
                    <w:rFonts w:ascii="Tahoma" w:hAnsi="Tahoma" w:cs="Tahoma"/>
                    <w:b/>
                    <w:sz w:val="18"/>
                    <w:szCs w:val="18"/>
                  </w:rPr>
                </w:pPr>
                <w:r w:rsidRPr="00822587">
                  <w:rPr>
                    <w:rFonts w:ascii="Tahoma" w:hAnsi="Tahoma" w:cs="Tahoma"/>
                    <w:b/>
                    <w:sz w:val="18"/>
                    <w:szCs w:val="18"/>
                  </w:rPr>
                  <w:t xml:space="preserve">Type de contrat </w:t>
                </w:r>
                <w:r w:rsidRPr="00822587">
                  <w:rPr>
                    <w:b/>
                    <w:color w:val="0070C0"/>
                    <w:sz w:val="18"/>
                    <w:szCs w:val="18"/>
                  </w:rPr>
                  <w:t>►</w:t>
                </w:r>
              </w:p>
            </w:sdtContent>
          </w:sdt>
        </w:tc>
        <w:tc>
          <w:tcPr>
            <w:tcW w:w="6061" w:type="dxa"/>
            <w:vAlign w:val="center"/>
          </w:tcPr>
          <w:p w14:paraId="116DA393" w14:textId="77777777" w:rsidR="002336A0" w:rsidRPr="00822587" w:rsidRDefault="001C3FCC" w:rsidP="00C7050F">
            <w:pPr>
              <w:rPr>
                <w:rFonts w:ascii="Tahoma" w:hAnsi="Tahoma" w:cs="Tahoma"/>
                <w:sz w:val="20"/>
                <w:szCs w:val="20"/>
              </w:rPr>
            </w:pPr>
            <w:sdt>
              <w:sdtPr>
                <w:rPr>
                  <w:rFonts w:ascii="Tahoma" w:hAnsi="Tahoma" w:cs="Tahoma"/>
                  <w:sz w:val="20"/>
                  <w:szCs w:val="20"/>
                </w:rPr>
                <w:id w:val="816225093"/>
                <w:lock w:val="sdtContentLocked"/>
                <w:placeholder>
                  <w:docPart w:val="DefaultPlaceholder_1082065158"/>
                </w:placeholder>
              </w:sdtPr>
              <w:sdtEndPr/>
              <w:sdtContent>
                <w:r w:rsidR="00D70EDB" w:rsidRPr="00822587">
                  <w:rPr>
                    <w:rFonts w:ascii="Tahoma" w:hAnsi="Tahoma" w:cs="Tahoma"/>
                    <w:sz w:val="20"/>
                    <w:szCs w:val="20"/>
                  </w:rPr>
                  <w:t xml:space="preserve">Contrat d’achat unique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0EDB" w:rsidRPr="00822587">
                  <w:rPr>
                    <w:rStyle w:val="PlaceholderText"/>
                    <w:rFonts w:ascii="Tahoma" w:hAnsi="Tahoma" w:cs="Tahoma"/>
                    <w:sz w:val="20"/>
                    <w:szCs w:val="20"/>
                  </w:rPr>
                  <w:t xml:space="preserve"> </w:t>
                </w:r>
              </w:sdtContent>
            </w:sdt>
          </w:p>
        </w:tc>
      </w:tr>
      <w:tr w:rsidR="002336A0" w:rsidRPr="00822587" w14:paraId="48841545"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rPr>
              <w:id w:val="-2133626245"/>
              <w:lock w:val="sdtContentLocked"/>
              <w:placeholder>
                <w:docPart w:val="DefaultPlaceholder_1082065158"/>
              </w:placeholder>
            </w:sdtPr>
            <w:sdtEndPr/>
            <w:sdtContent>
              <w:p w14:paraId="5A83C58A" w14:textId="77777777" w:rsidR="002336A0" w:rsidRPr="00822587" w:rsidRDefault="002336A0" w:rsidP="001D1FEA">
                <w:pPr>
                  <w:jc w:val="right"/>
                  <w:rPr>
                    <w:rFonts w:ascii="Tahoma" w:hAnsi="Tahoma" w:cs="Tahoma"/>
                    <w:b/>
                    <w:sz w:val="18"/>
                    <w:szCs w:val="18"/>
                  </w:rPr>
                </w:pPr>
                <w:r w:rsidRPr="00822587">
                  <w:rPr>
                    <w:rFonts w:ascii="Tahoma" w:hAnsi="Tahoma" w:cs="Tahoma"/>
                    <w:b/>
                    <w:sz w:val="18"/>
                    <w:szCs w:val="18"/>
                  </w:rPr>
                  <w:t xml:space="preserve">Durée </w:t>
                </w:r>
                <w:r w:rsidRPr="00822587">
                  <w:rPr>
                    <w:b/>
                    <w:color w:val="0070C0"/>
                    <w:sz w:val="18"/>
                    <w:szCs w:val="18"/>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0C3E2E54" w14:textId="77777777" w:rsidR="002336A0" w:rsidRPr="00822587" w:rsidRDefault="006912CB" w:rsidP="002336A0">
                <w:pPr>
                  <w:rPr>
                    <w:rFonts w:ascii="Tahoma" w:hAnsi="Tahoma" w:cs="Tahoma"/>
                    <w:sz w:val="20"/>
                    <w:szCs w:val="20"/>
                  </w:rPr>
                </w:pPr>
                <w:r w:rsidRPr="00822587">
                  <w:rPr>
                    <w:rStyle w:val="Style47"/>
                    <w:rFonts w:ascii="Tahoma" w:hAnsi="Tahoma" w:cs="Tahoma"/>
                    <w:sz w:val="20"/>
                    <w:szCs w:val="20"/>
                  </w:rPr>
                  <w:t>Jusqu’à exécution complète des obligations des parties (voir l’article 2 des conditions juridiques telles que reproduites dans l’acte d’engagement)</w:t>
                </w:r>
              </w:p>
            </w:sdtContent>
          </w:sdt>
        </w:tc>
      </w:tr>
      <w:tr w:rsidR="002336A0" w:rsidRPr="00822587" w14:paraId="6FC2A525"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rPr>
              <w:id w:val="-1441056915"/>
              <w:lock w:val="sdtContentLocked"/>
              <w:placeholder>
                <w:docPart w:val="DefaultPlaceholder_1082065158"/>
              </w:placeholder>
            </w:sdtPr>
            <w:sdtEndPr/>
            <w:sdtContent>
              <w:p w14:paraId="0E30E038" w14:textId="77777777" w:rsidR="002336A0" w:rsidRPr="00822587" w:rsidRDefault="004874F6" w:rsidP="001D1FEA">
                <w:pPr>
                  <w:jc w:val="right"/>
                  <w:rPr>
                    <w:rFonts w:ascii="Tahoma" w:hAnsi="Tahoma" w:cs="Tahoma"/>
                    <w:b/>
                    <w:sz w:val="18"/>
                    <w:szCs w:val="18"/>
                  </w:rPr>
                </w:pPr>
                <w:r w:rsidRPr="00822587">
                  <w:rPr>
                    <w:rFonts w:ascii="Tahoma" w:hAnsi="Tahoma" w:cs="Tahoma"/>
                    <w:b/>
                    <w:sz w:val="18"/>
                    <w:szCs w:val="18"/>
                  </w:rPr>
                  <w:t xml:space="preserve">Date limite pour la soumission des offres </w:t>
                </w:r>
                <w:r w:rsidRPr="00822587">
                  <w:rPr>
                    <w:b/>
                    <w:color w:val="0070C0"/>
                    <w:sz w:val="18"/>
                    <w:szCs w:val="18"/>
                  </w:rPr>
                  <w:t>►</w:t>
                </w:r>
              </w:p>
            </w:sdtContent>
          </w:sdt>
        </w:tc>
        <w:sdt>
          <w:sdtPr>
            <w:rPr>
              <w:rStyle w:val="Style60"/>
              <w:rFonts w:ascii="Tahoma" w:hAnsi="Tahoma" w:cs="Tahoma"/>
              <w:szCs w:val="20"/>
            </w:rPr>
            <w:id w:val="-2032951202"/>
            <w:lock w:val="sdtLocked"/>
            <w:placeholder>
              <w:docPart w:val="0863FC30C29A4787B3276C23F15665DB"/>
            </w:placeholder>
            <w:date w:fullDate="2021-03-08T00:00:00Z">
              <w:dateFormat w:val="dd/MM/yyyy"/>
              <w:lid w:val="fr-FR"/>
              <w:storeMappedDataAs w:val="dateTime"/>
              <w:calendar w:val="gregorian"/>
            </w:date>
          </w:sdtPr>
          <w:sdtEndPr>
            <w:rPr>
              <w:rStyle w:val="DefaultParagraphFont"/>
              <w:b w:val="0"/>
              <w:color w:val="auto"/>
              <w:sz w:val="22"/>
            </w:rPr>
          </w:sdtEndPr>
          <w:sdtContent>
            <w:tc>
              <w:tcPr>
                <w:tcW w:w="6061" w:type="dxa"/>
                <w:shd w:val="clear" w:color="auto" w:fill="DBE5F1" w:themeFill="accent1" w:themeFillTint="33"/>
                <w:vAlign w:val="center"/>
              </w:tcPr>
              <w:p w14:paraId="04168A41" w14:textId="24B61572" w:rsidR="002336A0" w:rsidRPr="00822587" w:rsidRDefault="004454A9" w:rsidP="002C6181">
                <w:pPr>
                  <w:rPr>
                    <w:rFonts w:ascii="Tahoma" w:hAnsi="Tahoma" w:cs="Tahoma"/>
                    <w:sz w:val="20"/>
                    <w:szCs w:val="20"/>
                  </w:rPr>
                </w:pPr>
                <w:r w:rsidRPr="004454A9">
                  <w:rPr>
                    <w:rStyle w:val="Style60"/>
                    <w:rFonts w:ascii="Tahoma" w:hAnsi="Tahoma" w:cs="Tahoma"/>
                    <w:szCs w:val="20"/>
                  </w:rPr>
                  <w:t>08/03/2021</w:t>
                </w:r>
              </w:p>
            </w:tc>
          </w:sdtContent>
        </w:sdt>
      </w:tr>
      <w:tr w:rsidR="0083377F" w:rsidRPr="0079706F" w14:paraId="72B373C9"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rPr>
              <w:id w:val="380068329"/>
              <w:lock w:val="sdtContentLocked"/>
              <w:placeholder>
                <w:docPart w:val="DefaultPlaceholder_1082065158"/>
              </w:placeholder>
            </w:sdtPr>
            <w:sdtEndPr/>
            <w:sdtContent>
              <w:p w14:paraId="19466BDD" w14:textId="77777777" w:rsidR="0083377F" w:rsidRPr="00822587" w:rsidRDefault="0083377F" w:rsidP="001D1FEA">
                <w:pPr>
                  <w:jc w:val="right"/>
                  <w:rPr>
                    <w:rFonts w:ascii="Tahoma" w:hAnsi="Tahoma" w:cs="Tahoma"/>
                    <w:b/>
                    <w:sz w:val="18"/>
                    <w:szCs w:val="18"/>
                  </w:rPr>
                </w:pPr>
                <w:r w:rsidRPr="00822587">
                  <w:rPr>
                    <w:rFonts w:ascii="Tahoma" w:hAnsi="Tahoma" w:cs="Tahoma"/>
                    <w:b/>
                    <w:sz w:val="18"/>
                    <w:szCs w:val="18"/>
                  </w:rPr>
                  <w:t xml:space="preserve">Adresse e-mail pour l’envoi des offres </w:t>
                </w:r>
                <w:r w:rsidRPr="00822587">
                  <w:rPr>
                    <w:b/>
                    <w:color w:val="0070C0"/>
                    <w:sz w:val="18"/>
                    <w:szCs w:val="18"/>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rPr>
          </w:sdtEndPr>
          <w:sdtContent>
            <w:tc>
              <w:tcPr>
                <w:tcW w:w="6061" w:type="dxa"/>
                <w:shd w:val="clear" w:color="auto" w:fill="DBE5F1" w:themeFill="accent1" w:themeFillTint="33"/>
                <w:vAlign w:val="center"/>
              </w:tcPr>
              <w:p w14:paraId="3DA4B4A8" w14:textId="0BA2622B" w:rsidR="0083377F" w:rsidRPr="0079706F" w:rsidRDefault="001C3FCC" w:rsidP="00BB66CF">
                <w:pPr>
                  <w:rPr>
                    <w:rStyle w:val="Style60"/>
                    <w:rFonts w:ascii="Tahoma" w:hAnsi="Tahoma" w:cs="Tahoma"/>
                    <w:szCs w:val="20"/>
                  </w:rPr>
                </w:pPr>
                <w:hyperlink r:id="rId12" w:history="1">
                  <w:r w:rsidR="0079706F" w:rsidRPr="00E31CC5">
                    <w:rPr>
                      <w:rStyle w:val="Hyperlink"/>
                      <w:rFonts w:ascii="Tahoma" w:hAnsi="Tahoma" w:cs="Tahoma"/>
                      <w:sz w:val="20"/>
                      <w:szCs w:val="20"/>
                    </w:rPr>
                    <w:t>Dmitri.marchenkov@coe.int</w:t>
                  </w:r>
                </w:hyperlink>
                <w:r w:rsidR="0079706F">
                  <w:rPr>
                    <w:rStyle w:val="Style61"/>
                    <w:rFonts w:ascii="Tahoma" w:hAnsi="Tahoma" w:cs="Tahoma"/>
                    <w:szCs w:val="20"/>
                  </w:rPr>
                  <w:t xml:space="preserve"> </w:t>
                </w:r>
                <w:r w:rsidR="0079706F" w:rsidRPr="0079706F">
                  <w:rPr>
                    <w:rStyle w:val="Style61"/>
                    <w:rFonts w:ascii="Tahoma" w:hAnsi="Tahoma" w:cs="Tahoma"/>
                    <w:szCs w:val="20"/>
                  </w:rPr>
                  <w:t>;</w:t>
                </w:r>
                <w:r w:rsidR="0079706F">
                  <w:rPr>
                    <w:rStyle w:val="Style61"/>
                    <w:rFonts w:ascii="Tahoma" w:hAnsi="Tahoma" w:cs="Tahoma"/>
                    <w:szCs w:val="20"/>
                  </w:rPr>
                  <w:t xml:space="preserve"> </w:t>
                </w:r>
                <w:r w:rsidR="0079706F" w:rsidRPr="0079706F">
                  <w:rPr>
                    <w:rStyle w:val="Hyperlink"/>
                    <w:rFonts w:ascii="Tahoma" w:hAnsi="Tahoma" w:cs="Tahoma"/>
                    <w:sz w:val="20"/>
                    <w:szCs w:val="20"/>
                  </w:rPr>
                  <w:t>laura.esselin@coe.int</w:t>
                </w:r>
              </w:p>
            </w:tc>
          </w:sdtContent>
        </w:sdt>
      </w:tr>
      <w:tr w:rsidR="0044379B" w:rsidRPr="00822587" w14:paraId="5175B1F4"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696DCF4B" w14:textId="77777777" w:rsidR="0044379B" w:rsidRPr="00822587" w:rsidRDefault="0044379B" w:rsidP="0044379B">
                <w:pPr>
                  <w:jc w:val="right"/>
                  <w:rPr>
                    <w:rFonts w:ascii="Tahoma" w:hAnsi="Tahoma" w:cs="Tahoma"/>
                    <w:b/>
                    <w:sz w:val="18"/>
                    <w:szCs w:val="18"/>
                  </w:rPr>
                </w:pPr>
                <w:r w:rsidRPr="00822587">
                  <w:rPr>
                    <w:rFonts w:ascii="Tahoma" w:hAnsi="Tahoma" w:cs="Tahoma"/>
                    <w:b/>
                    <w:sz w:val="18"/>
                    <w:szCs w:val="18"/>
                  </w:rPr>
                  <w:t xml:space="preserve">Adresse e-mail pour l’envoi de questions </w:t>
                </w:r>
                <w:r w:rsidRPr="00822587">
                  <w:rPr>
                    <w:b/>
                    <w:color w:val="0070C0"/>
                    <w:sz w:val="18"/>
                    <w:szCs w:val="18"/>
                  </w:rPr>
                  <w:t>►</w:t>
                </w:r>
              </w:p>
            </w:sdtContent>
          </w:sdt>
        </w:tc>
        <w:sdt>
          <w:sdtPr>
            <w:rPr>
              <w:rStyle w:val="Hyperlink"/>
              <w:sz w:val="17"/>
              <w:szCs w:val="17"/>
            </w:rPr>
            <w:id w:val="991760829"/>
            <w:placeholder>
              <w:docPart w:val="A41F76AF94D947699452E2D802A28874"/>
            </w:placeholder>
          </w:sdtPr>
          <w:sdtEndPr>
            <w:rPr>
              <w:rStyle w:val="Hyperlink"/>
            </w:rPr>
          </w:sdtEndPr>
          <w:sdtContent>
            <w:tc>
              <w:tcPr>
                <w:tcW w:w="6061" w:type="dxa"/>
                <w:vAlign w:val="center"/>
              </w:tcPr>
              <w:p w14:paraId="34B65207" w14:textId="125EF0CE" w:rsidR="0044379B" w:rsidRPr="0079706F" w:rsidRDefault="0079706F" w:rsidP="00BB66CF">
                <w:pPr>
                  <w:rPr>
                    <w:rStyle w:val="Hyperlink"/>
                    <w:b/>
                    <w:sz w:val="17"/>
                    <w:szCs w:val="17"/>
                  </w:rPr>
                </w:pPr>
                <w:r w:rsidRPr="0079706F">
                  <w:rPr>
                    <w:rStyle w:val="Hyperlink"/>
                    <w:sz w:val="17"/>
                    <w:szCs w:val="17"/>
                  </w:rPr>
                  <w:t>Congress.southmed@coe.int</w:t>
                </w:r>
              </w:p>
            </w:tc>
          </w:sdtContent>
        </w:sdt>
      </w:tr>
      <w:tr w:rsidR="002336A0" w:rsidRPr="00822587" w14:paraId="1D4ED1C6"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rPr>
              <w:id w:val="1360847792"/>
              <w:lock w:val="sdtContentLocked"/>
              <w:placeholder>
                <w:docPart w:val="DefaultPlaceholder_1082065158"/>
              </w:placeholder>
            </w:sdtPr>
            <w:sdtEndPr/>
            <w:sdtContent>
              <w:p w14:paraId="2B38CE8F" w14:textId="77777777" w:rsidR="002336A0" w:rsidRPr="00822587" w:rsidRDefault="002336A0" w:rsidP="001D1FEA">
                <w:pPr>
                  <w:jc w:val="right"/>
                  <w:rPr>
                    <w:rFonts w:ascii="Tahoma" w:hAnsi="Tahoma" w:cs="Tahoma"/>
                    <w:b/>
                    <w:sz w:val="18"/>
                    <w:szCs w:val="18"/>
                  </w:rPr>
                </w:pPr>
                <w:r w:rsidRPr="00822587">
                  <w:rPr>
                    <w:rFonts w:ascii="Tahoma" w:hAnsi="Tahoma" w:cs="Tahoma"/>
                    <w:b/>
                    <w:sz w:val="18"/>
                    <w:szCs w:val="18"/>
                  </w:rPr>
                  <w:t xml:space="preserve">Date prévisionnelle de mise en œuvre </w:t>
                </w:r>
                <w:r w:rsidRPr="00822587">
                  <w:rPr>
                    <w:b/>
                    <w:color w:val="0070C0"/>
                    <w:sz w:val="18"/>
                    <w:szCs w:val="18"/>
                  </w:rPr>
                  <w:t>►</w:t>
                </w:r>
              </w:p>
            </w:sdtContent>
          </w:sdt>
        </w:tc>
        <w:sdt>
          <w:sdtPr>
            <w:rPr>
              <w:rStyle w:val="Style48"/>
              <w:rFonts w:ascii="Tahoma" w:hAnsi="Tahoma" w:cs="Tahoma"/>
              <w:b/>
              <w:bCs/>
              <w:sz w:val="20"/>
              <w:szCs w:val="20"/>
            </w:rPr>
            <w:id w:val="231436889"/>
            <w:lock w:val="sdtLocked"/>
            <w:placeholder>
              <w:docPart w:val="A96891EE36CB4CE3A68164DDD098A20A"/>
            </w:placeholder>
            <w:date w:fullDate="2021-03-15T00:00:00Z">
              <w:dateFormat w:val="dd/MM/yyyy"/>
              <w:lid w:val="fr-FR"/>
              <w:storeMappedDataAs w:val="dateTime"/>
              <w:calendar w:val="gregorian"/>
            </w:date>
          </w:sdtPr>
          <w:sdtEndPr>
            <w:rPr>
              <w:rStyle w:val="DefaultParagraphFont"/>
            </w:rPr>
          </w:sdtEndPr>
          <w:sdtContent>
            <w:tc>
              <w:tcPr>
                <w:tcW w:w="6061" w:type="dxa"/>
                <w:vAlign w:val="center"/>
              </w:tcPr>
              <w:p w14:paraId="3D591386" w14:textId="78618336" w:rsidR="002336A0" w:rsidRPr="004454A9" w:rsidRDefault="004454A9" w:rsidP="002C6181">
                <w:pPr>
                  <w:rPr>
                    <w:rFonts w:ascii="Tahoma" w:hAnsi="Tahoma" w:cs="Tahoma"/>
                    <w:b/>
                    <w:bCs/>
                    <w:sz w:val="20"/>
                    <w:szCs w:val="20"/>
                  </w:rPr>
                </w:pPr>
                <w:r w:rsidRPr="004454A9">
                  <w:rPr>
                    <w:rStyle w:val="Style48"/>
                    <w:rFonts w:ascii="Tahoma" w:hAnsi="Tahoma" w:cs="Tahoma"/>
                    <w:b/>
                    <w:bCs/>
                    <w:sz w:val="20"/>
                    <w:szCs w:val="20"/>
                  </w:rPr>
                  <w:t>15/03/2021</w:t>
                </w:r>
              </w:p>
            </w:tc>
          </w:sdtContent>
        </w:sdt>
      </w:tr>
    </w:tbl>
    <w:p w14:paraId="07009A40" w14:textId="77777777" w:rsidR="002A2275" w:rsidRPr="00822587" w:rsidRDefault="002A2275">
      <w:pPr>
        <w:rPr>
          <w:rFonts w:ascii="Tahoma" w:hAnsi="Tahoma" w:cs="Tahoma"/>
          <w:sz w:val="20"/>
          <w:szCs w:val="20"/>
          <w:lang w:eastAsia="fr-FR"/>
        </w:rPr>
      </w:pPr>
    </w:p>
    <w:p w14:paraId="133EA523" w14:textId="77777777" w:rsidR="00C4126D" w:rsidRPr="00822587" w:rsidRDefault="00A91875" w:rsidP="006975CE">
      <w:pPr>
        <w:pStyle w:val="ListParagraph"/>
        <w:numPr>
          <w:ilvl w:val="0"/>
          <w:numId w:val="8"/>
        </w:numPr>
        <w:spacing w:after="60"/>
        <w:rPr>
          <w:rFonts w:ascii="Tahoma" w:hAnsi="Tahoma" w:cs="Tahoma"/>
          <w:color w:val="000000" w:themeColor="text1"/>
          <w:sz w:val="20"/>
          <w:szCs w:val="20"/>
        </w:rPr>
      </w:pPr>
      <w:r w:rsidRPr="00822587">
        <w:rPr>
          <w:rFonts w:ascii="Tahoma" w:hAnsi="Tahoma" w:cs="Tahoma"/>
          <w:color w:val="000000" w:themeColor="text1"/>
          <w:sz w:val="20"/>
          <w:szCs w:val="20"/>
        </w:rPr>
        <w:t>LIVRABLES ATTENDUS</w:t>
      </w:r>
    </w:p>
    <w:p w14:paraId="6551F2B3" w14:textId="77777777" w:rsidR="00290EBB" w:rsidRPr="00822587" w:rsidRDefault="00BA7B96" w:rsidP="00C4126D">
      <w:pPr>
        <w:rPr>
          <w:rFonts w:ascii="Tahoma" w:eastAsia="Calibri" w:hAnsi="Tahoma" w:cs="Tahoma"/>
          <w:sz w:val="20"/>
          <w:szCs w:val="20"/>
        </w:rPr>
      </w:pPr>
      <w:r w:rsidRPr="00822587">
        <w:rPr>
          <w:rFonts w:ascii="Tahoma" w:hAnsi="Tahoma" w:cs="Tahoma"/>
          <w:sz w:val="20"/>
          <w:szCs w:val="20"/>
        </w:rPr>
        <w:lastRenderedPageBreak/>
        <w:t xml:space="preserve">Les livrables attendus sont décrits dans la </w:t>
      </w:r>
      <w:r w:rsidRPr="00822587">
        <w:rPr>
          <w:rFonts w:ascii="Tahoma" w:hAnsi="Tahoma" w:cs="Tahoma"/>
          <w:b/>
          <w:sz w:val="20"/>
          <w:szCs w:val="20"/>
        </w:rPr>
        <w:t>section A de l’acte d’engagement</w:t>
      </w:r>
      <w:r w:rsidRPr="00822587">
        <w:rPr>
          <w:rFonts w:ascii="Tahoma" w:hAnsi="Tahoma" w:cs="Tahoma"/>
          <w:sz w:val="20"/>
          <w:szCs w:val="20"/>
        </w:rPr>
        <w:t xml:space="preserve"> (voir ci-joint).</w:t>
      </w:r>
    </w:p>
    <w:p w14:paraId="13D8A5B5" w14:textId="77777777" w:rsidR="00D137B4" w:rsidRPr="00822587" w:rsidRDefault="00D137B4" w:rsidP="00C4126D">
      <w:pPr>
        <w:rPr>
          <w:rFonts w:ascii="Tahoma" w:eastAsia="Calibri" w:hAnsi="Tahoma" w:cs="Tahoma"/>
          <w:sz w:val="20"/>
          <w:szCs w:val="20"/>
          <w:lang w:eastAsia="en-US"/>
        </w:rPr>
      </w:pPr>
    </w:p>
    <w:p w14:paraId="7959BAB6" w14:textId="77777777" w:rsidR="008828EC" w:rsidRPr="00822587" w:rsidRDefault="008828EC" w:rsidP="006975CE">
      <w:pPr>
        <w:pStyle w:val="ListParagraph"/>
        <w:numPr>
          <w:ilvl w:val="0"/>
          <w:numId w:val="8"/>
        </w:numPr>
        <w:spacing w:after="60"/>
        <w:rPr>
          <w:rFonts w:ascii="Tahoma" w:hAnsi="Tahoma" w:cs="Tahoma"/>
          <w:color w:val="000000" w:themeColor="text1"/>
          <w:sz w:val="20"/>
          <w:szCs w:val="20"/>
        </w:rPr>
      </w:pPr>
      <w:r w:rsidRPr="00822587">
        <w:rPr>
          <w:rFonts w:ascii="Tahoma" w:hAnsi="Tahoma" w:cs="Tahoma"/>
          <w:color w:val="000000" w:themeColor="text1"/>
          <w:sz w:val="20"/>
          <w:szCs w:val="20"/>
        </w:rPr>
        <w:t>PRIX</w:t>
      </w:r>
    </w:p>
    <w:p w14:paraId="025CCD89" w14:textId="77777777" w:rsidR="00505356" w:rsidRPr="00822587" w:rsidRDefault="00F93474" w:rsidP="00C803BB">
      <w:pPr>
        <w:spacing w:after="60"/>
        <w:jc w:val="both"/>
        <w:rPr>
          <w:rFonts w:ascii="Tahoma" w:hAnsi="Tahoma" w:cs="Tahoma"/>
          <w:color w:val="000000" w:themeColor="text1"/>
          <w:sz w:val="20"/>
          <w:szCs w:val="20"/>
        </w:rPr>
      </w:pPr>
      <w:r w:rsidRPr="00822587">
        <w:rPr>
          <w:rFonts w:ascii="Tahoma" w:hAnsi="Tahoma" w:cs="Tahoma"/>
          <w:color w:val="000000" w:themeColor="text1"/>
          <w:sz w:val="20"/>
          <w:szCs w:val="20"/>
        </w:rPr>
        <w:t xml:space="preserve">Tous les soumissionnaires sont invités à remplir le </w:t>
      </w:r>
      <w:r w:rsidRPr="00822587">
        <w:rPr>
          <w:rFonts w:ascii="Tahoma" w:hAnsi="Tahoma" w:cs="Tahoma"/>
          <w:b/>
          <w:color w:val="000000" w:themeColor="text1"/>
          <w:sz w:val="20"/>
          <w:szCs w:val="20"/>
        </w:rPr>
        <w:t>tableau des prix</w:t>
      </w:r>
      <w:r w:rsidRPr="00822587">
        <w:rPr>
          <w:rFonts w:ascii="Tahoma" w:hAnsi="Tahoma" w:cs="Tahoma"/>
          <w:color w:val="000000" w:themeColor="text1"/>
          <w:sz w:val="20"/>
          <w:szCs w:val="20"/>
        </w:rPr>
        <w:t xml:space="preserve"> figurant dans la </w:t>
      </w:r>
      <w:r w:rsidRPr="00822587">
        <w:rPr>
          <w:rFonts w:ascii="Tahoma" w:hAnsi="Tahoma" w:cs="Tahoma"/>
          <w:b/>
          <w:color w:val="000000" w:themeColor="text1"/>
          <w:sz w:val="20"/>
          <w:szCs w:val="20"/>
        </w:rPr>
        <w:t>section A de l’acte d’engagement</w:t>
      </w:r>
      <w:r w:rsidRPr="00822587">
        <w:rPr>
          <w:rFonts w:ascii="Tahoma" w:hAnsi="Tahoma" w:cs="Tahoma"/>
          <w:color w:val="000000" w:themeColor="text1"/>
          <w:sz w:val="20"/>
          <w:szCs w:val="20"/>
        </w:rPr>
        <w:t>.</w:t>
      </w:r>
    </w:p>
    <w:p w14:paraId="3D45A629" w14:textId="77777777" w:rsidR="00BD09D0" w:rsidRPr="00822587" w:rsidRDefault="00F93474" w:rsidP="00C803BB">
      <w:pPr>
        <w:spacing w:after="60"/>
        <w:jc w:val="both"/>
        <w:rPr>
          <w:rFonts w:ascii="Tahoma" w:hAnsi="Tahoma" w:cs="Tahoma"/>
          <w:color w:val="000000" w:themeColor="text1"/>
          <w:sz w:val="20"/>
          <w:szCs w:val="20"/>
        </w:rPr>
      </w:pPr>
      <w:r w:rsidRPr="00822587">
        <w:rPr>
          <w:rFonts w:ascii="Tahoma" w:hAnsi="Tahoma" w:cs="Tahoma"/>
          <w:color w:val="000000" w:themeColor="text1"/>
          <w:sz w:val="20"/>
          <w:szCs w:val="20"/>
        </w:rPr>
        <w:t xml:space="preserve">Les soumissionnaires </w:t>
      </w:r>
      <w:r w:rsidRPr="00822587">
        <w:rPr>
          <w:rFonts w:ascii="Tahoma" w:hAnsi="Tahoma" w:cs="Tahoma"/>
          <w:b/>
          <w:color w:val="000000" w:themeColor="text1"/>
          <w:sz w:val="20"/>
          <w:szCs w:val="20"/>
          <w:u w:val="single"/>
        </w:rPr>
        <w:t>assujettis à la TVA</w:t>
      </w:r>
      <w:r w:rsidRPr="00822587">
        <w:rPr>
          <w:rFonts w:ascii="Tahoma" w:hAnsi="Tahoma" w:cs="Tahoma"/>
          <w:color w:val="000000" w:themeColor="text1"/>
          <w:sz w:val="20"/>
          <w:szCs w:val="20"/>
        </w:rPr>
        <w:t xml:space="preserve"> joindront également </w:t>
      </w:r>
      <w:r w:rsidRPr="00822587">
        <w:rPr>
          <w:rFonts w:ascii="Tahoma" w:hAnsi="Tahoma" w:cs="Tahoma"/>
          <w:b/>
          <w:color w:val="000000" w:themeColor="text1"/>
          <w:sz w:val="20"/>
          <w:szCs w:val="20"/>
        </w:rPr>
        <w:t>un devis (facture pro forma)</w:t>
      </w:r>
      <w:r w:rsidRPr="00822587">
        <w:rPr>
          <w:rFonts w:ascii="Tahoma" w:hAnsi="Tahoma" w:cs="Tahoma"/>
          <w:color w:val="000000" w:themeColor="text1"/>
          <w:sz w:val="20"/>
          <w:szCs w:val="20"/>
        </w:rPr>
        <w:t xml:space="preserve"> rédigé sur papier à en-tête conformément aux exigences de la </w:t>
      </w:r>
      <w:r w:rsidRPr="00822587">
        <w:rPr>
          <w:rFonts w:ascii="Tahoma" w:hAnsi="Tahoma" w:cs="Tahoma"/>
          <w:b/>
          <w:color w:val="000000" w:themeColor="text1"/>
          <w:sz w:val="20"/>
          <w:szCs w:val="20"/>
        </w:rPr>
        <w:t>section F du dossier de consultation</w:t>
      </w:r>
      <w:r w:rsidRPr="00822587">
        <w:rPr>
          <w:rFonts w:ascii="Tahoma" w:hAnsi="Tahoma" w:cs="Tahoma"/>
          <w:color w:val="000000" w:themeColor="text1"/>
          <w:sz w:val="20"/>
          <w:szCs w:val="20"/>
        </w:rPr>
        <w:t xml:space="preserve"> (voir ci-après).</w:t>
      </w:r>
    </w:p>
    <w:p w14:paraId="34043EE0" w14:textId="77777777" w:rsidR="008828EC" w:rsidRPr="00822587" w:rsidRDefault="008828EC" w:rsidP="00B43B21">
      <w:pPr>
        <w:rPr>
          <w:rFonts w:ascii="Tahoma" w:eastAsia="Calibri" w:hAnsi="Tahoma" w:cs="Tahoma"/>
          <w:sz w:val="20"/>
          <w:szCs w:val="20"/>
          <w:highlight w:val="yellow"/>
          <w:lang w:eastAsia="en-US"/>
        </w:rPr>
      </w:pPr>
    </w:p>
    <w:p w14:paraId="21ECE8E6" w14:textId="77777777" w:rsidR="00D22682" w:rsidRPr="00822587" w:rsidRDefault="00BD09D0" w:rsidP="006975CE">
      <w:pPr>
        <w:pStyle w:val="ListParagraph"/>
        <w:numPr>
          <w:ilvl w:val="0"/>
          <w:numId w:val="8"/>
        </w:numPr>
        <w:spacing w:after="60"/>
        <w:rPr>
          <w:rFonts w:ascii="Tahoma" w:hAnsi="Tahoma" w:cs="Tahoma"/>
          <w:smallCaps/>
          <w:sz w:val="20"/>
          <w:szCs w:val="20"/>
        </w:rPr>
      </w:pPr>
      <w:r w:rsidRPr="00822587">
        <w:rPr>
          <w:rFonts w:ascii="Tahoma" w:hAnsi="Tahoma" w:cs="Tahoma"/>
          <w:smallCaps/>
          <w:sz w:val="20"/>
          <w:szCs w:val="20"/>
        </w:rPr>
        <w:t xml:space="preserve">ÉVALUATION </w:t>
      </w:r>
    </w:p>
    <w:p w14:paraId="18AF8B03" w14:textId="77777777" w:rsidR="00697D7A" w:rsidRPr="00822587" w:rsidRDefault="00C51681" w:rsidP="00C51681">
      <w:pPr>
        <w:tabs>
          <w:tab w:val="left" w:pos="1741"/>
        </w:tabs>
        <w:rPr>
          <w:rFonts w:ascii="Tahoma" w:hAnsi="Tahoma" w:cs="Tahoma"/>
          <w:sz w:val="20"/>
          <w:szCs w:val="20"/>
        </w:rPr>
      </w:pPr>
      <w:r w:rsidRPr="00822587">
        <w:rPr>
          <w:rFonts w:ascii="Tahoma" w:hAnsi="Tahoma" w:cs="Tahoma"/>
          <w:i/>
          <w:sz w:val="20"/>
          <w:szCs w:val="20"/>
        </w:rPr>
        <w:t>Critères d’exclusion et absence de conflit d’intérêts</w:t>
      </w:r>
    </w:p>
    <w:p w14:paraId="2174A232" w14:textId="77777777" w:rsidR="00D22682" w:rsidRPr="00822587" w:rsidRDefault="00184022" w:rsidP="00D22682">
      <w:pPr>
        <w:rPr>
          <w:rFonts w:ascii="Tahoma" w:hAnsi="Tahoma" w:cs="Tahoma"/>
          <w:sz w:val="20"/>
          <w:szCs w:val="20"/>
        </w:rPr>
      </w:pPr>
      <w:r w:rsidRPr="00822587">
        <w:rPr>
          <w:rFonts w:ascii="Tahoma" w:hAnsi="Tahoma" w:cs="Tahoma"/>
          <w:sz w:val="20"/>
          <w:szCs w:val="20"/>
        </w:rPr>
        <w:t>(en signant l’acte d’engagement, vous déclarez sur l’honneur ne pas vous trouver dans l’une des situations visées ci-dessous)</w:t>
      </w:r>
    </w:p>
    <w:p w14:paraId="127F232C" w14:textId="5DE6E8BB" w:rsidR="00D22682" w:rsidRPr="00822587" w:rsidRDefault="00D22682" w:rsidP="00D22682">
      <w:pPr>
        <w:spacing w:before="60"/>
        <w:rPr>
          <w:rFonts w:ascii="Tahoma" w:hAnsi="Tahoma" w:cs="Tahoma"/>
          <w:sz w:val="20"/>
          <w:szCs w:val="20"/>
        </w:rPr>
      </w:pPr>
      <w:r w:rsidRPr="00822587">
        <w:rPr>
          <w:rFonts w:ascii="Tahoma" w:hAnsi="Tahoma" w:cs="Tahoma"/>
          <w:sz w:val="20"/>
          <w:szCs w:val="20"/>
        </w:rPr>
        <w:t>Est exclu de la participation au marché tout candidat ou soumissionnaire</w:t>
      </w:r>
      <w:r w:rsidR="002A2275">
        <w:rPr>
          <w:rFonts w:ascii="Tahoma" w:hAnsi="Tahoma" w:cs="Tahoma"/>
          <w:sz w:val="20"/>
          <w:szCs w:val="20"/>
        </w:rPr>
        <w:t> :</w:t>
      </w:r>
    </w:p>
    <w:p w14:paraId="3274FBA5" w14:textId="1080BDB6" w:rsidR="00D22682" w:rsidRPr="00822587" w:rsidRDefault="00D22682" w:rsidP="006975CE">
      <w:pPr>
        <w:numPr>
          <w:ilvl w:val="0"/>
          <w:numId w:val="2"/>
        </w:numPr>
        <w:jc w:val="both"/>
        <w:rPr>
          <w:rFonts w:ascii="Tahoma" w:hAnsi="Tahoma" w:cs="Tahoma"/>
          <w:sz w:val="20"/>
          <w:szCs w:val="20"/>
        </w:rPr>
      </w:pPr>
      <w:r w:rsidRPr="00822587">
        <w:rPr>
          <w:rFonts w:ascii="Tahoma" w:hAnsi="Tahoma" w:cs="Tahoma"/>
          <w:sz w:val="20"/>
          <w:szCs w:val="20"/>
        </w:rPr>
        <w:t>qui a fait l’objet d’une condamnation prononcée par un jugement définitif pour une ou plusieurs des raisons suivantes</w:t>
      </w:r>
      <w:r w:rsidR="002A2275">
        <w:rPr>
          <w:rFonts w:ascii="Tahoma" w:hAnsi="Tahoma" w:cs="Tahoma"/>
          <w:sz w:val="20"/>
          <w:szCs w:val="20"/>
        </w:rPr>
        <w:t> :</w:t>
      </w:r>
      <w:r w:rsidRPr="00822587">
        <w:rPr>
          <w:rFonts w:ascii="Tahoma" w:hAnsi="Tahoma" w:cs="Tahoma"/>
          <w:sz w:val="20"/>
          <w:szCs w:val="20"/>
        </w:rPr>
        <w:t xml:space="preserve"> participation à une organisation criminelle, corruption, fraude, blanchiment de capitaux</w:t>
      </w:r>
      <w:bookmarkStart w:id="2" w:name="_Hlk63069000"/>
      <w:r w:rsidR="002A2275" w:rsidRPr="002A2275">
        <w:rPr>
          <w:rFonts w:ascii="Tahoma" w:hAnsi="Tahoma" w:cs="Tahoma"/>
          <w:sz w:val="20"/>
          <w:szCs w:val="20"/>
        </w:rPr>
        <w:t>, financement du terrorisme, infractions terroristes ou infractions liées aux activités terroristes, au travail des enfants ou à la traite des êtres humains ;</w:t>
      </w:r>
      <w:bookmarkEnd w:id="2"/>
    </w:p>
    <w:p w14:paraId="4CE6A64F" w14:textId="3820BACF" w:rsidR="00D22682" w:rsidRPr="00822587" w:rsidRDefault="00D22682" w:rsidP="006975CE">
      <w:pPr>
        <w:numPr>
          <w:ilvl w:val="0"/>
          <w:numId w:val="2"/>
        </w:numPr>
        <w:jc w:val="both"/>
        <w:rPr>
          <w:rFonts w:ascii="Tahoma" w:hAnsi="Tahoma" w:cs="Tahoma"/>
          <w:sz w:val="20"/>
          <w:szCs w:val="20"/>
        </w:rPr>
      </w:pPr>
      <w:r w:rsidRPr="00822587">
        <w:rPr>
          <w:rFonts w:ascii="Tahoma" w:hAnsi="Tahoma" w:cs="Tahoma"/>
          <w:sz w:val="20"/>
          <w:szCs w:val="20"/>
        </w:rPr>
        <w:t>qui est en état de faillite, de liquidation, de cessation d’activités, de règlement judiciaire ou de concordat préventif ou dans toute situation analogue résultant d’une procédure de même nature, ou qui fait l’objet d’une procédure de même nature</w:t>
      </w:r>
      <w:r w:rsidR="002A2275">
        <w:rPr>
          <w:rFonts w:ascii="Tahoma" w:hAnsi="Tahoma" w:cs="Tahoma"/>
          <w:sz w:val="20"/>
          <w:szCs w:val="20"/>
        </w:rPr>
        <w:t> ;</w:t>
      </w:r>
    </w:p>
    <w:p w14:paraId="4786F579" w14:textId="538501F8" w:rsidR="00D22682" w:rsidRPr="00822587" w:rsidRDefault="00D22682" w:rsidP="006975CE">
      <w:pPr>
        <w:numPr>
          <w:ilvl w:val="0"/>
          <w:numId w:val="2"/>
        </w:numPr>
        <w:jc w:val="both"/>
        <w:rPr>
          <w:rFonts w:ascii="Tahoma" w:hAnsi="Tahoma" w:cs="Tahoma"/>
          <w:sz w:val="20"/>
          <w:szCs w:val="20"/>
        </w:rPr>
      </w:pPr>
      <w:r w:rsidRPr="00822587">
        <w:rPr>
          <w:rFonts w:ascii="Tahoma" w:hAnsi="Tahoma" w:cs="Tahoma"/>
          <w:sz w:val="20"/>
          <w:szCs w:val="20"/>
        </w:rPr>
        <w:t>qui a fait l’objet d’un jugement ayant autorité de chose jugée constatant un délit affectant sa moralité professionnelle ou une faute grave en matière professionnelle</w:t>
      </w:r>
      <w:r w:rsidR="002A2275">
        <w:rPr>
          <w:rFonts w:ascii="Tahoma" w:hAnsi="Tahoma" w:cs="Tahoma"/>
          <w:sz w:val="20"/>
          <w:szCs w:val="20"/>
        </w:rPr>
        <w:t> ;</w:t>
      </w:r>
    </w:p>
    <w:p w14:paraId="1F83F575" w14:textId="77777777" w:rsidR="001D1FEA" w:rsidRPr="00822587" w:rsidRDefault="00D22682" w:rsidP="006975CE">
      <w:pPr>
        <w:numPr>
          <w:ilvl w:val="0"/>
          <w:numId w:val="2"/>
        </w:numPr>
        <w:jc w:val="both"/>
        <w:rPr>
          <w:rFonts w:ascii="Tahoma" w:hAnsi="Tahoma" w:cs="Tahoma"/>
          <w:sz w:val="20"/>
          <w:szCs w:val="20"/>
        </w:rPr>
      </w:pPr>
      <w:r w:rsidRPr="00822587">
        <w:rPr>
          <w:rFonts w:ascii="Tahoma" w:hAnsi="Tahoma" w:cs="Tahoma"/>
          <w:sz w:val="20"/>
          <w:szCs w:val="20"/>
        </w:rPr>
        <w:t>qui n’est pas en règle avec ses obligations relatives au paiement des cotisations de sécurité sociale ou de ses impôts et taxes, selon les dispositions légales du pays où il est établi ;</w:t>
      </w:r>
    </w:p>
    <w:p w14:paraId="246C3C75" w14:textId="3FB9FD7A" w:rsidR="009B5004" w:rsidRPr="005C340D" w:rsidRDefault="009B5004" w:rsidP="006975CE">
      <w:pPr>
        <w:numPr>
          <w:ilvl w:val="0"/>
          <w:numId w:val="2"/>
        </w:numPr>
        <w:tabs>
          <w:tab w:val="left" w:pos="426"/>
          <w:tab w:val="left" w:pos="709"/>
          <w:tab w:val="left" w:pos="851"/>
        </w:tabs>
        <w:jc w:val="both"/>
        <w:rPr>
          <w:rFonts w:ascii="Tahoma" w:hAnsi="Tahoma" w:cs="Tahoma"/>
          <w:color w:val="000000"/>
          <w:sz w:val="20"/>
          <w:szCs w:val="18"/>
        </w:rPr>
      </w:pPr>
      <w:r w:rsidRPr="00822587">
        <w:rPr>
          <w:rFonts w:ascii="Tahoma" w:hAnsi="Tahoma" w:cs="Tahoma"/>
          <w:sz w:val="20"/>
          <w:szCs w:val="18"/>
        </w:rPr>
        <w:t>qui est ou est susceptible de se trouver dans une situation de conflit d’intérêts</w:t>
      </w:r>
      <w:r w:rsidR="005C340D">
        <w:rPr>
          <w:rFonts w:ascii="Tahoma" w:hAnsi="Tahoma" w:cs="Tahoma"/>
          <w:sz w:val="20"/>
          <w:szCs w:val="18"/>
        </w:rPr>
        <w:t> ;</w:t>
      </w:r>
    </w:p>
    <w:sdt>
      <w:sdtPr>
        <w:rPr>
          <w:rFonts w:ascii="Tahoma" w:hAnsi="Tahoma" w:cs="Tahoma"/>
          <w:color w:val="000000"/>
          <w:sz w:val="20"/>
          <w:szCs w:val="18"/>
        </w:rPr>
        <w:id w:val="-42517453"/>
        <w:lock w:val="sdtContentLocked"/>
        <w:placeholder>
          <w:docPart w:val="755E336AD8174F6FB646FE09B138C368"/>
        </w:placeholder>
      </w:sdtPr>
      <w:sdtEndPr/>
      <w:sdtContent>
        <w:p w14:paraId="5D3E1546" w14:textId="0F37141D" w:rsidR="005C340D" w:rsidRPr="005C340D" w:rsidRDefault="005C340D" w:rsidP="006975CE">
          <w:pPr>
            <w:pStyle w:val="ListParagraph"/>
            <w:numPr>
              <w:ilvl w:val="0"/>
              <w:numId w:val="2"/>
            </w:numPr>
            <w:rPr>
              <w:rFonts w:ascii="Tahoma" w:hAnsi="Tahoma" w:cs="Tahoma"/>
              <w:color w:val="000000"/>
              <w:sz w:val="20"/>
              <w:szCs w:val="18"/>
            </w:rPr>
          </w:pPr>
          <w:r w:rsidRPr="00C25EB5">
            <w:rPr>
              <w:rFonts w:ascii="Tahoma" w:hAnsi="Tahoma" w:cs="Tahoma"/>
              <w:color w:val="000000"/>
              <w:sz w:val="20"/>
              <w:szCs w:val="18"/>
            </w:rPr>
            <w:t xml:space="preserve">qui sont ou leur(s) propriétaire(s) ou cadre(s) supérieur(s), dans le cas de personnes morales, inclus dans les listes des personnes ou entités sujettes aux mesures restrictives appliquées par l’Union Européenne (disponible sur </w:t>
          </w:r>
          <w:hyperlink r:id="rId13" w:history="1">
            <w:r w:rsidRPr="004C226A">
              <w:rPr>
                <w:rStyle w:val="Hyperlink"/>
                <w:rFonts w:ascii="Tahoma" w:hAnsi="Tahoma" w:cs="Tahoma"/>
                <w:sz w:val="20"/>
                <w:szCs w:val="18"/>
              </w:rPr>
              <w:t>www.sanctionsmap.eu</w:t>
            </w:r>
          </w:hyperlink>
          <w:r w:rsidRPr="00C25EB5">
            <w:rPr>
              <w:rFonts w:ascii="Tahoma" w:hAnsi="Tahoma" w:cs="Tahoma"/>
              <w:color w:val="000000"/>
              <w:sz w:val="20"/>
              <w:szCs w:val="18"/>
            </w:rPr>
            <w:t>).</w:t>
          </w:r>
        </w:p>
      </w:sdtContent>
    </w:sdt>
    <w:p w14:paraId="67581BC2" w14:textId="77777777" w:rsidR="00D22682" w:rsidRPr="00822587" w:rsidRDefault="00D22682" w:rsidP="00D22682">
      <w:pPr>
        <w:rPr>
          <w:rFonts w:ascii="Tahoma" w:hAnsi="Tahoma" w:cs="Tahoma"/>
          <w:b/>
          <w:sz w:val="20"/>
          <w:szCs w:val="20"/>
        </w:rPr>
      </w:pPr>
    </w:p>
    <w:p w14:paraId="3A2DD7B7" w14:textId="77777777" w:rsidR="00D22682" w:rsidRPr="00822587" w:rsidRDefault="00D22682" w:rsidP="00D22682">
      <w:pPr>
        <w:rPr>
          <w:rFonts w:ascii="Tahoma" w:hAnsi="Tahoma" w:cs="Tahoma"/>
          <w:i/>
          <w:sz w:val="20"/>
          <w:szCs w:val="20"/>
        </w:rPr>
      </w:pPr>
      <w:r w:rsidRPr="00822587">
        <w:rPr>
          <w:rFonts w:ascii="Tahoma" w:hAnsi="Tahoma" w:cs="Tahoma"/>
          <w:i/>
          <w:sz w:val="20"/>
          <w:szCs w:val="20"/>
        </w:rPr>
        <w:t>Critères d’éligibilité</w:t>
      </w:r>
    </w:p>
    <w:p w14:paraId="5FB53108" w14:textId="3D1DA5A1" w:rsidR="00D22682" w:rsidRDefault="0079706F" w:rsidP="00CF449E">
      <w:pPr>
        <w:numPr>
          <w:ilvl w:val="0"/>
          <w:numId w:val="3"/>
        </w:numPr>
        <w:rPr>
          <w:rFonts w:ascii="Tahoma" w:hAnsi="Tahoma" w:cs="Tahoma"/>
          <w:sz w:val="20"/>
          <w:szCs w:val="20"/>
        </w:rPr>
      </w:pPr>
      <w:r>
        <w:rPr>
          <w:rFonts w:ascii="Tahoma" w:hAnsi="Tahoma" w:cs="Tahoma"/>
          <w:sz w:val="20"/>
          <w:szCs w:val="20"/>
        </w:rPr>
        <w:t xml:space="preserve">Témoigner d’une expérience d’au moins </w:t>
      </w:r>
      <w:r w:rsidR="0056593A">
        <w:rPr>
          <w:rFonts w:ascii="Tahoma" w:hAnsi="Tahoma" w:cs="Tahoma"/>
          <w:sz w:val="20"/>
          <w:szCs w:val="20"/>
        </w:rPr>
        <w:t xml:space="preserve">3 </w:t>
      </w:r>
      <w:r>
        <w:rPr>
          <w:rFonts w:ascii="Tahoma" w:hAnsi="Tahoma" w:cs="Tahoma"/>
          <w:sz w:val="20"/>
          <w:szCs w:val="20"/>
        </w:rPr>
        <w:t>ans dans le domaine de la communication ;</w:t>
      </w:r>
    </w:p>
    <w:p w14:paraId="5D0F58BB" w14:textId="09FF1E62" w:rsidR="00951F4F" w:rsidRDefault="004F690B" w:rsidP="00CF449E">
      <w:pPr>
        <w:numPr>
          <w:ilvl w:val="0"/>
          <w:numId w:val="3"/>
        </w:numPr>
        <w:rPr>
          <w:rFonts w:ascii="Tahoma" w:hAnsi="Tahoma" w:cs="Tahoma"/>
          <w:sz w:val="20"/>
          <w:szCs w:val="20"/>
        </w:rPr>
      </w:pPr>
      <w:r>
        <w:rPr>
          <w:rFonts w:ascii="Tahoma" w:hAnsi="Tahoma" w:cs="Tahoma"/>
          <w:sz w:val="20"/>
          <w:szCs w:val="20"/>
        </w:rPr>
        <w:t xml:space="preserve">Disposer d’une équipe </w:t>
      </w:r>
      <w:r w:rsidR="00951F4F">
        <w:rPr>
          <w:rFonts w:ascii="Tahoma" w:hAnsi="Tahoma" w:cs="Tahoma"/>
          <w:sz w:val="20"/>
          <w:szCs w:val="20"/>
        </w:rPr>
        <w:t xml:space="preserve">qualifiée à même de conseiller la Fédération afin d’accompagner et de répondre au mieux à ses </w:t>
      </w:r>
      <w:r>
        <w:rPr>
          <w:rFonts w:ascii="Tahoma" w:hAnsi="Tahoma" w:cs="Tahoma"/>
          <w:sz w:val="20"/>
          <w:szCs w:val="20"/>
        </w:rPr>
        <w:t xml:space="preserve">besoins </w:t>
      </w:r>
    </w:p>
    <w:p w14:paraId="75E17794" w14:textId="77777777" w:rsidR="00951F4F" w:rsidRPr="00951F4F" w:rsidRDefault="00951F4F" w:rsidP="00951F4F">
      <w:pPr>
        <w:pStyle w:val="ListParagraph"/>
        <w:numPr>
          <w:ilvl w:val="0"/>
          <w:numId w:val="3"/>
        </w:numPr>
        <w:rPr>
          <w:rFonts w:ascii="Tahoma" w:hAnsi="Tahoma" w:cs="Tahoma"/>
          <w:sz w:val="20"/>
          <w:szCs w:val="20"/>
        </w:rPr>
      </w:pPr>
      <w:r w:rsidRPr="00951F4F">
        <w:rPr>
          <w:rFonts w:ascii="Tahoma" w:hAnsi="Tahoma" w:cs="Tahoma"/>
          <w:sz w:val="20"/>
          <w:szCs w:val="20"/>
        </w:rPr>
        <w:t>Disposer des ressources et équipements techniques et autres nécessaires pour ce genre de travail.</w:t>
      </w:r>
    </w:p>
    <w:p w14:paraId="6110CA35" w14:textId="77777777" w:rsidR="004F690B" w:rsidRPr="0079706F" w:rsidRDefault="004F690B" w:rsidP="001C3FCC">
      <w:pPr>
        <w:rPr>
          <w:rFonts w:ascii="Tahoma" w:hAnsi="Tahoma" w:cs="Tahoma"/>
          <w:sz w:val="20"/>
          <w:szCs w:val="20"/>
        </w:rPr>
      </w:pPr>
    </w:p>
    <w:p w14:paraId="4526E908" w14:textId="270820F0" w:rsidR="00697D7A" w:rsidRPr="00822587" w:rsidRDefault="0010582F" w:rsidP="00697D7A">
      <w:pPr>
        <w:shd w:val="clear" w:color="auto" w:fill="FFFFFF" w:themeFill="background1"/>
        <w:rPr>
          <w:rFonts w:ascii="Tahoma" w:hAnsi="Tahoma" w:cs="Tahoma"/>
          <w:noProof/>
          <w:sz w:val="20"/>
          <w:szCs w:val="20"/>
        </w:rPr>
      </w:pPr>
      <w:r w:rsidRPr="00822587">
        <w:rPr>
          <w:rFonts w:ascii="Tahoma" w:hAnsi="Tahoma" w:cs="Tahoma"/>
          <w:sz w:val="20"/>
          <w:szCs w:val="20"/>
        </w:rPr>
        <w:t xml:space="preserve">Seules les offres soumises en </w:t>
      </w:r>
      <w:r w:rsidR="001D5166" w:rsidRPr="00822587">
        <w:rPr>
          <w:rFonts w:ascii="Tahoma" w:hAnsi="Tahoma" w:cs="Tahoma"/>
          <w:sz w:val="20"/>
          <w:szCs w:val="20"/>
        </w:rPr>
        <w:t>français</w:t>
      </w:r>
      <w:r w:rsidRPr="00822587">
        <w:rPr>
          <w:rFonts w:ascii="Tahoma" w:hAnsi="Tahoma" w:cs="Tahoma"/>
          <w:sz w:val="20"/>
          <w:szCs w:val="20"/>
        </w:rPr>
        <w:t xml:space="preserve"> seront réputées recevables.</w:t>
      </w:r>
    </w:p>
    <w:p w14:paraId="00C6ABAE" w14:textId="77777777" w:rsidR="00D22682" w:rsidRPr="00822587" w:rsidRDefault="00D22682" w:rsidP="00D22682">
      <w:pPr>
        <w:spacing w:before="120"/>
        <w:rPr>
          <w:rFonts w:ascii="Tahoma" w:hAnsi="Tahoma" w:cs="Tahoma"/>
          <w:i/>
          <w:sz w:val="20"/>
          <w:szCs w:val="20"/>
        </w:rPr>
      </w:pPr>
      <w:r w:rsidRPr="00822587">
        <w:rPr>
          <w:rFonts w:ascii="Tahoma" w:hAnsi="Tahoma" w:cs="Tahoma"/>
          <w:i/>
          <w:sz w:val="20"/>
          <w:szCs w:val="20"/>
        </w:rPr>
        <w:t>Critères d’adjudication</w:t>
      </w:r>
    </w:p>
    <w:p w14:paraId="60B4E888" w14:textId="3DFA4CD0" w:rsidR="00D22682" w:rsidRPr="00822587" w:rsidRDefault="00D22682" w:rsidP="006975CE">
      <w:pPr>
        <w:numPr>
          <w:ilvl w:val="0"/>
          <w:numId w:val="4"/>
        </w:numPr>
        <w:rPr>
          <w:rFonts w:ascii="Tahoma" w:hAnsi="Tahoma" w:cs="Tahoma"/>
          <w:color w:val="000000" w:themeColor="text1"/>
          <w:sz w:val="20"/>
          <w:szCs w:val="20"/>
        </w:rPr>
      </w:pPr>
      <w:r w:rsidRPr="00822587">
        <w:rPr>
          <w:rFonts w:ascii="Tahoma" w:hAnsi="Tahoma" w:cs="Tahoma"/>
          <w:color w:val="000000" w:themeColor="text1"/>
          <w:sz w:val="20"/>
          <w:szCs w:val="20"/>
        </w:rPr>
        <w:t>Critères de qualité (</w:t>
      </w:r>
      <w:r w:rsidR="00CF449E">
        <w:rPr>
          <w:rFonts w:ascii="Tahoma" w:hAnsi="Tahoma" w:cs="Tahoma"/>
          <w:color w:val="000000" w:themeColor="text1"/>
          <w:sz w:val="20"/>
          <w:szCs w:val="20"/>
        </w:rPr>
        <w:t>70</w:t>
      </w:r>
      <w:r w:rsidRPr="00822587">
        <w:rPr>
          <w:rFonts w:ascii="Tahoma" w:hAnsi="Tahoma" w:cs="Tahoma"/>
          <w:color w:val="000000" w:themeColor="text1"/>
          <w:sz w:val="20"/>
          <w:szCs w:val="20"/>
        </w:rPr>
        <w:t> %), dont :</w:t>
      </w:r>
    </w:p>
    <w:p w14:paraId="23104DA6" w14:textId="2D98AB00" w:rsidR="00CB638D" w:rsidRPr="00CB638D" w:rsidRDefault="00CB638D" w:rsidP="00CB638D">
      <w:pPr>
        <w:rPr>
          <w:rFonts w:ascii="Tahoma" w:hAnsi="Tahoma" w:cs="Tahoma"/>
          <w:color w:val="808080"/>
          <w:sz w:val="20"/>
          <w:szCs w:val="20"/>
          <w:highlight w:val="cyan"/>
        </w:rPr>
      </w:pPr>
    </w:p>
    <w:p w14:paraId="2C54CA1B" w14:textId="5185F85C" w:rsidR="00CF449E" w:rsidRPr="00A5723D" w:rsidRDefault="00CB638D" w:rsidP="00CB638D">
      <w:pPr>
        <w:numPr>
          <w:ilvl w:val="1"/>
          <w:numId w:val="7"/>
        </w:numPr>
        <w:ind w:left="993" w:hanging="284"/>
        <w:rPr>
          <w:rFonts w:ascii="Tahoma" w:hAnsi="Tahoma" w:cs="Tahoma"/>
          <w:color w:val="808080"/>
          <w:sz w:val="20"/>
          <w:szCs w:val="20"/>
        </w:rPr>
      </w:pPr>
      <w:r w:rsidRPr="00A5723D">
        <w:rPr>
          <w:rFonts w:ascii="Tahoma" w:hAnsi="Tahoma" w:cs="Tahoma"/>
          <w:color w:val="000000"/>
          <w:sz w:val="20"/>
          <w:szCs w:val="20"/>
        </w:rPr>
        <w:t>Compréhension du besoin </w:t>
      </w:r>
      <w:r w:rsidR="00C81A91" w:rsidRPr="00A5723D">
        <w:rPr>
          <w:rFonts w:ascii="Tahoma" w:hAnsi="Tahoma" w:cs="Tahoma"/>
          <w:color w:val="000000"/>
          <w:sz w:val="20"/>
          <w:szCs w:val="20"/>
        </w:rPr>
        <w:t>;</w:t>
      </w:r>
    </w:p>
    <w:p w14:paraId="1B95BDBC" w14:textId="7DE46688" w:rsidR="00CB638D" w:rsidRPr="00A5723D" w:rsidRDefault="00951F4F" w:rsidP="00CB638D">
      <w:pPr>
        <w:numPr>
          <w:ilvl w:val="1"/>
          <w:numId w:val="7"/>
        </w:numPr>
        <w:ind w:left="993" w:hanging="284"/>
        <w:rPr>
          <w:rFonts w:ascii="Tahoma" w:hAnsi="Tahoma" w:cs="Tahoma"/>
          <w:color w:val="808080"/>
          <w:sz w:val="20"/>
          <w:szCs w:val="20"/>
        </w:rPr>
      </w:pPr>
      <w:r w:rsidRPr="00A5723D">
        <w:rPr>
          <w:rFonts w:ascii="Tahoma" w:hAnsi="Tahoma" w:cs="Tahoma"/>
          <w:color w:val="000000"/>
          <w:sz w:val="20"/>
          <w:szCs w:val="20"/>
        </w:rPr>
        <w:t>Pertinence des solutions proposées pour répondre aux besoins de la FNCT</w:t>
      </w:r>
      <w:r w:rsidR="00CB638D" w:rsidRPr="00A5723D">
        <w:rPr>
          <w:rFonts w:ascii="Tahoma" w:hAnsi="Tahoma" w:cs="Tahoma"/>
          <w:color w:val="000000"/>
          <w:sz w:val="20"/>
          <w:szCs w:val="20"/>
        </w:rPr>
        <w:t> ;</w:t>
      </w:r>
    </w:p>
    <w:p w14:paraId="0AE86ED4" w14:textId="5A4572AF" w:rsidR="00CF449E" w:rsidRPr="00A5723D" w:rsidRDefault="00CB638D" w:rsidP="006975CE">
      <w:pPr>
        <w:numPr>
          <w:ilvl w:val="1"/>
          <w:numId w:val="7"/>
        </w:numPr>
        <w:ind w:left="993" w:hanging="284"/>
        <w:rPr>
          <w:rFonts w:ascii="Tahoma" w:hAnsi="Tahoma" w:cs="Tahoma"/>
          <w:color w:val="808080"/>
          <w:sz w:val="20"/>
          <w:szCs w:val="20"/>
        </w:rPr>
      </w:pPr>
      <w:r w:rsidRPr="00A5723D">
        <w:rPr>
          <w:rFonts w:ascii="Tahoma" w:hAnsi="Tahoma" w:cs="Tahoma"/>
          <w:color w:val="000000"/>
          <w:sz w:val="20"/>
          <w:szCs w:val="20"/>
        </w:rPr>
        <w:t xml:space="preserve">Expérience </w:t>
      </w:r>
      <w:r w:rsidR="00951F4F" w:rsidRPr="00A5723D">
        <w:rPr>
          <w:rFonts w:ascii="Tahoma" w:hAnsi="Tahoma" w:cs="Tahoma"/>
          <w:color w:val="000000"/>
          <w:sz w:val="20"/>
          <w:szCs w:val="20"/>
        </w:rPr>
        <w:t xml:space="preserve">préalable similaire, notamment </w:t>
      </w:r>
      <w:r w:rsidRPr="00A5723D">
        <w:rPr>
          <w:rFonts w:ascii="Tahoma" w:hAnsi="Tahoma" w:cs="Tahoma"/>
          <w:color w:val="000000"/>
          <w:sz w:val="20"/>
          <w:szCs w:val="20"/>
        </w:rPr>
        <w:t>en sponsoring </w:t>
      </w:r>
      <w:r w:rsidR="00951F4F" w:rsidRPr="00A5723D">
        <w:rPr>
          <w:rFonts w:ascii="Tahoma" w:hAnsi="Tahoma" w:cs="Tahoma"/>
          <w:color w:val="000000"/>
          <w:sz w:val="20"/>
          <w:szCs w:val="20"/>
        </w:rPr>
        <w:t>de campagne Facebook</w:t>
      </w:r>
      <w:r w:rsidRPr="00A5723D">
        <w:rPr>
          <w:rFonts w:ascii="Tahoma" w:hAnsi="Tahoma" w:cs="Tahoma"/>
          <w:color w:val="000000"/>
          <w:sz w:val="20"/>
          <w:szCs w:val="20"/>
        </w:rPr>
        <w:t>;</w:t>
      </w:r>
    </w:p>
    <w:p w14:paraId="49DFDFCB" w14:textId="354D85CE" w:rsidR="00CB638D" w:rsidRPr="00A5723D" w:rsidRDefault="00CB638D" w:rsidP="00951F4F">
      <w:pPr>
        <w:numPr>
          <w:ilvl w:val="1"/>
          <w:numId w:val="7"/>
        </w:numPr>
        <w:ind w:left="993" w:hanging="284"/>
        <w:rPr>
          <w:rFonts w:ascii="Tahoma" w:hAnsi="Tahoma" w:cs="Tahoma"/>
          <w:color w:val="808080"/>
          <w:sz w:val="20"/>
          <w:szCs w:val="20"/>
        </w:rPr>
      </w:pPr>
      <w:r w:rsidRPr="00A5723D">
        <w:rPr>
          <w:rFonts w:ascii="Tahoma" w:hAnsi="Tahoma" w:cs="Tahoma"/>
          <w:color w:val="000000"/>
          <w:sz w:val="20"/>
          <w:szCs w:val="20"/>
        </w:rPr>
        <w:t>Capacité à respecter les dates limites fixées dans les termes de référence ;</w:t>
      </w:r>
    </w:p>
    <w:p w14:paraId="1C42EBF5" w14:textId="77777777" w:rsidR="00D22682" w:rsidRPr="00822587" w:rsidRDefault="00D22682" w:rsidP="00D22682">
      <w:pPr>
        <w:ind w:left="1440"/>
        <w:rPr>
          <w:rFonts w:ascii="Tahoma" w:hAnsi="Tahoma" w:cs="Tahoma"/>
          <w:color w:val="808080"/>
          <w:sz w:val="20"/>
          <w:szCs w:val="20"/>
        </w:rPr>
      </w:pPr>
    </w:p>
    <w:p w14:paraId="4E62E4C1" w14:textId="1108A5DB" w:rsidR="00D22682" w:rsidRPr="00822587" w:rsidRDefault="00D22682" w:rsidP="006975CE">
      <w:pPr>
        <w:numPr>
          <w:ilvl w:val="0"/>
          <w:numId w:val="5"/>
        </w:numPr>
        <w:rPr>
          <w:rFonts w:ascii="Tahoma" w:hAnsi="Tahoma" w:cs="Tahoma"/>
          <w:color w:val="000000" w:themeColor="text1"/>
          <w:sz w:val="20"/>
          <w:szCs w:val="20"/>
        </w:rPr>
      </w:pPr>
      <w:r w:rsidRPr="00822587">
        <w:rPr>
          <w:rFonts w:ascii="Tahoma" w:hAnsi="Tahoma" w:cs="Tahoma"/>
          <w:color w:val="000000" w:themeColor="text1"/>
          <w:sz w:val="20"/>
          <w:szCs w:val="20"/>
        </w:rPr>
        <w:t>Critères financiers (</w:t>
      </w:r>
      <w:r w:rsidR="00CB638D">
        <w:rPr>
          <w:rFonts w:ascii="Tahoma" w:hAnsi="Tahoma" w:cs="Tahoma"/>
          <w:color w:val="000000" w:themeColor="text1"/>
          <w:sz w:val="20"/>
          <w:szCs w:val="20"/>
        </w:rPr>
        <w:t>30</w:t>
      </w:r>
      <w:r w:rsidRPr="00822587">
        <w:rPr>
          <w:rFonts w:ascii="Tahoma" w:hAnsi="Tahoma" w:cs="Tahoma"/>
          <w:color w:val="000000" w:themeColor="text1"/>
          <w:sz w:val="20"/>
          <w:szCs w:val="20"/>
        </w:rPr>
        <w:t> %).</w:t>
      </w:r>
    </w:p>
    <w:p w14:paraId="42EE9648" w14:textId="77777777" w:rsidR="00D22682" w:rsidRPr="00822587" w:rsidRDefault="00D22682" w:rsidP="00D22682">
      <w:pPr>
        <w:rPr>
          <w:rFonts w:ascii="Tahoma" w:hAnsi="Tahoma" w:cs="Tahoma"/>
          <w:sz w:val="20"/>
          <w:szCs w:val="20"/>
        </w:rPr>
      </w:pPr>
    </w:p>
    <w:p w14:paraId="3F9D836E" w14:textId="77777777" w:rsidR="00D22682" w:rsidRPr="00822587" w:rsidRDefault="00D22682" w:rsidP="00D22682">
      <w:pPr>
        <w:rPr>
          <w:rFonts w:ascii="Tahoma" w:hAnsi="Tahoma" w:cs="Tahoma"/>
          <w:sz w:val="20"/>
          <w:szCs w:val="20"/>
        </w:rPr>
      </w:pPr>
      <w:r w:rsidRPr="00822587">
        <w:rPr>
          <w:rFonts w:ascii="Tahoma" w:hAnsi="Tahoma" w:cs="Tahoma"/>
          <w:sz w:val="20"/>
          <w:szCs w:val="20"/>
        </w:rPr>
        <w:t>Les soumissions multiples ne sont pas autorisées.</w:t>
      </w:r>
    </w:p>
    <w:p w14:paraId="18C7F1D3" w14:textId="77777777" w:rsidR="00D22682" w:rsidRPr="00822587" w:rsidRDefault="00D22682" w:rsidP="00D22682">
      <w:pPr>
        <w:rPr>
          <w:rFonts w:ascii="Tahoma" w:hAnsi="Tahoma" w:cs="Tahoma"/>
          <w:sz w:val="20"/>
          <w:szCs w:val="20"/>
        </w:rPr>
      </w:pPr>
    </w:p>
    <w:p w14:paraId="343B9CC5" w14:textId="7A130EB1" w:rsidR="00123209" w:rsidRDefault="00123209" w:rsidP="006975CE">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w:t>
      </w:r>
      <w:r w:rsidR="0056593A">
        <w:rPr>
          <w:rFonts w:ascii="Tahoma" w:hAnsi="Tahoma" w:cs="Tahoma"/>
          <w:smallCaps/>
          <w:sz w:val="20"/>
          <w:szCs w:val="20"/>
        </w:rPr>
        <w:t>C</w:t>
      </w:r>
      <w:r>
        <w:rPr>
          <w:rFonts w:ascii="Tahoma" w:hAnsi="Tahoma" w:cs="Tahoma"/>
          <w:smallCaps/>
          <w:sz w:val="20"/>
          <w:szCs w:val="20"/>
        </w:rPr>
        <w:t>IATION</w:t>
      </w:r>
    </w:p>
    <w:p w14:paraId="766A50FE" w14:textId="0615B01D" w:rsidR="00123209" w:rsidRPr="00123209" w:rsidRDefault="00123209" w:rsidP="00123209">
      <w:pPr>
        <w:spacing w:after="120" w:line="259" w:lineRule="auto"/>
        <w:contextualSpacing/>
        <w:rPr>
          <w:rFonts w:ascii="Tahoma" w:hAnsi="Tahoma" w:cs="Tahoma"/>
          <w:smallCaps/>
          <w:sz w:val="18"/>
          <w:szCs w:val="20"/>
        </w:rPr>
      </w:pPr>
      <w:bookmarkStart w:id="3" w:name="_Hlk12558265"/>
      <w:r w:rsidRPr="00123209">
        <w:rPr>
          <w:rFonts w:ascii="Tahoma" w:hAnsi="Tahoma" w:cs="Tahoma"/>
          <w:sz w:val="18"/>
          <w:szCs w:val="20"/>
        </w:rPr>
        <w:t>Le Conseil se réserve le droit de mener des négociations avec les prestataires conformément à l'article 20 de l’arrêté 1395.</w:t>
      </w:r>
      <w:bookmarkEnd w:id="3"/>
    </w:p>
    <w:p w14:paraId="4994DD7B" w14:textId="4AD04D8B" w:rsidR="00D22682" w:rsidRPr="00822587" w:rsidRDefault="00D22682" w:rsidP="006975CE">
      <w:pPr>
        <w:pStyle w:val="ListParagraph"/>
        <w:numPr>
          <w:ilvl w:val="0"/>
          <w:numId w:val="8"/>
        </w:numPr>
        <w:spacing w:after="60"/>
        <w:rPr>
          <w:rFonts w:ascii="Tahoma" w:hAnsi="Tahoma" w:cs="Tahoma"/>
          <w:smallCaps/>
          <w:sz w:val="20"/>
          <w:szCs w:val="20"/>
        </w:rPr>
      </w:pPr>
      <w:r w:rsidRPr="00822587">
        <w:rPr>
          <w:rFonts w:ascii="Tahoma" w:hAnsi="Tahoma" w:cs="Tahoma"/>
          <w:smallCaps/>
          <w:sz w:val="20"/>
          <w:szCs w:val="20"/>
        </w:rPr>
        <w:t>DOCUMENTS À FOURNIR</w:t>
      </w:r>
    </w:p>
    <w:p w14:paraId="6F018981" w14:textId="77777777" w:rsidR="00D22682" w:rsidRPr="00822587" w:rsidRDefault="00D22682" w:rsidP="00D22682">
      <w:pPr>
        <w:spacing w:before="60"/>
        <w:rPr>
          <w:rFonts w:ascii="Tahoma" w:hAnsi="Tahoma" w:cs="Tahoma"/>
          <w:sz w:val="20"/>
          <w:szCs w:val="20"/>
        </w:rPr>
      </w:pPr>
      <w:r w:rsidRPr="00822587">
        <w:rPr>
          <w:rFonts w:ascii="Tahoma" w:hAnsi="Tahoma" w:cs="Tahoma"/>
          <w:sz w:val="20"/>
          <w:szCs w:val="20"/>
        </w:rPr>
        <w:t>Les soumissionnaires sont invités à fournir :</w:t>
      </w:r>
    </w:p>
    <w:p w14:paraId="3093444D" w14:textId="77777777" w:rsidR="00B43B21" w:rsidRPr="00822587" w:rsidRDefault="00B43B21" w:rsidP="00D22682">
      <w:pPr>
        <w:spacing w:before="60"/>
        <w:rPr>
          <w:rFonts w:ascii="Tahoma" w:hAnsi="Tahoma" w:cs="Tahoma"/>
          <w:sz w:val="20"/>
          <w:szCs w:val="20"/>
        </w:rPr>
      </w:pPr>
    </w:p>
    <w:p w14:paraId="29050131" w14:textId="77777777" w:rsidR="00D22682" w:rsidRPr="00116B62" w:rsidRDefault="00D22682" w:rsidP="006975CE">
      <w:pPr>
        <w:numPr>
          <w:ilvl w:val="0"/>
          <w:numId w:val="6"/>
        </w:numPr>
        <w:rPr>
          <w:rFonts w:ascii="Tahoma" w:hAnsi="Tahoma" w:cs="Tahoma"/>
          <w:sz w:val="20"/>
          <w:szCs w:val="20"/>
        </w:rPr>
      </w:pPr>
      <w:r w:rsidRPr="00116B62">
        <w:rPr>
          <w:rFonts w:ascii="Tahoma" w:hAnsi="Tahoma" w:cs="Tahoma"/>
          <w:sz w:val="20"/>
          <w:szCs w:val="20"/>
        </w:rPr>
        <w:t>Un exemplaire de l’acte d’engagement</w:t>
      </w:r>
      <w:r w:rsidRPr="00116B62">
        <w:rPr>
          <w:rFonts w:ascii="Tahoma" w:hAnsi="Tahoma" w:cs="Tahoma"/>
          <w:sz w:val="20"/>
          <w:szCs w:val="20"/>
          <w:vertAlign w:val="superscript"/>
        </w:rPr>
        <w:footnoteReference w:id="2"/>
      </w:r>
      <w:r w:rsidRPr="00116B62">
        <w:rPr>
          <w:rFonts w:ascii="Tahoma" w:hAnsi="Tahoma" w:cs="Tahoma"/>
          <w:sz w:val="20"/>
          <w:szCs w:val="20"/>
        </w:rPr>
        <w:t xml:space="preserve"> rempli et signé (voir en pièce jointe)</w:t>
      </w:r>
    </w:p>
    <w:p w14:paraId="400B7ADC" w14:textId="13CF69D3" w:rsidR="00D22682" w:rsidRDefault="00F23817" w:rsidP="006975CE">
      <w:pPr>
        <w:numPr>
          <w:ilvl w:val="0"/>
          <w:numId w:val="6"/>
        </w:numPr>
        <w:rPr>
          <w:rFonts w:ascii="Tahoma" w:hAnsi="Tahoma" w:cs="Tahoma"/>
          <w:sz w:val="20"/>
          <w:szCs w:val="20"/>
        </w:rPr>
      </w:pPr>
      <w:r w:rsidRPr="00116B62">
        <w:rPr>
          <w:rFonts w:ascii="Tahoma" w:hAnsi="Tahoma" w:cs="Tahoma"/>
          <w:sz w:val="20"/>
          <w:szCs w:val="20"/>
        </w:rPr>
        <w:lastRenderedPageBreak/>
        <w:t xml:space="preserve">Pour les soumissionnaires assujettis à la TVA </w:t>
      </w:r>
      <w:r w:rsidRPr="00116B62">
        <w:rPr>
          <w:rFonts w:ascii="Tahoma" w:hAnsi="Tahoma" w:cs="Tahoma"/>
          <w:sz w:val="20"/>
          <w:szCs w:val="20"/>
          <w:u w:val="single"/>
        </w:rPr>
        <w:t>uniquement</w:t>
      </w:r>
      <w:r w:rsidRPr="00116B62">
        <w:rPr>
          <w:rFonts w:ascii="Tahoma" w:hAnsi="Tahoma" w:cs="Tahoma"/>
          <w:sz w:val="20"/>
          <w:szCs w:val="20"/>
        </w:rPr>
        <w:t>, un devis décrivant leur offre financière ;</w:t>
      </w:r>
    </w:p>
    <w:p w14:paraId="2A6829E7" w14:textId="54095C4F" w:rsidR="00CB638D" w:rsidRDefault="00CB638D" w:rsidP="00CB638D">
      <w:pPr>
        <w:numPr>
          <w:ilvl w:val="0"/>
          <w:numId w:val="6"/>
        </w:numPr>
        <w:jc w:val="both"/>
        <w:rPr>
          <w:rFonts w:ascii="Tahoma" w:hAnsi="Tahoma" w:cs="Tahoma"/>
          <w:sz w:val="20"/>
          <w:szCs w:val="20"/>
        </w:rPr>
      </w:pPr>
      <w:r w:rsidRPr="009461E7">
        <w:rPr>
          <w:rFonts w:ascii="Tahoma" w:hAnsi="Tahoma" w:cs="Tahoma"/>
          <w:sz w:val="20"/>
          <w:szCs w:val="20"/>
        </w:rPr>
        <w:t xml:space="preserve">Un </w:t>
      </w:r>
      <w:r w:rsidRPr="00CB638D">
        <w:rPr>
          <w:rFonts w:ascii="Tahoma" w:hAnsi="Tahoma" w:cs="Tahoma"/>
          <w:bCs/>
          <w:sz w:val="20"/>
          <w:szCs w:val="20"/>
        </w:rPr>
        <w:t>CV détaillé</w:t>
      </w:r>
      <w:r w:rsidRPr="009461E7">
        <w:rPr>
          <w:rFonts w:ascii="Tahoma" w:hAnsi="Tahoma" w:cs="Tahoma"/>
          <w:sz w:val="20"/>
          <w:szCs w:val="20"/>
        </w:rPr>
        <w:t xml:space="preserve"> (entreprise et salariés dans la mesure du possible), au format Europass de préférence, démontrant sans équivoque possible que le soumissionnaire satisfait aux critères d’éligibilité ;</w:t>
      </w:r>
    </w:p>
    <w:p w14:paraId="062734D2" w14:textId="66974FBD" w:rsidR="00951F4F" w:rsidRPr="00A5723D" w:rsidRDefault="00951F4F" w:rsidP="0059673F">
      <w:pPr>
        <w:pStyle w:val="ListParagraph"/>
        <w:numPr>
          <w:ilvl w:val="0"/>
          <w:numId w:val="6"/>
        </w:numPr>
        <w:rPr>
          <w:rFonts w:ascii="Tahoma" w:hAnsi="Tahoma" w:cs="Tahoma"/>
          <w:sz w:val="20"/>
          <w:szCs w:val="20"/>
        </w:rPr>
      </w:pPr>
      <w:r w:rsidRPr="00951F4F">
        <w:rPr>
          <w:rFonts w:ascii="Tahoma" w:hAnsi="Tahoma" w:cs="Tahoma"/>
          <w:sz w:val="20"/>
          <w:szCs w:val="20"/>
        </w:rPr>
        <w:t>Une note technique (maximum 3 pages) présentant</w:t>
      </w:r>
      <w:r>
        <w:rPr>
          <w:rFonts w:ascii="Tahoma" w:hAnsi="Tahoma" w:cs="Tahoma"/>
          <w:sz w:val="20"/>
          <w:szCs w:val="20"/>
        </w:rPr>
        <w:t xml:space="preserve"> les solutions et les outils proposés </w:t>
      </w:r>
      <w:r w:rsidR="0059673F">
        <w:rPr>
          <w:rFonts w:ascii="Tahoma" w:hAnsi="Tahoma" w:cs="Tahoma"/>
          <w:sz w:val="20"/>
          <w:szCs w:val="20"/>
        </w:rPr>
        <w:t xml:space="preserve">ainsi que le planning détaillé </w:t>
      </w:r>
      <w:r>
        <w:rPr>
          <w:rFonts w:ascii="Tahoma" w:hAnsi="Tahoma" w:cs="Tahoma"/>
          <w:sz w:val="20"/>
          <w:szCs w:val="20"/>
        </w:rPr>
        <w:t>afin de répondre aux besoins détaillés dans l’Acte d’engagement (ci-joint)</w:t>
      </w:r>
      <w:r w:rsidR="00195D7A">
        <w:rPr>
          <w:rFonts w:ascii="Tahoma" w:hAnsi="Tahoma" w:cs="Tahoma"/>
          <w:sz w:val="20"/>
          <w:szCs w:val="20"/>
        </w:rPr>
        <w:t xml:space="preserve"> </w:t>
      </w:r>
    </w:p>
    <w:p w14:paraId="171B7E06" w14:textId="3230EE8F" w:rsidR="00CB638D" w:rsidRPr="00116B62" w:rsidRDefault="00CB638D" w:rsidP="006975CE">
      <w:pPr>
        <w:numPr>
          <w:ilvl w:val="0"/>
          <w:numId w:val="6"/>
        </w:numPr>
        <w:rPr>
          <w:rFonts w:ascii="Tahoma" w:hAnsi="Tahoma" w:cs="Tahoma"/>
          <w:sz w:val="20"/>
          <w:szCs w:val="20"/>
        </w:rPr>
      </w:pPr>
      <w:r>
        <w:rPr>
          <w:rFonts w:ascii="Tahoma" w:hAnsi="Tahoma" w:cs="Tahoma"/>
          <w:sz w:val="20"/>
          <w:szCs w:val="20"/>
        </w:rPr>
        <w:t xml:space="preserve">Liste des références </w:t>
      </w:r>
    </w:p>
    <w:sdt>
      <w:sdtPr>
        <w:rPr>
          <w:rFonts w:ascii="Tahoma" w:hAnsi="Tahoma" w:cs="Tahoma"/>
          <w:sz w:val="20"/>
          <w:szCs w:val="20"/>
        </w:rPr>
        <w:id w:val="-1345477454"/>
        <w:lock w:val="sdtContentLocked"/>
        <w:placeholder>
          <w:docPart w:val="1A7ACF93ECD94683A7E0012A7A839F9C"/>
        </w:placeholder>
      </w:sdtPr>
      <w:sdtEndPr/>
      <w:sdtContent>
        <w:p w14:paraId="4E2F367D" w14:textId="136FF2D7" w:rsidR="005C340D" w:rsidRPr="00116B62" w:rsidRDefault="009555A1" w:rsidP="006975CE">
          <w:pPr>
            <w:pStyle w:val="ListParagraph"/>
            <w:numPr>
              <w:ilvl w:val="0"/>
              <w:numId w:val="6"/>
            </w:numPr>
            <w:rPr>
              <w:rFonts w:ascii="Tahoma" w:hAnsi="Tahoma" w:cs="Tahoma"/>
              <w:sz w:val="20"/>
              <w:szCs w:val="20"/>
            </w:rPr>
          </w:pPr>
          <w:r w:rsidRPr="00116B62">
            <w:rPr>
              <w:rFonts w:ascii="Tahoma" w:hAnsi="Tahoma" w:cs="Tahoma"/>
              <w:sz w:val="20"/>
              <w:szCs w:val="20"/>
            </w:rPr>
            <w:t>L</w:t>
          </w:r>
          <w:r w:rsidR="005C340D" w:rsidRPr="00116B62">
            <w:rPr>
              <w:rFonts w:ascii="Tahoma" w:hAnsi="Tahoma" w:cs="Tahoma"/>
              <w:sz w:val="20"/>
              <w:szCs w:val="20"/>
            </w:rPr>
            <w:t>a liste des propriétaires et cadres supérieurs, pour les personnes morales uniquement ;</w:t>
          </w:r>
        </w:p>
      </w:sdtContent>
    </w:sdt>
    <w:p w14:paraId="78506F45" w14:textId="222050B0" w:rsidR="00D22682" w:rsidRPr="00CB638D" w:rsidRDefault="00D22682" w:rsidP="00CB638D">
      <w:pPr>
        <w:ind w:left="720"/>
        <w:rPr>
          <w:rFonts w:ascii="Tahoma" w:hAnsi="Tahoma" w:cs="Tahoma"/>
          <w:b/>
          <w:color w:val="000000"/>
          <w:sz w:val="20"/>
          <w:szCs w:val="20"/>
        </w:rPr>
      </w:pPr>
    </w:p>
    <w:p w14:paraId="51408E90" w14:textId="1D270993" w:rsidR="00822587" w:rsidRPr="00032187" w:rsidRDefault="00822587" w:rsidP="00822587">
      <w:pPr>
        <w:rPr>
          <w:rFonts w:ascii="Tahoma" w:hAnsi="Tahoma" w:cs="Tahoma"/>
          <w:b/>
          <w:sz w:val="20"/>
          <w:szCs w:val="20"/>
        </w:rPr>
      </w:pPr>
      <w:r w:rsidRPr="00032187">
        <w:rPr>
          <w:rFonts w:ascii="Tahoma" w:hAnsi="Tahoma" w:cs="Tahoma"/>
          <w:b/>
          <w:color w:val="000000" w:themeColor="text1"/>
          <w:sz w:val="20"/>
          <w:szCs w:val="20"/>
        </w:rPr>
        <w:t xml:space="preserve">Tous les documents seront soumis en français, à défaut de quoi l’offre sera exclue. </w:t>
      </w:r>
      <w:r w:rsidRPr="00032187">
        <w:rPr>
          <w:rFonts w:ascii="Tahoma" w:hAnsi="Tahoma" w:cs="Tahoma"/>
          <w:b/>
          <w:color w:val="000000" w:themeColor="text1"/>
          <w:sz w:val="20"/>
          <w:szCs w:val="20"/>
        </w:rPr>
        <w:br/>
      </w:r>
      <w:r w:rsidRPr="00032187">
        <w:rPr>
          <w:rFonts w:ascii="Tahoma" w:hAnsi="Tahoma" w:cs="Tahoma"/>
          <w:b/>
          <w:sz w:val="20"/>
          <w:szCs w:val="20"/>
        </w:rPr>
        <w:t>Si l’un des documents exigés est manquant, le Conseil de l’Europe se réserve le droit de refuser l’offre.</w:t>
      </w:r>
    </w:p>
    <w:p w14:paraId="0C85B9E1" w14:textId="77777777" w:rsidR="00822587" w:rsidRDefault="00822587" w:rsidP="00822587">
      <w:pPr>
        <w:rPr>
          <w:rFonts w:ascii="Tahoma" w:hAnsi="Tahoma" w:cs="Tahoma"/>
          <w:b/>
          <w:sz w:val="20"/>
          <w:szCs w:val="20"/>
        </w:rPr>
      </w:pPr>
    </w:p>
    <w:p w14:paraId="34AA0A99" w14:textId="77777777" w:rsidR="00822587" w:rsidRPr="00032187" w:rsidRDefault="00822587" w:rsidP="00822587">
      <w:pPr>
        <w:rPr>
          <w:rStyle w:val="Emphasis"/>
          <w:rFonts w:ascii="Tahoma" w:hAnsi="Tahoma" w:cs="Tahoma"/>
          <w:b/>
          <w:i w:val="0"/>
          <w:iCs w:val="0"/>
          <w:sz w:val="20"/>
          <w:szCs w:val="20"/>
        </w:rPr>
      </w:pPr>
      <w:r w:rsidRPr="00032187">
        <w:rPr>
          <w:rFonts w:ascii="Tahoma" w:hAnsi="Tahoma" w:cs="Tahoma"/>
          <w:b/>
          <w:sz w:val="20"/>
          <w:szCs w:val="20"/>
        </w:rPr>
        <w:t>Le Conseil de l’Europe se réserve le droit de refuser toute offre si, une fois imprimés, les documents scannés s’avèrent être d’une qualité si mauvaise qu’ils ne peuvent pas être lus.</w:t>
      </w:r>
    </w:p>
    <w:p w14:paraId="12D2739C" w14:textId="77777777" w:rsidR="00A91875" w:rsidRPr="00822587" w:rsidRDefault="00A91875" w:rsidP="00A91875">
      <w:pPr>
        <w:rPr>
          <w:rFonts w:ascii="Tahoma" w:hAnsi="Tahoma" w:cs="Tahoma"/>
          <w:sz w:val="20"/>
          <w:szCs w:val="20"/>
        </w:rPr>
      </w:pPr>
    </w:p>
    <w:p w14:paraId="2EA9ED5B" w14:textId="77777777" w:rsidR="00A91875" w:rsidRPr="00822587" w:rsidRDefault="002C6181" w:rsidP="002C6181">
      <w:pPr>
        <w:jc w:val="center"/>
        <w:rPr>
          <w:rFonts w:ascii="Tahoma" w:hAnsi="Tahoma" w:cs="Tahoma"/>
          <w:b/>
          <w:sz w:val="20"/>
          <w:szCs w:val="20"/>
        </w:rPr>
      </w:pPr>
      <w:r w:rsidRPr="00822587">
        <w:rPr>
          <w:rFonts w:ascii="Tahoma" w:hAnsi="Tahoma" w:cs="Tahoma"/>
          <w:b/>
          <w:sz w:val="20"/>
          <w:szCs w:val="20"/>
        </w:rPr>
        <w:t>* * *</w:t>
      </w:r>
    </w:p>
    <w:p w14:paraId="4803930D" w14:textId="77777777" w:rsidR="00BB66CF" w:rsidRPr="00822587" w:rsidRDefault="00BB66CF" w:rsidP="00A6445A">
      <w:pPr>
        <w:spacing w:after="200" w:line="276" w:lineRule="auto"/>
        <w:rPr>
          <w:rFonts w:ascii="Tahoma" w:eastAsia="Calibri" w:hAnsi="Tahoma" w:cs="Tahoma"/>
          <w:sz w:val="20"/>
          <w:szCs w:val="20"/>
          <w:lang w:eastAsia="en-US"/>
        </w:rPr>
      </w:pPr>
    </w:p>
    <w:sectPr w:rsidR="00BB66CF" w:rsidRPr="00822587" w:rsidSect="00505356">
      <w:headerReference w:type="default" r:id="rId14"/>
      <w:pgSz w:w="11907" w:h="16840" w:code="9"/>
      <w:pgMar w:top="851" w:right="1134" w:bottom="568"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603BC" w14:textId="77777777" w:rsidR="00CF449E" w:rsidRDefault="00CF449E" w:rsidP="00D50F13">
      <w:r>
        <w:separator/>
      </w:r>
    </w:p>
  </w:endnote>
  <w:endnote w:type="continuationSeparator" w:id="0">
    <w:p w14:paraId="146FCE75" w14:textId="77777777" w:rsidR="00CF449E" w:rsidRDefault="00CF449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9F489" w14:textId="77777777" w:rsidR="00CF449E" w:rsidRDefault="00CF449E" w:rsidP="00D50F13">
      <w:r>
        <w:separator/>
      </w:r>
    </w:p>
  </w:footnote>
  <w:footnote w:type="continuationSeparator" w:id="0">
    <w:p w14:paraId="593F2473" w14:textId="77777777" w:rsidR="00CF449E" w:rsidRDefault="00CF449E" w:rsidP="00D50F13">
      <w:r>
        <w:continuationSeparator/>
      </w:r>
    </w:p>
  </w:footnote>
  <w:footnote w:id="1">
    <w:p w14:paraId="3F21450B" w14:textId="57366813" w:rsidR="00CF449E" w:rsidRPr="00AE4966" w:rsidRDefault="00CF449E" w:rsidP="0028341F">
      <w:pPr>
        <w:spacing w:after="120"/>
        <w:jc w:val="both"/>
        <w:rPr>
          <w:rFonts w:ascii="Arial Narrow" w:hAnsi="Arial Narrow"/>
          <w:sz w:val="16"/>
          <w:szCs w:val="16"/>
        </w:rPr>
      </w:pPr>
      <w:r>
        <w:rPr>
          <w:rStyle w:val="FootnoteReference"/>
          <w:sz w:val="16"/>
          <w:szCs w:val="16"/>
        </w:rPr>
        <w:footnoteRef/>
      </w:r>
      <w:r>
        <w:rPr>
          <w:sz w:val="16"/>
          <w:szCs w:val="16"/>
        </w:rPr>
        <w:t xml:space="preserve"> </w:t>
      </w:r>
      <w:r>
        <w:rPr>
          <w:rFonts w:ascii="Arial Narrow" w:hAnsi="Arial Narrow"/>
          <w:sz w:val="16"/>
          <w:szCs w:val="16"/>
        </w:rPr>
        <w:t xml:space="preserve">Les activités du Conseil de l’Europe sont régies par son </w:t>
      </w:r>
      <w:hyperlink r:id="rId1" w:history="1">
        <w:r>
          <w:rPr>
            <w:rStyle w:val="Hyperlink"/>
            <w:rFonts w:ascii="Arial Narrow" w:hAnsi="Arial Narrow"/>
            <w:sz w:val="16"/>
            <w:szCs w:val="16"/>
          </w:rPr>
          <w:t>Statut</w:t>
        </w:r>
      </w:hyperlink>
      <w:r>
        <w:rPr>
          <w:rFonts w:ascii="Arial Narrow" w:hAnsi="Arial Narrow"/>
          <w:sz w:val="16"/>
          <w:szCs w:val="16"/>
        </w:rPr>
        <w:t xml:space="preserve"> et ses règlements intérieurs. Les achats sont régis par le Règlement financier de l’Organisation et par l’</w:t>
      </w:r>
      <w:hyperlink r:id="rId2" w:history="1">
        <w:r>
          <w:rPr>
            <w:rStyle w:val="Hyperlink"/>
            <w:rFonts w:ascii="Arial Narrow" w:hAnsi="Arial Narrow"/>
            <w:sz w:val="16"/>
            <w:szCs w:val="16"/>
          </w:rPr>
          <w:t>arrêté n° 1395 du 20 juin 2019 sur les procédures du Conseil de l’Europe en matière d’achats</w:t>
        </w:r>
      </w:hyperlink>
      <w:r>
        <w:rPr>
          <w:rFonts w:ascii="Arial Narrow" w:hAnsi="Arial Narrow"/>
          <w:sz w:val="16"/>
          <w:szCs w:val="16"/>
        </w:rPr>
        <w:t>.</w:t>
      </w:r>
    </w:p>
  </w:footnote>
  <w:footnote w:id="2">
    <w:p w14:paraId="7CF1E71D" w14:textId="734A204F" w:rsidR="00CF449E" w:rsidRDefault="00CF449E" w:rsidP="005F2F07">
      <w:pPr>
        <w:pStyle w:val="FootnoteText"/>
        <w:jc w:val="both"/>
        <w:rPr>
          <w:rFonts w:ascii="Arial Narrow" w:hAnsi="Arial Narrow"/>
          <w:sz w:val="16"/>
          <w:szCs w:val="16"/>
        </w:rPr>
      </w:pPr>
      <w:r>
        <w:rPr>
          <w:rStyle w:val="FootnoteReference"/>
          <w:rFonts w:ascii="Arial Narrow" w:hAnsi="Arial Narrow"/>
          <w:sz w:val="16"/>
          <w:szCs w:val="16"/>
        </w:rPr>
        <w:footnoteRef/>
      </w:r>
      <w:r>
        <w:rPr>
          <w:rFonts w:ascii="Arial Narrow" w:hAnsi="Arial Narrow"/>
          <w:sz w:val="16"/>
          <w:szCs w:val="16"/>
        </w:rPr>
        <w:t xml:space="preserve"> Le Conseil de l’Europe se réserve le droit de demander aux soumissionnaires, à un stade ultérieur, les pièces justificatives suivants :</w:t>
      </w:r>
    </w:p>
    <w:p w14:paraId="673C3559" w14:textId="77777777" w:rsidR="00CF449E" w:rsidRDefault="00CF449E" w:rsidP="009555A1">
      <w:pPr>
        <w:pStyle w:val="FootnoteText"/>
        <w:numPr>
          <w:ilvl w:val="0"/>
          <w:numId w:val="9"/>
        </w:numPr>
        <w:ind w:left="426"/>
        <w:jc w:val="both"/>
        <w:rPr>
          <w:rFonts w:ascii="Arial Narrow" w:hAnsi="Arial Narrow"/>
          <w:sz w:val="16"/>
          <w:szCs w:val="16"/>
        </w:rPr>
      </w:pPr>
      <w:r>
        <w:rPr>
          <w:rFonts w:ascii="Arial Narrow" w:hAnsi="Arial Narrow"/>
          <w:sz w:val="16"/>
          <w:szCs w:val="16"/>
        </w:rPr>
        <w:t>un extrait de casier judiciaire ou, à défaut, un document équivalent délivré par l’autorité judiciaire ou administrative compétente du pays d’établissement dont il résulte que les trois premiers critères d’exclusion répertoriés ci-dessus sont satisfaits ;</w:t>
      </w:r>
    </w:p>
    <w:p w14:paraId="0BD7943E" w14:textId="77777777" w:rsidR="00CF449E" w:rsidRDefault="00CF449E" w:rsidP="009555A1">
      <w:pPr>
        <w:pStyle w:val="FootnoteText"/>
        <w:numPr>
          <w:ilvl w:val="0"/>
          <w:numId w:val="9"/>
        </w:numPr>
        <w:ind w:left="426"/>
        <w:jc w:val="both"/>
        <w:rPr>
          <w:rFonts w:ascii="Arial Narrow" w:hAnsi="Arial Narrow"/>
          <w:sz w:val="16"/>
          <w:szCs w:val="16"/>
        </w:rPr>
      </w:pPr>
      <w:r>
        <w:rPr>
          <w:rFonts w:ascii="Arial Narrow" w:hAnsi="Arial Narrow"/>
          <w:sz w:val="16"/>
          <w:szCs w:val="16"/>
        </w:rPr>
        <w:t>un certificat délivré par l’autorité compétente du pays d’établissement indiquant que le quatrième critère est satisfait ;</w:t>
      </w:r>
    </w:p>
    <w:p w14:paraId="49C7E113" w14:textId="77777777" w:rsidR="00CF449E" w:rsidRDefault="00CF449E" w:rsidP="00116B62">
      <w:pPr>
        <w:pStyle w:val="FootnoteText"/>
        <w:numPr>
          <w:ilvl w:val="0"/>
          <w:numId w:val="9"/>
        </w:numPr>
        <w:ind w:left="426"/>
        <w:jc w:val="both"/>
        <w:rPr>
          <w:rFonts w:ascii="Arial Narrow" w:hAnsi="Arial Narrow"/>
          <w:sz w:val="16"/>
          <w:szCs w:val="16"/>
        </w:rPr>
      </w:pPr>
      <w:r w:rsidRPr="005F2F07">
        <w:rPr>
          <w:rFonts w:ascii="Arial Narrow" w:hAnsi="Arial Narrow"/>
          <w:sz w:val="16"/>
          <w:szCs w:val="16"/>
        </w:rPr>
        <w:t>pour les personnes morales, un extrait du registre du commerce et des sociétés ou autre document officiel prouvant la propriété et le contrôle du participant</w:t>
      </w:r>
      <w:r>
        <w:rPr>
          <w:rFonts w:ascii="Arial Narrow" w:hAnsi="Arial Narrow"/>
          <w:sz w:val="16"/>
          <w:szCs w:val="16"/>
        </w:rPr>
        <w:t> ;</w:t>
      </w:r>
    </w:p>
    <w:p w14:paraId="453FA02D" w14:textId="4F995E6A" w:rsidR="00CF449E" w:rsidRPr="00116B62" w:rsidRDefault="00CF449E" w:rsidP="00116B62">
      <w:pPr>
        <w:pStyle w:val="FootnoteText"/>
        <w:numPr>
          <w:ilvl w:val="0"/>
          <w:numId w:val="9"/>
        </w:numPr>
        <w:ind w:left="426"/>
        <w:jc w:val="both"/>
        <w:rPr>
          <w:rFonts w:ascii="Arial Narrow" w:hAnsi="Arial Narrow"/>
          <w:sz w:val="16"/>
          <w:szCs w:val="16"/>
        </w:rPr>
      </w:pPr>
      <w:r w:rsidRPr="00116B62">
        <w:rPr>
          <w:rFonts w:ascii="Arial Narrow" w:hAnsi="Arial Narrow" w:cs="Times New Roman"/>
          <w:sz w:val="16"/>
          <w:szCs w:val="16"/>
        </w:rPr>
        <w:t>pour les personnes physiques (y compris des propriétaires et les cadres supérieurs de personnes morales) une copie scannée d’une pièce d’identité valable avec photographie (ex. passeport).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CBD5" w14:textId="77777777" w:rsidR="00CF449E" w:rsidRPr="004E7D01" w:rsidRDefault="00CF449E"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1"/>
  </w:num>
  <w:num w:numId="6">
    <w:abstractNumId w:val="7"/>
  </w:num>
  <w:num w:numId="7">
    <w:abstractNumId w:val="10"/>
  </w:num>
  <w:num w:numId="8">
    <w:abstractNumId w:val="2"/>
  </w:num>
  <w:num w:numId="9">
    <w:abstractNumId w:val="3"/>
  </w:num>
  <w:num w:numId="10">
    <w:abstractNumId w:val="4"/>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166AB"/>
    <w:rsid w:val="0002442B"/>
    <w:rsid w:val="00034916"/>
    <w:rsid w:val="00037ED8"/>
    <w:rsid w:val="00060282"/>
    <w:rsid w:val="00072FB8"/>
    <w:rsid w:val="000841B9"/>
    <w:rsid w:val="000852FE"/>
    <w:rsid w:val="00092350"/>
    <w:rsid w:val="000D74BA"/>
    <w:rsid w:val="000E0285"/>
    <w:rsid w:val="000E59DC"/>
    <w:rsid w:val="000E5DF5"/>
    <w:rsid w:val="000E60C6"/>
    <w:rsid w:val="000F18A2"/>
    <w:rsid w:val="000F3067"/>
    <w:rsid w:val="000F3CB2"/>
    <w:rsid w:val="0010582F"/>
    <w:rsid w:val="0011556A"/>
    <w:rsid w:val="00116B62"/>
    <w:rsid w:val="00123209"/>
    <w:rsid w:val="00127AB4"/>
    <w:rsid w:val="00160002"/>
    <w:rsid w:val="00183C11"/>
    <w:rsid w:val="00183E4D"/>
    <w:rsid w:val="00184022"/>
    <w:rsid w:val="00184909"/>
    <w:rsid w:val="00195D7A"/>
    <w:rsid w:val="001A5371"/>
    <w:rsid w:val="001B0127"/>
    <w:rsid w:val="001C3FCC"/>
    <w:rsid w:val="001C6878"/>
    <w:rsid w:val="001D1FEA"/>
    <w:rsid w:val="001D40AD"/>
    <w:rsid w:val="001D5166"/>
    <w:rsid w:val="001E4465"/>
    <w:rsid w:val="001E7F0E"/>
    <w:rsid w:val="001F5A87"/>
    <w:rsid w:val="002104A2"/>
    <w:rsid w:val="00231B30"/>
    <w:rsid w:val="002336A0"/>
    <w:rsid w:val="00236880"/>
    <w:rsid w:val="00251355"/>
    <w:rsid w:val="00252955"/>
    <w:rsid w:val="002544EC"/>
    <w:rsid w:val="002703C6"/>
    <w:rsid w:val="002724C6"/>
    <w:rsid w:val="0028341F"/>
    <w:rsid w:val="002870B8"/>
    <w:rsid w:val="00290EBB"/>
    <w:rsid w:val="002A2275"/>
    <w:rsid w:val="002A2C42"/>
    <w:rsid w:val="002A56A1"/>
    <w:rsid w:val="002B4786"/>
    <w:rsid w:val="002B56C3"/>
    <w:rsid w:val="002C591C"/>
    <w:rsid w:val="002C6181"/>
    <w:rsid w:val="002C6F98"/>
    <w:rsid w:val="002D5425"/>
    <w:rsid w:val="00320711"/>
    <w:rsid w:val="00332AF4"/>
    <w:rsid w:val="003712F2"/>
    <w:rsid w:val="00386026"/>
    <w:rsid w:val="0039258A"/>
    <w:rsid w:val="003B1C2E"/>
    <w:rsid w:val="003B2E7E"/>
    <w:rsid w:val="003C141A"/>
    <w:rsid w:val="003C5D4A"/>
    <w:rsid w:val="003D6568"/>
    <w:rsid w:val="003F7D5B"/>
    <w:rsid w:val="00420E9A"/>
    <w:rsid w:val="0044379B"/>
    <w:rsid w:val="004454A9"/>
    <w:rsid w:val="004575D4"/>
    <w:rsid w:val="004874F6"/>
    <w:rsid w:val="00490018"/>
    <w:rsid w:val="0049071F"/>
    <w:rsid w:val="004B0F2D"/>
    <w:rsid w:val="004B2022"/>
    <w:rsid w:val="004D084E"/>
    <w:rsid w:val="004E796F"/>
    <w:rsid w:val="004E7A45"/>
    <w:rsid w:val="004E7D01"/>
    <w:rsid w:val="004F690B"/>
    <w:rsid w:val="004F71A4"/>
    <w:rsid w:val="00505356"/>
    <w:rsid w:val="00521A0A"/>
    <w:rsid w:val="00552F0E"/>
    <w:rsid w:val="00563B1B"/>
    <w:rsid w:val="0056593A"/>
    <w:rsid w:val="00567F3E"/>
    <w:rsid w:val="00575177"/>
    <w:rsid w:val="00583FCD"/>
    <w:rsid w:val="005845C2"/>
    <w:rsid w:val="0059673F"/>
    <w:rsid w:val="005C340D"/>
    <w:rsid w:val="005D4DB7"/>
    <w:rsid w:val="005D7279"/>
    <w:rsid w:val="005E15F8"/>
    <w:rsid w:val="005F2F07"/>
    <w:rsid w:val="006426F7"/>
    <w:rsid w:val="00647C28"/>
    <w:rsid w:val="006558F9"/>
    <w:rsid w:val="0067529C"/>
    <w:rsid w:val="00680325"/>
    <w:rsid w:val="00685694"/>
    <w:rsid w:val="006912CB"/>
    <w:rsid w:val="006975CE"/>
    <w:rsid w:val="00697D7A"/>
    <w:rsid w:val="006A18BC"/>
    <w:rsid w:val="006B2D7D"/>
    <w:rsid w:val="00711683"/>
    <w:rsid w:val="00726FB8"/>
    <w:rsid w:val="007556CC"/>
    <w:rsid w:val="00756A1A"/>
    <w:rsid w:val="00757033"/>
    <w:rsid w:val="007867C0"/>
    <w:rsid w:val="00791E04"/>
    <w:rsid w:val="00795409"/>
    <w:rsid w:val="0079706F"/>
    <w:rsid w:val="00797834"/>
    <w:rsid w:val="007C267B"/>
    <w:rsid w:val="007E78C4"/>
    <w:rsid w:val="008166AD"/>
    <w:rsid w:val="00822587"/>
    <w:rsid w:val="0082549E"/>
    <w:rsid w:val="0083377F"/>
    <w:rsid w:val="00840C1E"/>
    <w:rsid w:val="00867184"/>
    <w:rsid w:val="0087742E"/>
    <w:rsid w:val="008828EC"/>
    <w:rsid w:val="00883AB4"/>
    <w:rsid w:val="00883C2D"/>
    <w:rsid w:val="00892D73"/>
    <w:rsid w:val="008B6FDD"/>
    <w:rsid w:val="008D3220"/>
    <w:rsid w:val="008F2DBD"/>
    <w:rsid w:val="00904764"/>
    <w:rsid w:val="00904B93"/>
    <w:rsid w:val="009058FD"/>
    <w:rsid w:val="00935F0D"/>
    <w:rsid w:val="0095095F"/>
    <w:rsid w:val="00951F4F"/>
    <w:rsid w:val="009555A1"/>
    <w:rsid w:val="00990987"/>
    <w:rsid w:val="009A20EC"/>
    <w:rsid w:val="009B1E00"/>
    <w:rsid w:val="009B5004"/>
    <w:rsid w:val="009D1AE0"/>
    <w:rsid w:val="009D4A75"/>
    <w:rsid w:val="009E4346"/>
    <w:rsid w:val="009E55DF"/>
    <w:rsid w:val="009F19CC"/>
    <w:rsid w:val="00A041D4"/>
    <w:rsid w:val="00A12241"/>
    <w:rsid w:val="00A246AC"/>
    <w:rsid w:val="00A40899"/>
    <w:rsid w:val="00A535BA"/>
    <w:rsid w:val="00A5723D"/>
    <w:rsid w:val="00A6445A"/>
    <w:rsid w:val="00A675CC"/>
    <w:rsid w:val="00A8461F"/>
    <w:rsid w:val="00A85379"/>
    <w:rsid w:val="00A91875"/>
    <w:rsid w:val="00A93F2C"/>
    <w:rsid w:val="00A96316"/>
    <w:rsid w:val="00A96A37"/>
    <w:rsid w:val="00AB13EF"/>
    <w:rsid w:val="00AC79E0"/>
    <w:rsid w:val="00AD33C7"/>
    <w:rsid w:val="00AD423A"/>
    <w:rsid w:val="00AE4966"/>
    <w:rsid w:val="00AE5507"/>
    <w:rsid w:val="00B11F35"/>
    <w:rsid w:val="00B14430"/>
    <w:rsid w:val="00B14D5F"/>
    <w:rsid w:val="00B43A63"/>
    <w:rsid w:val="00B43B21"/>
    <w:rsid w:val="00B478A1"/>
    <w:rsid w:val="00B52125"/>
    <w:rsid w:val="00B74DC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B638D"/>
    <w:rsid w:val="00CD061B"/>
    <w:rsid w:val="00CF449E"/>
    <w:rsid w:val="00D04381"/>
    <w:rsid w:val="00D137B4"/>
    <w:rsid w:val="00D14A4E"/>
    <w:rsid w:val="00D22682"/>
    <w:rsid w:val="00D265C5"/>
    <w:rsid w:val="00D322CA"/>
    <w:rsid w:val="00D34C9B"/>
    <w:rsid w:val="00D417C2"/>
    <w:rsid w:val="00D41EDE"/>
    <w:rsid w:val="00D47F70"/>
    <w:rsid w:val="00D50F13"/>
    <w:rsid w:val="00D51502"/>
    <w:rsid w:val="00D52157"/>
    <w:rsid w:val="00D5513E"/>
    <w:rsid w:val="00D70489"/>
    <w:rsid w:val="00D70EDB"/>
    <w:rsid w:val="00D73100"/>
    <w:rsid w:val="00D74BC9"/>
    <w:rsid w:val="00D80DA4"/>
    <w:rsid w:val="00D91729"/>
    <w:rsid w:val="00DA380C"/>
    <w:rsid w:val="00DE0239"/>
    <w:rsid w:val="00DF4999"/>
    <w:rsid w:val="00E00310"/>
    <w:rsid w:val="00E11E01"/>
    <w:rsid w:val="00E160F4"/>
    <w:rsid w:val="00E3231F"/>
    <w:rsid w:val="00E519E1"/>
    <w:rsid w:val="00E5607D"/>
    <w:rsid w:val="00E56FDA"/>
    <w:rsid w:val="00E65BB4"/>
    <w:rsid w:val="00E9201C"/>
    <w:rsid w:val="00EB550D"/>
    <w:rsid w:val="00EB6B95"/>
    <w:rsid w:val="00EB6F39"/>
    <w:rsid w:val="00EC4B0F"/>
    <w:rsid w:val="00ED1A6A"/>
    <w:rsid w:val="00EE1A66"/>
    <w:rsid w:val="00EE1D09"/>
    <w:rsid w:val="00EE25D8"/>
    <w:rsid w:val="00EE7240"/>
    <w:rsid w:val="00EF66B8"/>
    <w:rsid w:val="00F130D7"/>
    <w:rsid w:val="00F21315"/>
    <w:rsid w:val="00F23817"/>
    <w:rsid w:val="00F420A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63FA24"/>
  <w15:docId w15:val="{3B5F246E-F59F-4C86-B715-0EBC991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fr-FR" w:eastAsia="en-GB"/>
    </w:rPr>
  </w:style>
  <w:style w:type="character" w:customStyle="1" w:styleId="Heading2Char">
    <w:name w:val="Heading 2 Char"/>
    <w:basedOn w:val="DefaultParagraphFont"/>
    <w:link w:val="Heading2"/>
    <w:rsid w:val="006558F9"/>
    <w:rPr>
      <w:rFonts w:ascii="Arial" w:hAnsi="Arial" w:cs="Arial"/>
      <w:b/>
      <w:bCs/>
      <w:i/>
      <w:iCs/>
      <w:sz w:val="28"/>
      <w:szCs w:val="28"/>
      <w:lang w:val="fr-FR" w:eastAsia="en-GB"/>
    </w:rPr>
  </w:style>
  <w:style w:type="character" w:customStyle="1" w:styleId="Heading3Char">
    <w:name w:val="Heading 3 Char"/>
    <w:basedOn w:val="DefaultParagraphFont"/>
    <w:link w:val="Heading3"/>
    <w:rsid w:val="006558F9"/>
    <w:rPr>
      <w:rFonts w:ascii="Arial" w:hAnsi="Arial" w:cs="Arial"/>
      <w:b/>
      <w:bCs/>
      <w:sz w:val="26"/>
      <w:szCs w:val="26"/>
      <w:lang w:val="fr-FR" w:eastAsia="en-GB"/>
    </w:rPr>
  </w:style>
  <w:style w:type="character" w:customStyle="1" w:styleId="Heading4Char">
    <w:name w:val="Heading 4 Char"/>
    <w:basedOn w:val="DefaultParagraphFont"/>
    <w:link w:val="Heading4"/>
    <w:rsid w:val="006558F9"/>
    <w:rPr>
      <w:b/>
      <w:bCs/>
      <w:sz w:val="28"/>
      <w:szCs w:val="28"/>
      <w:lang w:val="fr-FR"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fr-FR"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fr-FR"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fr-FR"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fr-FR"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fr-FR"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fr-FR" w:eastAsia="en-GB"/>
    </w:rPr>
  </w:style>
  <w:style w:type="paragraph" w:styleId="Revision">
    <w:name w:val="Revision"/>
    <w:hidden/>
    <w:uiPriority w:val="99"/>
    <w:semiHidden/>
    <w:rsid w:val="00184022"/>
    <w:rPr>
      <w:rFonts w:ascii="Arial" w:hAnsi="Arial" w:cs="Arial"/>
      <w:sz w:val="22"/>
      <w:szCs w:val="22"/>
      <w:lang w:eastAsia="en-GB"/>
    </w:rPr>
  </w:style>
  <w:style w:type="character" w:styleId="Emphasis">
    <w:name w:val="Emphasis"/>
    <w:basedOn w:val="DefaultParagraphFont"/>
    <w:uiPriority w:val="20"/>
    <w:qFormat/>
    <w:rsid w:val="00822587"/>
    <w:rPr>
      <w:i/>
      <w:iCs/>
    </w:rPr>
  </w:style>
  <w:style w:type="character" w:customStyle="1" w:styleId="ListParagraphChar">
    <w:name w:val="List Paragraph Char"/>
    <w:basedOn w:val="DefaultParagraphFont"/>
    <w:link w:val="ListParagraph"/>
    <w:uiPriority w:val="34"/>
    <w:rsid w:val="005C340D"/>
    <w:rPr>
      <w:rFonts w:ascii="Arial" w:hAnsi="Arial" w:cs="Arial"/>
      <w:sz w:val="22"/>
      <w:szCs w:val="22"/>
      <w:lang w:eastAsia="en-GB"/>
    </w:rPr>
  </w:style>
  <w:style w:type="character" w:styleId="UnresolvedMention">
    <w:name w:val="Unresolved Mention"/>
    <w:basedOn w:val="DefaultParagraphFont"/>
    <w:uiPriority w:val="99"/>
    <w:semiHidden/>
    <w:unhideWhenUsed/>
    <w:rsid w:val="002A2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mitri.marchenkov@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f" TargetMode="External"/><Relationship Id="rId1" Type="http://schemas.openxmlformats.org/officeDocument/2006/relationships/hyperlink" Target="https://rm.coe.int/1680306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F0FD8DD0AA8844BAA2DDA5F66864A9DC"/>
        <w:category>
          <w:name w:val="General"/>
          <w:gallery w:val="placeholder"/>
        </w:category>
        <w:types>
          <w:type w:val="bbPlcHdr"/>
        </w:types>
        <w:behaviors>
          <w:behavior w:val="content"/>
        </w:behaviors>
        <w:guid w:val="{BD56ECCF-52E4-4690-BA4E-5E2971074CC6}"/>
      </w:docPartPr>
      <w:docPartBody>
        <w:p w:rsidR="00452619" w:rsidRDefault="00165438" w:rsidP="00165438">
          <w:pPr>
            <w:pStyle w:val="F0FD8DD0AA8844BAA2DDA5F66864A9DC154"/>
          </w:pPr>
          <w:r w:rsidRPr="00822587">
            <w:rPr>
              <w:rStyle w:val="PlaceholderText"/>
              <w:rFonts w:ascii="Tahoma" w:hAnsi="Tahoma" w:cs="Tahoma"/>
              <w:sz w:val="20"/>
              <w:szCs w:val="20"/>
            </w:rPr>
            <w:t>Cliquez ici pour saisir votre texte</w:t>
          </w:r>
        </w:p>
      </w:docPartBody>
    </w:docPart>
    <w:docPart>
      <w:docPartPr>
        <w:name w:val="CBFCED6DC78B4C99B97A9B94AA2E612C"/>
        <w:category>
          <w:name w:val="General"/>
          <w:gallery w:val="placeholder"/>
        </w:category>
        <w:types>
          <w:type w:val="bbPlcHdr"/>
        </w:types>
        <w:behaviors>
          <w:behavior w:val="content"/>
        </w:behaviors>
        <w:guid w:val="{A9FCA776-6F0A-4C4A-ACB9-2B642DD64514}"/>
      </w:docPartPr>
      <w:docPartBody>
        <w:p w:rsidR="00452619" w:rsidRDefault="00165438" w:rsidP="00165438">
          <w:pPr>
            <w:pStyle w:val="CBFCED6DC78B4C99B97A9B94AA2E612C153"/>
          </w:pPr>
          <w:r w:rsidRPr="00822587">
            <w:rPr>
              <w:rStyle w:val="PlaceholderText"/>
              <w:rFonts w:ascii="Tahoma" w:hAnsi="Tahoma" w:cs="Tahoma"/>
              <w:sz w:val="20"/>
              <w:szCs w:val="20"/>
            </w:rPr>
            <w:t>Cliquez ici pour saisir votre texte</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165438" w:rsidP="00165438">
          <w:pPr>
            <w:pStyle w:val="A96891EE36CB4CE3A68164DDD098A20A138"/>
          </w:pPr>
          <w:r w:rsidRPr="00822587">
            <w:rPr>
              <w:rStyle w:val="PlaceholderText"/>
              <w:rFonts w:ascii="Tahoma" w:hAnsi="Tahoma" w:cs="Tahoma"/>
              <w:sz w:val="20"/>
              <w:szCs w:val="20"/>
            </w:rPr>
            <w:t>Cliquez ici pour saisir la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165438" w:rsidP="00165438">
          <w:pPr>
            <w:pStyle w:val="0863FC30C29A4787B3276C23F15665DB136"/>
          </w:pPr>
          <w:r w:rsidRPr="00822587">
            <w:rPr>
              <w:rStyle w:val="PlaceholderText"/>
              <w:rFonts w:ascii="Tahoma" w:hAnsi="Tahoma" w:cs="Tahoma"/>
              <w:sz w:val="20"/>
              <w:szCs w:val="20"/>
            </w:rPr>
            <w:t>Cliquez ici pour saisir la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165438" w:rsidP="00165438">
          <w:pPr>
            <w:pStyle w:val="36E817926B5B459DB23B86A8908C93CB105"/>
          </w:pPr>
          <w:r w:rsidRPr="00822587">
            <w:rPr>
              <w:rStyle w:val="PlaceholderText"/>
              <w:rFonts w:ascii="Tahoma" w:hAnsi="Tahoma" w:cs="Tahoma"/>
              <w:sz w:val="20"/>
              <w:szCs w:val="20"/>
            </w:rPr>
            <w:t>Cliquez ici pour saisir l’adresse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165438" w:rsidP="00165438">
          <w:pPr>
            <w:pStyle w:val="F8BBD31B96FF426A8E40A9F06355431495"/>
          </w:pPr>
          <w:r w:rsidRPr="00822587">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165438" w:rsidP="00165438">
          <w:pPr>
            <w:pStyle w:val="A41F76AF94D947699452E2D802A288747"/>
          </w:pPr>
          <w:r w:rsidRPr="00822587">
            <w:rPr>
              <w:rStyle w:val="PlaceholderText"/>
              <w:rFonts w:ascii="Tahoma" w:hAnsi="Tahoma" w:cs="Tahoma"/>
              <w:sz w:val="20"/>
              <w:szCs w:val="20"/>
            </w:rPr>
            <w:t>Cliquez ici pour saisir l’adresse e-mail</w:t>
          </w:r>
        </w:p>
      </w:docPartBody>
    </w:docPart>
    <w:docPart>
      <w:docPartPr>
        <w:name w:val="755E336AD8174F6FB646FE09B138C368"/>
        <w:category>
          <w:name w:val="General"/>
          <w:gallery w:val="placeholder"/>
        </w:category>
        <w:types>
          <w:type w:val="bbPlcHdr"/>
        </w:types>
        <w:behaviors>
          <w:behavior w:val="content"/>
        </w:behaviors>
        <w:guid w:val="{792FE29B-D122-4D90-B9C1-54EEECC9FAA9}"/>
      </w:docPartPr>
      <w:docPartBody>
        <w:p w:rsidR="00172F5D" w:rsidRDefault="00A777F4" w:rsidP="00A777F4">
          <w:pPr>
            <w:pStyle w:val="755E336AD8174F6FB646FE09B138C368"/>
          </w:pPr>
          <w:r w:rsidRPr="004C226A">
            <w:rPr>
              <w:rStyle w:val="PlaceholderText"/>
            </w:rPr>
            <w:t>Click or tap here to enter text.</w:t>
          </w:r>
        </w:p>
      </w:docPartBody>
    </w:docPart>
    <w:docPart>
      <w:docPartPr>
        <w:name w:val="1A7ACF93ECD94683A7E0012A7A839F9C"/>
        <w:category>
          <w:name w:val="General"/>
          <w:gallery w:val="placeholder"/>
        </w:category>
        <w:types>
          <w:type w:val="bbPlcHdr"/>
        </w:types>
        <w:behaviors>
          <w:behavior w:val="content"/>
        </w:behaviors>
        <w:guid w:val="{ECFA8883-CE55-4AEC-B61A-7CE0E952FAC9}"/>
      </w:docPartPr>
      <w:docPartBody>
        <w:p w:rsidR="00172F5D" w:rsidRDefault="00A777F4" w:rsidP="00A777F4">
          <w:pPr>
            <w:pStyle w:val="1A7ACF93ECD94683A7E0012A7A839F9C"/>
          </w:pPr>
          <w:r w:rsidRPr="004C22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65438"/>
    <w:rsid w:val="00172F5D"/>
    <w:rsid w:val="00452619"/>
    <w:rsid w:val="004A0325"/>
    <w:rsid w:val="0055261C"/>
    <w:rsid w:val="005A012A"/>
    <w:rsid w:val="00646ADE"/>
    <w:rsid w:val="007177C4"/>
    <w:rsid w:val="00893B64"/>
    <w:rsid w:val="009170FF"/>
    <w:rsid w:val="009216B9"/>
    <w:rsid w:val="009574C2"/>
    <w:rsid w:val="009963A2"/>
    <w:rsid w:val="00A16B6E"/>
    <w:rsid w:val="00A26CAD"/>
    <w:rsid w:val="00A777F4"/>
    <w:rsid w:val="00AD595A"/>
    <w:rsid w:val="00B05E45"/>
    <w:rsid w:val="00C27B37"/>
    <w:rsid w:val="00D30CA9"/>
    <w:rsid w:val="00ED2748"/>
    <w:rsid w:val="00F84E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4231673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438"/>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A777F4"/>
    <w:pPr>
      <w:spacing w:after="0" w:line="240" w:lineRule="auto"/>
    </w:pPr>
    <w:rPr>
      <w:rFonts w:ascii="Arial" w:eastAsia="Times New Roman" w:hAnsi="Arial" w:cs="Arial"/>
      <w:lang w:val="fr-FR" w:eastAsia="en-GB"/>
    </w:rPr>
  </w:style>
  <w:style w:type="paragraph" w:customStyle="1" w:styleId="F0FD8DD0AA8844BAA2DDA5F66864A9DC151">
    <w:name w:val="F0FD8DD0AA8844BAA2DDA5F66864A9DC151"/>
    <w:rsid w:val="00A777F4"/>
    <w:pPr>
      <w:spacing w:after="0" w:line="240" w:lineRule="auto"/>
    </w:pPr>
    <w:rPr>
      <w:rFonts w:ascii="Arial" w:eastAsia="Times New Roman" w:hAnsi="Arial" w:cs="Arial"/>
      <w:lang w:val="fr-FR" w:eastAsia="en-GB"/>
    </w:rPr>
  </w:style>
  <w:style w:type="paragraph" w:customStyle="1" w:styleId="F8BBD31B96FF426A8E40A9F06355431492">
    <w:name w:val="F8BBD31B96FF426A8E40A9F06355431492"/>
    <w:rsid w:val="00A777F4"/>
    <w:pPr>
      <w:spacing w:after="0" w:line="240" w:lineRule="auto"/>
    </w:pPr>
    <w:rPr>
      <w:rFonts w:ascii="Arial" w:eastAsia="Times New Roman" w:hAnsi="Arial" w:cs="Arial"/>
      <w:lang w:val="fr-FR" w:eastAsia="en-GB"/>
    </w:rPr>
  </w:style>
  <w:style w:type="paragraph" w:customStyle="1" w:styleId="0863FC30C29A4787B3276C23F15665DB133">
    <w:name w:val="0863FC30C29A4787B3276C23F15665DB133"/>
    <w:rsid w:val="00A777F4"/>
    <w:pPr>
      <w:spacing w:after="0" w:line="240" w:lineRule="auto"/>
    </w:pPr>
    <w:rPr>
      <w:rFonts w:ascii="Arial" w:eastAsia="Times New Roman" w:hAnsi="Arial" w:cs="Arial"/>
      <w:lang w:val="fr-FR" w:eastAsia="en-GB"/>
    </w:rPr>
  </w:style>
  <w:style w:type="paragraph" w:customStyle="1" w:styleId="36E817926B5B459DB23B86A8908C93CB102">
    <w:name w:val="36E817926B5B459DB23B86A8908C93CB102"/>
    <w:rsid w:val="00A777F4"/>
    <w:pPr>
      <w:spacing w:after="0" w:line="240" w:lineRule="auto"/>
    </w:pPr>
    <w:rPr>
      <w:rFonts w:ascii="Arial" w:eastAsia="Times New Roman" w:hAnsi="Arial" w:cs="Arial"/>
      <w:lang w:val="fr-FR" w:eastAsia="en-GB"/>
    </w:rPr>
  </w:style>
  <w:style w:type="paragraph" w:customStyle="1" w:styleId="A41F76AF94D947699452E2D802A288744">
    <w:name w:val="A41F76AF94D947699452E2D802A288744"/>
    <w:rsid w:val="00A777F4"/>
    <w:pPr>
      <w:spacing w:after="0" w:line="240" w:lineRule="auto"/>
    </w:pPr>
    <w:rPr>
      <w:rFonts w:ascii="Arial" w:eastAsia="Times New Roman" w:hAnsi="Arial" w:cs="Arial"/>
      <w:lang w:val="fr-FR" w:eastAsia="en-GB"/>
    </w:rPr>
  </w:style>
  <w:style w:type="paragraph" w:customStyle="1" w:styleId="A96891EE36CB4CE3A68164DDD098A20A135">
    <w:name w:val="A96891EE36CB4CE3A68164DDD098A20A135"/>
    <w:rsid w:val="00A777F4"/>
    <w:pPr>
      <w:spacing w:after="0" w:line="240" w:lineRule="auto"/>
    </w:pPr>
    <w:rPr>
      <w:rFonts w:ascii="Arial" w:eastAsia="Times New Roman" w:hAnsi="Arial" w:cs="Arial"/>
      <w:lang w:val="fr-FR" w:eastAsia="en-GB"/>
    </w:rPr>
  </w:style>
  <w:style w:type="paragraph" w:customStyle="1" w:styleId="755E336AD8174F6FB646FE09B138C368">
    <w:name w:val="755E336AD8174F6FB646FE09B138C368"/>
    <w:rsid w:val="00A777F4"/>
    <w:pPr>
      <w:spacing w:after="160" w:line="259" w:lineRule="auto"/>
    </w:pPr>
    <w:rPr>
      <w:lang w:val="fr-FR" w:eastAsia="fr-FR"/>
    </w:rPr>
  </w:style>
  <w:style w:type="paragraph" w:customStyle="1" w:styleId="1A7ACF93ECD94683A7E0012A7A839F9C">
    <w:name w:val="1A7ACF93ECD94683A7E0012A7A839F9C"/>
    <w:rsid w:val="00A777F4"/>
    <w:pPr>
      <w:spacing w:after="160" w:line="259" w:lineRule="auto"/>
    </w:pPr>
    <w:rPr>
      <w:lang w:val="fr-FR" w:eastAsia="fr-FR"/>
    </w:rPr>
  </w:style>
  <w:style w:type="paragraph" w:customStyle="1" w:styleId="CBFCED6DC78B4C99B97A9B94AA2E612C151">
    <w:name w:val="CBFCED6DC78B4C99B97A9B94AA2E612C151"/>
    <w:rsid w:val="00172F5D"/>
    <w:pPr>
      <w:spacing w:after="0" w:line="240" w:lineRule="auto"/>
    </w:pPr>
    <w:rPr>
      <w:rFonts w:ascii="Arial" w:eastAsia="Times New Roman" w:hAnsi="Arial" w:cs="Arial"/>
      <w:lang w:val="fr-FR" w:eastAsia="en-GB"/>
    </w:rPr>
  </w:style>
  <w:style w:type="paragraph" w:customStyle="1" w:styleId="F0FD8DD0AA8844BAA2DDA5F66864A9DC152">
    <w:name w:val="F0FD8DD0AA8844BAA2DDA5F66864A9DC152"/>
    <w:rsid w:val="00172F5D"/>
    <w:pPr>
      <w:spacing w:after="0" w:line="240" w:lineRule="auto"/>
    </w:pPr>
    <w:rPr>
      <w:rFonts w:ascii="Arial" w:eastAsia="Times New Roman" w:hAnsi="Arial" w:cs="Arial"/>
      <w:lang w:val="fr-FR" w:eastAsia="en-GB"/>
    </w:rPr>
  </w:style>
  <w:style w:type="paragraph" w:customStyle="1" w:styleId="F8BBD31B96FF426A8E40A9F06355431493">
    <w:name w:val="F8BBD31B96FF426A8E40A9F06355431493"/>
    <w:rsid w:val="00172F5D"/>
    <w:pPr>
      <w:spacing w:after="0" w:line="240" w:lineRule="auto"/>
    </w:pPr>
    <w:rPr>
      <w:rFonts w:ascii="Arial" w:eastAsia="Times New Roman" w:hAnsi="Arial" w:cs="Arial"/>
      <w:lang w:val="fr-FR" w:eastAsia="en-GB"/>
    </w:rPr>
  </w:style>
  <w:style w:type="paragraph" w:customStyle="1" w:styleId="0863FC30C29A4787B3276C23F15665DB134">
    <w:name w:val="0863FC30C29A4787B3276C23F15665DB134"/>
    <w:rsid w:val="00172F5D"/>
    <w:pPr>
      <w:spacing w:after="0" w:line="240" w:lineRule="auto"/>
    </w:pPr>
    <w:rPr>
      <w:rFonts w:ascii="Arial" w:eastAsia="Times New Roman" w:hAnsi="Arial" w:cs="Arial"/>
      <w:lang w:val="fr-FR" w:eastAsia="en-GB"/>
    </w:rPr>
  </w:style>
  <w:style w:type="paragraph" w:customStyle="1" w:styleId="36E817926B5B459DB23B86A8908C93CB103">
    <w:name w:val="36E817926B5B459DB23B86A8908C93CB103"/>
    <w:rsid w:val="00172F5D"/>
    <w:pPr>
      <w:spacing w:after="0" w:line="240" w:lineRule="auto"/>
    </w:pPr>
    <w:rPr>
      <w:rFonts w:ascii="Arial" w:eastAsia="Times New Roman" w:hAnsi="Arial" w:cs="Arial"/>
      <w:lang w:val="fr-FR" w:eastAsia="en-GB"/>
    </w:rPr>
  </w:style>
  <w:style w:type="paragraph" w:customStyle="1" w:styleId="A41F76AF94D947699452E2D802A288745">
    <w:name w:val="A41F76AF94D947699452E2D802A288745"/>
    <w:rsid w:val="00172F5D"/>
    <w:pPr>
      <w:spacing w:after="0" w:line="240" w:lineRule="auto"/>
    </w:pPr>
    <w:rPr>
      <w:rFonts w:ascii="Arial" w:eastAsia="Times New Roman" w:hAnsi="Arial" w:cs="Arial"/>
      <w:lang w:val="fr-FR" w:eastAsia="en-GB"/>
    </w:rPr>
  </w:style>
  <w:style w:type="paragraph" w:customStyle="1" w:styleId="A96891EE36CB4CE3A68164DDD098A20A136">
    <w:name w:val="A96891EE36CB4CE3A68164DDD098A20A136"/>
    <w:rsid w:val="00172F5D"/>
    <w:pPr>
      <w:spacing w:after="0" w:line="240" w:lineRule="auto"/>
    </w:pPr>
    <w:rPr>
      <w:rFonts w:ascii="Arial" w:eastAsia="Times New Roman" w:hAnsi="Arial" w:cs="Arial"/>
      <w:lang w:val="fr-FR" w:eastAsia="en-GB"/>
    </w:rPr>
  </w:style>
  <w:style w:type="paragraph" w:customStyle="1" w:styleId="CBFCED6DC78B4C99B97A9B94AA2E612C152">
    <w:name w:val="CBFCED6DC78B4C99B97A9B94AA2E612C152"/>
    <w:rsid w:val="00172F5D"/>
    <w:pPr>
      <w:spacing w:after="0" w:line="240" w:lineRule="auto"/>
    </w:pPr>
    <w:rPr>
      <w:rFonts w:ascii="Arial" w:eastAsia="Times New Roman" w:hAnsi="Arial" w:cs="Arial"/>
      <w:lang w:val="fr-FR" w:eastAsia="en-GB"/>
    </w:rPr>
  </w:style>
  <w:style w:type="paragraph" w:customStyle="1" w:styleId="F0FD8DD0AA8844BAA2DDA5F66864A9DC153">
    <w:name w:val="F0FD8DD0AA8844BAA2DDA5F66864A9DC153"/>
    <w:rsid w:val="00172F5D"/>
    <w:pPr>
      <w:spacing w:after="0" w:line="240" w:lineRule="auto"/>
    </w:pPr>
    <w:rPr>
      <w:rFonts w:ascii="Arial" w:eastAsia="Times New Roman" w:hAnsi="Arial" w:cs="Arial"/>
      <w:lang w:val="fr-FR" w:eastAsia="en-GB"/>
    </w:rPr>
  </w:style>
  <w:style w:type="paragraph" w:customStyle="1" w:styleId="F8BBD31B96FF426A8E40A9F06355431494">
    <w:name w:val="F8BBD31B96FF426A8E40A9F06355431494"/>
    <w:rsid w:val="00172F5D"/>
    <w:pPr>
      <w:spacing w:after="0" w:line="240" w:lineRule="auto"/>
    </w:pPr>
    <w:rPr>
      <w:rFonts w:ascii="Arial" w:eastAsia="Times New Roman" w:hAnsi="Arial" w:cs="Arial"/>
      <w:lang w:val="fr-FR" w:eastAsia="en-GB"/>
    </w:rPr>
  </w:style>
  <w:style w:type="paragraph" w:customStyle="1" w:styleId="0863FC30C29A4787B3276C23F15665DB135">
    <w:name w:val="0863FC30C29A4787B3276C23F15665DB135"/>
    <w:rsid w:val="00172F5D"/>
    <w:pPr>
      <w:spacing w:after="0" w:line="240" w:lineRule="auto"/>
    </w:pPr>
    <w:rPr>
      <w:rFonts w:ascii="Arial" w:eastAsia="Times New Roman" w:hAnsi="Arial" w:cs="Arial"/>
      <w:lang w:val="fr-FR" w:eastAsia="en-GB"/>
    </w:rPr>
  </w:style>
  <w:style w:type="paragraph" w:customStyle="1" w:styleId="36E817926B5B459DB23B86A8908C93CB104">
    <w:name w:val="36E817926B5B459DB23B86A8908C93CB104"/>
    <w:rsid w:val="00172F5D"/>
    <w:pPr>
      <w:spacing w:after="0" w:line="240" w:lineRule="auto"/>
    </w:pPr>
    <w:rPr>
      <w:rFonts w:ascii="Arial" w:eastAsia="Times New Roman" w:hAnsi="Arial" w:cs="Arial"/>
      <w:lang w:val="fr-FR" w:eastAsia="en-GB"/>
    </w:rPr>
  </w:style>
  <w:style w:type="paragraph" w:customStyle="1" w:styleId="A41F76AF94D947699452E2D802A288746">
    <w:name w:val="A41F76AF94D947699452E2D802A288746"/>
    <w:rsid w:val="00172F5D"/>
    <w:pPr>
      <w:spacing w:after="0" w:line="240" w:lineRule="auto"/>
    </w:pPr>
    <w:rPr>
      <w:rFonts w:ascii="Arial" w:eastAsia="Times New Roman" w:hAnsi="Arial" w:cs="Arial"/>
      <w:lang w:val="fr-FR" w:eastAsia="en-GB"/>
    </w:rPr>
  </w:style>
  <w:style w:type="paragraph" w:customStyle="1" w:styleId="A96891EE36CB4CE3A68164DDD098A20A137">
    <w:name w:val="A96891EE36CB4CE3A68164DDD098A20A137"/>
    <w:rsid w:val="00172F5D"/>
    <w:pPr>
      <w:spacing w:after="0" w:line="240" w:lineRule="auto"/>
    </w:pPr>
    <w:rPr>
      <w:rFonts w:ascii="Arial" w:eastAsia="Times New Roman" w:hAnsi="Arial" w:cs="Arial"/>
      <w:lang w:val="fr-FR" w:eastAsia="en-GB"/>
    </w:rPr>
  </w:style>
  <w:style w:type="paragraph" w:customStyle="1" w:styleId="CBFCED6DC78B4C99B97A9B94AA2E612C153">
    <w:name w:val="CBFCED6DC78B4C99B97A9B94AA2E612C153"/>
    <w:rsid w:val="00165438"/>
    <w:pPr>
      <w:spacing w:after="0" w:line="240" w:lineRule="auto"/>
    </w:pPr>
    <w:rPr>
      <w:rFonts w:ascii="Arial" w:eastAsia="Times New Roman" w:hAnsi="Arial" w:cs="Arial"/>
      <w:lang w:val="fr-FR" w:eastAsia="en-GB"/>
    </w:rPr>
  </w:style>
  <w:style w:type="paragraph" w:customStyle="1" w:styleId="F0FD8DD0AA8844BAA2DDA5F66864A9DC154">
    <w:name w:val="F0FD8DD0AA8844BAA2DDA5F66864A9DC154"/>
    <w:rsid w:val="00165438"/>
    <w:pPr>
      <w:spacing w:after="0" w:line="240" w:lineRule="auto"/>
    </w:pPr>
    <w:rPr>
      <w:rFonts w:ascii="Arial" w:eastAsia="Times New Roman" w:hAnsi="Arial" w:cs="Arial"/>
      <w:lang w:val="fr-FR" w:eastAsia="en-GB"/>
    </w:rPr>
  </w:style>
  <w:style w:type="paragraph" w:customStyle="1" w:styleId="F8BBD31B96FF426A8E40A9F06355431495">
    <w:name w:val="F8BBD31B96FF426A8E40A9F06355431495"/>
    <w:rsid w:val="00165438"/>
    <w:pPr>
      <w:spacing w:after="0" w:line="240" w:lineRule="auto"/>
    </w:pPr>
    <w:rPr>
      <w:rFonts w:ascii="Arial" w:eastAsia="Times New Roman" w:hAnsi="Arial" w:cs="Arial"/>
      <w:lang w:val="fr-FR" w:eastAsia="en-GB"/>
    </w:rPr>
  </w:style>
  <w:style w:type="paragraph" w:customStyle="1" w:styleId="0863FC30C29A4787B3276C23F15665DB136">
    <w:name w:val="0863FC30C29A4787B3276C23F15665DB136"/>
    <w:rsid w:val="00165438"/>
    <w:pPr>
      <w:spacing w:after="0" w:line="240" w:lineRule="auto"/>
    </w:pPr>
    <w:rPr>
      <w:rFonts w:ascii="Arial" w:eastAsia="Times New Roman" w:hAnsi="Arial" w:cs="Arial"/>
      <w:lang w:val="fr-FR" w:eastAsia="en-GB"/>
    </w:rPr>
  </w:style>
  <w:style w:type="paragraph" w:customStyle="1" w:styleId="36E817926B5B459DB23B86A8908C93CB105">
    <w:name w:val="36E817926B5B459DB23B86A8908C93CB105"/>
    <w:rsid w:val="00165438"/>
    <w:pPr>
      <w:spacing w:after="0" w:line="240" w:lineRule="auto"/>
    </w:pPr>
    <w:rPr>
      <w:rFonts w:ascii="Arial" w:eastAsia="Times New Roman" w:hAnsi="Arial" w:cs="Arial"/>
      <w:lang w:val="fr-FR" w:eastAsia="en-GB"/>
    </w:rPr>
  </w:style>
  <w:style w:type="paragraph" w:customStyle="1" w:styleId="A41F76AF94D947699452E2D802A288747">
    <w:name w:val="A41F76AF94D947699452E2D802A288747"/>
    <w:rsid w:val="00165438"/>
    <w:pPr>
      <w:spacing w:after="0" w:line="240" w:lineRule="auto"/>
    </w:pPr>
    <w:rPr>
      <w:rFonts w:ascii="Arial" w:eastAsia="Times New Roman" w:hAnsi="Arial" w:cs="Arial"/>
      <w:lang w:val="fr-FR" w:eastAsia="en-GB"/>
    </w:rPr>
  </w:style>
  <w:style w:type="paragraph" w:customStyle="1" w:styleId="A96891EE36CB4CE3A68164DDD098A20A138">
    <w:name w:val="A96891EE36CB4CE3A68164DDD098A20A138"/>
    <w:rsid w:val="00165438"/>
    <w:pPr>
      <w:spacing w:after="0" w:line="240" w:lineRule="auto"/>
    </w:pPr>
    <w:rPr>
      <w:rFonts w:ascii="Arial" w:eastAsia="Times New Roman" w:hAnsi="Arial" w:cs="Arial"/>
      <w:lang w:val="fr-FR"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3B084-4929-4972-8807-08BC43602680}">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1122</Words>
  <Characters>6175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TF.Oo.RC.AllServicesandGoods</vt:lpstr>
      <vt:lpstr>TF.Oo.RC.AllServicesandGoods</vt:lpstr>
    </vt:vector>
  </TitlesOfParts>
  <Company>Council of Europe</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ESSELIN Laura</cp:lastModifiedBy>
  <cp:revision>3</cp:revision>
  <cp:lastPrinted>2016-04-12T12:31:00Z</cp:lastPrinted>
  <dcterms:created xsi:type="dcterms:W3CDTF">2021-02-19T08:32:00Z</dcterms:created>
  <dcterms:modified xsi:type="dcterms:W3CDTF">2021-02-19T15:01:00Z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