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104EA" w14:textId="290377E4" w:rsidR="009E1B52" w:rsidRPr="00B74DC5" w:rsidRDefault="003363E8" w:rsidP="009C12E0">
      <w:pPr>
        <w:tabs>
          <w:tab w:val="left" w:pos="7686"/>
        </w:tabs>
        <w:rPr>
          <w:rFonts w:ascii="Arial Narrow" w:hAnsi="Arial Narrow"/>
          <w:b/>
          <w:caps/>
          <w:sz w:val="28"/>
          <w:szCs w:val="28"/>
        </w:rPr>
      </w:pPr>
      <w:bookmarkStart w:id="0" w:name="_GoBack"/>
      <w:bookmarkEnd w:id="0"/>
      <w:r w:rsidRPr="002A47C1">
        <w:rPr>
          <w:rFonts w:ascii="Arial Narrow" w:hAnsi="Arial Narrow"/>
          <w:b/>
          <w:noProof/>
          <w:sz w:val="20"/>
          <w:szCs w:val="20"/>
        </w:rPr>
        <w:drawing>
          <wp:anchor distT="0" distB="0" distL="114300" distR="114300" simplePos="0" relativeHeight="251658240" behindDoc="0" locked="0" layoutInCell="1" allowOverlap="1" wp14:anchorId="09BC29DF" wp14:editId="1A80B0C4">
            <wp:simplePos x="0" y="0"/>
            <wp:positionH relativeFrom="column">
              <wp:posOffset>4710430</wp:posOffset>
            </wp:positionH>
            <wp:positionV relativeFrom="paragraph">
              <wp:posOffset>-276860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Pr>
          <w:rFonts w:ascii="Arial Narrow" w:hAnsi="Arial Narrow"/>
          <w:b/>
          <w:caps/>
          <w:sz w:val="28"/>
          <w:szCs w:val="28"/>
        </w:rPr>
        <w:t>TENDER FILE / TERMS OF REFERENCE</w:t>
      </w:r>
    </w:p>
    <w:p w14:paraId="2C564B5E" w14:textId="5F9B2C39" w:rsidR="009E1B52" w:rsidRPr="003C141A" w:rsidRDefault="009E1B52" w:rsidP="009E1B52">
      <w:pPr>
        <w:rPr>
          <w:rFonts w:ascii="Arial Narrow" w:hAnsi="Arial Narrow"/>
          <w:b/>
        </w:rPr>
      </w:pPr>
      <w:r w:rsidRPr="003C141A">
        <w:rPr>
          <w:rFonts w:ascii="Arial Narrow" w:hAnsi="Arial Narrow"/>
          <w:b/>
        </w:rPr>
        <w:t>(Restricted consultation procedure</w:t>
      </w:r>
      <w:r>
        <w:rPr>
          <w:rFonts w:ascii="Arial Narrow" w:hAnsi="Arial Narrow"/>
          <w:b/>
        </w:rPr>
        <w:t xml:space="preserve"> / Framework Contract</w:t>
      </w:r>
      <w:r w:rsidRPr="003C141A">
        <w:rPr>
          <w:rFonts w:ascii="Arial Narrow" w:hAnsi="Arial Narrow"/>
          <w:b/>
        </w:rPr>
        <w:t>)</w:t>
      </w:r>
    </w:p>
    <w:p w14:paraId="09BC2961" w14:textId="77777777" w:rsidR="009A20EC" w:rsidRPr="002A47C1" w:rsidRDefault="009A20EC" w:rsidP="00A041D4">
      <w:pPr>
        <w:rPr>
          <w:rFonts w:ascii="Arial Narrow" w:hAnsi="Arial Narrow"/>
          <w:b/>
          <w:sz w:val="20"/>
          <w:szCs w:val="20"/>
        </w:rPr>
      </w:pPr>
    </w:p>
    <w:p w14:paraId="1F6F49DF" w14:textId="718A6216" w:rsidR="00B94D47" w:rsidRPr="00A77BB8" w:rsidRDefault="00B94D47" w:rsidP="00B94D47">
      <w:pPr>
        <w:rPr>
          <w:rFonts w:ascii="Arial Narrow" w:hAnsi="Arial Narrow"/>
          <w:b/>
          <w:sz w:val="28"/>
          <w:szCs w:val="28"/>
        </w:rPr>
      </w:pPr>
      <w:r w:rsidRPr="00A77BB8">
        <w:rPr>
          <w:rFonts w:ascii="Arial Narrow" w:hAnsi="Arial Narrow"/>
          <w:b/>
          <w:sz w:val="28"/>
          <w:szCs w:val="28"/>
        </w:rPr>
        <w:t xml:space="preserve">Purchase of </w:t>
      </w:r>
      <w:r w:rsidR="00A77BB8" w:rsidRPr="00A77BB8">
        <w:rPr>
          <w:rFonts w:ascii="Arial Narrow" w:hAnsi="Arial Narrow"/>
          <w:b/>
          <w:sz w:val="28"/>
          <w:szCs w:val="28"/>
        </w:rPr>
        <w:t>Consultancy services on the accountability of the judicial system in Montenegro</w:t>
      </w:r>
    </w:p>
    <w:p w14:paraId="70A3F5FF" w14:textId="77777777" w:rsidR="00090CAE" w:rsidRPr="002D36D8" w:rsidRDefault="00090CAE" w:rsidP="002D36D8">
      <w:pPr>
        <w:spacing w:after="120"/>
        <w:jc w:val="both"/>
        <w:rPr>
          <w:rFonts w:ascii="Arial Narrow" w:hAnsi="Arial Narrow"/>
          <w:sz w:val="20"/>
          <w:szCs w:val="20"/>
        </w:rPr>
      </w:pPr>
    </w:p>
    <w:p w14:paraId="53680318" w14:textId="71753C00" w:rsidR="00090CAE" w:rsidRPr="00090CAE" w:rsidRDefault="00090CAE" w:rsidP="00090CAE">
      <w:pPr>
        <w:pStyle w:val="ListParagraph"/>
        <w:spacing w:after="120"/>
        <w:ind w:left="0"/>
        <w:jc w:val="both"/>
        <w:rPr>
          <w:rFonts w:ascii="Arial Narrow" w:hAnsi="Arial Narrow"/>
          <w:sz w:val="20"/>
          <w:szCs w:val="20"/>
        </w:rPr>
      </w:pPr>
      <w:r w:rsidRPr="00090CAE">
        <w:rPr>
          <w:rFonts w:ascii="Arial Narrow" w:hAnsi="Arial Narrow"/>
          <w:sz w:val="20"/>
          <w:szCs w:val="20"/>
        </w:rPr>
        <w:t>The Council of Europe</w:t>
      </w:r>
      <w:r w:rsidR="00A77BB8">
        <w:rPr>
          <w:rFonts w:ascii="Arial Narrow" w:hAnsi="Arial Narrow"/>
          <w:sz w:val="20"/>
          <w:szCs w:val="20"/>
        </w:rPr>
        <w:t xml:space="preserve"> is currently implementing until 31 October 2018 </w:t>
      </w:r>
      <w:r w:rsidR="005378A0">
        <w:rPr>
          <w:rFonts w:ascii="Arial Narrow" w:hAnsi="Arial Narrow"/>
          <w:color w:val="000000" w:themeColor="text1"/>
          <w:sz w:val="20"/>
          <w:szCs w:val="20"/>
        </w:rPr>
        <w:t>(</w:t>
      </w:r>
      <w:r w:rsidR="00304BA8">
        <w:rPr>
          <w:rFonts w:ascii="Arial Narrow" w:hAnsi="Arial Narrow"/>
          <w:color w:val="000000" w:themeColor="text1"/>
          <w:sz w:val="20"/>
          <w:szCs w:val="20"/>
        </w:rPr>
        <w:t>with possible extension until</w:t>
      </w:r>
      <w:r w:rsidR="005378A0">
        <w:rPr>
          <w:rFonts w:ascii="Arial Narrow" w:hAnsi="Arial Narrow"/>
          <w:color w:val="000000" w:themeColor="text1"/>
          <w:sz w:val="20"/>
          <w:szCs w:val="20"/>
        </w:rPr>
        <w:t xml:space="preserve"> 30 April 2019) </w:t>
      </w:r>
      <w:r w:rsidR="00A77BB8">
        <w:rPr>
          <w:rFonts w:ascii="Arial Narrow" w:hAnsi="Arial Narrow"/>
          <w:sz w:val="20"/>
          <w:szCs w:val="20"/>
        </w:rPr>
        <w:t>a Project on the Accountability of the Judicial System in Montenegro</w:t>
      </w:r>
      <w:r w:rsidRPr="00090CAE">
        <w:rPr>
          <w:rFonts w:ascii="Arial Narrow" w:hAnsi="Arial Narrow"/>
          <w:sz w:val="20"/>
          <w:szCs w:val="20"/>
        </w:rPr>
        <w:t>. In that context, it is looking for Pr</w:t>
      </w:r>
      <w:r w:rsidR="00A77BB8">
        <w:rPr>
          <w:rFonts w:ascii="Arial Narrow" w:hAnsi="Arial Narrow"/>
          <w:sz w:val="20"/>
          <w:szCs w:val="20"/>
        </w:rPr>
        <w:t>ovider(s) f</w:t>
      </w:r>
      <w:r w:rsidR="00A626F5">
        <w:rPr>
          <w:rFonts w:ascii="Arial Narrow" w:hAnsi="Arial Narrow"/>
          <w:sz w:val="20"/>
          <w:szCs w:val="20"/>
        </w:rPr>
        <w:t xml:space="preserve">or Consultancy </w:t>
      </w:r>
      <w:r w:rsidR="002A56C5">
        <w:rPr>
          <w:rFonts w:ascii="Arial Narrow" w:hAnsi="Arial Narrow"/>
          <w:sz w:val="20"/>
          <w:szCs w:val="20"/>
        </w:rPr>
        <w:t>S</w:t>
      </w:r>
      <w:r w:rsidR="00A626F5">
        <w:rPr>
          <w:rFonts w:ascii="Arial Narrow" w:hAnsi="Arial Narrow"/>
          <w:sz w:val="20"/>
          <w:szCs w:val="20"/>
        </w:rPr>
        <w:t>ervices</w:t>
      </w:r>
      <w:r w:rsidRPr="00090CAE">
        <w:rPr>
          <w:rFonts w:ascii="Arial Narrow" w:hAnsi="Arial Narrow"/>
          <w:sz w:val="20"/>
          <w:szCs w:val="20"/>
        </w:rPr>
        <w:t xml:space="preserve"> to be requested by the Council on an as needed basis.</w:t>
      </w:r>
    </w:p>
    <w:p w14:paraId="122BF813" w14:textId="77777777" w:rsidR="002307F0" w:rsidRPr="00BB54A4" w:rsidRDefault="002307F0" w:rsidP="002307F0">
      <w:pPr>
        <w:pStyle w:val="ListParagraph"/>
        <w:numPr>
          <w:ilvl w:val="0"/>
          <w:numId w:val="14"/>
        </w:numPr>
        <w:spacing w:after="120"/>
        <w:jc w:val="both"/>
        <w:rPr>
          <w:rFonts w:ascii="Arial Narrow" w:hAnsi="Arial Narrow"/>
          <w:sz w:val="20"/>
          <w:szCs w:val="20"/>
        </w:rPr>
      </w:pPr>
      <w:r w:rsidRPr="00BB54A4">
        <w:rPr>
          <w:rFonts w:ascii="Arial Narrow" w:hAnsi="Arial Narrow"/>
          <w:sz w:val="20"/>
          <w:szCs w:val="20"/>
        </w:rPr>
        <w:t>TENDER RULES</w:t>
      </w:r>
    </w:p>
    <w:p w14:paraId="3BD89F6F" w14:textId="77777777" w:rsidR="002307F0" w:rsidRPr="00583FCD" w:rsidRDefault="002307F0" w:rsidP="002307F0">
      <w:pPr>
        <w:spacing w:after="120"/>
        <w:jc w:val="both"/>
        <w:rPr>
          <w:rFonts w:ascii="Arial Narrow" w:hAnsi="Arial Narrow"/>
          <w:b/>
          <w:sz w:val="20"/>
          <w:szCs w:val="20"/>
        </w:rPr>
      </w:pPr>
      <w:r w:rsidRPr="00583FCD">
        <w:rPr>
          <w:rFonts w:ascii="Arial Narrow" w:hAnsi="Arial Narrow"/>
          <w:sz w:val="20"/>
          <w:szCs w:val="20"/>
        </w:rPr>
        <w:t xml:space="preserve">This tender procedure is a restricted consultation procedure. </w:t>
      </w:r>
      <w:r w:rsidRPr="00583FCD">
        <w:rPr>
          <w:rFonts w:ascii="Arial Narrow" w:hAnsi="Arial Narrow"/>
          <w:b/>
          <w:sz w:val="20"/>
          <w:szCs w:val="20"/>
        </w:rPr>
        <w:t>In accordance with Rule 1333 of the Secretary General of the Council of Europe on the procurement procedures of the Council of Europe</w:t>
      </w:r>
      <w:r>
        <w:rPr>
          <w:rStyle w:val="FootnoteReference"/>
          <w:rFonts w:ascii="Arial Narrow" w:hAnsi="Arial Narrow"/>
          <w:b/>
          <w:sz w:val="20"/>
          <w:szCs w:val="20"/>
        </w:rPr>
        <w:footnoteReference w:id="2"/>
      </w:r>
      <w:r w:rsidRPr="00583FCD">
        <w:rPr>
          <w:rFonts w:ascii="Arial Narrow" w:hAnsi="Arial Narrow"/>
          <w:b/>
          <w:sz w:val="20"/>
          <w:szCs w:val="20"/>
        </w:rPr>
        <w:t xml:space="preserve">, the Organisation </w:t>
      </w:r>
      <w:r>
        <w:rPr>
          <w:rFonts w:ascii="Arial Narrow" w:hAnsi="Arial Narrow"/>
          <w:b/>
          <w:sz w:val="20"/>
          <w:szCs w:val="20"/>
        </w:rPr>
        <w:t>shall</w:t>
      </w:r>
      <w:r w:rsidRPr="00583FCD">
        <w:rPr>
          <w:rFonts w:ascii="Arial Narrow" w:hAnsi="Arial Narrow"/>
          <w:b/>
          <w:sz w:val="20"/>
          <w:szCs w:val="20"/>
        </w:rPr>
        <w:t xml:space="preserve"> invite to tender at least three potential providers for any purchase between €2,000 (or €5,000 for intellectual services) and €55,000 tax exclusive.</w:t>
      </w:r>
    </w:p>
    <w:p w14:paraId="00693773" w14:textId="3D9E2C9F" w:rsidR="002307F0" w:rsidRDefault="002307F0" w:rsidP="002307F0">
      <w:pPr>
        <w:spacing w:after="120"/>
        <w:jc w:val="both"/>
        <w:rPr>
          <w:rFonts w:ascii="Arial Narrow" w:hAnsi="Arial Narrow"/>
          <w:color w:val="000000" w:themeColor="text1"/>
          <w:sz w:val="20"/>
          <w:szCs w:val="20"/>
        </w:rPr>
      </w:pPr>
      <w:r w:rsidRPr="00583FCD">
        <w:rPr>
          <w:rFonts w:ascii="Arial Narrow" w:hAnsi="Arial Narrow"/>
          <w:sz w:val="20"/>
          <w:szCs w:val="20"/>
        </w:rPr>
        <w:t xml:space="preserve">This </w:t>
      </w:r>
      <w:r>
        <w:rPr>
          <w:rFonts w:ascii="Arial Narrow" w:hAnsi="Arial Narrow"/>
          <w:sz w:val="20"/>
          <w:szCs w:val="20"/>
        </w:rPr>
        <w:t xml:space="preserve">specific </w:t>
      </w:r>
      <w:r w:rsidRPr="00583FCD">
        <w:rPr>
          <w:rFonts w:ascii="Arial Narrow" w:hAnsi="Arial Narrow"/>
          <w:sz w:val="20"/>
          <w:szCs w:val="20"/>
        </w:rPr>
        <w:t xml:space="preserve">tender procedure aims at concluding a </w:t>
      </w:r>
      <w:r>
        <w:rPr>
          <w:rFonts w:ascii="Arial Narrow" w:hAnsi="Arial Narrow"/>
          <w:b/>
          <w:sz w:val="20"/>
          <w:szCs w:val="20"/>
        </w:rPr>
        <w:t>framework</w:t>
      </w:r>
      <w:r w:rsidRPr="0028341F">
        <w:rPr>
          <w:rFonts w:ascii="Arial Narrow" w:hAnsi="Arial Narrow"/>
          <w:b/>
          <w:sz w:val="20"/>
          <w:szCs w:val="20"/>
        </w:rPr>
        <w:t xml:space="preserve"> contract</w:t>
      </w:r>
      <w:r w:rsidRPr="00583FCD">
        <w:rPr>
          <w:rFonts w:ascii="Arial Narrow" w:hAnsi="Arial Narrow"/>
          <w:sz w:val="20"/>
          <w:szCs w:val="20"/>
        </w:rPr>
        <w:t xml:space="preserve"> for the provision of </w:t>
      </w:r>
      <w:r>
        <w:rPr>
          <w:rFonts w:ascii="Arial Narrow" w:hAnsi="Arial Narrow"/>
          <w:sz w:val="20"/>
          <w:szCs w:val="20"/>
        </w:rPr>
        <w:t>deliverables</w:t>
      </w:r>
      <w:r w:rsidRPr="00583FCD">
        <w:rPr>
          <w:rFonts w:ascii="Arial Narrow" w:hAnsi="Arial Narrow"/>
          <w:sz w:val="20"/>
          <w:szCs w:val="20"/>
        </w:rPr>
        <w:t xml:space="preserve"> described in the Act of Engagement (See attached). A tender is considered valid </w:t>
      </w:r>
      <w:r w:rsidR="0028063E" w:rsidRPr="0028063E">
        <w:rPr>
          <w:rFonts w:ascii="Arial Narrow" w:hAnsi="Arial Narrow"/>
          <w:sz w:val="20"/>
          <w:szCs w:val="20"/>
        </w:rPr>
        <w:t>as from the closing date for submission until the end of the project im</w:t>
      </w:r>
      <w:r w:rsidR="0028063E">
        <w:rPr>
          <w:rFonts w:ascii="Arial Narrow" w:hAnsi="Arial Narrow"/>
          <w:sz w:val="20"/>
          <w:szCs w:val="20"/>
        </w:rPr>
        <w:t xml:space="preserve">plementation period: 30 October 2018 </w:t>
      </w:r>
      <w:r w:rsidR="0028063E" w:rsidRPr="0028063E">
        <w:rPr>
          <w:rFonts w:ascii="Arial Narrow" w:hAnsi="Arial Narrow"/>
          <w:sz w:val="20"/>
          <w:szCs w:val="20"/>
        </w:rPr>
        <w:t>renewable by notification until 30 April 2019</w:t>
      </w:r>
      <w:r w:rsidR="0028063E">
        <w:rPr>
          <w:rFonts w:ascii="Arial Narrow" w:hAnsi="Arial Narrow"/>
          <w:sz w:val="20"/>
          <w:szCs w:val="20"/>
        </w:rPr>
        <w:t xml:space="preserve">. </w:t>
      </w:r>
      <w:r w:rsidRPr="00583FCD">
        <w:rPr>
          <w:rFonts w:ascii="Arial Narrow" w:hAnsi="Arial Narrow"/>
          <w:sz w:val="20"/>
          <w:szCs w:val="20"/>
        </w:rPr>
        <w:t xml:space="preserve">The selection of tenderers will be made in the light of the criteria indicated below. All tenderers will be informed in writing of the outcome of the </w:t>
      </w:r>
      <w:r w:rsidRPr="0044379B">
        <w:rPr>
          <w:rFonts w:ascii="Arial Narrow" w:hAnsi="Arial Narrow"/>
          <w:color w:val="000000" w:themeColor="text1"/>
          <w:sz w:val="20"/>
          <w:szCs w:val="20"/>
        </w:rPr>
        <w:t>procedure.</w:t>
      </w:r>
    </w:p>
    <w:p w14:paraId="5F80ED40" w14:textId="7837A072" w:rsidR="002307F0" w:rsidRDefault="002307F0" w:rsidP="002307F0">
      <w:pPr>
        <w:spacing w:after="120"/>
        <w:jc w:val="both"/>
        <w:rPr>
          <w:rFonts w:ascii="Arial Narrow" w:hAnsi="Arial Narrow"/>
          <w:color w:val="000000" w:themeColor="text1"/>
          <w:sz w:val="20"/>
          <w:szCs w:val="20"/>
        </w:rPr>
      </w:pPr>
      <w:r w:rsidRPr="00143616">
        <w:rPr>
          <w:rFonts w:ascii="Arial Narrow" w:hAnsi="Arial Narrow"/>
          <w:color w:val="000000" w:themeColor="text1"/>
          <w:sz w:val="20"/>
          <w:szCs w:val="20"/>
        </w:rPr>
        <w:t xml:space="preserve">The tenderer must be either a natural person, or a duly registered company under sole proprietorship of a natural person, or equivalent, provided that the signatory of the Act of Engagement is individually liable for all obligations undertaken by the entity, and is the owner of the moral rights in any creations of the entity. If contracted by the Council of Europe, the signatory of the Act of Engagement shall provide the deliverables personally, in accordance with the terms as provided in the current Tender File, Act of Engagement and future Order Forms (see Section </w:t>
      </w:r>
      <w:r w:rsidRPr="00143616">
        <w:rPr>
          <w:rFonts w:ascii="Arial Narrow" w:hAnsi="Arial Narrow"/>
          <w:color w:val="000000" w:themeColor="text1"/>
          <w:sz w:val="20"/>
          <w:szCs w:val="20"/>
        </w:rPr>
        <w:fldChar w:fldCharType="begin"/>
      </w:r>
      <w:r w:rsidRPr="00143616">
        <w:rPr>
          <w:rFonts w:ascii="Arial Narrow" w:hAnsi="Arial Narrow"/>
          <w:color w:val="000000" w:themeColor="text1"/>
          <w:sz w:val="20"/>
          <w:szCs w:val="20"/>
        </w:rPr>
        <w:instrText xml:space="preserve"> REF _Ref482368674 \r \h </w:instrText>
      </w:r>
      <w:r w:rsidR="00143616">
        <w:rPr>
          <w:rFonts w:ascii="Arial Narrow" w:hAnsi="Arial Narrow"/>
          <w:color w:val="000000" w:themeColor="text1"/>
          <w:sz w:val="20"/>
          <w:szCs w:val="20"/>
        </w:rPr>
        <w:instrText xml:space="preserve"> \* MERGEFORMAT </w:instrText>
      </w:r>
      <w:r w:rsidRPr="00143616">
        <w:rPr>
          <w:rFonts w:ascii="Arial Narrow" w:hAnsi="Arial Narrow"/>
          <w:color w:val="000000" w:themeColor="text1"/>
          <w:sz w:val="20"/>
          <w:szCs w:val="20"/>
        </w:rPr>
      </w:r>
      <w:r w:rsidRPr="00143616">
        <w:rPr>
          <w:rFonts w:ascii="Arial Narrow" w:hAnsi="Arial Narrow"/>
          <w:color w:val="000000" w:themeColor="text1"/>
          <w:sz w:val="20"/>
          <w:szCs w:val="20"/>
        </w:rPr>
        <w:fldChar w:fldCharType="separate"/>
      </w:r>
      <w:r w:rsidRPr="00143616">
        <w:rPr>
          <w:rFonts w:ascii="Arial Narrow" w:hAnsi="Arial Narrow"/>
          <w:color w:val="000000" w:themeColor="text1"/>
          <w:sz w:val="20"/>
          <w:szCs w:val="20"/>
        </w:rPr>
        <w:t>D</w:t>
      </w:r>
      <w:r w:rsidRPr="00143616">
        <w:rPr>
          <w:rFonts w:ascii="Arial Narrow" w:hAnsi="Arial Narrow"/>
          <w:color w:val="000000" w:themeColor="text1"/>
          <w:sz w:val="20"/>
          <w:szCs w:val="20"/>
        </w:rPr>
        <w:fldChar w:fldCharType="end"/>
      </w:r>
      <w:r w:rsidRPr="00143616">
        <w:rPr>
          <w:rFonts w:ascii="Arial Narrow" w:hAnsi="Arial Narrow"/>
          <w:color w:val="000000" w:themeColor="text1"/>
          <w:sz w:val="20"/>
          <w:szCs w:val="20"/>
        </w:rPr>
        <w:t xml:space="preserve"> </w:t>
      </w:r>
      <w:r w:rsidR="00143616" w:rsidRPr="00143616">
        <w:rPr>
          <w:rFonts w:ascii="Arial Narrow" w:hAnsi="Arial Narrow"/>
          <w:color w:val="000000" w:themeColor="text1"/>
          <w:sz w:val="20"/>
          <w:szCs w:val="20"/>
        </w:rPr>
        <w:t>below on ordering procedure).</w:t>
      </w:r>
    </w:p>
    <w:p w14:paraId="105C063A" w14:textId="7C9A2F54" w:rsidR="002307F0" w:rsidRPr="0044379B" w:rsidRDefault="002307F0" w:rsidP="002307F0">
      <w:pPr>
        <w:spacing w:after="120"/>
        <w:jc w:val="both"/>
        <w:rPr>
          <w:rFonts w:ascii="Arial Narrow" w:hAnsi="Arial Narrow"/>
          <w:b/>
          <w:color w:val="000000" w:themeColor="text1"/>
          <w:sz w:val="20"/>
          <w:szCs w:val="20"/>
        </w:rPr>
      </w:pPr>
      <w:r w:rsidRPr="0028063E">
        <w:rPr>
          <w:rFonts w:ascii="Arial Narrow" w:hAnsi="Arial Narrow"/>
          <w:color w:val="000000" w:themeColor="text1"/>
          <w:sz w:val="20"/>
          <w:szCs w:val="20"/>
        </w:rPr>
        <w:t>Tenders shall be submitted</w:t>
      </w:r>
      <w:r w:rsidRPr="0028063E">
        <w:rPr>
          <w:rFonts w:ascii="Arial Narrow" w:hAnsi="Arial Narrow"/>
          <w:b/>
          <w:color w:val="000000" w:themeColor="text1"/>
          <w:sz w:val="20"/>
          <w:szCs w:val="20"/>
        </w:rPr>
        <w:t xml:space="preserve"> by email only </w:t>
      </w:r>
      <w:r w:rsidRPr="0028063E">
        <w:rPr>
          <w:rFonts w:ascii="Arial Narrow" w:hAnsi="Arial Narrow"/>
          <w:color w:val="000000" w:themeColor="text1"/>
          <w:sz w:val="20"/>
          <w:szCs w:val="20"/>
        </w:rPr>
        <w:t>(with attachments)</w:t>
      </w:r>
      <w:r w:rsidRPr="0028063E">
        <w:rPr>
          <w:rFonts w:ascii="Arial Narrow" w:hAnsi="Arial Narrow"/>
          <w:b/>
          <w:color w:val="000000" w:themeColor="text1"/>
          <w:sz w:val="20"/>
          <w:szCs w:val="20"/>
        </w:rPr>
        <w:t xml:space="preserve"> to the email address indicated in the table below, with the following reference in subject: </w:t>
      </w:r>
      <w:r w:rsidR="0089343E" w:rsidRPr="0028063E">
        <w:rPr>
          <w:rFonts w:ascii="Arial Narrow" w:hAnsi="Arial Narrow"/>
          <w:b/>
          <w:color w:val="000000" w:themeColor="text1"/>
          <w:sz w:val="20"/>
          <w:szCs w:val="20"/>
        </w:rPr>
        <w:t>Consultancy services on the Accountability of Judicial System in Montenegro.</w:t>
      </w:r>
      <w:r w:rsidRPr="0028063E">
        <w:rPr>
          <w:rFonts w:ascii="Arial Narrow" w:hAnsi="Arial Narrow"/>
          <w:b/>
          <w:color w:val="000000" w:themeColor="text1"/>
          <w:sz w:val="20"/>
          <w:szCs w:val="20"/>
        </w:rPr>
        <w:t xml:space="preserve"> </w:t>
      </w:r>
      <w:r w:rsidRPr="0028063E">
        <w:rPr>
          <w:rFonts w:ascii="Arial Narrow" w:hAnsi="Arial Narrow"/>
          <w:color w:val="000000" w:themeColor="text1"/>
          <w:sz w:val="20"/>
          <w:szCs w:val="20"/>
        </w:rPr>
        <w:t xml:space="preserve">Tenders </w:t>
      </w:r>
      <w:proofErr w:type="gramStart"/>
      <w:r w:rsidRPr="0028063E">
        <w:rPr>
          <w:rFonts w:ascii="Arial Narrow" w:hAnsi="Arial Narrow"/>
          <w:color w:val="000000" w:themeColor="text1"/>
          <w:sz w:val="20"/>
          <w:szCs w:val="20"/>
        </w:rPr>
        <w:t>addressed</w:t>
      </w:r>
      <w:proofErr w:type="gramEnd"/>
      <w:r w:rsidRPr="0028063E">
        <w:rPr>
          <w:rFonts w:ascii="Arial Narrow" w:hAnsi="Arial Narrow"/>
          <w:color w:val="000000" w:themeColor="text1"/>
          <w:sz w:val="20"/>
          <w:szCs w:val="20"/>
        </w:rPr>
        <w:t xml:space="preserve"> to another email address</w:t>
      </w:r>
      <w:r w:rsidRPr="0028063E">
        <w:rPr>
          <w:rFonts w:ascii="Arial Narrow" w:hAnsi="Arial Narrow"/>
          <w:b/>
          <w:color w:val="000000" w:themeColor="text1"/>
          <w:sz w:val="20"/>
          <w:szCs w:val="20"/>
        </w:rPr>
        <w:t xml:space="preserve"> will be rejected.</w:t>
      </w:r>
    </w:p>
    <w:p w14:paraId="3567A667" w14:textId="05C0A2EA" w:rsidR="002307F0" w:rsidRDefault="002307F0" w:rsidP="002307F0">
      <w:pPr>
        <w:spacing w:after="120"/>
        <w:jc w:val="both"/>
        <w:rPr>
          <w:rFonts w:ascii="Arial Narrow" w:hAnsi="Arial Narrow" w:cs="Times New Roman"/>
          <w:b/>
          <w:sz w:val="18"/>
          <w:szCs w:val="18"/>
          <w:lang w:eastAsia="fr-FR"/>
        </w:rPr>
      </w:pPr>
      <w:r w:rsidRPr="00505356">
        <w:rPr>
          <w:rFonts w:ascii="Arial Narrow" w:hAnsi="Arial Narrow"/>
          <w:color w:val="000000" w:themeColor="text1"/>
          <w:sz w:val="20"/>
          <w:szCs w:val="20"/>
        </w:rPr>
        <w:t>The general information and contact details for this procedure are indicated on this page. You are invited to use the CoE Contact details indicated below for any question you may have.</w:t>
      </w:r>
      <w:r w:rsidRPr="0044379B">
        <w:rPr>
          <w:rFonts w:ascii="Arial Narrow" w:hAnsi="Arial Narrow"/>
          <w:b/>
          <w:color w:val="000000" w:themeColor="text1"/>
          <w:sz w:val="20"/>
          <w:szCs w:val="20"/>
        </w:rPr>
        <w:t xml:space="preserve"> All questions shall be submitted at least </w:t>
      </w:r>
      <w:r w:rsidRPr="0044379B">
        <w:rPr>
          <w:rFonts w:ascii="Arial Narrow" w:hAnsi="Arial Narrow"/>
          <w:b/>
          <w:color w:val="000000" w:themeColor="text1"/>
          <w:sz w:val="20"/>
          <w:szCs w:val="20"/>
          <w:u w:val="single"/>
        </w:rPr>
        <w:t>5 (five) working days before the deadline for submission of the tenders</w:t>
      </w:r>
      <w:r w:rsidRPr="0044379B">
        <w:rPr>
          <w:rFonts w:ascii="Arial Narrow" w:hAnsi="Arial Narrow"/>
          <w:b/>
          <w:color w:val="000000" w:themeColor="text1"/>
          <w:sz w:val="20"/>
          <w:szCs w:val="20"/>
        </w:rPr>
        <w:t xml:space="preserve"> and shall be exclusively addressed to the email address indicated below with the following reference in subject: </w:t>
      </w:r>
      <w:r w:rsidR="0089343E" w:rsidRPr="0089343E">
        <w:rPr>
          <w:rFonts w:ascii="Arial Narrow" w:hAnsi="Arial Narrow"/>
          <w:b/>
          <w:color w:val="000000" w:themeColor="text1"/>
          <w:sz w:val="20"/>
          <w:szCs w:val="20"/>
        </w:rPr>
        <w:t>Q&amp;A consultancy services</w:t>
      </w:r>
      <w:r w:rsidR="0089343E">
        <w:rPr>
          <w:rFonts w:ascii="Arial Narrow" w:hAnsi="Arial Narrow"/>
          <w:b/>
          <w:color w:val="000000" w:themeColor="text1"/>
          <w:sz w:val="20"/>
          <w:szCs w:val="20"/>
        </w:rPr>
        <w:t xml:space="preserve"> in Montenegro.</w:t>
      </w:r>
    </w:p>
    <w:p w14:paraId="019DD778" w14:textId="77777777" w:rsidR="005132DE" w:rsidRPr="00BB54A4" w:rsidRDefault="005132DE" w:rsidP="002307F0">
      <w:pPr>
        <w:spacing w:after="120"/>
        <w:jc w:val="both"/>
        <w:rPr>
          <w:rFonts w:ascii="Arial Narrow" w:hAnsi="Arial Narrow"/>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07F0" w:rsidRPr="007958C9" w14:paraId="76EB59D0" w14:textId="77777777" w:rsidTr="005132DE">
        <w:trPr>
          <w:trHeight w:val="458"/>
        </w:trPr>
        <w:tc>
          <w:tcPr>
            <w:tcW w:w="3510" w:type="dxa"/>
            <w:shd w:val="clear" w:color="auto" w:fill="F2F2F2" w:themeFill="background1" w:themeFillShade="F2"/>
            <w:vAlign w:val="center"/>
          </w:tcPr>
          <w:sdt>
            <w:sdtPr>
              <w:rPr>
                <w:rFonts w:ascii="Arial Narrow" w:hAnsi="Arial Narrow" w:cs="Times New Roman"/>
                <w:b/>
                <w:sz w:val="18"/>
                <w:szCs w:val="18"/>
                <w:lang w:eastAsia="fr-FR"/>
              </w:rPr>
              <w:id w:val="29613656"/>
              <w:lock w:val="contentLocked"/>
              <w:placeholder>
                <w:docPart w:val="A9DC5BA6F8434A66B19D340AF5684731"/>
              </w:placeholder>
            </w:sdtPr>
            <w:sdtEndPr/>
            <w:sdtContent>
              <w:p w14:paraId="1A2EB7CB" w14:textId="77777777" w:rsidR="002307F0" w:rsidRPr="007958C9" w:rsidRDefault="002307F0" w:rsidP="00A723AA">
                <w:pPr>
                  <w:jc w:val="right"/>
                  <w:rPr>
                    <w:rFonts w:ascii="Arial Narrow" w:hAnsi="Arial Narrow" w:cs="Times New Roman"/>
                    <w:b/>
                    <w:sz w:val="18"/>
                    <w:szCs w:val="18"/>
                    <w:lang w:eastAsia="fr-FR"/>
                  </w:rPr>
                </w:pPr>
                <w:r w:rsidRPr="007958C9">
                  <w:rPr>
                    <w:rFonts w:ascii="Arial Narrow" w:hAnsi="Arial Narrow" w:cs="Times New Roman"/>
                    <w:b/>
                    <w:sz w:val="18"/>
                    <w:szCs w:val="18"/>
                    <w:lang w:eastAsia="fr-FR"/>
                  </w:rPr>
                  <w:t xml:space="preserve">Type of contract </w:t>
                </w:r>
                <w:r w:rsidRPr="007958C9">
                  <w:rPr>
                    <w:rFonts w:ascii="Times New Roman" w:hAnsi="Times New Roman" w:cs="Times New Roman"/>
                    <w:b/>
                    <w:color w:val="0070C0"/>
                    <w:sz w:val="18"/>
                    <w:szCs w:val="18"/>
                    <w:lang w:eastAsia="fr-FR"/>
                  </w:rPr>
                  <w:t>►</w:t>
                </w:r>
              </w:p>
            </w:sdtContent>
          </w:sdt>
        </w:tc>
        <w:tc>
          <w:tcPr>
            <w:tcW w:w="6061" w:type="dxa"/>
            <w:vAlign w:val="center"/>
          </w:tcPr>
          <w:p w14:paraId="0D4DA624" w14:textId="06469E1C" w:rsidR="002307F0" w:rsidRPr="007958C9" w:rsidRDefault="00C84F8D" w:rsidP="00147F8E">
            <w:pPr>
              <w:rPr>
                <w:rFonts w:ascii="Arial Narrow" w:hAnsi="Arial Narrow" w:cs="Times New Roman"/>
                <w:sz w:val="20"/>
                <w:szCs w:val="20"/>
                <w:lang w:eastAsia="fr-FR"/>
              </w:rPr>
            </w:pPr>
            <w:sdt>
              <w:sdtPr>
                <w:rPr>
                  <w:rFonts w:ascii="Arial Narrow" w:hAnsi="Arial Narrow"/>
                  <w:sz w:val="20"/>
                  <w:szCs w:val="20"/>
                </w:rPr>
                <w:id w:val="816225093"/>
                <w:lock w:val="contentLocked"/>
                <w:placeholder>
                  <w:docPart w:val="A9DC5BA6F8434A66B19D340AF5684731"/>
                </w:placeholder>
              </w:sdtPr>
              <w:sdtEndPr/>
              <w:sdtContent>
                <w:r w:rsidR="00411B03">
                  <w:rPr>
                    <w:rFonts w:ascii="Arial Narrow" w:hAnsi="Arial Narrow"/>
                    <w:sz w:val="20"/>
                    <w:szCs w:val="20"/>
                  </w:rPr>
                  <w:t>Framework</w:t>
                </w:r>
                <w:r w:rsidR="002307F0" w:rsidRPr="007958C9">
                  <w:rPr>
                    <w:rFonts w:ascii="Arial Narrow" w:hAnsi="Arial Narrow"/>
                    <w:sz w:val="20"/>
                    <w:szCs w:val="20"/>
                  </w:rPr>
                  <w:t xml:space="preserve"> contract </w:t>
                </w:r>
              </w:sdtContent>
            </w:sdt>
          </w:p>
        </w:tc>
      </w:tr>
      <w:tr w:rsidR="002307F0" w:rsidRPr="007958C9" w14:paraId="0F41E9E8" w14:textId="77777777" w:rsidTr="005132DE">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Arial Narrow" w:hAnsi="Arial Narrow" w:cs="Times New Roman"/>
                <w:b/>
                <w:sz w:val="18"/>
                <w:szCs w:val="18"/>
                <w:lang w:eastAsia="fr-FR"/>
              </w:rPr>
              <w:id w:val="-2133626245"/>
              <w:lock w:val="contentLocked"/>
              <w:placeholder>
                <w:docPart w:val="A9DC5BA6F8434A66B19D340AF5684731"/>
              </w:placeholder>
            </w:sdtPr>
            <w:sdtEndPr/>
            <w:sdtContent>
              <w:p w14:paraId="3DE17D3E" w14:textId="77777777" w:rsidR="002307F0" w:rsidRPr="007958C9" w:rsidRDefault="002307F0" w:rsidP="00A723AA">
                <w:pPr>
                  <w:jc w:val="right"/>
                  <w:rPr>
                    <w:rFonts w:ascii="Arial Narrow" w:hAnsi="Arial Narrow" w:cs="Times New Roman"/>
                    <w:b/>
                    <w:sz w:val="18"/>
                    <w:szCs w:val="18"/>
                    <w:lang w:eastAsia="fr-FR"/>
                  </w:rPr>
                </w:pPr>
                <w:r w:rsidRPr="007958C9">
                  <w:rPr>
                    <w:rFonts w:ascii="Arial Narrow" w:hAnsi="Arial Narrow" w:cs="Times New Roman"/>
                    <w:b/>
                    <w:sz w:val="18"/>
                    <w:szCs w:val="18"/>
                    <w:lang w:eastAsia="fr-FR"/>
                  </w:rPr>
                  <w:t xml:space="preserve">Duration </w:t>
                </w:r>
                <w:r w:rsidRPr="007958C9">
                  <w:rPr>
                    <w:rFonts w:ascii="Times New Roman" w:hAnsi="Times New Roman" w:cs="Times New Roman"/>
                    <w:b/>
                    <w:color w:val="0070C0"/>
                    <w:sz w:val="18"/>
                    <w:szCs w:val="18"/>
                    <w:lang w:eastAsia="fr-FR"/>
                  </w:rPr>
                  <w:t>►</w:t>
                </w:r>
              </w:p>
            </w:sdtContent>
          </w:sdt>
        </w:tc>
        <w:tc>
          <w:tcPr>
            <w:tcW w:w="6061" w:type="dxa"/>
            <w:tcBorders>
              <w:bottom w:val="single" w:sz="2" w:space="0" w:color="808080" w:themeColor="background1" w:themeShade="80"/>
            </w:tcBorders>
            <w:vAlign w:val="center"/>
          </w:tcPr>
          <w:p w14:paraId="0E8E96F5" w14:textId="4E52E9DB" w:rsidR="002307F0" w:rsidRPr="007958C9" w:rsidRDefault="00C84F8D" w:rsidP="00304BA8">
            <w:pPr>
              <w:rPr>
                <w:rFonts w:ascii="Arial Narrow" w:hAnsi="Arial Narrow" w:cs="Times New Roman"/>
                <w:sz w:val="20"/>
                <w:szCs w:val="20"/>
                <w:lang w:eastAsia="fr-FR"/>
              </w:rPr>
            </w:pPr>
            <w:sdt>
              <w:sdtPr>
                <w:rPr>
                  <w:rFonts w:ascii="Arial Narrow" w:hAnsi="Arial Narrow"/>
                  <w:sz w:val="20"/>
                  <w:szCs w:val="20"/>
                </w:rPr>
                <w:id w:val="2640651"/>
                <w:lock w:val="contentLocked"/>
                <w:placeholder>
                  <w:docPart w:val="A9DC5BA6F8434A66B19D340AF5684731"/>
                </w:placeholder>
              </w:sdtPr>
              <w:sdtEndPr/>
              <w:sdtContent>
                <w:r w:rsidR="002307F0" w:rsidRPr="007958C9">
                  <w:rPr>
                    <w:rFonts w:ascii="Arial Narrow" w:hAnsi="Arial Narrow"/>
                    <w:sz w:val="20"/>
                    <w:szCs w:val="20"/>
                  </w:rPr>
                  <w:t xml:space="preserve">Until </w:t>
                </w:r>
                <w:sdt>
                  <w:sdtPr>
                    <w:rPr>
                      <w:rFonts w:ascii="Arial Narrow" w:hAnsi="Arial Narrow"/>
                      <w:sz w:val="20"/>
                      <w:szCs w:val="20"/>
                    </w:rPr>
                    <w:id w:val="-1481462494"/>
                    <w:placeholder>
                      <w:docPart w:val="EC4B78E497BE4E04BC3B2B77DA1E05DE"/>
                    </w:placeholder>
                    <w:date w:fullDate="2018-10-30T00:00:00Z">
                      <w:dateFormat w:val="dd MMMM yyyy"/>
                      <w:lid w:val="en-GB"/>
                      <w:storeMappedDataAs w:val="dateTime"/>
                      <w:calendar w:val="gregorian"/>
                    </w:date>
                  </w:sdtPr>
                  <w:sdtEndPr/>
                  <w:sdtContent>
                    <w:r w:rsidR="00A22C80">
                      <w:rPr>
                        <w:rFonts w:ascii="Arial Narrow" w:hAnsi="Arial Narrow"/>
                        <w:sz w:val="20"/>
                        <w:szCs w:val="20"/>
                      </w:rPr>
                      <w:t>30 October 2018</w:t>
                    </w:r>
                  </w:sdtContent>
                </w:sdt>
              </w:sdtContent>
            </w:sdt>
            <w:r w:rsidR="00695DE6">
              <w:rPr>
                <w:rFonts w:ascii="Arial Narrow" w:hAnsi="Arial Narrow"/>
                <w:sz w:val="20"/>
                <w:szCs w:val="20"/>
              </w:rPr>
              <w:t xml:space="preserve"> (renewable by notification until 30 April 2019)</w:t>
            </w:r>
          </w:p>
        </w:tc>
      </w:tr>
      <w:tr w:rsidR="002307F0" w:rsidRPr="007958C9" w14:paraId="4021D1DB" w14:textId="77777777" w:rsidTr="005132DE">
        <w:trPr>
          <w:trHeight w:val="555"/>
        </w:trPr>
        <w:tc>
          <w:tcPr>
            <w:tcW w:w="3510" w:type="dxa"/>
            <w:shd w:val="clear" w:color="auto" w:fill="DBE5F1" w:themeFill="accent1" w:themeFillTint="33"/>
            <w:vAlign w:val="center"/>
          </w:tcPr>
          <w:sdt>
            <w:sdtPr>
              <w:rPr>
                <w:rFonts w:ascii="Arial Narrow" w:hAnsi="Arial Narrow" w:cs="Times New Roman"/>
                <w:b/>
                <w:sz w:val="18"/>
                <w:szCs w:val="18"/>
                <w:lang w:eastAsia="fr-FR"/>
              </w:rPr>
              <w:id w:val="-1441056915"/>
              <w:lock w:val="contentLocked"/>
              <w:placeholder>
                <w:docPart w:val="A9DC5BA6F8434A66B19D340AF5684731"/>
              </w:placeholder>
            </w:sdtPr>
            <w:sdtEndPr/>
            <w:sdtContent>
              <w:p w14:paraId="6EB725E5" w14:textId="77777777" w:rsidR="002307F0" w:rsidRPr="007958C9" w:rsidRDefault="002307F0" w:rsidP="00A723AA">
                <w:pPr>
                  <w:jc w:val="right"/>
                  <w:rPr>
                    <w:rFonts w:ascii="Arial Narrow" w:hAnsi="Arial Narrow" w:cs="Times New Roman"/>
                    <w:b/>
                    <w:sz w:val="18"/>
                    <w:szCs w:val="18"/>
                    <w:lang w:eastAsia="fr-FR"/>
                  </w:rPr>
                </w:pPr>
                <w:r w:rsidRPr="007958C9">
                  <w:rPr>
                    <w:rFonts w:ascii="Arial Narrow" w:hAnsi="Arial Narrow" w:cs="Times New Roman"/>
                    <w:b/>
                    <w:sz w:val="18"/>
                    <w:szCs w:val="18"/>
                    <w:lang w:eastAsia="fr-FR"/>
                  </w:rPr>
                  <w:t xml:space="preserve">Deadline for submission of tenders/offers </w:t>
                </w:r>
                <w:r w:rsidRPr="007958C9">
                  <w:rPr>
                    <w:rFonts w:ascii="Times New Roman" w:hAnsi="Times New Roman" w:cs="Times New Roman"/>
                    <w:b/>
                    <w:color w:val="0070C0"/>
                    <w:sz w:val="18"/>
                    <w:szCs w:val="18"/>
                    <w:lang w:eastAsia="fr-FR"/>
                  </w:rPr>
                  <w:t>►</w:t>
                </w:r>
              </w:p>
            </w:sdtContent>
          </w:sdt>
        </w:tc>
        <w:sdt>
          <w:sdtPr>
            <w:rPr>
              <w:rFonts w:ascii="Arial Narrow" w:hAnsi="Arial Narrow"/>
              <w:b/>
              <w:color w:val="000000" w:themeColor="text1"/>
              <w:sz w:val="20"/>
              <w:szCs w:val="20"/>
            </w:rPr>
            <w:id w:val="-2032951202"/>
            <w:placeholder>
              <w:docPart w:val="D668036724F343629F5D971A8EEF2626"/>
            </w:placeholder>
            <w:date w:fullDate="2018-04-15T00:00:00Z">
              <w:dateFormat w:val="dd MMMM yyyy"/>
              <w:lid w:val="en-GB"/>
              <w:storeMappedDataAs w:val="dateTime"/>
              <w:calendar w:val="gregorian"/>
            </w:date>
          </w:sdtPr>
          <w:sdtEndPr>
            <w:rPr>
              <w:rFonts w:ascii="Arial" w:hAnsi="Arial" w:cs="Times New Roman"/>
              <w:b w:val="0"/>
              <w:color w:val="auto"/>
              <w:sz w:val="22"/>
              <w:lang w:eastAsia="fr-FR"/>
            </w:rPr>
          </w:sdtEndPr>
          <w:sdtContent>
            <w:tc>
              <w:tcPr>
                <w:tcW w:w="6061" w:type="dxa"/>
                <w:shd w:val="clear" w:color="auto" w:fill="DBE5F1" w:themeFill="accent1" w:themeFillTint="33"/>
                <w:vAlign w:val="center"/>
              </w:tcPr>
              <w:p w14:paraId="0335C060" w14:textId="33AEC01B" w:rsidR="002307F0" w:rsidRPr="007958C9" w:rsidRDefault="002D36D8" w:rsidP="00A723AA">
                <w:pPr>
                  <w:rPr>
                    <w:rFonts w:ascii="Arial Narrow" w:hAnsi="Arial Narrow" w:cs="Times New Roman"/>
                    <w:sz w:val="20"/>
                    <w:szCs w:val="20"/>
                    <w:lang w:eastAsia="fr-FR"/>
                  </w:rPr>
                </w:pPr>
                <w:r>
                  <w:rPr>
                    <w:rFonts w:ascii="Arial Narrow" w:hAnsi="Arial Narrow"/>
                    <w:b/>
                    <w:color w:val="000000" w:themeColor="text1"/>
                    <w:sz w:val="20"/>
                    <w:szCs w:val="20"/>
                  </w:rPr>
                  <w:t>15 April 2018</w:t>
                </w:r>
              </w:p>
            </w:tc>
          </w:sdtContent>
        </w:sdt>
      </w:tr>
      <w:tr w:rsidR="002307F0" w:rsidRPr="007958C9" w14:paraId="280A677E" w14:textId="77777777" w:rsidTr="005132DE">
        <w:trPr>
          <w:trHeight w:val="421"/>
        </w:trPr>
        <w:tc>
          <w:tcPr>
            <w:tcW w:w="3510" w:type="dxa"/>
            <w:shd w:val="clear" w:color="auto" w:fill="DBE5F1" w:themeFill="accent1" w:themeFillTint="33"/>
            <w:vAlign w:val="center"/>
          </w:tcPr>
          <w:sdt>
            <w:sdtPr>
              <w:rPr>
                <w:rFonts w:ascii="Arial Narrow" w:hAnsi="Arial Narrow" w:cs="Times New Roman"/>
                <w:b/>
                <w:sz w:val="18"/>
                <w:szCs w:val="18"/>
                <w:lang w:eastAsia="fr-FR"/>
              </w:rPr>
              <w:id w:val="380068329"/>
              <w:lock w:val="contentLocked"/>
              <w:placeholder>
                <w:docPart w:val="A9DC5BA6F8434A66B19D340AF5684731"/>
              </w:placeholder>
            </w:sdtPr>
            <w:sdtEndPr/>
            <w:sdtContent>
              <w:p w14:paraId="6C7C9420" w14:textId="77777777" w:rsidR="002307F0" w:rsidRPr="007958C9" w:rsidRDefault="002307F0" w:rsidP="00A723AA">
                <w:pPr>
                  <w:jc w:val="right"/>
                  <w:rPr>
                    <w:rFonts w:ascii="Arial Narrow" w:hAnsi="Arial Narrow" w:cs="Times New Roman"/>
                    <w:b/>
                    <w:sz w:val="18"/>
                    <w:szCs w:val="18"/>
                    <w:lang w:eastAsia="fr-FR"/>
                  </w:rPr>
                </w:pPr>
                <w:r w:rsidRPr="007958C9">
                  <w:rPr>
                    <w:rFonts w:ascii="Arial Narrow" w:hAnsi="Arial Narrow" w:cs="Times New Roman"/>
                    <w:b/>
                    <w:sz w:val="18"/>
                    <w:szCs w:val="18"/>
                    <w:lang w:eastAsia="fr-FR"/>
                  </w:rPr>
                  <w:t xml:space="preserve">Email for submission of tenders/offers </w:t>
                </w:r>
                <w:r w:rsidRPr="007958C9">
                  <w:rPr>
                    <w:rFonts w:ascii="Times New Roman" w:hAnsi="Times New Roman" w:cs="Times New Roman"/>
                    <w:b/>
                    <w:color w:val="0070C0"/>
                    <w:sz w:val="18"/>
                    <w:szCs w:val="18"/>
                    <w:lang w:eastAsia="fr-FR"/>
                  </w:rPr>
                  <w:t>►</w:t>
                </w:r>
              </w:p>
            </w:sdtContent>
          </w:sdt>
        </w:tc>
        <w:sdt>
          <w:sdtPr>
            <w:rPr>
              <w:rFonts w:ascii="Arial Narrow" w:hAnsi="Arial Narrow"/>
              <w:b/>
              <w:color w:val="000000" w:themeColor="text1"/>
              <w:sz w:val="20"/>
              <w:szCs w:val="20"/>
            </w:rPr>
            <w:id w:val="1878348945"/>
            <w:placeholder>
              <w:docPart w:val="4E2D94E539C748F38412FDC747F119AA"/>
            </w:placeholder>
          </w:sdtPr>
          <w:sdtEndPr>
            <w:rPr>
              <w:rFonts w:ascii="Arial" w:hAnsi="Arial" w:cs="Times New Roman"/>
              <w:b w:val="0"/>
              <w:color w:val="auto"/>
              <w:sz w:val="22"/>
              <w:lang w:eastAsia="fr-FR"/>
            </w:rPr>
          </w:sdtEndPr>
          <w:sdtContent>
            <w:tc>
              <w:tcPr>
                <w:tcW w:w="6061" w:type="dxa"/>
                <w:shd w:val="clear" w:color="auto" w:fill="DBE5F1" w:themeFill="accent1" w:themeFillTint="33"/>
                <w:vAlign w:val="center"/>
              </w:tcPr>
              <w:p w14:paraId="024B911B" w14:textId="0041D8F7" w:rsidR="002307F0" w:rsidRPr="007958C9" w:rsidRDefault="002D36D8" w:rsidP="00A723AA">
                <w:pPr>
                  <w:rPr>
                    <w:rFonts w:ascii="Arial Narrow" w:hAnsi="Arial Narrow"/>
                    <w:b/>
                    <w:color w:val="000000" w:themeColor="text1"/>
                    <w:sz w:val="20"/>
                    <w:szCs w:val="20"/>
                  </w:rPr>
                </w:pPr>
                <w:r w:rsidRPr="002D36D8">
                  <w:rPr>
                    <w:rFonts w:ascii="Arial Narrow" w:hAnsi="Arial Narrow"/>
                    <w:color w:val="000000" w:themeColor="text1"/>
                    <w:sz w:val="20"/>
                    <w:szCs w:val="20"/>
                  </w:rPr>
                  <w:t>dg1.judsys.mtnegro@coe.int</w:t>
                </w:r>
              </w:p>
            </w:tc>
          </w:sdtContent>
        </w:sdt>
      </w:tr>
      <w:tr w:rsidR="002307F0" w:rsidRPr="007958C9" w14:paraId="1F83CC59" w14:textId="77777777" w:rsidTr="005132DE">
        <w:trPr>
          <w:trHeight w:val="428"/>
        </w:trPr>
        <w:tc>
          <w:tcPr>
            <w:tcW w:w="3510" w:type="dxa"/>
            <w:shd w:val="clear" w:color="auto" w:fill="F2F2F2" w:themeFill="background1" w:themeFillShade="F2"/>
            <w:vAlign w:val="center"/>
          </w:tcPr>
          <w:sdt>
            <w:sdtPr>
              <w:rPr>
                <w:rFonts w:ascii="Arial Narrow" w:hAnsi="Arial Narrow"/>
                <w:b/>
                <w:sz w:val="18"/>
                <w:szCs w:val="18"/>
              </w:rPr>
              <w:id w:val="1713071643"/>
              <w:lock w:val="contentLocked"/>
              <w:placeholder>
                <w:docPart w:val="BD7CC9345CEC4AAE8DAB90B3403F5634"/>
              </w:placeholder>
            </w:sdtPr>
            <w:sdtEndPr/>
            <w:sdtContent>
              <w:p w14:paraId="32310679" w14:textId="77777777" w:rsidR="002307F0" w:rsidRPr="007958C9" w:rsidRDefault="002307F0" w:rsidP="00A723AA">
                <w:pPr>
                  <w:jc w:val="right"/>
                  <w:rPr>
                    <w:rFonts w:ascii="Arial Narrow" w:hAnsi="Arial Narrow"/>
                    <w:b/>
                    <w:sz w:val="18"/>
                    <w:szCs w:val="18"/>
                  </w:rPr>
                </w:pPr>
                <w:r w:rsidRPr="007958C9">
                  <w:rPr>
                    <w:rFonts w:ascii="Arial Narrow" w:hAnsi="Arial Narrow"/>
                    <w:b/>
                    <w:sz w:val="18"/>
                    <w:szCs w:val="18"/>
                  </w:rPr>
                  <w:t>Email</w:t>
                </w:r>
                <w:r w:rsidRPr="007958C9">
                  <w:rPr>
                    <w:rFonts w:ascii="Arial Narrow" w:hAnsi="Arial Narrow" w:cs="Times New Roman"/>
                    <w:b/>
                    <w:sz w:val="18"/>
                    <w:szCs w:val="18"/>
                    <w:lang w:eastAsia="fr-FR"/>
                  </w:rPr>
                  <w:t xml:space="preserve"> for questions </w:t>
                </w:r>
                <w:r w:rsidRPr="007958C9">
                  <w:rPr>
                    <w:rFonts w:ascii="Times New Roman" w:hAnsi="Times New Roman" w:cs="Times New Roman"/>
                    <w:b/>
                    <w:color w:val="0070C0"/>
                    <w:sz w:val="18"/>
                    <w:szCs w:val="18"/>
                    <w:lang w:eastAsia="fr-FR"/>
                  </w:rPr>
                  <w:t>►</w:t>
                </w:r>
              </w:p>
            </w:sdtContent>
          </w:sdt>
        </w:tc>
        <w:sdt>
          <w:sdtPr>
            <w:rPr>
              <w:rFonts w:ascii="Arial Narrow" w:hAnsi="Arial Narrow"/>
              <w:sz w:val="20"/>
              <w:szCs w:val="20"/>
            </w:rPr>
            <w:id w:val="991760829"/>
            <w:placeholder>
              <w:docPart w:val="ED13921E9F274A91ADD032E3191E507B"/>
            </w:placeholder>
          </w:sdtPr>
          <w:sdtEndPr>
            <w:rPr>
              <w:rFonts w:ascii="Arial" w:hAnsi="Arial" w:cs="Times New Roman"/>
              <w:lang w:eastAsia="fr-FR"/>
            </w:rPr>
          </w:sdtEndPr>
          <w:sdtContent>
            <w:tc>
              <w:tcPr>
                <w:tcW w:w="6061" w:type="dxa"/>
                <w:vAlign w:val="center"/>
              </w:tcPr>
              <w:p w14:paraId="1DD21531" w14:textId="5C8B39EB" w:rsidR="002307F0" w:rsidRPr="007958C9" w:rsidRDefault="002D36D8" w:rsidP="00A723AA">
                <w:pPr>
                  <w:rPr>
                    <w:rFonts w:ascii="Arial Narrow" w:hAnsi="Arial Narrow"/>
                    <w:b/>
                    <w:color w:val="000000" w:themeColor="text1"/>
                    <w:sz w:val="20"/>
                    <w:szCs w:val="20"/>
                  </w:rPr>
                </w:pPr>
                <w:r w:rsidRPr="002D36D8">
                  <w:rPr>
                    <w:rFonts w:ascii="Arial Narrow" w:hAnsi="Arial Narrow"/>
                    <w:sz w:val="20"/>
                    <w:szCs w:val="20"/>
                  </w:rPr>
                  <w:t>dg1.judsys.mtnegro@coe.int</w:t>
                </w:r>
              </w:p>
            </w:tc>
          </w:sdtContent>
        </w:sdt>
      </w:tr>
      <w:tr w:rsidR="002307F0" w:rsidRPr="007958C9" w14:paraId="287227C6" w14:textId="77777777" w:rsidTr="005132DE">
        <w:trPr>
          <w:trHeight w:val="472"/>
        </w:trPr>
        <w:tc>
          <w:tcPr>
            <w:tcW w:w="3510" w:type="dxa"/>
            <w:shd w:val="clear" w:color="auto" w:fill="F2F2F2" w:themeFill="background1" w:themeFillShade="F2"/>
            <w:vAlign w:val="center"/>
          </w:tcPr>
          <w:sdt>
            <w:sdtPr>
              <w:rPr>
                <w:rFonts w:ascii="Arial Narrow" w:hAnsi="Arial Narrow" w:cs="Times New Roman"/>
                <w:b/>
                <w:sz w:val="18"/>
                <w:szCs w:val="18"/>
                <w:lang w:eastAsia="fr-FR"/>
              </w:rPr>
              <w:id w:val="1360847792"/>
              <w:lock w:val="contentLocked"/>
              <w:placeholder>
                <w:docPart w:val="A9DC5BA6F8434A66B19D340AF5684731"/>
              </w:placeholder>
            </w:sdtPr>
            <w:sdtEndPr/>
            <w:sdtContent>
              <w:p w14:paraId="1E433A1E" w14:textId="77777777" w:rsidR="002307F0" w:rsidRPr="007958C9" w:rsidRDefault="002307F0" w:rsidP="00A723AA">
                <w:pPr>
                  <w:jc w:val="right"/>
                  <w:rPr>
                    <w:rFonts w:ascii="Arial Narrow" w:hAnsi="Arial Narrow" w:cs="Times New Roman"/>
                    <w:b/>
                    <w:sz w:val="18"/>
                    <w:szCs w:val="18"/>
                    <w:lang w:eastAsia="fr-FR"/>
                  </w:rPr>
                </w:pPr>
                <w:r w:rsidRPr="007958C9">
                  <w:rPr>
                    <w:rFonts w:ascii="Arial Narrow" w:hAnsi="Arial Narrow" w:cs="Times New Roman"/>
                    <w:b/>
                    <w:sz w:val="18"/>
                    <w:szCs w:val="18"/>
                    <w:lang w:eastAsia="fr-FR"/>
                  </w:rPr>
                  <w:t xml:space="preserve">Expected starting date of execution </w:t>
                </w:r>
                <w:r w:rsidRPr="007958C9">
                  <w:rPr>
                    <w:rFonts w:ascii="Times New Roman" w:hAnsi="Times New Roman" w:cs="Times New Roman"/>
                    <w:b/>
                    <w:color w:val="0070C0"/>
                    <w:sz w:val="18"/>
                    <w:szCs w:val="18"/>
                    <w:lang w:eastAsia="fr-FR"/>
                  </w:rPr>
                  <w:t>►</w:t>
                </w:r>
              </w:p>
            </w:sdtContent>
          </w:sdt>
        </w:tc>
        <w:sdt>
          <w:sdtPr>
            <w:rPr>
              <w:rFonts w:ascii="Arial Narrow" w:hAnsi="Arial Narrow"/>
              <w:sz w:val="20"/>
              <w:szCs w:val="20"/>
            </w:rPr>
            <w:id w:val="231436889"/>
            <w:placeholder>
              <w:docPart w:val="E01BE0CED8F8471686B75C46194C2FE8"/>
            </w:placeholder>
            <w:date w:fullDate="2018-05-01T00:00:00Z">
              <w:dateFormat w:val="dd MMMM yyyy"/>
              <w:lid w:val="en-GB"/>
              <w:storeMappedDataAs w:val="dateTime"/>
              <w:calendar w:val="gregorian"/>
            </w:date>
          </w:sdtPr>
          <w:sdtEndPr>
            <w:rPr>
              <w:rFonts w:ascii="Arial" w:hAnsi="Arial" w:cs="Times New Roman"/>
              <w:lang w:eastAsia="fr-FR"/>
            </w:rPr>
          </w:sdtEndPr>
          <w:sdtContent>
            <w:tc>
              <w:tcPr>
                <w:tcW w:w="6061" w:type="dxa"/>
                <w:vAlign w:val="center"/>
              </w:tcPr>
              <w:p w14:paraId="141944D4" w14:textId="52E98AA3" w:rsidR="002307F0" w:rsidRPr="007958C9" w:rsidRDefault="002D36D8" w:rsidP="00A723AA">
                <w:pPr>
                  <w:rPr>
                    <w:rFonts w:ascii="Arial Narrow" w:hAnsi="Arial Narrow" w:cs="Times New Roman"/>
                    <w:sz w:val="20"/>
                    <w:szCs w:val="20"/>
                    <w:lang w:eastAsia="fr-FR"/>
                  </w:rPr>
                </w:pPr>
                <w:r>
                  <w:rPr>
                    <w:rFonts w:ascii="Arial Narrow" w:hAnsi="Arial Narrow"/>
                    <w:sz w:val="20"/>
                    <w:szCs w:val="20"/>
                  </w:rPr>
                  <w:t>01 May 2018</w:t>
                </w:r>
              </w:p>
            </w:tc>
          </w:sdtContent>
        </w:sdt>
      </w:tr>
    </w:tbl>
    <w:p w14:paraId="3E6C9798" w14:textId="77777777" w:rsidR="002307F0" w:rsidRPr="007958C9" w:rsidRDefault="002307F0" w:rsidP="002307F0">
      <w:pPr>
        <w:rPr>
          <w:rFonts w:ascii="Arial Narrow" w:hAnsi="Arial Narrow" w:cs="Times New Roman"/>
          <w:sz w:val="20"/>
          <w:szCs w:val="20"/>
          <w:lang w:eastAsia="fr-FR"/>
        </w:rPr>
      </w:pPr>
    </w:p>
    <w:p w14:paraId="670072B1" w14:textId="77777777" w:rsidR="002307F0" w:rsidRDefault="002307F0" w:rsidP="002307F0">
      <w:pPr>
        <w:spacing w:line="276" w:lineRule="auto"/>
        <w:jc w:val="both"/>
        <w:rPr>
          <w:rFonts w:ascii="Arial Narrow" w:hAnsi="Arial Narrow"/>
          <w:b/>
        </w:rPr>
      </w:pPr>
    </w:p>
    <w:p w14:paraId="35F76616" w14:textId="77777777" w:rsidR="002307F0" w:rsidRDefault="002307F0">
      <w:pPr>
        <w:rPr>
          <w:rFonts w:ascii="Arial Narrow" w:hAnsi="Arial Narrow"/>
          <w:sz w:val="20"/>
          <w:szCs w:val="20"/>
        </w:rPr>
      </w:pPr>
      <w:r>
        <w:rPr>
          <w:rFonts w:ascii="Arial Narrow" w:hAnsi="Arial Narrow"/>
          <w:sz w:val="20"/>
          <w:szCs w:val="20"/>
        </w:rPr>
        <w:br w:type="page"/>
      </w:r>
    </w:p>
    <w:p w14:paraId="1E7A76D2" w14:textId="3569C6AB" w:rsidR="002307F0" w:rsidRPr="004F38E2" w:rsidRDefault="002307F0" w:rsidP="002307F0">
      <w:pPr>
        <w:pStyle w:val="ListParagraph"/>
        <w:numPr>
          <w:ilvl w:val="0"/>
          <w:numId w:val="14"/>
        </w:numPr>
        <w:rPr>
          <w:rFonts w:ascii="Arial Narrow" w:hAnsi="Arial Narrow"/>
          <w:b/>
          <w:bCs/>
          <w:kern w:val="32"/>
          <w:sz w:val="20"/>
          <w:szCs w:val="20"/>
        </w:rPr>
      </w:pPr>
      <w:r w:rsidRPr="004F38E2">
        <w:rPr>
          <w:rFonts w:ascii="Arial Narrow" w:hAnsi="Arial Narrow"/>
          <w:sz w:val="20"/>
          <w:szCs w:val="20"/>
        </w:rPr>
        <w:lastRenderedPageBreak/>
        <w:t>EXPECTED DELIVERABLES</w:t>
      </w:r>
    </w:p>
    <w:p w14:paraId="5B2D2796" w14:textId="77777777" w:rsidR="002307F0" w:rsidRPr="004F38E2" w:rsidRDefault="002307F0" w:rsidP="002307F0">
      <w:pPr>
        <w:pStyle w:val="ListParagraph"/>
        <w:rPr>
          <w:rFonts w:ascii="Arial Narrow" w:hAnsi="Arial Narrow"/>
          <w:b/>
          <w:bCs/>
          <w:kern w:val="32"/>
          <w:sz w:val="20"/>
          <w:szCs w:val="20"/>
        </w:rPr>
      </w:pPr>
    </w:p>
    <w:p w14:paraId="6E548267" w14:textId="77777777" w:rsidR="002307F0" w:rsidRPr="004F38E2" w:rsidRDefault="002307F0" w:rsidP="002307F0">
      <w:pPr>
        <w:spacing w:after="120"/>
        <w:rPr>
          <w:rFonts w:ascii="Arial Narrow" w:hAnsi="Arial Narrow"/>
          <w:b/>
          <w:color w:val="000000" w:themeColor="text1"/>
          <w:sz w:val="20"/>
          <w:szCs w:val="20"/>
        </w:rPr>
      </w:pPr>
      <w:r w:rsidRPr="004F38E2">
        <w:rPr>
          <w:rFonts w:ascii="Arial Narrow" w:hAnsi="Arial Narrow"/>
          <w:b/>
          <w:color w:val="000000" w:themeColor="text1"/>
          <w:sz w:val="20"/>
          <w:szCs w:val="20"/>
        </w:rPr>
        <w:t>Background of the Project</w:t>
      </w:r>
    </w:p>
    <w:p w14:paraId="7A2A705A" w14:textId="0F9E9AE5" w:rsidR="0017355A" w:rsidRDefault="00143616" w:rsidP="002307F0">
      <w:pPr>
        <w:jc w:val="both"/>
        <w:rPr>
          <w:rFonts w:ascii="Arial Narrow" w:hAnsi="Arial Narrow"/>
          <w:color w:val="000000" w:themeColor="text1"/>
          <w:sz w:val="20"/>
          <w:szCs w:val="20"/>
        </w:rPr>
      </w:pPr>
      <w:r w:rsidRPr="00143616">
        <w:rPr>
          <w:rFonts w:ascii="Arial Narrow" w:hAnsi="Arial Narrow"/>
          <w:color w:val="000000" w:themeColor="text1"/>
          <w:sz w:val="20"/>
          <w:szCs w:val="20"/>
        </w:rPr>
        <w:t>The Council of Europe currently implement</w:t>
      </w:r>
      <w:r w:rsidR="002A56C5">
        <w:rPr>
          <w:rFonts w:ascii="Arial Narrow" w:hAnsi="Arial Narrow"/>
          <w:color w:val="000000" w:themeColor="text1"/>
          <w:sz w:val="20"/>
          <w:szCs w:val="20"/>
        </w:rPr>
        <w:t>s</w:t>
      </w:r>
      <w:r w:rsidRPr="00143616">
        <w:rPr>
          <w:rFonts w:ascii="Arial Narrow" w:hAnsi="Arial Narrow"/>
          <w:color w:val="000000" w:themeColor="text1"/>
          <w:sz w:val="20"/>
          <w:szCs w:val="20"/>
        </w:rPr>
        <w:t xml:space="preserve"> the Action </w:t>
      </w:r>
      <w:r w:rsidR="002A56C5">
        <w:rPr>
          <w:rFonts w:ascii="Arial Narrow" w:hAnsi="Arial Narrow"/>
          <w:color w:val="000000" w:themeColor="text1"/>
          <w:sz w:val="20"/>
          <w:szCs w:val="20"/>
        </w:rPr>
        <w:t>on</w:t>
      </w:r>
      <w:r w:rsidRPr="00143616">
        <w:rPr>
          <w:rFonts w:ascii="Arial Narrow" w:hAnsi="Arial Narrow"/>
          <w:color w:val="000000" w:themeColor="text1"/>
          <w:sz w:val="20"/>
          <w:szCs w:val="20"/>
        </w:rPr>
        <w:t xml:space="preserve"> “Accountability of the Judicial System” financed under </w:t>
      </w:r>
      <w:r w:rsidR="002A56C5">
        <w:rPr>
          <w:rFonts w:ascii="Arial Narrow" w:hAnsi="Arial Narrow"/>
          <w:color w:val="000000" w:themeColor="text1"/>
          <w:sz w:val="20"/>
          <w:szCs w:val="20"/>
        </w:rPr>
        <w:t>t</w:t>
      </w:r>
      <w:r w:rsidR="002A56C5" w:rsidRPr="002A56C5">
        <w:rPr>
          <w:rFonts w:ascii="Arial Narrow" w:hAnsi="Arial Narrow"/>
          <w:color w:val="000000" w:themeColor="text1"/>
          <w:sz w:val="20"/>
          <w:szCs w:val="20"/>
        </w:rPr>
        <w:t xml:space="preserve">he European Union/Council of Europe Horizontal Facility for the Western Balkans and Turkey (Horizontal Facility) </w:t>
      </w:r>
      <w:r w:rsidRPr="00143616">
        <w:rPr>
          <w:rFonts w:ascii="Arial Narrow" w:hAnsi="Arial Narrow"/>
          <w:color w:val="000000" w:themeColor="text1"/>
          <w:sz w:val="20"/>
          <w:szCs w:val="20"/>
        </w:rPr>
        <w:t>“</w:t>
      </w:r>
    </w:p>
    <w:p w14:paraId="4029BC92" w14:textId="3F12E998" w:rsidR="0017355A" w:rsidRDefault="008530F4" w:rsidP="002307F0">
      <w:pPr>
        <w:jc w:val="both"/>
        <w:rPr>
          <w:rFonts w:ascii="Arial Narrow" w:hAnsi="Arial Narrow"/>
          <w:color w:val="000000" w:themeColor="text1"/>
          <w:sz w:val="20"/>
          <w:szCs w:val="20"/>
        </w:rPr>
      </w:pPr>
      <w:r>
        <w:rPr>
          <w:rFonts w:ascii="Arial Narrow" w:hAnsi="Arial Narrow"/>
          <w:color w:val="000000" w:themeColor="text1"/>
          <w:sz w:val="20"/>
          <w:szCs w:val="20"/>
        </w:rPr>
        <w:t xml:space="preserve">Beneficiaries of the Action are the </w:t>
      </w:r>
      <w:r w:rsidRPr="008530F4">
        <w:rPr>
          <w:rFonts w:ascii="Arial Narrow" w:hAnsi="Arial Narrow"/>
          <w:color w:val="000000" w:themeColor="text1"/>
          <w:sz w:val="20"/>
          <w:szCs w:val="20"/>
        </w:rPr>
        <w:t xml:space="preserve">Judicial Council, </w:t>
      </w:r>
      <w:r>
        <w:rPr>
          <w:rFonts w:ascii="Arial Narrow" w:hAnsi="Arial Narrow"/>
          <w:color w:val="000000" w:themeColor="text1"/>
          <w:sz w:val="20"/>
          <w:szCs w:val="20"/>
        </w:rPr>
        <w:t xml:space="preserve">the </w:t>
      </w:r>
      <w:r w:rsidRPr="008530F4">
        <w:rPr>
          <w:rFonts w:ascii="Arial Narrow" w:hAnsi="Arial Narrow"/>
          <w:color w:val="000000" w:themeColor="text1"/>
          <w:sz w:val="20"/>
          <w:szCs w:val="20"/>
        </w:rPr>
        <w:t xml:space="preserve">Prosecutorial Council, </w:t>
      </w:r>
      <w:r>
        <w:rPr>
          <w:rFonts w:ascii="Arial Narrow" w:hAnsi="Arial Narrow"/>
          <w:color w:val="000000" w:themeColor="text1"/>
          <w:sz w:val="20"/>
          <w:szCs w:val="20"/>
        </w:rPr>
        <w:t xml:space="preserve">the </w:t>
      </w:r>
      <w:r w:rsidRPr="008530F4">
        <w:rPr>
          <w:rFonts w:ascii="Arial Narrow" w:hAnsi="Arial Narrow"/>
          <w:color w:val="000000" w:themeColor="text1"/>
          <w:sz w:val="20"/>
          <w:szCs w:val="20"/>
        </w:rPr>
        <w:t xml:space="preserve">Supreme Court of Montenegro, </w:t>
      </w:r>
      <w:r>
        <w:rPr>
          <w:rFonts w:ascii="Arial Narrow" w:hAnsi="Arial Narrow"/>
          <w:color w:val="000000" w:themeColor="text1"/>
          <w:sz w:val="20"/>
          <w:szCs w:val="20"/>
        </w:rPr>
        <w:t xml:space="preserve">the </w:t>
      </w:r>
      <w:r w:rsidRPr="008530F4">
        <w:rPr>
          <w:rFonts w:ascii="Arial Narrow" w:hAnsi="Arial Narrow"/>
          <w:color w:val="000000" w:themeColor="text1"/>
          <w:sz w:val="20"/>
          <w:szCs w:val="20"/>
        </w:rPr>
        <w:t xml:space="preserve">Supreme State Prosecutor`s Office, </w:t>
      </w:r>
      <w:r>
        <w:rPr>
          <w:rFonts w:ascii="Arial Narrow" w:hAnsi="Arial Narrow"/>
          <w:color w:val="000000" w:themeColor="text1"/>
          <w:sz w:val="20"/>
          <w:szCs w:val="20"/>
        </w:rPr>
        <w:t>the Centre for T</w:t>
      </w:r>
      <w:r w:rsidRPr="008530F4">
        <w:rPr>
          <w:rFonts w:ascii="Arial Narrow" w:hAnsi="Arial Narrow"/>
          <w:color w:val="000000" w:themeColor="text1"/>
          <w:sz w:val="20"/>
          <w:szCs w:val="20"/>
        </w:rPr>
        <w:t>raining in Judiciary and State Prosecution</w:t>
      </w:r>
      <w:r w:rsidR="002A56C5">
        <w:rPr>
          <w:rFonts w:ascii="Arial Narrow" w:hAnsi="Arial Narrow"/>
          <w:color w:val="000000" w:themeColor="text1"/>
          <w:sz w:val="20"/>
          <w:szCs w:val="20"/>
        </w:rPr>
        <w:t xml:space="preserve"> and</w:t>
      </w:r>
      <w:r w:rsidRPr="008530F4">
        <w:rPr>
          <w:rFonts w:ascii="Arial Narrow" w:hAnsi="Arial Narrow"/>
          <w:color w:val="000000" w:themeColor="text1"/>
          <w:sz w:val="20"/>
          <w:szCs w:val="20"/>
        </w:rPr>
        <w:t xml:space="preserve"> </w:t>
      </w:r>
      <w:r>
        <w:rPr>
          <w:rFonts w:ascii="Arial Narrow" w:hAnsi="Arial Narrow"/>
          <w:color w:val="000000" w:themeColor="text1"/>
          <w:sz w:val="20"/>
          <w:szCs w:val="20"/>
        </w:rPr>
        <w:t xml:space="preserve">the </w:t>
      </w:r>
      <w:r w:rsidRPr="008530F4">
        <w:rPr>
          <w:rFonts w:ascii="Arial Narrow" w:hAnsi="Arial Narrow"/>
          <w:color w:val="000000" w:themeColor="text1"/>
          <w:sz w:val="20"/>
          <w:szCs w:val="20"/>
        </w:rPr>
        <w:t>Ministry of Justice of Montenegro</w:t>
      </w:r>
      <w:r w:rsidR="002A56C5">
        <w:rPr>
          <w:rFonts w:ascii="Arial Narrow" w:hAnsi="Arial Narrow"/>
          <w:color w:val="000000" w:themeColor="text1"/>
          <w:sz w:val="20"/>
          <w:szCs w:val="20"/>
        </w:rPr>
        <w:t>.</w:t>
      </w:r>
      <w:r w:rsidRPr="008530F4">
        <w:rPr>
          <w:rFonts w:ascii="Arial Narrow" w:hAnsi="Arial Narrow"/>
          <w:color w:val="000000" w:themeColor="text1"/>
          <w:sz w:val="20"/>
          <w:szCs w:val="20"/>
        </w:rPr>
        <w:t xml:space="preserve"> </w:t>
      </w:r>
    </w:p>
    <w:p w14:paraId="402F5EA9" w14:textId="43BBB8BB" w:rsidR="0017355A" w:rsidRDefault="0017355A" w:rsidP="002307F0">
      <w:pPr>
        <w:jc w:val="both"/>
        <w:rPr>
          <w:rFonts w:ascii="Arial Narrow" w:hAnsi="Arial Narrow"/>
          <w:color w:val="000000" w:themeColor="text1"/>
          <w:sz w:val="20"/>
          <w:szCs w:val="20"/>
        </w:rPr>
      </w:pPr>
      <w:r w:rsidRPr="0017355A">
        <w:rPr>
          <w:rFonts w:ascii="Arial Narrow" w:hAnsi="Arial Narrow"/>
          <w:color w:val="000000" w:themeColor="text1"/>
          <w:sz w:val="20"/>
          <w:szCs w:val="20"/>
        </w:rPr>
        <w:t xml:space="preserve">The objective of the Action is to enhance the capacity of the Judicial and Prosecutorial Councils, the Centre for Training in Judiciary and State Prosecution and the accountability of whole judicial system of Montenegro. This objective will be pursued through supporting the implementation of primary and secondary legislation regulating the area of judicial accountability, capacity building </w:t>
      </w:r>
      <w:r w:rsidR="00484C1B">
        <w:rPr>
          <w:rFonts w:ascii="Arial Narrow" w:hAnsi="Arial Narrow"/>
          <w:color w:val="000000" w:themeColor="text1"/>
          <w:sz w:val="20"/>
          <w:szCs w:val="20"/>
        </w:rPr>
        <w:t>of the judicial and prosecutorial self-governing bodies and of the training institution</w:t>
      </w:r>
    </w:p>
    <w:p w14:paraId="2AE03D35" w14:textId="13AAC20B" w:rsidR="002307F0" w:rsidRDefault="008530F4" w:rsidP="002307F0">
      <w:pPr>
        <w:jc w:val="both"/>
        <w:rPr>
          <w:rFonts w:ascii="Arial Narrow" w:hAnsi="Arial Narrow"/>
          <w:color w:val="000000" w:themeColor="text1"/>
          <w:sz w:val="20"/>
          <w:szCs w:val="20"/>
        </w:rPr>
      </w:pPr>
      <w:r>
        <w:rPr>
          <w:rFonts w:ascii="Arial Narrow" w:hAnsi="Arial Narrow"/>
          <w:color w:val="000000" w:themeColor="text1"/>
          <w:sz w:val="20"/>
          <w:szCs w:val="20"/>
        </w:rPr>
        <w:t xml:space="preserve">The Action will </w:t>
      </w:r>
      <w:r w:rsidR="00484C1B">
        <w:rPr>
          <w:rFonts w:ascii="Arial Narrow" w:hAnsi="Arial Narrow"/>
          <w:color w:val="000000" w:themeColor="text1"/>
          <w:sz w:val="20"/>
          <w:szCs w:val="20"/>
        </w:rPr>
        <w:t xml:space="preserve">be completed </w:t>
      </w:r>
      <w:r>
        <w:rPr>
          <w:rFonts w:ascii="Arial Narrow" w:hAnsi="Arial Narrow"/>
          <w:color w:val="000000" w:themeColor="text1"/>
          <w:sz w:val="20"/>
          <w:szCs w:val="20"/>
        </w:rPr>
        <w:t>on 31 October 2018</w:t>
      </w:r>
      <w:r w:rsidR="005378A0">
        <w:rPr>
          <w:rFonts w:ascii="Arial Narrow" w:hAnsi="Arial Narrow"/>
          <w:color w:val="000000" w:themeColor="text1"/>
          <w:sz w:val="20"/>
          <w:szCs w:val="20"/>
        </w:rPr>
        <w:t xml:space="preserve"> (</w:t>
      </w:r>
      <w:r w:rsidR="00AA379A">
        <w:rPr>
          <w:rFonts w:ascii="Arial Narrow" w:hAnsi="Arial Narrow"/>
          <w:color w:val="000000" w:themeColor="text1"/>
          <w:sz w:val="20"/>
          <w:szCs w:val="20"/>
        </w:rPr>
        <w:t>with possible extension until</w:t>
      </w:r>
      <w:r w:rsidR="005378A0">
        <w:rPr>
          <w:rFonts w:ascii="Arial Narrow" w:hAnsi="Arial Narrow"/>
          <w:color w:val="000000" w:themeColor="text1"/>
          <w:sz w:val="20"/>
          <w:szCs w:val="20"/>
        </w:rPr>
        <w:t xml:space="preserve"> 30 April 2019)</w:t>
      </w:r>
      <w:r>
        <w:rPr>
          <w:rFonts w:ascii="Arial Narrow" w:hAnsi="Arial Narrow"/>
          <w:color w:val="000000" w:themeColor="text1"/>
          <w:sz w:val="20"/>
          <w:szCs w:val="20"/>
        </w:rPr>
        <w:t xml:space="preserve"> and t</w:t>
      </w:r>
      <w:r w:rsidR="004C3070">
        <w:rPr>
          <w:rFonts w:ascii="Arial Narrow" w:hAnsi="Arial Narrow"/>
          <w:color w:val="000000" w:themeColor="text1"/>
          <w:sz w:val="20"/>
          <w:szCs w:val="20"/>
        </w:rPr>
        <w:t>he overall budget is 750,000 Euros</w:t>
      </w:r>
      <w:r>
        <w:rPr>
          <w:rFonts w:ascii="Arial Narrow" w:hAnsi="Arial Narrow"/>
          <w:color w:val="000000" w:themeColor="text1"/>
          <w:sz w:val="20"/>
          <w:szCs w:val="20"/>
        </w:rPr>
        <w:t>.</w:t>
      </w:r>
    </w:p>
    <w:p w14:paraId="7C313EBA" w14:textId="77777777" w:rsidR="0017355A" w:rsidRDefault="0017355A" w:rsidP="00BB7623">
      <w:pPr>
        <w:jc w:val="both"/>
        <w:rPr>
          <w:rFonts w:ascii="Arial Narrow" w:eastAsia="Calibri" w:hAnsi="Arial Narrow" w:cs="Times New Roman"/>
          <w:sz w:val="20"/>
          <w:szCs w:val="20"/>
          <w:lang w:eastAsia="en-US"/>
        </w:rPr>
      </w:pPr>
    </w:p>
    <w:p w14:paraId="4CEE6C82" w14:textId="1249B1B8" w:rsidR="00BB7623" w:rsidRDefault="00BB7623" w:rsidP="00BB7623">
      <w:pPr>
        <w:jc w:val="both"/>
        <w:rPr>
          <w:rFonts w:ascii="Arial Narrow" w:eastAsia="Calibri" w:hAnsi="Arial Narrow" w:cs="Times New Roman"/>
          <w:sz w:val="20"/>
          <w:szCs w:val="20"/>
          <w:lang w:eastAsia="en-US"/>
        </w:rPr>
      </w:pPr>
      <w:r w:rsidRPr="0028063E">
        <w:rPr>
          <w:rFonts w:ascii="Arial Narrow" w:eastAsia="Calibri" w:hAnsi="Arial Narrow" w:cs="Times New Roman"/>
          <w:sz w:val="20"/>
          <w:szCs w:val="20"/>
          <w:lang w:eastAsia="en-US"/>
        </w:rPr>
        <w:t>The Co</w:t>
      </w:r>
      <w:r w:rsidR="008530F4" w:rsidRPr="0028063E">
        <w:rPr>
          <w:rFonts w:ascii="Arial Narrow" w:eastAsia="Calibri" w:hAnsi="Arial Narrow" w:cs="Times New Roman"/>
          <w:sz w:val="20"/>
          <w:szCs w:val="20"/>
          <w:lang w:eastAsia="en-US"/>
        </w:rPr>
        <w:t>uncil of Europe is looking for a maximum of 20 providers</w:t>
      </w:r>
      <w:r w:rsidRPr="0028063E">
        <w:rPr>
          <w:rFonts w:ascii="Arial Narrow" w:eastAsia="Calibri" w:hAnsi="Arial Narrow" w:cs="Times New Roman"/>
          <w:sz w:val="20"/>
          <w:szCs w:val="20"/>
          <w:lang w:eastAsia="en-US"/>
        </w:rPr>
        <w:t xml:space="preserve"> (provided enough tenders meet the criteria indicated below) in</w:t>
      </w:r>
      <w:r w:rsidRPr="004F38E2">
        <w:rPr>
          <w:rFonts w:ascii="Arial Narrow" w:eastAsia="Calibri" w:hAnsi="Arial Narrow" w:cs="Times New Roman"/>
          <w:sz w:val="20"/>
          <w:szCs w:val="20"/>
          <w:lang w:eastAsia="en-US"/>
        </w:rPr>
        <w:t xml:space="preserve"> order to support the implementation o</w:t>
      </w:r>
      <w:r w:rsidR="00544044">
        <w:rPr>
          <w:rFonts w:ascii="Arial Narrow" w:eastAsia="Calibri" w:hAnsi="Arial Narrow" w:cs="Times New Roman"/>
          <w:sz w:val="20"/>
          <w:szCs w:val="20"/>
          <w:lang w:eastAsia="en-US"/>
        </w:rPr>
        <w:t xml:space="preserve">f the project with international experience in the rule of law </w:t>
      </w:r>
      <w:r w:rsidR="00BB04E2">
        <w:rPr>
          <w:rFonts w:ascii="Arial Narrow" w:eastAsia="Calibri" w:hAnsi="Arial Narrow" w:cs="Times New Roman"/>
          <w:sz w:val="20"/>
          <w:szCs w:val="20"/>
          <w:lang w:eastAsia="en-US"/>
        </w:rPr>
        <w:t>expertise and specifically in the following fields:</w:t>
      </w:r>
    </w:p>
    <w:p w14:paraId="2D90423C" w14:textId="77777777" w:rsidR="00BB04E2" w:rsidRDefault="00BB04E2" w:rsidP="00BB7623">
      <w:pPr>
        <w:jc w:val="both"/>
        <w:rPr>
          <w:rFonts w:ascii="Arial Narrow" w:eastAsia="Calibri" w:hAnsi="Arial Narrow" w:cs="Times New Roman"/>
          <w:sz w:val="20"/>
          <w:szCs w:val="20"/>
          <w:lang w:eastAsia="en-US"/>
        </w:rPr>
      </w:pPr>
    </w:p>
    <w:p w14:paraId="39254956" w14:textId="77777777" w:rsidR="0028063E" w:rsidRPr="0028063E" w:rsidRDefault="0028063E" w:rsidP="0028063E">
      <w:pPr>
        <w:pStyle w:val="ListParagraph"/>
        <w:numPr>
          <w:ilvl w:val="0"/>
          <w:numId w:val="17"/>
        </w:numPr>
        <w:jc w:val="both"/>
        <w:rPr>
          <w:rFonts w:ascii="Arial Narrow" w:eastAsia="Calibri" w:hAnsi="Arial Narrow" w:cs="Times New Roman"/>
          <w:sz w:val="20"/>
          <w:szCs w:val="20"/>
          <w:lang w:eastAsia="en-US"/>
        </w:rPr>
      </w:pPr>
      <w:r w:rsidRPr="0028063E">
        <w:rPr>
          <w:rFonts w:ascii="Arial Narrow" w:eastAsia="Calibri" w:hAnsi="Arial Narrow" w:cs="Times New Roman"/>
          <w:sz w:val="20"/>
          <w:szCs w:val="20"/>
          <w:lang w:eastAsia="en-US"/>
        </w:rPr>
        <w:t>Recruitment, assessment and promotion of judges and prosecutors;</w:t>
      </w:r>
    </w:p>
    <w:p w14:paraId="667B3079" w14:textId="77777777" w:rsidR="0028063E" w:rsidRPr="0028063E" w:rsidRDefault="0028063E" w:rsidP="0028063E">
      <w:pPr>
        <w:pStyle w:val="ListParagraph"/>
        <w:numPr>
          <w:ilvl w:val="0"/>
          <w:numId w:val="17"/>
        </w:numPr>
        <w:jc w:val="both"/>
        <w:rPr>
          <w:rFonts w:ascii="Arial Narrow" w:eastAsia="Calibri" w:hAnsi="Arial Narrow" w:cs="Times New Roman"/>
          <w:sz w:val="20"/>
          <w:szCs w:val="20"/>
          <w:lang w:eastAsia="en-US"/>
        </w:rPr>
      </w:pPr>
      <w:r w:rsidRPr="0028063E">
        <w:rPr>
          <w:rFonts w:ascii="Arial Narrow" w:eastAsia="Calibri" w:hAnsi="Arial Narrow" w:cs="Times New Roman"/>
          <w:sz w:val="20"/>
          <w:szCs w:val="20"/>
          <w:lang w:eastAsia="en-US"/>
        </w:rPr>
        <w:t>Ethics, integrity and disciplinary rules and procedures for judges and prosecutors;</w:t>
      </w:r>
    </w:p>
    <w:p w14:paraId="1EFF6FB2" w14:textId="2F4C6190" w:rsidR="0028063E" w:rsidRPr="0028063E" w:rsidRDefault="0028063E" w:rsidP="0028063E">
      <w:pPr>
        <w:pStyle w:val="ListParagraph"/>
        <w:numPr>
          <w:ilvl w:val="0"/>
          <w:numId w:val="17"/>
        </w:numPr>
        <w:jc w:val="both"/>
        <w:rPr>
          <w:rFonts w:ascii="Arial Narrow" w:eastAsia="Calibri" w:hAnsi="Arial Narrow" w:cs="Times New Roman"/>
          <w:sz w:val="20"/>
          <w:szCs w:val="20"/>
          <w:lang w:eastAsia="en-US"/>
        </w:rPr>
      </w:pPr>
      <w:r w:rsidRPr="0028063E">
        <w:rPr>
          <w:rFonts w:ascii="Arial Narrow" w:eastAsia="Calibri" w:hAnsi="Arial Narrow" w:cs="Times New Roman"/>
          <w:sz w:val="20"/>
          <w:szCs w:val="20"/>
          <w:lang w:eastAsia="en-US"/>
        </w:rPr>
        <w:t xml:space="preserve">Institutional and professional capacity of </w:t>
      </w:r>
      <w:r w:rsidR="00324910">
        <w:rPr>
          <w:rFonts w:ascii="Arial Narrow" w:eastAsia="Calibri" w:hAnsi="Arial Narrow" w:cs="Times New Roman"/>
          <w:sz w:val="20"/>
          <w:szCs w:val="20"/>
          <w:lang w:eastAsia="en-US"/>
        </w:rPr>
        <w:t xml:space="preserve">the </w:t>
      </w:r>
      <w:r w:rsidRPr="0028063E">
        <w:rPr>
          <w:rFonts w:ascii="Arial Narrow" w:eastAsia="Calibri" w:hAnsi="Arial Narrow" w:cs="Times New Roman"/>
          <w:sz w:val="20"/>
          <w:szCs w:val="20"/>
          <w:lang w:eastAsia="en-US"/>
        </w:rPr>
        <w:t>Judicial and Prosecutorial Councils: organisation, human resources and financial management, ICT management, strategic planning and coordination, PR and external relations;</w:t>
      </w:r>
    </w:p>
    <w:p w14:paraId="486CBC0E" w14:textId="77777777" w:rsidR="0028063E" w:rsidRPr="0028063E" w:rsidRDefault="0028063E" w:rsidP="0028063E">
      <w:pPr>
        <w:pStyle w:val="ListParagraph"/>
        <w:numPr>
          <w:ilvl w:val="0"/>
          <w:numId w:val="17"/>
        </w:numPr>
        <w:jc w:val="both"/>
        <w:rPr>
          <w:rFonts w:ascii="Arial Narrow" w:eastAsia="Calibri" w:hAnsi="Arial Narrow" w:cs="Times New Roman"/>
          <w:sz w:val="20"/>
          <w:szCs w:val="20"/>
          <w:lang w:eastAsia="en-US"/>
        </w:rPr>
      </w:pPr>
      <w:r w:rsidRPr="0028063E">
        <w:rPr>
          <w:rFonts w:ascii="Arial Narrow" w:eastAsia="Calibri" w:hAnsi="Arial Narrow" w:cs="Times New Roman"/>
          <w:sz w:val="20"/>
          <w:szCs w:val="20"/>
          <w:lang w:eastAsia="en-US"/>
        </w:rPr>
        <w:t>Training for judges and prosecutors: strategic planning for judicial training institutions, initial and in-service programme design and evaluation, training of trainers and mentors;</w:t>
      </w:r>
    </w:p>
    <w:p w14:paraId="0E774E5D" w14:textId="77777777" w:rsidR="0028063E" w:rsidRPr="0028063E" w:rsidRDefault="0028063E" w:rsidP="0028063E">
      <w:pPr>
        <w:pStyle w:val="ListParagraph"/>
        <w:numPr>
          <w:ilvl w:val="0"/>
          <w:numId w:val="17"/>
        </w:numPr>
        <w:jc w:val="both"/>
        <w:rPr>
          <w:rFonts w:ascii="Arial Narrow" w:eastAsia="Calibri" w:hAnsi="Arial Narrow" w:cs="Times New Roman"/>
          <w:sz w:val="20"/>
          <w:szCs w:val="20"/>
          <w:lang w:eastAsia="en-US"/>
        </w:rPr>
      </w:pPr>
      <w:r w:rsidRPr="0028063E">
        <w:rPr>
          <w:rFonts w:ascii="Arial Narrow" w:eastAsia="Calibri" w:hAnsi="Arial Narrow" w:cs="Times New Roman"/>
          <w:sz w:val="20"/>
          <w:szCs w:val="20"/>
          <w:lang w:eastAsia="en-US"/>
        </w:rPr>
        <w:t>Other field of experience related to rule of law and accountability of the judicial system.</w:t>
      </w:r>
    </w:p>
    <w:p w14:paraId="5CB8028B" w14:textId="77777777" w:rsidR="00192BB7" w:rsidRDefault="00192BB7" w:rsidP="00BB7623">
      <w:pPr>
        <w:jc w:val="both"/>
        <w:rPr>
          <w:rFonts w:ascii="Arial Narrow" w:eastAsia="Calibri" w:hAnsi="Arial Narrow" w:cs="Times New Roman"/>
          <w:sz w:val="20"/>
          <w:szCs w:val="20"/>
          <w:lang w:eastAsia="en-US"/>
        </w:rPr>
      </w:pPr>
    </w:p>
    <w:p w14:paraId="41418308" w14:textId="0E16D85E" w:rsidR="00BB7623" w:rsidRPr="00BB7623" w:rsidRDefault="00BB7623" w:rsidP="00BB7623">
      <w:pPr>
        <w:jc w:val="both"/>
        <w:rPr>
          <w:rFonts w:ascii="Arial Narrow" w:eastAsia="Calibri" w:hAnsi="Arial Narrow" w:cs="Times New Roman"/>
          <w:b/>
          <w:sz w:val="20"/>
          <w:szCs w:val="20"/>
          <w:lang w:eastAsia="en-US"/>
        </w:rPr>
      </w:pPr>
      <w:r w:rsidRPr="00BB7623">
        <w:rPr>
          <w:rFonts w:ascii="Arial Narrow" w:eastAsia="Calibri" w:hAnsi="Arial Narrow" w:cs="Times New Roman"/>
          <w:sz w:val="20"/>
          <w:szCs w:val="20"/>
          <w:lang w:eastAsia="en-US"/>
        </w:rPr>
        <w:t>This Contract is c</w:t>
      </w:r>
      <w:r w:rsidR="004C3070">
        <w:rPr>
          <w:rFonts w:ascii="Arial Narrow" w:eastAsia="Calibri" w:hAnsi="Arial Narrow" w:cs="Times New Roman"/>
          <w:sz w:val="20"/>
          <w:szCs w:val="20"/>
          <w:lang w:eastAsia="en-US"/>
        </w:rPr>
        <w:t xml:space="preserve">urrently estimated to cover up </w:t>
      </w:r>
      <w:r w:rsidR="00D93BB7">
        <w:rPr>
          <w:rFonts w:ascii="Arial Narrow" w:eastAsia="Calibri" w:hAnsi="Arial Narrow" w:cs="Times New Roman"/>
          <w:sz w:val="20"/>
          <w:szCs w:val="20"/>
          <w:lang w:eastAsia="en-US"/>
        </w:rPr>
        <w:t>to 30</w:t>
      </w:r>
      <w:r w:rsidR="004C3070">
        <w:rPr>
          <w:rFonts w:ascii="Arial Narrow" w:eastAsia="Calibri" w:hAnsi="Arial Narrow" w:cs="Times New Roman"/>
          <w:sz w:val="20"/>
          <w:szCs w:val="20"/>
          <w:lang w:eastAsia="en-US"/>
        </w:rPr>
        <w:t xml:space="preserve"> activities to be held by 30 </w:t>
      </w:r>
      <w:r w:rsidR="00D93BB7">
        <w:rPr>
          <w:rFonts w:ascii="Arial Narrow" w:eastAsia="Calibri" w:hAnsi="Arial Narrow" w:cs="Times New Roman"/>
          <w:sz w:val="20"/>
          <w:szCs w:val="20"/>
          <w:lang w:eastAsia="en-US"/>
        </w:rPr>
        <w:t>October 2018</w:t>
      </w:r>
      <w:r w:rsidR="005378A0">
        <w:rPr>
          <w:rFonts w:ascii="Arial Narrow" w:eastAsia="Calibri" w:hAnsi="Arial Narrow" w:cs="Times New Roman"/>
          <w:sz w:val="20"/>
          <w:szCs w:val="20"/>
          <w:lang w:eastAsia="en-US"/>
        </w:rPr>
        <w:t xml:space="preserve"> </w:t>
      </w:r>
      <w:r w:rsidR="005378A0">
        <w:rPr>
          <w:rFonts w:ascii="Arial Narrow" w:hAnsi="Arial Narrow"/>
          <w:color w:val="000000" w:themeColor="text1"/>
          <w:sz w:val="20"/>
          <w:szCs w:val="20"/>
        </w:rPr>
        <w:t>(</w:t>
      </w:r>
      <w:r w:rsidR="00AA379A">
        <w:rPr>
          <w:rFonts w:ascii="Arial Narrow" w:hAnsi="Arial Narrow"/>
          <w:color w:val="000000" w:themeColor="text1"/>
          <w:sz w:val="20"/>
          <w:szCs w:val="20"/>
        </w:rPr>
        <w:t>with possible extension</w:t>
      </w:r>
      <w:r w:rsidR="005378A0">
        <w:rPr>
          <w:rFonts w:ascii="Arial Narrow" w:hAnsi="Arial Narrow"/>
          <w:color w:val="000000" w:themeColor="text1"/>
          <w:sz w:val="20"/>
          <w:szCs w:val="20"/>
        </w:rPr>
        <w:t xml:space="preserve"> until 30 April 2019)</w:t>
      </w:r>
      <w:r w:rsidRPr="00BB7623">
        <w:rPr>
          <w:rFonts w:ascii="Arial Narrow" w:eastAsia="Calibri" w:hAnsi="Arial Narrow" w:cs="Times New Roman"/>
          <w:sz w:val="20"/>
          <w:szCs w:val="20"/>
          <w:lang w:eastAsia="en-US"/>
        </w:rPr>
        <w:t>.</w:t>
      </w:r>
      <w:r w:rsidRPr="00BB7623">
        <w:rPr>
          <w:rFonts w:ascii="Arial Narrow" w:eastAsia="Calibri" w:hAnsi="Arial Narrow" w:cs="Times New Roman"/>
          <w:sz w:val="20"/>
          <w:szCs w:val="20"/>
          <w:lang w:val="en-US" w:eastAsia="en-US"/>
        </w:rPr>
        <w:t xml:space="preserve"> </w:t>
      </w:r>
      <w:r w:rsidRPr="00BB7623">
        <w:rPr>
          <w:rFonts w:ascii="Arial Narrow" w:eastAsia="Calibri" w:hAnsi="Arial Narrow" w:cs="Times New Roman"/>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w:t>
      </w:r>
      <w:r w:rsidR="00FF2E20" w:rsidRPr="004F38E2">
        <w:rPr>
          <w:rFonts w:ascii="Arial Narrow" w:eastAsia="Calibri" w:hAnsi="Arial Narrow" w:cs="Times New Roman"/>
          <w:sz w:val="20"/>
          <w:szCs w:val="20"/>
          <w:lang w:eastAsia="en-US"/>
        </w:rPr>
        <w:t>ving needs of the Organisation.</w:t>
      </w:r>
    </w:p>
    <w:p w14:paraId="094CA6BF" w14:textId="77777777" w:rsidR="00BB7623" w:rsidRPr="00BB7623" w:rsidRDefault="00BB7623" w:rsidP="00BB7623">
      <w:pPr>
        <w:jc w:val="both"/>
        <w:rPr>
          <w:rFonts w:ascii="Arial Narrow" w:eastAsia="Calibri" w:hAnsi="Arial Narrow" w:cs="Times New Roman"/>
          <w:sz w:val="20"/>
          <w:szCs w:val="20"/>
          <w:lang w:eastAsia="en-US"/>
        </w:rPr>
      </w:pPr>
    </w:p>
    <w:p w14:paraId="3F7C6157" w14:textId="2F5A406C" w:rsidR="00FF2E20" w:rsidRPr="004F38E2" w:rsidRDefault="00BB7623" w:rsidP="004F38E2">
      <w:pPr>
        <w:shd w:val="clear" w:color="auto" w:fill="FFFFFF" w:themeFill="background1"/>
        <w:spacing w:after="120"/>
        <w:jc w:val="both"/>
        <w:rPr>
          <w:rFonts w:ascii="Arial Narrow" w:hAnsi="Arial Narrow" w:cs="Times New Roman"/>
          <w:b/>
          <w:caps/>
          <w:sz w:val="20"/>
          <w:szCs w:val="20"/>
          <w:lang w:eastAsia="en-US"/>
        </w:rPr>
      </w:pPr>
      <w:r w:rsidRPr="00BB7623">
        <w:rPr>
          <w:rFonts w:ascii="Arial Narrow" w:eastAsiaTheme="minorHAnsi" w:hAnsi="Arial Narrow" w:cs="Times New Roman"/>
          <w:sz w:val="20"/>
          <w:szCs w:val="20"/>
          <w:lang w:eastAsia="en-US"/>
        </w:rPr>
        <w:t>For information purposes only, the total bu</w:t>
      </w:r>
      <w:r w:rsidR="004C3070">
        <w:rPr>
          <w:rFonts w:ascii="Arial Narrow" w:eastAsiaTheme="minorHAnsi" w:hAnsi="Arial Narrow" w:cs="Times New Roman"/>
          <w:sz w:val="20"/>
          <w:szCs w:val="20"/>
          <w:lang w:eastAsia="en-US"/>
        </w:rPr>
        <w:t>dget of the project amounts to 750,000</w:t>
      </w:r>
      <w:r w:rsidRPr="00BB7623">
        <w:rPr>
          <w:rFonts w:ascii="Arial Narrow" w:eastAsiaTheme="minorHAnsi" w:hAnsi="Arial Narrow" w:cs="Times New Roman"/>
          <w:sz w:val="20"/>
          <w:szCs w:val="20"/>
          <w:lang w:eastAsia="en-US"/>
        </w:rPr>
        <w:t xml:space="preserve"> Euros and the total amount of the object of present tender </w:t>
      </w:r>
      <w:r w:rsidRPr="004F38E2">
        <w:rPr>
          <w:rFonts w:ascii="Arial Narrow" w:eastAsiaTheme="minorHAnsi" w:hAnsi="Arial Narrow" w:cs="Times New Roman"/>
          <w:b/>
          <w:sz w:val="20"/>
          <w:szCs w:val="20"/>
          <w:lang w:eastAsia="en-US"/>
        </w:rPr>
        <w:t>shall</w:t>
      </w:r>
      <w:r w:rsidRPr="00BB7623">
        <w:rPr>
          <w:rFonts w:ascii="Arial Narrow" w:eastAsiaTheme="minorHAnsi" w:hAnsi="Arial Narrow" w:cs="Times New Roman"/>
          <w:b/>
          <w:sz w:val="20"/>
          <w:szCs w:val="20"/>
          <w:lang w:eastAsia="en-US"/>
        </w:rPr>
        <w:t xml:space="preserve"> not exceed</w:t>
      </w:r>
      <w:r w:rsidRPr="004F38E2">
        <w:rPr>
          <w:rFonts w:ascii="Arial Narrow" w:eastAsiaTheme="minorHAnsi" w:hAnsi="Arial Narrow" w:cs="Times New Roman"/>
          <w:b/>
          <w:sz w:val="20"/>
          <w:szCs w:val="20"/>
          <w:lang w:eastAsia="en-US"/>
        </w:rPr>
        <w:t xml:space="preserve"> 55,000</w:t>
      </w:r>
      <w:r w:rsidRPr="00BB7623">
        <w:rPr>
          <w:rFonts w:ascii="Arial Narrow" w:eastAsiaTheme="minorHAnsi" w:hAnsi="Arial Narrow" w:cs="Times New Roman"/>
          <w:b/>
          <w:sz w:val="20"/>
          <w:szCs w:val="20"/>
          <w:lang w:eastAsia="en-US"/>
        </w:rPr>
        <w:t xml:space="preserve"> Euros</w:t>
      </w:r>
      <w:r w:rsidRPr="004F38E2">
        <w:rPr>
          <w:rFonts w:ascii="Arial Narrow" w:eastAsiaTheme="minorHAnsi" w:hAnsi="Arial Narrow" w:cs="Times New Roman"/>
          <w:b/>
          <w:sz w:val="20"/>
          <w:szCs w:val="20"/>
          <w:lang w:eastAsia="en-US"/>
        </w:rPr>
        <w:t xml:space="preserve"> tax exclusive</w:t>
      </w:r>
      <w:r w:rsidRPr="00BB7623">
        <w:rPr>
          <w:rFonts w:ascii="Arial Narrow" w:eastAsiaTheme="minorHAnsi" w:hAnsi="Arial Narrow" w:cs="Times New Roman"/>
          <w:sz w:val="20"/>
          <w:szCs w:val="20"/>
          <w:lang w:eastAsia="en-US"/>
        </w:rPr>
        <w:t xml:space="preserve"> for the whole duration of the Framework Contract. This information does not constitute any sort of contractual commitment or obligation on the part of the Council of Europe.</w:t>
      </w:r>
      <w:r w:rsidRPr="00BB7623">
        <w:rPr>
          <w:rFonts w:ascii="Arial Narrow" w:hAnsi="Arial Narrow" w:cs="Times New Roman"/>
          <w:b/>
          <w:caps/>
          <w:sz w:val="20"/>
          <w:szCs w:val="20"/>
          <w:lang w:eastAsia="en-US"/>
        </w:rPr>
        <w:t xml:space="preserve"> </w:t>
      </w:r>
    </w:p>
    <w:p w14:paraId="7798D871" w14:textId="0D330F8A" w:rsidR="002307F0" w:rsidRPr="004F38E2" w:rsidRDefault="00BB7623" w:rsidP="007F46F1">
      <w:pPr>
        <w:autoSpaceDE w:val="0"/>
        <w:autoSpaceDN w:val="0"/>
        <w:adjustRightInd w:val="0"/>
        <w:spacing w:before="240" w:after="120"/>
        <w:jc w:val="both"/>
        <w:outlineLvl w:val="0"/>
        <w:rPr>
          <w:rFonts w:ascii="Arial Narrow" w:hAnsi="Arial Narrow"/>
          <w:b/>
          <w:color w:val="000000" w:themeColor="text1"/>
          <w:sz w:val="20"/>
          <w:szCs w:val="20"/>
        </w:rPr>
      </w:pPr>
      <w:r w:rsidRPr="004F38E2">
        <w:rPr>
          <w:rFonts w:ascii="Arial Narrow" w:hAnsi="Arial Narrow"/>
          <w:b/>
          <w:color w:val="000000" w:themeColor="text1"/>
          <w:sz w:val="20"/>
          <w:szCs w:val="20"/>
        </w:rPr>
        <w:t xml:space="preserve">Scope </w:t>
      </w:r>
      <w:r w:rsidR="00FF2E20" w:rsidRPr="004F38E2">
        <w:rPr>
          <w:rFonts w:ascii="Arial Narrow" w:hAnsi="Arial Narrow"/>
          <w:b/>
          <w:color w:val="000000" w:themeColor="text1"/>
          <w:sz w:val="20"/>
          <w:szCs w:val="20"/>
        </w:rPr>
        <w:t>of the Framework C</w:t>
      </w:r>
      <w:r w:rsidRPr="004F38E2">
        <w:rPr>
          <w:rFonts w:ascii="Arial Narrow" w:hAnsi="Arial Narrow"/>
          <w:b/>
          <w:color w:val="000000" w:themeColor="text1"/>
          <w:sz w:val="20"/>
          <w:szCs w:val="20"/>
        </w:rPr>
        <w:t>ontract</w:t>
      </w:r>
    </w:p>
    <w:p w14:paraId="15561FE2" w14:textId="77777777" w:rsidR="00FF2E20" w:rsidRDefault="00FF2E20" w:rsidP="00FF2E20">
      <w:pPr>
        <w:shd w:val="clear" w:color="auto" w:fill="FFFFFF" w:themeFill="background1"/>
        <w:autoSpaceDE w:val="0"/>
        <w:autoSpaceDN w:val="0"/>
        <w:adjustRightInd w:val="0"/>
        <w:jc w:val="both"/>
        <w:rPr>
          <w:rFonts w:ascii="Arial Narrow" w:hAnsi="Arial Narrow"/>
          <w:noProof/>
          <w:sz w:val="20"/>
          <w:szCs w:val="20"/>
          <w:lang w:eastAsia="fr-FR"/>
        </w:rPr>
      </w:pPr>
      <w:r w:rsidRPr="006577B1">
        <w:rPr>
          <w:rFonts w:ascii="Arial Narrow" w:hAnsi="Arial Narrow"/>
          <w:noProof/>
          <w:sz w:val="20"/>
          <w:szCs w:val="20"/>
          <w:lang w:eastAsia="fr-FR"/>
        </w:rPr>
        <w:t>Throughout the duration of the Framework Contract, pre-selected Providers may be asked to:</w:t>
      </w:r>
    </w:p>
    <w:p w14:paraId="35EF2AC2" w14:textId="77777777" w:rsidR="005B0D27" w:rsidRDefault="005B0D27" w:rsidP="00FF2E20">
      <w:pPr>
        <w:shd w:val="clear" w:color="auto" w:fill="FFFFFF" w:themeFill="background1"/>
        <w:autoSpaceDE w:val="0"/>
        <w:autoSpaceDN w:val="0"/>
        <w:adjustRightInd w:val="0"/>
        <w:jc w:val="both"/>
        <w:rPr>
          <w:rFonts w:ascii="Arial Narrow" w:hAnsi="Arial Narrow"/>
          <w:noProof/>
          <w:sz w:val="20"/>
          <w:szCs w:val="20"/>
          <w:lang w:eastAsia="fr-FR"/>
        </w:rPr>
      </w:pPr>
    </w:p>
    <w:p w14:paraId="029868F1" w14:textId="77777777" w:rsidR="00D93BB7" w:rsidRPr="00D93BB7" w:rsidRDefault="00D93BB7" w:rsidP="00D93BB7">
      <w:pPr>
        <w:shd w:val="clear" w:color="auto" w:fill="FFFFFF" w:themeFill="background1"/>
        <w:autoSpaceDE w:val="0"/>
        <w:autoSpaceDN w:val="0"/>
        <w:adjustRightInd w:val="0"/>
        <w:jc w:val="both"/>
        <w:rPr>
          <w:rFonts w:ascii="Arial Narrow" w:hAnsi="Arial Narrow"/>
          <w:b/>
          <w:noProof/>
          <w:sz w:val="20"/>
          <w:szCs w:val="20"/>
          <w:lang w:eastAsia="fr-FR"/>
        </w:rPr>
      </w:pPr>
      <w:r w:rsidRPr="00D93BB7">
        <w:rPr>
          <w:rFonts w:ascii="Arial Narrow" w:hAnsi="Arial Narrow"/>
          <w:b/>
          <w:noProof/>
          <w:sz w:val="20"/>
          <w:szCs w:val="20"/>
          <w:lang w:eastAsia="fr-FR"/>
        </w:rPr>
        <w:t xml:space="preserve">1. Research, analysis, legal review which involves: </w:t>
      </w:r>
    </w:p>
    <w:p w14:paraId="2BFE943C" w14:textId="77777777" w:rsidR="00D93BB7" w:rsidRPr="00C77EB5" w:rsidRDefault="00D93BB7" w:rsidP="00D93BB7">
      <w:pPr>
        <w:shd w:val="clear" w:color="auto" w:fill="FFFFFF" w:themeFill="background1"/>
        <w:autoSpaceDE w:val="0"/>
        <w:autoSpaceDN w:val="0"/>
        <w:adjustRightInd w:val="0"/>
        <w:jc w:val="both"/>
        <w:rPr>
          <w:rFonts w:ascii="Arial Narrow" w:hAnsi="Arial Narrow"/>
          <w:noProof/>
          <w:sz w:val="20"/>
          <w:szCs w:val="20"/>
          <w:lang w:eastAsia="fr-FR"/>
        </w:rPr>
      </w:pPr>
      <w:r w:rsidRPr="00C77EB5">
        <w:rPr>
          <w:rFonts w:ascii="Arial Narrow" w:hAnsi="Arial Narrow"/>
          <w:noProof/>
          <w:sz w:val="20"/>
          <w:szCs w:val="20"/>
          <w:lang w:eastAsia="fr-FR"/>
        </w:rPr>
        <w:t>- Analysis of specific laws and practices of implementation of existing mechanisms, rules and procedures, including the ones for dealing with recruitment, assessment and promotion of judges and prosecutors, implementation of code of ethics and disciplinary procedures, as well as drafting recommendations;</w:t>
      </w:r>
    </w:p>
    <w:p w14:paraId="60897B7E" w14:textId="77777777" w:rsidR="00D93BB7" w:rsidRPr="00C77EB5" w:rsidRDefault="00D93BB7" w:rsidP="00D93BB7">
      <w:pPr>
        <w:shd w:val="clear" w:color="auto" w:fill="FFFFFF" w:themeFill="background1"/>
        <w:autoSpaceDE w:val="0"/>
        <w:autoSpaceDN w:val="0"/>
        <w:adjustRightInd w:val="0"/>
        <w:jc w:val="both"/>
        <w:rPr>
          <w:rFonts w:ascii="Arial Narrow" w:hAnsi="Arial Narrow"/>
          <w:noProof/>
          <w:sz w:val="20"/>
          <w:szCs w:val="20"/>
          <w:lang w:eastAsia="fr-FR"/>
        </w:rPr>
      </w:pPr>
      <w:r w:rsidRPr="00C77EB5">
        <w:rPr>
          <w:rFonts w:ascii="Arial Narrow" w:hAnsi="Arial Narrow"/>
          <w:noProof/>
          <w:sz w:val="20"/>
          <w:szCs w:val="20"/>
          <w:lang w:eastAsia="fr-FR"/>
        </w:rPr>
        <w:t>- Review of policy documents (e.g. national action plans and strategies in the area of judiciary);</w:t>
      </w:r>
    </w:p>
    <w:p w14:paraId="15537C60" w14:textId="77777777" w:rsidR="00D93BB7" w:rsidRPr="00C77EB5" w:rsidRDefault="00D93BB7" w:rsidP="00D93BB7">
      <w:pPr>
        <w:shd w:val="clear" w:color="auto" w:fill="FFFFFF" w:themeFill="background1"/>
        <w:autoSpaceDE w:val="0"/>
        <w:autoSpaceDN w:val="0"/>
        <w:adjustRightInd w:val="0"/>
        <w:jc w:val="both"/>
        <w:rPr>
          <w:rFonts w:ascii="Arial Narrow" w:hAnsi="Arial Narrow"/>
          <w:noProof/>
          <w:sz w:val="20"/>
          <w:szCs w:val="20"/>
          <w:lang w:eastAsia="fr-FR"/>
        </w:rPr>
      </w:pPr>
      <w:r w:rsidRPr="00C77EB5">
        <w:rPr>
          <w:rFonts w:ascii="Arial Narrow" w:hAnsi="Arial Narrow"/>
          <w:noProof/>
          <w:sz w:val="20"/>
          <w:szCs w:val="20"/>
          <w:lang w:eastAsia="fr-FR"/>
        </w:rPr>
        <w:t>- Analysis of the functioning of judicial institutions and reccomendations for improvement, development of starategies and action plans.</w:t>
      </w:r>
    </w:p>
    <w:p w14:paraId="3ED71C0F" w14:textId="77777777" w:rsidR="00D93BB7" w:rsidRPr="00D93BB7" w:rsidRDefault="00D93BB7" w:rsidP="00D93BB7">
      <w:pPr>
        <w:shd w:val="clear" w:color="auto" w:fill="FFFFFF" w:themeFill="background1"/>
        <w:autoSpaceDE w:val="0"/>
        <w:autoSpaceDN w:val="0"/>
        <w:adjustRightInd w:val="0"/>
        <w:jc w:val="both"/>
        <w:rPr>
          <w:rFonts w:ascii="Arial Narrow" w:hAnsi="Arial Narrow"/>
          <w:b/>
          <w:noProof/>
          <w:sz w:val="20"/>
          <w:szCs w:val="20"/>
          <w:lang w:eastAsia="fr-FR"/>
        </w:rPr>
      </w:pPr>
    </w:p>
    <w:p w14:paraId="5D5C333B" w14:textId="77777777" w:rsidR="00D93BB7" w:rsidRPr="00D93BB7" w:rsidRDefault="00D93BB7" w:rsidP="00D93BB7">
      <w:pPr>
        <w:shd w:val="clear" w:color="auto" w:fill="FFFFFF" w:themeFill="background1"/>
        <w:autoSpaceDE w:val="0"/>
        <w:autoSpaceDN w:val="0"/>
        <w:adjustRightInd w:val="0"/>
        <w:jc w:val="both"/>
        <w:rPr>
          <w:rFonts w:ascii="Arial Narrow" w:hAnsi="Arial Narrow"/>
          <w:b/>
          <w:noProof/>
          <w:sz w:val="20"/>
          <w:szCs w:val="20"/>
          <w:lang w:eastAsia="fr-FR"/>
        </w:rPr>
      </w:pPr>
      <w:r w:rsidRPr="00D93BB7">
        <w:rPr>
          <w:rFonts w:ascii="Arial Narrow" w:hAnsi="Arial Narrow"/>
          <w:b/>
          <w:noProof/>
          <w:sz w:val="20"/>
          <w:szCs w:val="20"/>
          <w:lang w:eastAsia="fr-FR"/>
        </w:rPr>
        <w:t xml:space="preserve">2. Institutional capacity building, especially the following: </w:t>
      </w:r>
    </w:p>
    <w:p w14:paraId="320159F1" w14:textId="77777777" w:rsidR="00C77EB5" w:rsidRPr="00C77EB5" w:rsidRDefault="00D93BB7" w:rsidP="00D93BB7">
      <w:pPr>
        <w:shd w:val="clear" w:color="auto" w:fill="FFFFFF" w:themeFill="background1"/>
        <w:autoSpaceDE w:val="0"/>
        <w:autoSpaceDN w:val="0"/>
        <w:adjustRightInd w:val="0"/>
        <w:jc w:val="both"/>
        <w:rPr>
          <w:rFonts w:ascii="Arial Narrow" w:hAnsi="Arial Narrow"/>
          <w:noProof/>
          <w:sz w:val="20"/>
          <w:szCs w:val="20"/>
          <w:lang w:eastAsia="fr-FR"/>
        </w:rPr>
      </w:pPr>
      <w:r w:rsidRPr="00C77EB5">
        <w:rPr>
          <w:rFonts w:ascii="Arial Narrow" w:hAnsi="Arial Narrow"/>
          <w:noProof/>
          <w:sz w:val="20"/>
          <w:szCs w:val="20"/>
          <w:lang w:eastAsia="fr-FR"/>
        </w:rPr>
        <w:t>- Delivering training sessions and workshops, including training and education materials for judges, prosecutors, members of the Judicial and the Prosecutorial councils on recruitment, assessment and promotion of judges and prosecutors;</w:t>
      </w:r>
    </w:p>
    <w:p w14:paraId="352638B9" w14:textId="1FD02A72" w:rsidR="00D93BB7" w:rsidRPr="00C77EB5" w:rsidRDefault="00C77EB5" w:rsidP="00D93BB7">
      <w:pPr>
        <w:shd w:val="clear" w:color="auto" w:fill="FFFFFF" w:themeFill="background1"/>
        <w:autoSpaceDE w:val="0"/>
        <w:autoSpaceDN w:val="0"/>
        <w:adjustRightInd w:val="0"/>
        <w:jc w:val="both"/>
        <w:rPr>
          <w:rFonts w:ascii="Arial Narrow" w:hAnsi="Arial Narrow"/>
          <w:noProof/>
          <w:sz w:val="20"/>
          <w:szCs w:val="20"/>
          <w:lang w:eastAsia="fr-FR"/>
        </w:rPr>
      </w:pPr>
      <w:r w:rsidRPr="00C77EB5">
        <w:rPr>
          <w:rFonts w:ascii="Arial Narrow" w:hAnsi="Arial Narrow"/>
          <w:noProof/>
          <w:sz w:val="20"/>
          <w:szCs w:val="20"/>
          <w:lang w:eastAsia="fr-FR"/>
        </w:rPr>
        <w:t>-B</w:t>
      </w:r>
      <w:r w:rsidR="00D93BB7" w:rsidRPr="00C77EB5">
        <w:rPr>
          <w:rFonts w:ascii="Arial Narrow" w:hAnsi="Arial Narrow"/>
          <w:noProof/>
          <w:sz w:val="20"/>
          <w:szCs w:val="20"/>
          <w:lang w:eastAsia="fr-FR"/>
        </w:rPr>
        <w:t xml:space="preserve">est practices with regard to structure, functioning and powers of judicial and prosecutorial management bodies;  </w:t>
      </w:r>
    </w:p>
    <w:p w14:paraId="165AE654" w14:textId="2B879EF3" w:rsidR="00D93BB7" w:rsidRPr="00C77EB5" w:rsidRDefault="00D93BB7" w:rsidP="00D93BB7">
      <w:pPr>
        <w:shd w:val="clear" w:color="auto" w:fill="FFFFFF" w:themeFill="background1"/>
        <w:autoSpaceDE w:val="0"/>
        <w:autoSpaceDN w:val="0"/>
        <w:adjustRightInd w:val="0"/>
        <w:jc w:val="both"/>
        <w:rPr>
          <w:rFonts w:ascii="Arial Narrow" w:hAnsi="Arial Narrow"/>
          <w:noProof/>
          <w:sz w:val="20"/>
          <w:szCs w:val="20"/>
          <w:lang w:eastAsia="fr-FR"/>
        </w:rPr>
      </w:pPr>
      <w:r w:rsidRPr="00C77EB5">
        <w:rPr>
          <w:rFonts w:ascii="Arial Narrow" w:hAnsi="Arial Narrow"/>
          <w:noProof/>
          <w:sz w:val="20"/>
          <w:szCs w:val="20"/>
          <w:lang w:eastAsia="fr-FR"/>
        </w:rPr>
        <w:t>- Moderating or participating as speakers in conferences, roundtable</w:t>
      </w:r>
      <w:r w:rsidR="007E62B1">
        <w:rPr>
          <w:rFonts w:ascii="Arial Narrow" w:hAnsi="Arial Narrow"/>
          <w:noProof/>
          <w:sz w:val="20"/>
          <w:szCs w:val="20"/>
          <w:lang w:eastAsia="fr-FR"/>
        </w:rPr>
        <w:t>s</w:t>
      </w:r>
      <w:r w:rsidRPr="00C77EB5">
        <w:rPr>
          <w:rFonts w:ascii="Arial Narrow" w:hAnsi="Arial Narrow"/>
          <w:noProof/>
          <w:sz w:val="20"/>
          <w:szCs w:val="20"/>
          <w:lang w:eastAsia="fr-FR"/>
        </w:rPr>
        <w:t xml:space="preserve"> and public debates with judges, prosecutors, members of their independent bodies and other judicial stakeholders on European standards of judicial accountability and best practices with regard to recruitment, evaluation and promotion of judges and prosecutors; judicial and prosecutorial ethical and disciplinary liability; strategic and human resource management in judiciary etc;</w:t>
      </w:r>
    </w:p>
    <w:p w14:paraId="3842E52E" w14:textId="1F93E515" w:rsidR="00D93BB7" w:rsidRPr="00C77EB5" w:rsidRDefault="00D93BB7" w:rsidP="00D93BB7">
      <w:pPr>
        <w:shd w:val="clear" w:color="auto" w:fill="FFFFFF" w:themeFill="background1"/>
        <w:autoSpaceDE w:val="0"/>
        <w:autoSpaceDN w:val="0"/>
        <w:adjustRightInd w:val="0"/>
        <w:jc w:val="both"/>
        <w:rPr>
          <w:rFonts w:ascii="Arial Narrow" w:hAnsi="Arial Narrow"/>
          <w:noProof/>
          <w:sz w:val="20"/>
          <w:szCs w:val="20"/>
          <w:lang w:eastAsia="fr-FR"/>
        </w:rPr>
      </w:pPr>
      <w:r w:rsidRPr="00C77EB5">
        <w:rPr>
          <w:rFonts w:ascii="Arial Narrow" w:hAnsi="Arial Narrow"/>
          <w:noProof/>
          <w:sz w:val="20"/>
          <w:szCs w:val="20"/>
          <w:lang w:eastAsia="fr-FR"/>
        </w:rPr>
        <w:t>- Delivering training sessions and workshops for members of the ethical and disciplinary committees of the Judicial and Prosecutorial Council</w:t>
      </w:r>
      <w:r w:rsidR="00270854">
        <w:rPr>
          <w:rFonts w:ascii="Arial Narrow" w:hAnsi="Arial Narrow"/>
          <w:noProof/>
          <w:sz w:val="20"/>
          <w:szCs w:val="20"/>
          <w:lang w:eastAsia="fr-FR"/>
        </w:rPr>
        <w:t>s</w:t>
      </w:r>
      <w:r w:rsidRPr="00C77EB5">
        <w:rPr>
          <w:rFonts w:ascii="Arial Narrow" w:hAnsi="Arial Narrow"/>
          <w:noProof/>
          <w:sz w:val="20"/>
          <w:szCs w:val="20"/>
          <w:lang w:eastAsia="fr-FR"/>
        </w:rPr>
        <w:t xml:space="preserve"> on issues related to the implementation of ethical and disciplinary rules and procedures; </w:t>
      </w:r>
    </w:p>
    <w:p w14:paraId="795EE62E" w14:textId="46171088" w:rsidR="00D93BB7" w:rsidRPr="00C77EB5" w:rsidRDefault="00D93BB7" w:rsidP="00D93BB7">
      <w:pPr>
        <w:shd w:val="clear" w:color="auto" w:fill="FFFFFF" w:themeFill="background1"/>
        <w:autoSpaceDE w:val="0"/>
        <w:autoSpaceDN w:val="0"/>
        <w:adjustRightInd w:val="0"/>
        <w:jc w:val="both"/>
        <w:rPr>
          <w:rFonts w:ascii="Arial Narrow" w:hAnsi="Arial Narrow"/>
          <w:noProof/>
          <w:sz w:val="20"/>
          <w:szCs w:val="20"/>
          <w:lang w:eastAsia="fr-FR"/>
        </w:rPr>
      </w:pPr>
      <w:r w:rsidRPr="00C77EB5">
        <w:rPr>
          <w:rFonts w:ascii="Arial Narrow" w:hAnsi="Arial Narrow"/>
          <w:noProof/>
          <w:sz w:val="20"/>
          <w:szCs w:val="20"/>
          <w:lang w:eastAsia="fr-FR"/>
        </w:rPr>
        <w:t xml:space="preserve">- Delivering training session for members and staff of the secretariats of the Judicial </w:t>
      </w:r>
      <w:r w:rsidR="00270854">
        <w:rPr>
          <w:rFonts w:ascii="Arial Narrow" w:hAnsi="Arial Narrow"/>
          <w:noProof/>
          <w:sz w:val="20"/>
          <w:szCs w:val="20"/>
          <w:lang w:eastAsia="fr-FR"/>
        </w:rPr>
        <w:t xml:space="preserve">and Prosecutorial </w:t>
      </w:r>
      <w:r w:rsidRPr="00C77EB5">
        <w:rPr>
          <w:rFonts w:ascii="Arial Narrow" w:hAnsi="Arial Narrow"/>
          <w:noProof/>
          <w:sz w:val="20"/>
          <w:szCs w:val="20"/>
          <w:lang w:eastAsia="fr-FR"/>
        </w:rPr>
        <w:t>Council</w:t>
      </w:r>
      <w:r w:rsidR="00270854">
        <w:rPr>
          <w:rFonts w:ascii="Arial Narrow" w:hAnsi="Arial Narrow"/>
          <w:noProof/>
          <w:sz w:val="20"/>
          <w:szCs w:val="20"/>
          <w:lang w:eastAsia="fr-FR"/>
        </w:rPr>
        <w:t>s</w:t>
      </w:r>
      <w:r w:rsidRPr="00C77EB5">
        <w:rPr>
          <w:rFonts w:ascii="Arial Narrow" w:hAnsi="Arial Narrow"/>
          <w:noProof/>
          <w:sz w:val="20"/>
          <w:szCs w:val="20"/>
          <w:lang w:eastAsia="fr-FR"/>
        </w:rPr>
        <w:t>on development of managerial capacities of judicial and prosecutorial management bodies; financial and human resource management; ICT management system and information secutiry standards for judicial institutions; best practices with regard to relation between judiciary and media etc;</w:t>
      </w:r>
    </w:p>
    <w:p w14:paraId="48B1760F" w14:textId="5C816016" w:rsidR="00D93BB7" w:rsidRPr="00C77EB5" w:rsidRDefault="00D93BB7" w:rsidP="00D93BB7">
      <w:pPr>
        <w:shd w:val="clear" w:color="auto" w:fill="FFFFFF" w:themeFill="background1"/>
        <w:autoSpaceDE w:val="0"/>
        <w:autoSpaceDN w:val="0"/>
        <w:adjustRightInd w:val="0"/>
        <w:jc w:val="both"/>
        <w:rPr>
          <w:rFonts w:ascii="Arial Narrow" w:hAnsi="Arial Narrow"/>
          <w:noProof/>
          <w:sz w:val="20"/>
          <w:szCs w:val="20"/>
          <w:lang w:eastAsia="fr-FR"/>
        </w:rPr>
      </w:pPr>
      <w:r w:rsidRPr="00C77EB5">
        <w:rPr>
          <w:rFonts w:ascii="Arial Narrow" w:hAnsi="Arial Narrow"/>
          <w:noProof/>
          <w:sz w:val="20"/>
          <w:szCs w:val="20"/>
          <w:lang w:eastAsia="fr-FR"/>
        </w:rPr>
        <w:t xml:space="preserve">- Supporting the Judicial Council in </w:t>
      </w:r>
      <w:r w:rsidR="00270854">
        <w:rPr>
          <w:rFonts w:ascii="Arial Narrow" w:hAnsi="Arial Narrow"/>
          <w:noProof/>
          <w:sz w:val="20"/>
          <w:szCs w:val="20"/>
          <w:lang w:eastAsia="fr-FR"/>
        </w:rPr>
        <w:t>implementing</w:t>
      </w:r>
      <w:r w:rsidRPr="00C77EB5">
        <w:rPr>
          <w:rFonts w:ascii="Arial Narrow" w:hAnsi="Arial Narrow"/>
          <w:noProof/>
          <w:sz w:val="20"/>
          <w:szCs w:val="20"/>
          <w:lang w:eastAsia="fr-FR"/>
        </w:rPr>
        <w:t xml:space="preserve"> measures and strategic goals from the PR and information sharing Strategy 2018-2020;</w:t>
      </w:r>
    </w:p>
    <w:p w14:paraId="5B0B0752" w14:textId="77777777" w:rsidR="00D93BB7" w:rsidRPr="00C77EB5" w:rsidRDefault="00D93BB7" w:rsidP="00D93BB7">
      <w:pPr>
        <w:shd w:val="clear" w:color="auto" w:fill="FFFFFF" w:themeFill="background1"/>
        <w:autoSpaceDE w:val="0"/>
        <w:autoSpaceDN w:val="0"/>
        <w:adjustRightInd w:val="0"/>
        <w:jc w:val="both"/>
        <w:rPr>
          <w:rFonts w:ascii="Arial Narrow" w:hAnsi="Arial Narrow"/>
          <w:noProof/>
          <w:sz w:val="20"/>
          <w:szCs w:val="20"/>
          <w:lang w:eastAsia="fr-FR"/>
        </w:rPr>
      </w:pPr>
      <w:r w:rsidRPr="00C77EB5">
        <w:rPr>
          <w:rFonts w:ascii="Arial Narrow" w:hAnsi="Arial Narrow"/>
          <w:noProof/>
          <w:sz w:val="20"/>
          <w:szCs w:val="20"/>
          <w:lang w:eastAsia="fr-FR"/>
        </w:rPr>
        <w:lastRenderedPageBreak/>
        <w:t xml:space="preserve">- Providing expertise in the process of strategic planning and development of the Strategy and Action Plan for the Judicial Training Center; </w:t>
      </w:r>
    </w:p>
    <w:p w14:paraId="5124C7E1" w14:textId="77777777" w:rsidR="00D93BB7" w:rsidRPr="00C77EB5" w:rsidRDefault="00D93BB7" w:rsidP="00D93BB7">
      <w:pPr>
        <w:shd w:val="clear" w:color="auto" w:fill="FFFFFF" w:themeFill="background1"/>
        <w:autoSpaceDE w:val="0"/>
        <w:autoSpaceDN w:val="0"/>
        <w:adjustRightInd w:val="0"/>
        <w:jc w:val="both"/>
        <w:rPr>
          <w:rFonts w:ascii="Arial Narrow" w:hAnsi="Arial Narrow"/>
          <w:noProof/>
          <w:sz w:val="20"/>
          <w:szCs w:val="20"/>
          <w:lang w:eastAsia="fr-FR"/>
        </w:rPr>
      </w:pPr>
      <w:r w:rsidRPr="00C77EB5">
        <w:rPr>
          <w:rFonts w:ascii="Arial Narrow" w:hAnsi="Arial Narrow"/>
          <w:noProof/>
          <w:sz w:val="20"/>
          <w:szCs w:val="20"/>
          <w:lang w:eastAsia="fr-FR"/>
        </w:rPr>
        <w:t>- Delivering training sessions and workshops for members of the governing structures, staff, trainers and mentors of the Judicial Training Center on topics related to training program design, methods of evaluation of trainings and trainers, methods and techniques of mentoring the candiates for judges and prosecutors etc;</w:t>
      </w:r>
    </w:p>
    <w:p w14:paraId="65B69274" w14:textId="72138F03" w:rsidR="005B0D27" w:rsidRPr="00C77EB5" w:rsidRDefault="00D93BB7" w:rsidP="005B0D27">
      <w:pPr>
        <w:shd w:val="clear" w:color="auto" w:fill="FFFFFF" w:themeFill="background1"/>
        <w:autoSpaceDE w:val="0"/>
        <w:autoSpaceDN w:val="0"/>
        <w:adjustRightInd w:val="0"/>
        <w:jc w:val="both"/>
        <w:rPr>
          <w:rFonts w:ascii="Arial Narrow" w:hAnsi="Arial Narrow"/>
          <w:noProof/>
          <w:sz w:val="20"/>
          <w:szCs w:val="20"/>
          <w:lang w:eastAsia="fr-FR"/>
        </w:rPr>
      </w:pPr>
      <w:r w:rsidRPr="00C77EB5">
        <w:rPr>
          <w:rFonts w:ascii="Arial Narrow" w:hAnsi="Arial Narrow"/>
          <w:noProof/>
          <w:sz w:val="20"/>
          <w:szCs w:val="20"/>
          <w:lang w:eastAsia="fr-FR"/>
        </w:rPr>
        <w:t xml:space="preserve">- Supporting the Judicial Training Centre in </w:t>
      </w:r>
      <w:r w:rsidR="0010496C">
        <w:rPr>
          <w:rFonts w:ascii="Arial Narrow" w:hAnsi="Arial Narrow"/>
          <w:noProof/>
          <w:sz w:val="20"/>
          <w:szCs w:val="20"/>
          <w:lang w:eastAsia="fr-FR"/>
        </w:rPr>
        <w:t xml:space="preserve">the </w:t>
      </w:r>
      <w:r w:rsidRPr="00C77EB5">
        <w:rPr>
          <w:rFonts w:ascii="Arial Narrow" w:hAnsi="Arial Narrow"/>
          <w:noProof/>
          <w:sz w:val="20"/>
          <w:szCs w:val="20"/>
          <w:lang w:eastAsia="fr-FR"/>
        </w:rPr>
        <w:t xml:space="preserve">elaboration of </w:t>
      </w:r>
      <w:r w:rsidR="0010496C">
        <w:rPr>
          <w:rFonts w:ascii="Arial Narrow" w:hAnsi="Arial Narrow"/>
          <w:noProof/>
          <w:sz w:val="20"/>
          <w:szCs w:val="20"/>
          <w:lang w:eastAsia="fr-FR"/>
        </w:rPr>
        <w:t xml:space="preserve">its </w:t>
      </w:r>
      <w:r w:rsidRPr="00C77EB5">
        <w:rPr>
          <w:rFonts w:ascii="Arial Narrow" w:hAnsi="Arial Narrow"/>
          <w:noProof/>
          <w:sz w:val="20"/>
          <w:szCs w:val="20"/>
          <w:lang w:eastAsia="fr-FR"/>
        </w:rPr>
        <w:t xml:space="preserve">communication policy and developing </w:t>
      </w:r>
      <w:r w:rsidR="0010496C">
        <w:rPr>
          <w:rFonts w:ascii="Arial Narrow" w:hAnsi="Arial Narrow"/>
          <w:noProof/>
          <w:sz w:val="20"/>
          <w:szCs w:val="20"/>
          <w:lang w:eastAsia="fr-FR"/>
        </w:rPr>
        <w:t xml:space="preserve">a </w:t>
      </w:r>
      <w:r w:rsidRPr="00C77EB5">
        <w:rPr>
          <w:rFonts w:ascii="Arial Narrow" w:hAnsi="Arial Narrow"/>
          <w:noProof/>
          <w:sz w:val="20"/>
          <w:szCs w:val="20"/>
          <w:lang w:eastAsia="fr-FR"/>
        </w:rPr>
        <w:t xml:space="preserve">road map to increase the visibility and the transparency of the Centre.   </w:t>
      </w:r>
    </w:p>
    <w:p w14:paraId="4771839E" w14:textId="77777777" w:rsidR="00C77EB5" w:rsidRDefault="00C77EB5" w:rsidP="00D742EF">
      <w:pPr>
        <w:shd w:val="clear" w:color="auto" w:fill="FFFFFF" w:themeFill="background1"/>
        <w:autoSpaceDE w:val="0"/>
        <w:autoSpaceDN w:val="0"/>
        <w:adjustRightInd w:val="0"/>
        <w:jc w:val="both"/>
        <w:rPr>
          <w:rFonts w:ascii="Arial Narrow" w:hAnsi="Arial Narrow"/>
          <w:noProof/>
          <w:sz w:val="20"/>
          <w:szCs w:val="20"/>
          <w:lang w:eastAsia="fr-FR"/>
        </w:rPr>
      </w:pPr>
    </w:p>
    <w:p w14:paraId="60F841F3" w14:textId="27B8FE01" w:rsidR="00D742EF" w:rsidRPr="00D742EF" w:rsidRDefault="005B0D27" w:rsidP="00D742EF">
      <w:pPr>
        <w:shd w:val="clear" w:color="auto" w:fill="FFFFFF" w:themeFill="background1"/>
        <w:autoSpaceDE w:val="0"/>
        <w:autoSpaceDN w:val="0"/>
        <w:adjustRightInd w:val="0"/>
        <w:jc w:val="both"/>
        <w:rPr>
          <w:rFonts w:ascii="Arial Narrow" w:hAnsi="Arial Narrow"/>
          <w:noProof/>
          <w:sz w:val="20"/>
          <w:szCs w:val="20"/>
          <w:lang w:eastAsia="fr-FR"/>
        </w:rPr>
      </w:pPr>
      <w:r w:rsidRPr="005B0D27">
        <w:rPr>
          <w:rFonts w:ascii="Arial Narrow" w:hAnsi="Arial Narrow"/>
          <w:noProof/>
          <w:sz w:val="20"/>
          <w:szCs w:val="20"/>
          <w:lang w:eastAsia="fr-FR"/>
        </w:rPr>
        <w:t>Tenderers are invited to tender even if they cannot provide all types of deliverables, but are specialised in only one or several of those types of deliverables. Tenderers are requested to describe their specific expertise in their motivation letters (see below section F).</w:t>
      </w:r>
    </w:p>
    <w:p w14:paraId="5D3A0ABC" w14:textId="77777777" w:rsidR="00FF2E20" w:rsidRPr="00BB7623" w:rsidRDefault="00FF2E20" w:rsidP="00FF2E20">
      <w:pPr>
        <w:shd w:val="clear" w:color="auto" w:fill="FFFFFF" w:themeFill="background1"/>
        <w:autoSpaceDE w:val="0"/>
        <w:autoSpaceDN w:val="0"/>
        <w:adjustRightInd w:val="0"/>
        <w:ind w:left="720"/>
        <w:contextualSpacing/>
        <w:jc w:val="both"/>
        <w:rPr>
          <w:rFonts w:ascii="Arial Narrow" w:hAnsi="Arial Narrow"/>
          <w:noProof/>
          <w:sz w:val="20"/>
          <w:szCs w:val="20"/>
          <w:highlight w:val="cyan"/>
          <w:lang w:eastAsia="fr-FR"/>
        </w:rPr>
      </w:pPr>
    </w:p>
    <w:p w14:paraId="16BABA32" w14:textId="09AA4C0C" w:rsidR="00FF2E20" w:rsidRPr="006577B1" w:rsidRDefault="00FF2E20" w:rsidP="00FF2E20">
      <w:pPr>
        <w:tabs>
          <w:tab w:val="left" w:pos="720"/>
          <w:tab w:val="left" w:pos="3828"/>
        </w:tabs>
        <w:jc w:val="both"/>
        <w:rPr>
          <w:rFonts w:ascii="Arial Narrow" w:eastAsiaTheme="minorHAnsi" w:hAnsi="Arial Narrow" w:cstheme="minorBidi"/>
          <w:noProof/>
          <w:sz w:val="20"/>
          <w:szCs w:val="20"/>
          <w:lang w:eastAsia="en-US"/>
        </w:rPr>
      </w:pPr>
      <w:r w:rsidRPr="006577B1">
        <w:rPr>
          <w:rFonts w:ascii="Arial Narrow" w:eastAsiaTheme="minorHAnsi" w:hAnsi="Arial Narrow" w:cstheme="minorBidi"/>
          <w:noProof/>
          <w:sz w:val="20"/>
          <w:szCs w:val="20"/>
          <w:lang w:eastAsia="en-US"/>
        </w:rPr>
        <w:t>The above list is not considered exhaustive. The Council reserves the right to request deliverables not explicitly mentioned in the above list of expected services,</w:t>
      </w:r>
      <w:r w:rsidR="004F38E2" w:rsidRPr="006577B1">
        <w:rPr>
          <w:rFonts w:ascii="Arial Narrow" w:eastAsiaTheme="minorHAnsi" w:hAnsi="Arial Narrow" w:cstheme="minorBidi"/>
          <w:noProof/>
          <w:sz w:val="20"/>
          <w:szCs w:val="20"/>
          <w:lang w:eastAsia="en-US"/>
        </w:rPr>
        <w:t xml:space="preserve"> but related to the field of expertise object of the present Framework Contract</w:t>
      </w:r>
      <w:r w:rsidRPr="006577B1">
        <w:rPr>
          <w:rFonts w:ascii="Arial Narrow" w:eastAsiaTheme="minorHAnsi" w:hAnsi="Arial Narrow" w:cstheme="minorBidi"/>
          <w:noProof/>
          <w:sz w:val="20"/>
          <w:szCs w:val="20"/>
          <w:lang w:eastAsia="en-US"/>
        </w:rPr>
        <w:t>.]</w:t>
      </w:r>
    </w:p>
    <w:p w14:paraId="1485D939" w14:textId="77777777" w:rsidR="00FF2E20" w:rsidRPr="006577B1" w:rsidRDefault="00FF2E20" w:rsidP="00FF2E20">
      <w:pPr>
        <w:jc w:val="both"/>
        <w:rPr>
          <w:rFonts w:ascii="Arial Narrow" w:hAnsi="Arial Narrow"/>
          <w:noProof/>
          <w:sz w:val="20"/>
          <w:szCs w:val="20"/>
        </w:rPr>
      </w:pPr>
    </w:p>
    <w:p w14:paraId="6EDE5D26" w14:textId="77777777" w:rsidR="00FF2E20" w:rsidRPr="006577B1" w:rsidRDefault="00FF2E20" w:rsidP="00FF2E20">
      <w:pPr>
        <w:jc w:val="both"/>
        <w:rPr>
          <w:rFonts w:ascii="Arial Narrow" w:hAnsi="Arial Narrow"/>
          <w:color w:val="000000" w:themeColor="text1"/>
          <w:spacing w:val="-4"/>
          <w:sz w:val="20"/>
          <w:szCs w:val="20"/>
          <w:lang w:eastAsia="en-US"/>
        </w:rPr>
      </w:pPr>
      <w:r w:rsidRPr="006577B1">
        <w:rPr>
          <w:rFonts w:ascii="Arial Narrow" w:hAnsi="Arial Narrow"/>
          <w:color w:val="000000" w:themeColor="text1"/>
          <w:spacing w:val="-4"/>
          <w:sz w:val="20"/>
          <w:szCs w:val="20"/>
          <w:lang w:eastAsia="en-US"/>
        </w:rPr>
        <w:t xml:space="preserve">In terms of </w:t>
      </w:r>
      <w:r w:rsidRPr="006577B1">
        <w:rPr>
          <w:rFonts w:ascii="Arial Narrow" w:hAnsi="Arial Narrow"/>
          <w:b/>
          <w:color w:val="000000" w:themeColor="text1"/>
          <w:spacing w:val="-4"/>
          <w:sz w:val="20"/>
          <w:szCs w:val="20"/>
          <w:lang w:eastAsia="en-US"/>
        </w:rPr>
        <w:t>quality requirements</w:t>
      </w:r>
      <w:r w:rsidRPr="006577B1">
        <w:rPr>
          <w:rFonts w:ascii="Arial Narrow" w:hAnsi="Arial Narrow"/>
          <w:color w:val="000000" w:themeColor="text1"/>
          <w:spacing w:val="-4"/>
          <w:sz w:val="20"/>
          <w:szCs w:val="20"/>
          <w:lang w:eastAsia="en-US"/>
        </w:rPr>
        <w:t>, the pre-selected Service Providers must ensure</w:t>
      </w:r>
      <w:r w:rsidRPr="006577B1">
        <w:rPr>
          <w:rFonts w:ascii="Arial Narrow" w:hAnsi="Arial Narrow"/>
          <w:i/>
          <w:color w:val="000000" w:themeColor="text1"/>
          <w:spacing w:val="-4"/>
          <w:sz w:val="20"/>
          <w:szCs w:val="20"/>
          <w:lang w:eastAsia="en-US"/>
        </w:rPr>
        <w:t>, inter alia</w:t>
      </w:r>
      <w:r w:rsidRPr="006577B1">
        <w:rPr>
          <w:rFonts w:ascii="Arial Narrow" w:hAnsi="Arial Narrow"/>
          <w:color w:val="000000" w:themeColor="text1"/>
          <w:spacing w:val="-4"/>
          <w:sz w:val="20"/>
          <w:szCs w:val="20"/>
          <w:lang w:eastAsia="en-US"/>
        </w:rPr>
        <w:t>, that:</w:t>
      </w:r>
    </w:p>
    <w:p w14:paraId="63A86846" w14:textId="77777777" w:rsidR="00FF2E20" w:rsidRPr="006577B1" w:rsidRDefault="00FF2E20" w:rsidP="00FF2E20">
      <w:pPr>
        <w:numPr>
          <w:ilvl w:val="0"/>
          <w:numId w:val="5"/>
        </w:numPr>
        <w:tabs>
          <w:tab w:val="left" w:pos="720"/>
          <w:tab w:val="left" w:pos="3828"/>
        </w:tabs>
        <w:ind w:left="714" w:hanging="357"/>
        <w:jc w:val="both"/>
        <w:rPr>
          <w:rFonts w:ascii="Arial Narrow" w:hAnsi="Arial Narrow"/>
          <w:color w:val="000000" w:themeColor="text1"/>
          <w:spacing w:val="-4"/>
          <w:sz w:val="20"/>
          <w:szCs w:val="20"/>
          <w:lang w:eastAsia="en-US"/>
        </w:rPr>
      </w:pPr>
      <w:r w:rsidRPr="006577B1">
        <w:rPr>
          <w:rFonts w:ascii="Arial Narrow" w:hAnsi="Arial Narrow"/>
          <w:color w:val="000000" w:themeColor="text1"/>
          <w:spacing w:val="-4"/>
          <w:sz w:val="20"/>
          <w:szCs w:val="20"/>
          <w:lang w:eastAsia="en-US"/>
        </w:rPr>
        <w:t>The services are provided to the highest professional/academic standard;</w:t>
      </w:r>
    </w:p>
    <w:p w14:paraId="4EB52DCE" w14:textId="5599E836" w:rsidR="00FF2E20" w:rsidRPr="006577B1" w:rsidRDefault="00FF2E20" w:rsidP="00FF2E20">
      <w:pPr>
        <w:numPr>
          <w:ilvl w:val="0"/>
          <w:numId w:val="5"/>
        </w:numPr>
        <w:tabs>
          <w:tab w:val="left" w:pos="720"/>
          <w:tab w:val="left" w:pos="3828"/>
        </w:tabs>
        <w:spacing w:after="200" w:line="276" w:lineRule="auto"/>
        <w:jc w:val="both"/>
        <w:rPr>
          <w:rFonts w:ascii="Arial Narrow" w:hAnsi="Arial Narrow"/>
          <w:color w:val="000000" w:themeColor="text1"/>
          <w:spacing w:val="-4"/>
          <w:sz w:val="20"/>
          <w:szCs w:val="20"/>
          <w:lang w:eastAsia="en-US"/>
        </w:rPr>
      </w:pPr>
      <w:r w:rsidRPr="006577B1">
        <w:rPr>
          <w:rFonts w:ascii="Arial Narrow" w:hAnsi="Arial Narrow"/>
          <w:color w:val="000000" w:themeColor="text1"/>
          <w:spacing w:val="-4"/>
          <w:sz w:val="20"/>
          <w:szCs w:val="20"/>
          <w:lang w:eastAsia="en-US"/>
        </w:rPr>
        <w:t>Any specific instructions given by the Council – whenever this is the case – are followed.</w:t>
      </w:r>
    </w:p>
    <w:p w14:paraId="15C3F855" w14:textId="77777777" w:rsidR="002307F0" w:rsidRPr="003B3D2C" w:rsidRDefault="002307F0" w:rsidP="002307F0">
      <w:pPr>
        <w:shd w:val="clear" w:color="auto" w:fill="FFFFFF" w:themeFill="background1"/>
        <w:autoSpaceDE w:val="0"/>
        <w:autoSpaceDN w:val="0"/>
        <w:adjustRightInd w:val="0"/>
        <w:jc w:val="both"/>
        <w:rPr>
          <w:rFonts w:ascii="Arial Narrow" w:hAnsi="Arial Narrow"/>
          <w:noProof/>
          <w:color w:val="000000" w:themeColor="text1"/>
          <w:sz w:val="20"/>
          <w:szCs w:val="20"/>
        </w:rPr>
      </w:pPr>
      <w:r w:rsidRPr="003B3D2C">
        <w:rPr>
          <w:rFonts w:ascii="Arial Narrow" w:hAnsi="Arial Narrow"/>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3B3D2C">
        <w:rPr>
          <w:rFonts w:ascii="Arial Narrow" w:hAnsi="Arial Narrow" w:cs="Times New Roman"/>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3B3D2C">
        <w:rPr>
          <w:rFonts w:ascii="Arial Narrow" w:hAnsi="Arial Narrow"/>
          <w:noProof/>
          <w:color w:val="000000" w:themeColor="text1"/>
          <w:sz w:val="20"/>
          <w:szCs w:val="20"/>
        </w:rPr>
        <w:t>(see more on general obligations of the Provider in Article 3.1.2 of the Legal Conditions in the Act of Engagement).</w:t>
      </w:r>
    </w:p>
    <w:p w14:paraId="1A1AA415" w14:textId="77777777" w:rsidR="002307F0" w:rsidRPr="003B3D2C" w:rsidRDefault="002307F0" w:rsidP="002307F0">
      <w:pPr>
        <w:shd w:val="clear" w:color="auto" w:fill="FFFFFF" w:themeFill="background1"/>
        <w:autoSpaceDE w:val="0"/>
        <w:autoSpaceDN w:val="0"/>
        <w:adjustRightInd w:val="0"/>
        <w:jc w:val="both"/>
        <w:rPr>
          <w:rFonts w:ascii="Arial Narrow" w:hAnsi="Arial Narrow"/>
          <w:noProof/>
          <w:color w:val="000000" w:themeColor="text1"/>
          <w:sz w:val="20"/>
          <w:szCs w:val="20"/>
        </w:rPr>
      </w:pPr>
    </w:p>
    <w:p w14:paraId="0B156CE2" w14:textId="5EC365C6" w:rsidR="002307F0" w:rsidRPr="003B3D2C" w:rsidRDefault="002307F0" w:rsidP="002307F0">
      <w:pPr>
        <w:shd w:val="clear" w:color="auto" w:fill="FFFFFF" w:themeFill="background1"/>
        <w:autoSpaceDE w:val="0"/>
        <w:autoSpaceDN w:val="0"/>
        <w:adjustRightInd w:val="0"/>
        <w:jc w:val="both"/>
        <w:rPr>
          <w:rFonts w:ascii="Arial Narrow" w:hAnsi="Arial Narrow"/>
          <w:noProof/>
          <w:color w:val="000000" w:themeColor="text1"/>
          <w:sz w:val="20"/>
          <w:szCs w:val="20"/>
        </w:rPr>
      </w:pPr>
      <w:r w:rsidRPr="003B3D2C">
        <w:rPr>
          <w:rFonts w:ascii="Arial Narrow" w:hAnsi="Arial Narrow"/>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FFED6DE" w14:textId="77777777" w:rsidR="002307F0" w:rsidRPr="004F38E2" w:rsidRDefault="002307F0" w:rsidP="002307F0">
      <w:pPr>
        <w:shd w:val="clear" w:color="auto" w:fill="FFFFFF" w:themeFill="background1"/>
        <w:autoSpaceDE w:val="0"/>
        <w:autoSpaceDN w:val="0"/>
        <w:adjustRightInd w:val="0"/>
        <w:jc w:val="both"/>
        <w:rPr>
          <w:rFonts w:ascii="Arial Narrow" w:hAnsi="Arial Narrow"/>
          <w:color w:val="000000" w:themeColor="text1"/>
          <w:spacing w:val="-4"/>
          <w:sz w:val="20"/>
          <w:szCs w:val="20"/>
          <w:lang w:eastAsia="en-US"/>
        </w:rPr>
      </w:pPr>
    </w:p>
    <w:p w14:paraId="59A2A941" w14:textId="77777777" w:rsidR="002307F0" w:rsidRPr="004F38E2" w:rsidRDefault="002307F0" w:rsidP="002307F0">
      <w:pPr>
        <w:pStyle w:val="ListParagraph"/>
        <w:numPr>
          <w:ilvl w:val="0"/>
          <w:numId w:val="14"/>
        </w:numPr>
        <w:spacing w:after="120"/>
        <w:rPr>
          <w:rFonts w:ascii="Arial Narrow" w:hAnsi="Arial Narrow"/>
          <w:color w:val="000000" w:themeColor="text1"/>
          <w:sz w:val="20"/>
          <w:szCs w:val="20"/>
        </w:rPr>
      </w:pPr>
      <w:r w:rsidRPr="004F38E2">
        <w:rPr>
          <w:rFonts w:ascii="Arial Narrow" w:hAnsi="Arial Narrow"/>
          <w:color w:val="000000" w:themeColor="text1"/>
          <w:sz w:val="20"/>
          <w:szCs w:val="20"/>
        </w:rPr>
        <w:t>FEES</w:t>
      </w:r>
    </w:p>
    <w:p w14:paraId="504408D1" w14:textId="2E4532B8" w:rsidR="002307F0" w:rsidRPr="004F38E2" w:rsidRDefault="002307F0" w:rsidP="002307F0">
      <w:pPr>
        <w:keepLines/>
        <w:autoSpaceDE w:val="0"/>
        <w:autoSpaceDN w:val="0"/>
        <w:adjustRightInd w:val="0"/>
        <w:contextualSpacing/>
        <w:jc w:val="both"/>
        <w:rPr>
          <w:rFonts w:ascii="Arial Narrow" w:hAnsi="Arial Narrow" w:cs="Times New Roman"/>
          <w:sz w:val="20"/>
          <w:szCs w:val="20"/>
          <w:lang w:val="en-US"/>
        </w:rPr>
      </w:pPr>
      <w:r w:rsidRPr="004A1554">
        <w:rPr>
          <w:rFonts w:ascii="Arial Narrow" w:hAnsi="Arial Narrow"/>
          <w:color w:val="000000" w:themeColor="text1"/>
          <w:sz w:val="20"/>
          <w:szCs w:val="20"/>
        </w:rPr>
        <w:t xml:space="preserve">Tenderers are invited to indicate their fees, by completing and sending the table of fees, as attached in Section A to the Act of Engagement. These fees are final and not subject to review. </w:t>
      </w:r>
      <w:r w:rsidR="00285EF9" w:rsidRPr="004A1554">
        <w:rPr>
          <w:rFonts w:ascii="Arial Narrow" w:hAnsi="Arial Narrow" w:cs="Times New Roman"/>
          <w:sz w:val="20"/>
          <w:szCs w:val="20"/>
          <w:lang w:val="en-US"/>
        </w:rPr>
        <w:t xml:space="preserve">Tenders proposing fees above the exclusion level indicated in the Table of fees will be </w:t>
      </w:r>
      <w:r w:rsidR="00285EF9" w:rsidRPr="004A1554">
        <w:rPr>
          <w:rFonts w:ascii="Arial Narrow" w:hAnsi="Arial Narrow" w:cs="Times New Roman"/>
          <w:b/>
          <w:sz w:val="20"/>
          <w:szCs w:val="20"/>
          <w:u w:val="single"/>
          <w:lang w:val="en-US"/>
        </w:rPr>
        <w:t>entirely and automatically</w:t>
      </w:r>
      <w:r w:rsidR="00285EF9" w:rsidRPr="004A1554">
        <w:rPr>
          <w:rFonts w:ascii="Arial Narrow" w:hAnsi="Arial Narrow" w:cs="Times New Roman"/>
          <w:sz w:val="20"/>
          <w:szCs w:val="20"/>
          <w:lang w:val="en-US"/>
        </w:rPr>
        <w:t xml:space="preserve"> excluded from the tender procedure.]</w:t>
      </w:r>
    </w:p>
    <w:p w14:paraId="5D130A79" w14:textId="77777777" w:rsidR="002307F0" w:rsidRPr="004F38E2" w:rsidRDefault="002307F0" w:rsidP="002307F0">
      <w:pPr>
        <w:keepLines/>
        <w:autoSpaceDE w:val="0"/>
        <w:autoSpaceDN w:val="0"/>
        <w:adjustRightInd w:val="0"/>
        <w:contextualSpacing/>
        <w:jc w:val="both"/>
        <w:rPr>
          <w:rFonts w:ascii="Arial Narrow" w:hAnsi="Arial Narrow" w:cs="Times New Roman"/>
          <w:sz w:val="20"/>
          <w:szCs w:val="20"/>
          <w:lang w:val="en-US"/>
        </w:rPr>
      </w:pPr>
    </w:p>
    <w:p w14:paraId="7092E548" w14:textId="6EBA47B6" w:rsidR="002307F0" w:rsidRPr="004F38E2" w:rsidRDefault="002307F0" w:rsidP="002307F0">
      <w:pPr>
        <w:keepLines/>
        <w:autoSpaceDE w:val="0"/>
        <w:autoSpaceDN w:val="0"/>
        <w:adjustRightInd w:val="0"/>
        <w:contextualSpacing/>
        <w:jc w:val="both"/>
        <w:rPr>
          <w:rFonts w:ascii="Arial Narrow" w:hAnsi="Arial Narrow" w:cs="Times New Roman"/>
          <w:sz w:val="20"/>
          <w:szCs w:val="20"/>
        </w:rPr>
      </w:pPr>
      <w:r w:rsidRPr="004A1554">
        <w:rPr>
          <w:rFonts w:ascii="Arial Narrow" w:hAnsi="Arial Narrow"/>
          <w:color w:val="000000" w:themeColor="text1"/>
          <w:sz w:val="20"/>
          <w:szCs w:val="20"/>
        </w:rPr>
        <w:t xml:space="preserve">The Council will indicate on each Order Form (see Section </w:t>
      </w:r>
      <w:r w:rsidRPr="004A1554">
        <w:rPr>
          <w:rFonts w:ascii="Arial Narrow" w:hAnsi="Arial Narrow"/>
          <w:color w:val="000000" w:themeColor="text1"/>
          <w:sz w:val="20"/>
          <w:szCs w:val="20"/>
        </w:rPr>
        <w:fldChar w:fldCharType="begin"/>
      </w:r>
      <w:r w:rsidRPr="004A1554">
        <w:rPr>
          <w:rFonts w:ascii="Arial Narrow" w:hAnsi="Arial Narrow"/>
          <w:color w:val="000000" w:themeColor="text1"/>
          <w:sz w:val="20"/>
          <w:szCs w:val="20"/>
        </w:rPr>
        <w:instrText xml:space="preserve"> REF _Ref482368674 \r \h </w:instrText>
      </w:r>
      <w:r w:rsidR="004F38E2" w:rsidRPr="004A1554">
        <w:rPr>
          <w:rFonts w:ascii="Arial Narrow" w:hAnsi="Arial Narrow"/>
          <w:color w:val="000000" w:themeColor="text1"/>
          <w:sz w:val="20"/>
          <w:szCs w:val="20"/>
        </w:rPr>
        <w:instrText xml:space="preserve"> \* MERGEFORMAT </w:instrText>
      </w:r>
      <w:r w:rsidRPr="004A1554">
        <w:rPr>
          <w:rFonts w:ascii="Arial Narrow" w:hAnsi="Arial Narrow"/>
          <w:color w:val="000000" w:themeColor="text1"/>
          <w:sz w:val="20"/>
          <w:szCs w:val="20"/>
        </w:rPr>
      </w:r>
      <w:r w:rsidRPr="004A1554">
        <w:rPr>
          <w:rFonts w:ascii="Arial Narrow" w:hAnsi="Arial Narrow"/>
          <w:color w:val="000000" w:themeColor="text1"/>
          <w:sz w:val="20"/>
          <w:szCs w:val="20"/>
        </w:rPr>
        <w:fldChar w:fldCharType="separate"/>
      </w:r>
      <w:r w:rsidRPr="004A1554">
        <w:rPr>
          <w:rFonts w:ascii="Arial Narrow" w:hAnsi="Arial Narrow"/>
          <w:color w:val="000000" w:themeColor="text1"/>
          <w:sz w:val="20"/>
          <w:szCs w:val="20"/>
        </w:rPr>
        <w:t>D</w:t>
      </w:r>
      <w:r w:rsidRPr="004A1554">
        <w:rPr>
          <w:rFonts w:ascii="Arial Narrow" w:hAnsi="Arial Narrow"/>
          <w:color w:val="000000" w:themeColor="text1"/>
          <w:sz w:val="20"/>
          <w:szCs w:val="20"/>
        </w:rPr>
        <w:fldChar w:fldCharType="end"/>
      </w:r>
      <w:r w:rsidRPr="004A1554">
        <w:rPr>
          <w:rFonts w:ascii="Arial Narrow" w:hAnsi="Arial Narrow"/>
          <w:color w:val="000000" w:themeColor="text1"/>
          <w:sz w:val="20"/>
          <w:szCs w:val="20"/>
        </w:rPr>
        <w:t xml:space="preserve"> below) the global fee corresponding to each deliverable, calculated on the basis of the unit fees, as agreed by this Contract.]</w:t>
      </w:r>
    </w:p>
    <w:p w14:paraId="4E72FBF5" w14:textId="77777777" w:rsidR="002307F0" w:rsidRPr="004F38E2" w:rsidRDefault="002307F0" w:rsidP="002307F0">
      <w:pPr>
        <w:jc w:val="both"/>
        <w:rPr>
          <w:rFonts w:ascii="Arial Narrow" w:hAnsi="Arial Narrow"/>
          <w:color w:val="000000" w:themeColor="text1"/>
          <w:sz w:val="20"/>
          <w:szCs w:val="20"/>
        </w:rPr>
      </w:pPr>
    </w:p>
    <w:p w14:paraId="2C38C923" w14:textId="77777777" w:rsidR="002307F0" w:rsidRPr="004F38E2" w:rsidRDefault="002307F0" w:rsidP="002307F0">
      <w:pPr>
        <w:pStyle w:val="ListParagraph"/>
        <w:numPr>
          <w:ilvl w:val="0"/>
          <w:numId w:val="14"/>
        </w:numPr>
        <w:spacing w:after="120"/>
        <w:rPr>
          <w:rFonts w:ascii="Arial Narrow" w:hAnsi="Arial Narrow"/>
          <w:caps/>
          <w:sz w:val="20"/>
          <w:szCs w:val="20"/>
        </w:rPr>
      </w:pPr>
      <w:bookmarkStart w:id="1" w:name="_Ref482368674"/>
      <w:r w:rsidRPr="004F38E2">
        <w:rPr>
          <w:rFonts w:ascii="Arial Narrow" w:hAnsi="Arial Narrow"/>
          <w:caps/>
          <w:sz w:val="20"/>
          <w:szCs w:val="20"/>
        </w:rPr>
        <w:t>HOW WILL THIS FRAMEWORK CONTRACT WORK? (Ordering PROCEDURE)</w:t>
      </w:r>
      <w:bookmarkEnd w:id="1"/>
    </w:p>
    <w:p w14:paraId="1989031B" w14:textId="77777777" w:rsidR="002307F0" w:rsidRPr="004F38E2" w:rsidRDefault="002307F0" w:rsidP="002307F0">
      <w:pPr>
        <w:jc w:val="both"/>
        <w:rPr>
          <w:rFonts w:ascii="Arial Narrow" w:hAnsi="Arial Narrow"/>
          <w:sz w:val="20"/>
          <w:szCs w:val="20"/>
        </w:rPr>
      </w:pPr>
      <w:r w:rsidRPr="004F38E2">
        <w:rPr>
          <w:rFonts w:ascii="Arial Narrow" w:hAnsi="Arial Narrow"/>
          <w:sz w:val="20"/>
          <w:szCs w:val="20"/>
        </w:rPr>
        <w:t xml:space="preserve">Once this consultation and the subsequent selection are completed, you will be informed accordingly. Deliverables will then be delivered on the basis of Order Forms submitted by the Council to the selected Provider (s), by post or </w:t>
      </w:r>
      <w:proofErr w:type="gramStart"/>
      <w:r w:rsidRPr="004F38E2">
        <w:rPr>
          <w:rFonts w:ascii="Arial Narrow" w:hAnsi="Arial Narrow"/>
          <w:sz w:val="20"/>
          <w:szCs w:val="20"/>
        </w:rPr>
        <w:t>electronically,</w:t>
      </w:r>
      <w:proofErr w:type="gramEnd"/>
      <w:r w:rsidRPr="004F38E2">
        <w:rPr>
          <w:rFonts w:ascii="Arial Narrow" w:hAnsi="Arial Narrow"/>
          <w:sz w:val="20"/>
          <w:szCs w:val="20"/>
        </w:rPr>
        <w:t xml:space="preserve"> on </w:t>
      </w:r>
      <w:r w:rsidRPr="004F38E2">
        <w:rPr>
          <w:rFonts w:ascii="Arial Narrow" w:hAnsi="Arial Narrow"/>
          <w:b/>
          <w:sz w:val="20"/>
          <w:szCs w:val="20"/>
        </w:rPr>
        <w:t>an as needed basis</w:t>
      </w:r>
      <w:r w:rsidRPr="004F38E2">
        <w:rPr>
          <w:rFonts w:ascii="Arial Narrow" w:hAnsi="Arial Narrow"/>
          <w:sz w:val="20"/>
          <w:szCs w:val="20"/>
        </w:rPr>
        <w:t xml:space="preserve"> (there is therefore no obligation to order on the part of the Council).</w:t>
      </w:r>
    </w:p>
    <w:p w14:paraId="3848EFE9" w14:textId="77777777" w:rsidR="002307F0" w:rsidRPr="004F38E2" w:rsidRDefault="002307F0" w:rsidP="002307F0">
      <w:pPr>
        <w:jc w:val="both"/>
        <w:rPr>
          <w:rFonts w:ascii="Arial Narrow" w:hAnsi="Arial Narrow"/>
          <w:sz w:val="20"/>
          <w:szCs w:val="20"/>
        </w:rPr>
      </w:pPr>
    </w:p>
    <w:p w14:paraId="7ADE4E63" w14:textId="3D723276" w:rsidR="00756398" w:rsidRPr="006577B1" w:rsidRDefault="00756398" w:rsidP="002307F0">
      <w:pPr>
        <w:jc w:val="both"/>
        <w:rPr>
          <w:rFonts w:ascii="Arial Narrow" w:hAnsi="Arial Narrow"/>
          <w:b/>
          <w:sz w:val="20"/>
          <w:szCs w:val="20"/>
          <w:lang w:val="en-US"/>
        </w:rPr>
      </w:pPr>
      <w:r w:rsidRPr="006577B1">
        <w:rPr>
          <w:rFonts w:ascii="Arial Narrow" w:hAnsi="Arial Narrow"/>
          <w:b/>
          <w:sz w:val="20"/>
          <w:szCs w:val="20"/>
          <w:lang w:val="en-US"/>
        </w:rPr>
        <w:t>Pooling</w:t>
      </w:r>
    </w:p>
    <w:p w14:paraId="612893F6" w14:textId="2E9DE81C" w:rsidR="002307F0" w:rsidRPr="006577B1" w:rsidRDefault="002307F0" w:rsidP="002307F0">
      <w:pPr>
        <w:jc w:val="both"/>
        <w:rPr>
          <w:rFonts w:ascii="Arial Narrow" w:hAnsi="Arial Narrow"/>
          <w:sz w:val="20"/>
          <w:szCs w:val="20"/>
        </w:rPr>
      </w:pPr>
      <w:r w:rsidRPr="006577B1">
        <w:rPr>
          <w:rFonts w:ascii="Arial Narrow" w:hAnsi="Arial Narrow"/>
          <w:sz w:val="20"/>
          <w:szCs w:val="20"/>
        </w:rPr>
        <w:t xml:space="preserve">For each Order, the Council will choose from the pool of pre-selected tenderers the Provider who demonstrably offers best value for money for its requirement when assessed – for the Order concerned – against the criteria of:  </w:t>
      </w:r>
    </w:p>
    <w:p w14:paraId="6CC127CB" w14:textId="77777777" w:rsidR="002307F0" w:rsidRPr="006577B1" w:rsidRDefault="002307F0" w:rsidP="002307F0">
      <w:pPr>
        <w:pStyle w:val="Default"/>
        <w:numPr>
          <w:ilvl w:val="0"/>
          <w:numId w:val="12"/>
        </w:numPr>
        <w:rPr>
          <w:rFonts w:ascii="Arial Narrow" w:hAnsi="Arial Narrow"/>
          <w:sz w:val="20"/>
          <w:szCs w:val="20"/>
        </w:rPr>
      </w:pPr>
      <w:r w:rsidRPr="006577B1">
        <w:rPr>
          <w:rFonts w:ascii="Arial Narrow" w:hAnsi="Arial Narrow"/>
          <w:sz w:val="20"/>
          <w:szCs w:val="20"/>
        </w:rPr>
        <w:t>quality (including as appropriate: capability, expertise, past performance, availability of resources and proposed methods of undertaking the work);</w:t>
      </w:r>
    </w:p>
    <w:p w14:paraId="4920985F" w14:textId="77777777" w:rsidR="002307F0" w:rsidRPr="006577B1" w:rsidRDefault="002307F0" w:rsidP="002307F0">
      <w:pPr>
        <w:pStyle w:val="Default"/>
        <w:numPr>
          <w:ilvl w:val="0"/>
          <w:numId w:val="12"/>
        </w:numPr>
        <w:rPr>
          <w:rFonts w:ascii="Arial Narrow" w:hAnsi="Arial Narrow"/>
          <w:sz w:val="20"/>
          <w:szCs w:val="20"/>
        </w:rPr>
      </w:pPr>
      <w:r w:rsidRPr="006577B1">
        <w:rPr>
          <w:rFonts w:ascii="Arial Narrow" w:hAnsi="Arial Narrow"/>
          <w:sz w:val="20"/>
          <w:szCs w:val="20"/>
        </w:rPr>
        <w:t>availability (including, without limitation, capacity to meet required deadlines and, where relevant, geographical location); and</w:t>
      </w:r>
    </w:p>
    <w:p w14:paraId="0282577F" w14:textId="77777777" w:rsidR="002307F0" w:rsidRPr="006577B1" w:rsidRDefault="002307F0" w:rsidP="002307F0">
      <w:pPr>
        <w:pStyle w:val="Default"/>
        <w:numPr>
          <w:ilvl w:val="0"/>
          <w:numId w:val="12"/>
        </w:numPr>
        <w:rPr>
          <w:rFonts w:ascii="Arial Narrow" w:hAnsi="Arial Narrow"/>
          <w:sz w:val="20"/>
          <w:szCs w:val="20"/>
        </w:rPr>
      </w:pPr>
      <w:proofErr w:type="gramStart"/>
      <w:r w:rsidRPr="006577B1">
        <w:rPr>
          <w:rFonts w:ascii="Arial Narrow" w:hAnsi="Arial Narrow"/>
          <w:sz w:val="20"/>
          <w:szCs w:val="20"/>
        </w:rPr>
        <w:t>price</w:t>
      </w:r>
      <w:proofErr w:type="gramEnd"/>
      <w:r w:rsidRPr="006577B1">
        <w:rPr>
          <w:rFonts w:ascii="Arial Narrow" w:hAnsi="Arial Narrow"/>
          <w:sz w:val="20"/>
          <w:szCs w:val="20"/>
        </w:rPr>
        <w:t>.</w:t>
      </w:r>
    </w:p>
    <w:p w14:paraId="5D635497" w14:textId="77777777" w:rsidR="002307F0" w:rsidRPr="006577B1" w:rsidRDefault="002307F0" w:rsidP="002307F0">
      <w:pPr>
        <w:pStyle w:val="Default"/>
        <w:ind w:left="720"/>
        <w:rPr>
          <w:rFonts w:ascii="Arial Narrow" w:hAnsi="Arial Narrow"/>
          <w:sz w:val="20"/>
          <w:szCs w:val="20"/>
        </w:rPr>
      </w:pPr>
    </w:p>
    <w:p w14:paraId="46B0FA33" w14:textId="2EAC0724" w:rsidR="002307F0" w:rsidRPr="006577B1" w:rsidRDefault="002307F0" w:rsidP="002307F0">
      <w:pPr>
        <w:pStyle w:val="Default"/>
        <w:jc w:val="both"/>
        <w:rPr>
          <w:sz w:val="20"/>
          <w:szCs w:val="20"/>
        </w:rPr>
      </w:pPr>
      <w:r w:rsidRPr="006577B1">
        <w:rPr>
          <w:rFonts w:ascii="Arial Narrow" w:hAnsi="Arial Narrow"/>
          <w:sz w:val="20"/>
          <w:szCs w:val="20"/>
        </w:rPr>
        <w:t xml:space="preserve">Each time an Order Form is sent, the selected Provider undertakes to take all the necessary measures to send it </w:t>
      </w:r>
      <w:r w:rsidRPr="006577B1">
        <w:rPr>
          <w:rFonts w:ascii="Arial Narrow" w:hAnsi="Arial Narrow"/>
          <w:b/>
          <w:sz w:val="20"/>
          <w:szCs w:val="20"/>
        </w:rPr>
        <w:t>signed</w:t>
      </w:r>
      <w:r w:rsidRPr="006577B1">
        <w:rPr>
          <w:rFonts w:ascii="Arial Narrow" w:hAnsi="Arial Narrow"/>
          <w:sz w:val="20"/>
          <w:szCs w:val="20"/>
        </w:rPr>
        <w:t xml:space="preserve"> to the Council within </w:t>
      </w:r>
      <w:r w:rsidR="00324910">
        <w:rPr>
          <w:rFonts w:ascii="Arial Narrow" w:hAnsi="Arial Narrow"/>
          <w:sz w:val="20"/>
          <w:szCs w:val="20"/>
        </w:rPr>
        <w:t>4</w:t>
      </w:r>
      <w:r w:rsidRPr="006577B1">
        <w:rPr>
          <w:rFonts w:ascii="Arial Narrow" w:hAnsi="Arial Narrow"/>
          <w:sz w:val="20"/>
          <w:szCs w:val="20"/>
        </w:rPr>
        <w:t xml:space="preserve"> (</w:t>
      </w:r>
      <w:r w:rsidR="00324910">
        <w:rPr>
          <w:rFonts w:ascii="Arial Narrow" w:hAnsi="Arial Narrow"/>
          <w:sz w:val="20"/>
          <w:szCs w:val="20"/>
        </w:rPr>
        <w:t>four</w:t>
      </w:r>
      <w:r w:rsidRPr="006577B1">
        <w:rPr>
          <w:rFonts w:ascii="Arial Narrow" w:hAnsi="Arial Narrow"/>
          <w:sz w:val="20"/>
          <w:szCs w:val="20"/>
        </w:rPr>
        <w:t>) working days after its reception. If a Provider is unable to take an Order or if no reply is given on his behalf within that deadline, the Council may call on another Provider using the same criteria, and so on until a suitable Provider is contracted.]</w:t>
      </w:r>
    </w:p>
    <w:p w14:paraId="0E7B631A" w14:textId="77777777" w:rsidR="002307F0" w:rsidRPr="004F38E2" w:rsidRDefault="002307F0" w:rsidP="002307F0">
      <w:pPr>
        <w:jc w:val="both"/>
        <w:rPr>
          <w:rFonts w:ascii="Arial Narrow" w:hAnsi="Arial Narrow"/>
          <w:sz w:val="20"/>
          <w:szCs w:val="20"/>
          <w:highlight w:val="cyan"/>
        </w:rPr>
      </w:pPr>
    </w:p>
    <w:p w14:paraId="2B9CB62A" w14:textId="0875FD23" w:rsidR="00756398" w:rsidRPr="004F38E2" w:rsidRDefault="00756398" w:rsidP="002307F0">
      <w:pPr>
        <w:jc w:val="both"/>
        <w:rPr>
          <w:rFonts w:ascii="Arial Narrow" w:hAnsi="Arial Narrow"/>
          <w:b/>
          <w:sz w:val="20"/>
          <w:szCs w:val="20"/>
        </w:rPr>
      </w:pPr>
      <w:r w:rsidRPr="004F38E2">
        <w:rPr>
          <w:rFonts w:ascii="Arial Narrow" w:hAnsi="Arial Narrow"/>
          <w:b/>
          <w:sz w:val="20"/>
          <w:szCs w:val="20"/>
        </w:rPr>
        <w:t>Providers subject to VAT</w:t>
      </w:r>
    </w:p>
    <w:p w14:paraId="535F9020" w14:textId="77777777" w:rsidR="002307F0" w:rsidRPr="004F38E2" w:rsidRDefault="002307F0" w:rsidP="002307F0">
      <w:pPr>
        <w:jc w:val="both"/>
        <w:rPr>
          <w:rFonts w:ascii="Arial Narrow" w:hAnsi="Arial Narrow"/>
          <w:sz w:val="20"/>
          <w:szCs w:val="20"/>
        </w:rPr>
      </w:pPr>
      <w:r w:rsidRPr="004F38E2">
        <w:rPr>
          <w:rFonts w:ascii="Arial Narrow" w:hAnsi="Arial Narrow"/>
          <w:sz w:val="20"/>
          <w:szCs w:val="20"/>
        </w:rPr>
        <w:t xml:space="preserve">The Provider, </w:t>
      </w:r>
      <w:r w:rsidRPr="004F38E2">
        <w:rPr>
          <w:rFonts w:ascii="Arial Narrow" w:hAnsi="Arial Narrow"/>
          <w:b/>
          <w:sz w:val="20"/>
          <w:szCs w:val="20"/>
        </w:rPr>
        <w:t>if subject to VAT</w:t>
      </w:r>
      <w:r w:rsidRPr="004F38E2">
        <w:rPr>
          <w:rFonts w:ascii="Arial Narrow" w:hAnsi="Arial Narrow"/>
          <w:sz w:val="20"/>
          <w:szCs w:val="20"/>
        </w:rPr>
        <w:t>, shall also send, together with each signed Form, a quote</w:t>
      </w:r>
      <w:r w:rsidRPr="004F38E2">
        <w:rPr>
          <w:rStyle w:val="FootnoteReference"/>
          <w:rFonts w:ascii="Arial Narrow" w:hAnsi="Arial Narrow"/>
          <w:sz w:val="20"/>
          <w:szCs w:val="20"/>
        </w:rPr>
        <w:footnoteReference w:id="3"/>
      </w:r>
      <w:r w:rsidRPr="004F38E2">
        <w:rPr>
          <w:rFonts w:ascii="Arial Narrow" w:hAnsi="Arial Narrow"/>
          <w:sz w:val="20"/>
          <w:szCs w:val="20"/>
        </w:rPr>
        <w:t xml:space="preserve"> (Pro Forma invoice) in line with the indications specified on each Order Form, and including:</w:t>
      </w:r>
    </w:p>
    <w:p w14:paraId="74E688ED" w14:textId="77777777" w:rsidR="004F38E2" w:rsidRPr="004F38E2" w:rsidRDefault="004F38E2" w:rsidP="004F38E2">
      <w:pPr>
        <w:ind w:left="709" w:hanging="345"/>
        <w:jc w:val="both"/>
        <w:rPr>
          <w:rFonts w:ascii="Arial Narrow" w:hAnsi="Arial Narrow"/>
          <w:sz w:val="20"/>
          <w:szCs w:val="20"/>
        </w:rPr>
      </w:pPr>
      <w:r w:rsidRPr="004F38E2">
        <w:rPr>
          <w:rFonts w:ascii="Arial Narrow" w:hAnsi="Arial Narrow"/>
          <w:sz w:val="20"/>
          <w:szCs w:val="20"/>
        </w:rPr>
        <w:t>-</w:t>
      </w:r>
      <w:r w:rsidRPr="004F38E2">
        <w:rPr>
          <w:rFonts w:ascii="Arial Narrow" w:hAnsi="Arial Narrow"/>
          <w:sz w:val="20"/>
          <w:szCs w:val="20"/>
        </w:rPr>
        <w:tab/>
      </w:r>
      <w:proofErr w:type="gramStart"/>
      <w:r w:rsidRPr="004F38E2">
        <w:rPr>
          <w:rFonts w:ascii="Arial Narrow" w:hAnsi="Arial Narrow"/>
          <w:sz w:val="20"/>
          <w:szCs w:val="20"/>
        </w:rPr>
        <w:t>the</w:t>
      </w:r>
      <w:proofErr w:type="gramEnd"/>
      <w:r w:rsidRPr="004F38E2">
        <w:rPr>
          <w:rFonts w:ascii="Arial Narrow" w:hAnsi="Arial Narrow"/>
          <w:sz w:val="20"/>
          <w:szCs w:val="20"/>
        </w:rPr>
        <w:t xml:space="preserve"> Service Provider’s name and address;</w:t>
      </w:r>
    </w:p>
    <w:p w14:paraId="4B1FD43F" w14:textId="77777777" w:rsidR="004F38E2" w:rsidRPr="004F38E2" w:rsidRDefault="004F38E2" w:rsidP="004F38E2">
      <w:pPr>
        <w:ind w:left="709" w:hanging="345"/>
        <w:jc w:val="both"/>
        <w:rPr>
          <w:rFonts w:ascii="Arial Narrow" w:hAnsi="Arial Narrow"/>
          <w:sz w:val="20"/>
          <w:szCs w:val="20"/>
        </w:rPr>
      </w:pPr>
      <w:r w:rsidRPr="004F38E2">
        <w:rPr>
          <w:rFonts w:ascii="Arial Narrow" w:hAnsi="Arial Narrow"/>
          <w:sz w:val="20"/>
          <w:szCs w:val="20"/>
        </w:rPr>
        <w:lastRenderedPageBreak/>
        <w:t>-</w:t>
      </w:r>
      <w:r w:rsidRPr="004F38E2">
        <w:rPr>
          <w:rFonts w:ascii="Arial Narrow" w:hAnsi="Arial Narrow"/>
          <w:sz w:val="20"/>
          <w:szCs w:val="20"/>
        </w:rPr>
        <w:tab/>
      </w:r>
      <w:proofErr w:type="gramStart"/>
      <w:r w:rsidRPr="004F38E2">
        <w:rPr>
          <w:rFonts w:ascii="Arial Narrow" w:hAnsi="Arial Narrow"/>
          <w:sz w:val="20"/>
          <w:szCs w:val="20"/>
        </w:rPr>
        <w:t>its</w:t>
      </w:r>
      <w:proofErr w:type="gramEnd"/>
      <w:r w:rsidRPr="004F38E2">
        <w:rPr>
          <w:rFonts w:ascii="Arial Narrow" w:hAnsi="Arial Narrow"/>
          <w:sz w:val="20"/>
          <w:szCs w:val="20"/>
        </w:rPr>
        <w:t xml:space="preserve"> VAT number;</w:t>
      </w:r>
    </w:p>
    <w:p w14:paraId="1F1E6129" w14:textId="77777777" w:rsidR="004F38E2" w:rsidRPr="004F38E2" w:rsidRDefault="004F38E2" w:rsidP="004F38E2">
      <w:pPr>
        <w:ind w:left="709" w:hanging="345"/>
        <w:jc w:val="both"/>
        <w:rPr>
          <w:rFonts w:ascii="Arial Narrow" w:hAnsi="Arial Narrow"/>
          <w:sz w:val="20"/>
          <w:szCs w:val="20"/>
        </w:rPr>
      </w:pPr>
      <w:r w:rsidRPr="004F38E2">
        <w:rPr>
          <w:rFonts w:ascii="Arial Narrow" w:hAnsi="Arial Narrow"/>
          <w:sz w:val="20"/>
          <w:szCs w:val="20"/>
        </w:rPr>
        <w:t>-</w:t>
      </w:r>
      <w:r w:rsidRPr="004F38E2">
        <w:rPr>
          <w:rFonts w:ascii="Arial Narrow" w:hAnsi="Arial Narrow"/>
          <w:sz w:val="20"/>
          <w:szCs w:val="20"/>
        </w:rPr>
        <w:tab/>
      </w:r>
      <w:proofErr w:type="gramStart"/>
      <w:r w:rsidRPr="004F38E2">
        <w:rPr>
          <w:rFonts w:ascii="Arial Narrow" w:hAnsi="Arial Narrow"/>
          <w:sz w:val="20"/>
          <w:szCs w:val="20"/>
        </w:rPr>
        <w:t>the</w:t>
      </w:r>
      <w:proofErr w:type="gramEnd"/>
      <w:r w:rsidRPr="004F38E2">
        <w:rPr>
          <w:rFonts w:ascii="Arial Narrow" w:hAnsi="Arial Narrow"/>
          <w:sz w:val="20"/>
          <w:szCs w:val="20"/>
        </w:rPr>
        <w:t xml:space="preserve"> full list of services;</w:t>
      </w:r>
    </w:p>
    <w:p w14:paraId="6B82276D" w14:textId="77777777" w:rsidR="004F38E2" w:rsidRPr="004F38E2" w:rsidRDefault="004F38E2" w:rsidP="004F38E2">
      <w:pPr>
        <w:ind w:left="709" w:hanging="345"/>
        <w:jc w:val="both"/>
        <w:rPr>
          <w:rFonts w:ascii="Arial Narrow" w:hAnsi="Arial Narrow"/>
          <w:sz w:val="20"/>
          <w:szCs w:val="20"/>
        </w:rPr>
      </w:pPr>
      <w:r w:rsidRPr="004F38E2">
        <w:rPr>
          <w:rFonts w:ascii="Arial Narrow" w:hAnsi="Arial Narrow"/>
          <w:sz w:val="20"/>
          <w:szCs w:val="20"/>
        </w:rPr>
        <w:t>-</w:t>
      </w:r>
      <w:r w:rsidRPr="004F38E2">
        <w:rPr>
          <w:rFonts w:ascii="Arial Narrow" w:hAnsi="Arial Narrow"/>
          <w:sz w:val="20"/>
          <w:szCs w:val="20"/>
        </w:rPr>
        <w:tab/>
      </w:r>
      <w:proofErr w:type="gramStart"/>
      <w:r w:rsidRPr="004F38E2">
        <w:rPr>
          <w:rFonts w:ascii="Arial Narrow" w:hAnsi="Arial Narrow"/>
          <w:sz w:val="20"/>
          <w:szCs w:val="20"/>
        </w:rPr>
        <w:t>the</w:t>
      </w:r>
      <w:proofErr w:type="gramEnd"/>
      <w:r w:rsidRPr="004F38E2">
        <w:rPr>
          <w:rFonts w:ascii="Arial Narrow" w:hAnsi="Arial Narrow"/>
          <w:sz w:val="20"/>
          <w:szCs w:val="20"/>
        </w:rPr>
        <w:t xml:space="preserve"> fee per type of deliverables (in the currency indicated on the Act of Engagement, tax exclusive);</w:t>
      </w:r>
    </w:p>
    <w:p w14:paraId="7B2F7003" w14:textId="77777777" w:rsidR="004F38E2" w:rsidRPr="004F38E2" w:rsidRDefault="004F38E2" w:rsidP="004F38E2">
      <w:pPr>
        <w:ind w:left="709" w:hanging="345"/>
        <w:jc w:val="both"/>
        <w:rPr>
          <w:rFonts w:ascii="Arial Narrow" w:hAnsi="Arial Narrow"/>
          <w:sz w:val="20"/>
          <w:szCs w:val="20"/>
        </w:rPr>
      </w:pPr>
      <w:r w:rsidRPr="004F38E2">
        <w:rPr>
          <w:rFonts w:ascii="Arial Narrow" w:hAnsi="Arial Narrow"/>
          <w:sz w:val="20"/>
          <w:szCs w:val="20"/>
        </w:rPr>
        <w:t>-</w:t>
      </w:r>
      <w:r w:rsidRPr="004F38E2">
        <w:rPr>
          <w:rFonts w:ascii="Arial Narrow" w:hAnsi="Arial Narrow"/>
          <w:sz w:val="20"/>
          <w:szCs w:val="20"/>
        </w:rPr>
        <w:tab/>
      </w:r>
      <w:proofErr w:type="gramStart"/>
      <w:r w:rsidRPr="004F38E2">
        <w:rPr>
          <w:rFonts w:ascii="Arial Narrow" w:hAnsi="Arial Narrow"/>
          <w:sz w:val="20"/>
          <w:szCs w:val="20"/>
        </w:rPr>
        <w:t>the</w:t>
      </w:r>
      <w:proofErr w:type="gramEnd"/>
      <w:r w:rsidRPr="004F38E2">
        <w:rPr>
          <w:rFonts w:ascii="Arial Narrow" w:hAnsi="Arial Narrow"/>
          <w:sz w:val="20"/>
          <w:szCs w:val="20"/>
        </w:rPr>
        <w:t xml:space="preserve"> total amount per type of deliverables (in the currency indicated on the Act of Engagement, tax exclusive);</w:t>
      </w:r>
    </w:p>
    <w:p w14:paraId="65E92730" w14:textId="77777777" w:rsidR="004F38E2" w:rsidRPr="004F38E2" w:rsidRDefault="004F38E2" w:rsidP="004F38E2">
      <w:pPr>
        <w:ind w:left="709" w:hanging="345"/>
        <w:jc w:val="both"/>
        <w:rPr>
          <w:rFonts w:ascii="Arial Narrow" w:hAnsi="Arial Narrow"/>
          <w:sz w:val="20"/>
          <w:szCs w:val="20"/>
        </w:rPr>
      </w:pPr>
      <w:r w:rsidRPr="004F38E2">
        <w:rPr>
          <w:rFonts w:ascii="Arial Narrow" w:hAnsi="Arial Narrow"/>
          <w:sz w:val="20"/>
          <w:szCs w:val="20"/>
        </w:rPr>
        <w:t>-</w:t>
      </w:r>
      <w:r w:rsidRPr="004F38E2">
        <w:rPr>
          <w:rFonts w:ascii="Arial Narrow" w:hAnsi="Arial Narrow"/>
          <w:sz w:val="20"/>
          <w:szCs w:val="20"/>
        </w:rPr>
        <w:tab/>
      </w:r>
      <w:proofErr w:type="gramStart"/>
      <w:r w:rsidRPr="004F38E2">
        <w:rPr>
          <w:rFonts w:ascii="Arial Narrow" w:hAnsi="Arial Narrow"/>
          <w:sz w:val="20"/>
          <w:szCs w:val="20"/>
        </w:rPr>
        <w:t>the</w:t>
      </w:r>
      <w:proofErr w:type="gramEnd"/>
      <w:r w:rsidRPr="004F38E2">
        <w:rPr>
          <w:rFonts w:ascii="Arial Narrow" w:hAnsi="Arial Narrow"/>
          <w:sz w:val="20"/>
          <w:szCs w:val="20"/>
        </w:rPr>
        <w:t xml:space="preserve"> total amount (in the currency indicated on the Act of Engagement), tax exclusive, the applicable VAT rate, the amount of VAT and the amount VAT inclusive .</w:t>
      </w:r>
    </w:p>
    <w:p w14:paraId="0C7566EE" w14:textId="77777777" w:rsidR="002307F0" w:rsidRPr="004F38E2" w:rsidRDefault="002307F0" w:rsidP="004F38E2">
      <w:pPr>
        <w:ind w:left="284" w:firstLine="283"/>
        <w:jc w:val="both"/>
        <w:rPr>
          <w:rFonts w:ascii="Arial Narrow" w:hAnsi="Arial Narrow"/>
          <w:sz w:val="20"/>
          <w:szCs w:val="20"/>
        </w:rPr>
      </w:pPr>
    </w:p>
    <w:p w14:paraId="317CE6CE" w14:textId="5E70AD29" w:rsidR="00756398" w:rsidRPr="004F38E2" w:rsidRDefault="00756398" w:rsidP="002307F0">
      <w:pPr>
        <w:jc w:val="both"/>
        <w:rPr>
          <w:rFonts w:ascii="Arial Narrow" w:hAnsi="Arial Narrow"/>
          <w:b/>
          <w:sz w:val="20"/>
          <w:szCs w:val="20"/>
        </w:rPr>
      </w:pPr>
      <w:r w:rsidRPr="004F38E2">
        <w:rPr>
          <w:rFonts w:ascii="Arial Narrow" w:hAnsi="Arial Narrow"/>
          <w:b/>
          <w:sz w:val="20"/>
          <w:szCs w:val="20"/>
        </w:rPr>
        <w:t>Signature</w:t>
      </w:r>
      <w:r w:rsidR="009B12FF" w:rsidRPr="004F38E2">
        <w:rPr>
          <w:rFonts w:ascii="Arial Narrow" w:hAnsi="Arial Narrow"/>
          <w:b/>
          <w:sz w:val="20"/>
          <w:szCs w:val="20"/>
        </w:rPr>
        <w:t xml:space="preserve"> of orders</w:t>
      </w:r>
    </w:p>
    <w:p w14:paraId="0EFA7442" w14:textId="77777777" w:rsidR="002307F0" w:rsidRPr="004F38E2" w:rsidRDefault="002307F0" w:rsidP="002307F0">
      <w:pPr>
        <w:jc w:val="both"/>
        <w:rPr>
          <w:rFonts w:ascii="Arial Narrow" w:hAnsi="Arial Narrow"/>
          <w:sz w:val="20"/>
          <w:szCs w:val="20"/>
        </w:rPr>
      </w:pPr>
      <w:r w:rsidRPr="004F38E2">
        <w:rPr>
          <w:rFonts w:ascii="Arial Narrow" w:hAnsi="Arial Narrow"/>
          <w:sz w:val="20"/>
          <w:szCs w:val="20"/>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94AB981" w14:textId="77777777" w:rsidR="002307F0" w:rsidRPr="004F38E2" w:rsidRDefault="002307F0" w:rsidP="002307F0">
      <w:pPr>
        <w:jc w:val="both"/>
        <w:rPr>
          <w:rFonts w:ascii="Arial Narrow" w:hAnsi="Arial Narrow"/>
          <w:sz w:val="20"/>
          <w:szCs w:val="20"/>
        </w:rPr>
      </w:pPr>
    </w:p>
    <w:p w14:paraId="02BB662E" w14:textId="77777777" w:rsidR="002307F0" w:rsidRPr="004F38E2" w:rsidRDefault="002307F0" w:rsidP="002307F0">
      <w:pPr>
        <w:pStyle w:val="ListParagraph"/>
        <w:numPr>
          <w:ilvl w:val="0"/>
          <w:numId w:val="14"/>
        </w:numPr>
        <w:spacing w:after="120"/>
        <w:rPr>
          <w:rFonts w:ascii="Arial Narrow" w:hAnsi="Arial Narrow"/>
          <w:smallCaps/>
          <w:sz w:val="20"/>
          <w:szCs w:val="20"/>
        </w:rPr>
      </w:pPr>
      <w:r w:rsidRPr="004F38E2">
        <w:rPr>
          <w:rFonts w:ascii="Arial Narrow" w:hAnsi="Arial Narrow"/>
          <w:smallCaps/>
          <w:sz w:val="20"/>
          <w:szCs w:val="20"/>
        </w:rPr>
        <w:t xml:space="preserve">ASSESSMENT </w:t>
      </w:r>
    </w:p>
    <w:p w14:paraId="71E85C16" w14:textId="0734A7BF" w:rsidR="008928A2" w:rsidRPr="004F38E2" w:rsidRDefault="008928A2" w:rsidP="008928A2">
      <w:pPr>
        <w:tabs>
          <w:tab w:val="left" w:pos="1741"/>
        </w:tabs>
        <w:rPr>
          <w:rFonts w:ascii="Arial Narrow" w:hAnsi="Arial Narrow"/>
          <w:sz w:val="20"/>
          <w:szCs w:val="20"/>
        </w:rPr>
      </w:pPr>
      <w:r w:rsidRPr="004F38E2">
        <w:rPr>
          <w:rFonts w:ascii="Arial Narrow" w:hAnsi="Arial Narrow"/>
          <w:i/>
          <w:sz w:val="20"/>
          <w:szCs w:val="20"/>
        </w:rPr>
        <w:t>Exclusion criteria and absence of conflict of interests</w:t>
      </w:r>
    </w:p>
    <w:p w14:paraId="71F15F98" w14:textId="323C63EF" w:rsidR="002307F0" w:rsidRPr="004F38E2" w:rsidRDefault="002307F0" w:rsidP="002307F0">
      <w:pPr>
        <w:spacing w:after="120"/>
        <w:rPr>
          <w:rFonts w:ascii="Arial Narrow" w:hAnsi="Arial Narrow"/>
          <w:sz w:val="20"/>
          <w:szCs w:val="20"/>
        </w:rPr>
      </w:pPr>
      <w:r w:rsidRPr="004F38E2">
        <w:rPr>
          <w:rFonts w:ascii="Arial Narrow" w:hAnsi="Arial Narrow"/>
          <w:sz w:val="20"/>
          <w:szCs w:val="20"/>
        </w:rPr>
        <w:t>(</w:t>
      </w:r>
      <w:proofErr w:type="gramStart"/>
      <w:r w:rsidRPr="004F38E2">
        <w:rPr>
          <w:rFonts w:ascii="Arial Narrow" w:hAnsi="Arial Narrow"/>
          <w:sz w:val="20"/>
          <w:szCs w:val="20"/>
        </w:rPr>
        <w:t>by</w:t>
      </w:r>
      <w:proofErr w:type="gramEnd"/>
      <w:r w:rsidRPr="004F38E2">
        <w:rPr>
          <w:rFonts w:ascii="Arial Narrow" w:hAnsi="Arial Narrow"/>
          <w:sz w:val="20"/>
          <w:szCs w:val="20"/>
        </w:rPr>
        <w:t xml:space="preserve"> signing the Act of Engagement, you declare on your honour not being in any of the below situations)</w:t>
      </w:r>
      <w:r w:rsidR="008F19F3" w:rsidRPr="004F38E2">
        <w:rPr>
          <w:rFonts w:ascii="Arial Narrow" w:hAnsi="Arial Narrow"/>
          <w:b/>
          <w:sz w:val="20"/>
          <w:szCs w:val="20"/>
          <w:vertAlign w:val="superscript"/>
        </w:rPr>
        <w:footnoteReference w:id="4"/>
      </w:r>
    </w:p>
    <w:p w14:paraId="53ED3BCF" w14:textId="77777777" w:rsidR="002307F0" w:rsidRPr="004F38E2" w:rsidRDefault="002307F0" w:rsidP="002307F0">
      <w:pPr>
        <w:spacing w:after="120"/>
        <w:rPr>
          <w:rFonts w:ascii="Arial Narrow" w:hAnsi="Arial Narrow"/>
          <w:sz w:val="20"/>
          <w:szCs w:val="20"/>
        </w:rPr>
      </w:pPr>
      <w:r w:rsidRPr="004F38E2">
        <w:rPr>
          <w:rFonts w:ascii="Arial Narrow" w:hAnsi="Arial Narrow"/>
          <w:sz w:val="20"/>
          <w:szCs w:val="20"/>
        </w:rPr>
        <w:t>Tenderers shall be excluded from participating in the tender procedure if they:</w:t>
      </w:r>
    </w:p>
    <w:p w14:paraId="4F1C5C20" w14:textId="77777777" w:rsidR="002307F0" w:rsidRPr="004F38E2" w:rsidRDefault="002307F0" w:rsidP="002307F0">
      <w:pPr>
        <w:numPr>
          <w:ilvl w:val="0"/>
          <w:numId w:val="3"/>
        </w:numPr>
        <w:jc w:val="both"/>
        <w:rPr>
          <w:rFonts w:ascii="Arial Narrow" w:hAnsi="Arial Narrow"/>
          <w:sz w:val="20"/>
          <w:szCs w:val="20"/>
        </w:rPr>
      </w:pPr>
      <w:r w:rsidRPr="004F38E2">
        <w:rPr>
          <w:rFonts w:ascii="Arial Narrow" w:hAnsi="Arial Narrow"/>
          <w:sz w:val="20"/>
          <w:szCs w:val="20"/>
        </w:rPr>
        <w:t>have been sentenced by final judgment on one or more of the following charges: participation in a criminal organisation, corruption, fraud, money laundering;</w:t>
      </w:r>
    </w:p>
    <w:p w14:paraId="0E070EFF" w14:textId="77777777" w:rsidR="002307F0" w:rsidRPr="004F38E2" w:rsidRDefault="002307F0" w:rsidP="002307F0">
      <w:pPr>
        <w:numPr>
          <w:ilvl w:val="0"/>
          <w:numId w:val="3"/>
        </w:numPr>
        <w:jc w:val="both"/>
        <w:rPr>
          <w:rFonts w:ascii="Arial Narrow" w:hAnsi="Arial Narrow"/>
          <w:sz w:val="20"/>
          <w:szCs w:val="20"/>
        </w:rPr>
      </w:pPr>
      <w:r w:rsidRPr="004F38E2">
        <w:rPr>
          <w:rFonts w:ascii="Arial Narrow" w:hAnsi="Arial Narrow"/>
          <w:sz w:val="20"/>
          <w:szCs w:val="20"/>
        </w:rPr>
        <w:t>are in a situation of bankruptcy, liquidation, termination of activity, insolvency or arrangement with creditors or any like situation arising from a procedure of the same kind, or are subject to a procedure of the same kind;</w:t>
      </w:r>
    </w:p>
    <w:p w14:paraId="3FD6F82C" w14:textId="77777777" w:rsidR="002307F0" w:rsidRPr="004F38E2" w:rsidRDefault="002307F0" w:rsidP="002307F0">
      <w:pPr>
        <w:numPr>
          <w:ilvl w:val="0"/>
          <w:numId w:val="3"/>
        </w:numPr>
        <w:jc w:val="both"/>
        <w:rPr>
          <w:rFonts w:ascii="Arial Narrow" w:hAnsi="Arial Narrow"/>
          <w:sz w:val="20"/>
          <w:szCs w:val="20"/>
        </w:rPr>
      </w:pPr>
      <w:r w:rsidRPr="004F38E2">
        <w:rPr>
          <w:rFonts w:ascii="Arial Narrow" w:hAnsi="Arial Narrow"/>
          <w:sz w:val="20"/>
          <w:szCs w:val="20"/>
        </w:rPr>
        <w:t>have received a judgment with res judicata force, finding an offence that affects their professional integrity or serious professional misconduct;</w:t>
      </w:r>
    </w:p>
    <w:p w14:paraId="34FB77EB" w14:textId="2A3D9143" w:rsidR="002307F0" w:rsidRPr="004F38E2" w:rsidRDefault="002307F0" w:rsidP="002307F0">
      <w:pPr>
        <w:numPr>
          <w:ilvl w:val="0"/>
          <w:numId w:val="3"/>
        </w:numPr>
        <w:jc w:val="both"/>
        <w:rPr>
          <w:rFonts w:ascii="Arial Narrow" w:hAnsi="Arial Narrow"/>
          <w:sz w:val="20"/>
          <w:szCs w:val="20"/>
        </w:rPr>
      </w:pPr>
      <w:r w:rsidRPr="004F38E2">
        <w:rPr>
          <w:rFonts w:ascii="Arial Narrow" w:hAnsi="Arial Narrow"/>
          <w:sz w:val="20"/>
          <w:szCs w:val="20"/>
        </w:rPr>
        <w:t>do not comply with their obligations as regards payment of social security contributions, taxes and dues, according to the statutory provisions of their country of incorporat</w:t>
      </w:r>
      <w:r w:rsidR="009D17B0" w:rsidRPr="004F38E2">
        <w:rPr>
          <w:rFonts w:ascii="Arial Narrow" w:hAnsi="Arial Narrow"/>
          <w:sz w:val="20"/>
          <w:szCs w:val="20"/>
        </w:rPr>
        <w:t>ion, establishment or residence;</w:t>
      </w:r>
    </w:p>
    <w:p w14:paraId="6894A9A8" w14:textId="4B9884A9" w:rsidR="009D17B0" w:rsidRPr="004F38E2" w:rsidRDefault="009D17B0" w:rsidP="009D17B0">
      <w:pPr>
        <w:numPr>
          <w:ilvl w:val="0"/>
          <w:numId w:val="3"/>
        </w:numPr>
        <w:tabs>
          <w:tab w:val="left" w:pos="426"/>
          <w:tab w:val="left" w:pos="709"/>
          <w:tab w:val="left" w:pos="851"/>
        </w:tabs>
        <w:jc w:val="both"/>
        <w:rPr>
          <w:rFonts w:ascii="Arial Narrow" w:hAnsi="Arial Narrow"/>
          <w:color w:val="000000"/>
          <w:sz w:val="20"/>
          <w:szCs w:val="20"/>
        </w:rPr>
      </w:pPr>
      <w:proofErr w:type="gramStart"/>
      <w:r w:rsidRPr="004F38E2">
        <w:rPr>
          <w:rFonts w:ascii="Arial Narrow" w:hAnsi="Arial Narrow"/>
          <w:sz w:val="20"/>
          <w:szCs w:val="20"/>
          <w:lang w:val="en-US"/>
        </w:rPr>
        <w:t>are</w:t>
      </w:r>
      <w:proofErr w:type="gramEnd"/>
      <w:r w:rsidRPr="004F38E2">
        <w:rPr>
          <w:rFonts w:ascii="Arial Narrow" w:hAnsi="Arial Narrow"/>
          <w:sz w:val="20"/>
          <w:szCs w:val="20"/>
          <w:lang w:val="en-US"/>
        </w:rPr>
        <w:t xml:space="preserve"> or are likely to be in a situation of conflict of interests.</w:t>
      </w:r>
    </w:p>
    <w:p w14:paraId="2E34343C" w14:textId="77777777" w:rsidR="002307F0" w:rsidRPr="004F38E2" w:rsidRDefault="002307F0" w:rsidP="002307F0">
      <w:pPr>
        <w:rPr>
          <w:rFonts w:ascii="Arial Narrow" w:hAnsi="Arial Narrow"/>
          <w:sz w:val="20"/>
          <w:szCs w:val="20"/>
        </w:rPr>
      </w:pPr>
    </w:p>
    <w:p w14:paraId="23C4AEAD" w14:textId="77777777" w:rsidR="002307F0" w:rsidRPr="004F38E2" w:rsidRDefault="002307F0" w:rsidP="002307F0">
      <w:pPr>
        <w:spacing w:after="120"/>
        <w:rPr>
          <w:rFonts w:ascii="Arial Narrow" w:hAnsi="Arial Narrow"/>
          <w:i/>
          <w:sz w:val="20"/>
          <w:szCs w:val="20"/>
        </w:rPr>
      </w:pPr>
      <w:r w:rsidRPr="004F38E2">
        <w:rPr>
          <w:rFonts w:ascii="Arial Narrow" w:hAnsi="Arial Narrow"/>
          <w:i/>
          <w:sz w:val="20"/>
          <w:szCs w:val="20"/>
        </w:rPr>
        <w:t>Eligibility criteria</w:t>
      </w:r>
    </w:p>
    <w:p w14:paraId="36AE3DB9" w14:textId="77777777" w:rsidR="002D09A8" w:rsidRPr="002D09A8" w:rsidRDefault="002D09A8" w:rsidP="002D09A8">
      <w:pPr>
        <w:pStyle w:val="ListParagraph"/>
        <w:numPr>
          <w:ilvl w:val="0"/>
          <w:numId w:val="18"/>
        </w:numPr>
        <w:shd w:val="clear" w:color="auto" w:fill="FFFFFF" w:themeFill="background1"/>
        <w:rPr>
          <w:rFonts w:ascii="Arial Narrow" w:hAnsi="Arial Narrow"/>
          <w:sz w:val="20"/>
          <w:szCs w:val="20"/>
        </w:rPr>
      </w:pPr>
      <w:r w:rsidRPr="002D09A8">
        <w:rPr>
          <w:rFonts w:ascii="Arial Narrow" w:hAnsi="Arial Narrow"/>
          <w:sz w:val="20"/>
          <w:szCs w:val="20"/>
        </w:rPr>
        <w:t>University degree in law, political sciences, social sciences, international relations or related fields;</w:t>
      </w:r>
    </w:p>
    <w:p w14:paraId="5582BCCB" w14:textId="54A010D3" w:rsidR="002D09A8" w:rsidRPr="008C3F6A" w:rsidRDefault="002D09A8" w:rsidP="002D09A8">
      <w:pPr>
        <w:pStyle w:val="ListParagraph"/>
        <w:numPr>
          <w:ilvl w:val="0"/>
          <w:numId w:val="18"/>
        </w:numPr>
        <w:shd w:val="clear" w:color="auto" w:fill="FFFFFF" w:themeFill="background1"/>
        <w:rPr>
          <w:rFonts w:ascii="Arial Narrow" w:hAnsi="Arial Narrow"/>
          <w:sz w:val="20"/>
          <w:szCs w:val="20"/>
        </w:rPr>
      </w:pPr>
      <w:r w:rsidRPr="008C3F6A">
        <w:rPr>
          <w:rFonts w:ascii="Arial Narrow" w:hAnsi="Arial Narrow"/>
          <w:sz w:val="20"/>
          <w:szCs w:val="20"/>
        </w:rPr>
        <w:t xml:space="preserve">At least </w:t>
      </w:r>
      <w:r w:rsidR="008C3F6A" w:rsidRPr="008C3F6A">
        <w:rPr>
          <w:rFonts w:ascii="Arial Narrow" w:hAnsi="Arial Narrow"/>
          <w:sz w:val="20"/>
          <w:szCs w:val="20"/>
        </w:rPr>
        <w:t>5</w:t>
      </w:r>
      <w:r w:rsidRPr="008C3F6A">
        <w:rPr>
          <w:rFonts w:ascii="Arial Narrow" w:hAnsi="Arial Narrow"/>
          <w:sz w:val="20"/>
          <w:szCs w:val="20"/>
        </w:rPr>
        <w:t xml:space="preserve"> years of professional experience  in areas related to the rule of law and the judiciary, of which at least </w:t>
      </w:r>
      <w:r w:rsidR="008C3F6A" w:rsidRPr="00983709">
        <w:rPr>
          <w:rFonts w:ascii="Arial Narrow" w:hAnsi="Arial Narrow"/>
          <w:sz w:val="20"/>
          <w:szCs w:val="20"/>
        </w:rPr>
        <w:t>2</w:t>
      </w:r>
      <w:r w:rsidRPr="00983709">
        <w:rPr>
          <w:rFonts w:ascii="Arial Narrow" w:hAnsi="Arial Narrow"/>
          <w:sz w:val="20"/>
          <w:szCs w:val="20"/>
        </w:rPr>
        <w:t>years acquired in an international context;</w:t>
      </w:r>
    </w:p>
    <w:p w14:paraId="1391A8BE" w14:textId="77777777" w:rsidR="002D09A8" w:rsidRPr="002D09A8" w:rsidRDefault="002D09A8" w:rsidP="002D09A8">
      <w:pPr>
        <w:pStyle w:val="ListParagraph"/>
        <w:numPr>
          <w:ilvl w:val="0"/>
          <w:numId w:val="18"/>
        </w:numPr>
        <w:shd w:val="clear" w:color="auto" w:fill="FFFFFF" w:themeFill="background1"/>
        <w:rPr>
          <w:rFonts w:ascii="Arial Narrow" w:hAnsi="Arial Narrow"/>
          <w:sz w:val="20"/>
          <w:szCs w:val="20"/>
        </w:rPr>
      </w:pPr>
      <w:r w:rsidRPr="002D09A8">
        <w:rPr>
          <w:rFonts w:ascii="Arial Narrow" w:hAnsi="Arial Narrow"/>
          <w:sz w:val="20"/>
          <w:szCs w:val="20"/>
        </w:rPr>
        <w:t>Excellent knowledge of English language (at least level C1 of the CEFR );</w:t>
      </w:r>
    </w:p>
    <w:p w14:paraId="56033134" w14:textId="77777777" w:rsidR="002D09A8" w:rsidRPr="002D09A8" w:rsidRDefault="002D09A8" w:rsidP="002D09A8">
      <w:pPr>
        <w:pStyle w:val="ListParagraph"/>
        <w:numPr>
          <w:ilvl w:val="0"/>
          <w:numId w:val="18"/>
        </w:numPr>
        <w:shd w:val="clear" w:color="auto" w:fill="FFFFFF" w:themeFill="background1"/>
        <w:rPr>
          <w:rFonts w:ascii="Arial Narrow" w:hAnsi="Arial Narrow"/>
          <w:sz w:val="20"/>
          <w:szCs w:val="20"/>
        </w:rPr>
      </w:pPr>
      <w:r w:rsidRPr="002D09A8">
        <w:rPr>
          <w:rFonts w:ascii="Arial Narrow" w:hAnsi="Arial Narrow"/>
          <w:sz w:val="20"/>
          <w:szCs w:val="20"/>
        </w:rPr>
        <w:t>Financial offer not exceeding the limit set out in the Act of Engagement.</w:t>
      </w:r>
    </w:p>
    <w:p w14:paraId="538369DC" w14:textId="77777777" w:rsidR="002D09A8" w:rsidRPr="002D09A8" w:rsidRDefault="002D09A8" w:rsidP="002D09A8">
      <w:pPr>
        <w:shd w:val="clear" w:color="auto" w:fill="FFFFFF" w:themeFill="background1"/>
        <w:rPr>
          <w:rFonts w:ascii="Arial Narrow" w:hAnsi="Arial Narrow"/>
          <w:sz w:val="20"/>
          <w:szCs w:val="20"/>
        </w:rPr>
      </w:pPr>
    </w:p>
    <w:p w14:paraId="7381122F" w14:textId="77777777" w:rsidR="002D09A8" w:rsidRPr="002D09A8" w:rsidRDefault="002D09A8" w:rsidP="002D09A8">
      <w:pPr>
        <w:shd w:val="clear" w:color="auto" w:fill="FFFFFF" w:themeFill="background1"/>
        <w:rPr>
          <w:rFonts w:ascii="Arial Narrow" w:hAnsi="Arial Narrow"/>
          <w:sz w:val="20"/>
          <w:szCs w:val="20"/>
        </w:rPr>
      </w:pPr>
      <w:r w:rsidRPr="002D09A8">
        <w:rPr>
          <w:rFonts w:ascii="Arial Narrow" w:hAnsi="Arial Narrow"/>
          <w:sz w:val="20"/>
          <w:szCs w:val="20"/>
        </w:rPr>
        <w:t>Only bids submitted in English shall be deemed eligible.</w:t>
      </w:r>
    </w:p>
    <w:p w14:paraId="0E9E88F0" w14:textId="77777777" w:rsidR="002307F0" w:rsidRPr="004F38E2" w:rsidRDefault="002307F0" w:rsidP="002307F0">
      <w:pPr>
        <w:shd w:val="clear" w:color="auto" w:fill="FFFFFF" w:themeFill="background1"/>
        <w:rPr>
          <w:rFonts w:ascii="Arial Narrow" w:hAnsi="Arial Narrow"/>
          <w:noProof/>
          <w:sz w:val="20"/>
          <w:szCs w:val="20"/>
          <w:lang w:eastAsia="fr-FR"/>
        </w:rPr>
      </w:pPr>
    </w:p>
    <w:p w14:paraId="72F82817" w14:textId="77777777" w:rsidR="002307F0" w:rsidRPr="004F38E2" w:rsidRDefault="002307F0" w:rsidP="002307F0">
      <w:pPr>
        <w:spacing w:after="120"/>
        <w:rPr>
          <w:rFonts w:ascii="Arial Narrow" w:hAnsi="Arial Narrow"/>
          <w:i/>
          <w:sz w:val="20"/>
          <w:szCs w:val="20"/>
        </w:rPr>
      </w:pPr>
      <w:r w:rsidRPr="004F38E2">
        <w:rPr>
          <w:rFonts w:ascii="Arial Narrow" w:hAnsi="Arial Narrow"/>
          <w:i/>
          <w:sz w:val="20"/>
          <w:szCs w:val="20"/>
        </w:rPr>
        <w:t>Award criteria</w:t>
      </w:r>
    </w:p>
    <w:p w14:paraId="1185569D" w14:textId="30F2D543" w:rsidR="00BC289F" w:rsidRPr="00BC289F" w:rsidRDefault="00BC289F" w:rsidP="00BC289F">
      <w:pPr>
        <w:numPr>
          <w:ilvl w:val="0"/>
          <w:numId w:val="7"/>
        </w:numPr>
        <w:rPr>
          <w:rFonts w:ascii="Arial Narrow" w:hAnsi="Arial Narrow"/>
          <w:color w:val="000000" w:themeColor="text1"/>
          <w:sz w:val="20"/>
          <w:szCs w:val="20"/>
        </w:rPr>
      </w:pPr>
      <w:r>
        <w:rPr>
          <w:rFonts w:ascii="Arial Narrow" w:hAnsi="Arial Narrow"/>
          <w:color w:val="000000" w:themeColor="text1"/>
          <w:sz w:val="20"/>
          <w:szCs w:val="20"/>
        </w:rPr>
        <w:t>Quality of the offer (90%</w:t>
      </w:r>
      <w:r w:rsidR="002307F0" w:rsidRPr="004F38E2">
        <w:rPr>
          <w:rFonts w:ascii="Arial Narrow" w:hAnsi="Arial Narrow"/>
          <w:color w:val="000000" w:themeColor="text1"/>
          <w:sz w:val="20"/>
          <w:szCs w:val="20"/>
        </w:rPr>
        <w:t>), including:</w:t>
      </w:r>
    </w:p>
    <w:p w14:paraId="435885A0" w14:textId="31EAFB06" w:rsidR="00BC289F" w:rsidRPr="00BC289F" w:rsidRDefault="00BC289F" w:rsidP="00FF6232">
      <w:pPr>
        <w:pStyle w:val="ListParagraph"/>
        <w:numPr>
          <w:ilvl w:val="0"/>
          <w:numId w:val="19"/>
        </w:numPr>
        <w:rPr>
          <w:rFonts w:ascii="Arial Narrow" w:hAnsi="Arial Narrow"/>
          <w:color w:val="000000"/>
          <w:sz w:val="20"/>
          <w:szCs w:val="20"/>
        </w:rPr>
      </w:pPr>
      <w:r w:rsidRPr="00BC289F">
        <w:rPr>
          <w:rFonts w:ascii="Arial Narrow" w:hAnsi="Arial Narrow"/>
          <w:color w:val="000000"/>
          <w:sz w:val="20"/>
          <w:szCs w:val="20"/>
        </w:rPr>
        <w:t>Relevance of the experience of the tenderer in the areas covered by this call, including previous assignments with international organisations (30%);</w:t>
      </w:r>
    </w:p>
    <w:p w14:paraId="360B14A1" w14:textId="56DCAD1A" w:rsidR="00BC289F" w:rsidRPr="00BC289F" w:rsidRDefault="001C254E" w:rsidP="00FF6232">
      <w:pPr>
        <w:pStyle w:val="ListParagraph"/>
        <w:numPr>
          <w:ilvl w:val="0"/>
          <w:numId w:val="19"/>
        </w:numPr>
        <w:rPr>
          <w:rFonts w:ascii="Arial Narrow" w:hAnsi="Arial Narrow"/>
          <w:color w:val="000000"/>
          <w:sz w:val="20"/>
          <w:szCs w:val="20"/>
        </w:rPr>
      </w:pPr>
      <w:r>
        <w:rPr>
          <w:rFonts w:ascii="Arial Narrow" w:hAnsi="Arial Narrow"/>
          <w:color w:val="000000"/>
          <w:sz w:val="20"/>
          <w:szCs w:val="20"/>
        </w:rPr>
        <w:t>Experience</w:t>
      </w:r>
      <w:r w:rsidR="00BC289F" w:rsidRPr="00BC289F">
        <w:rPr>
          <w:rFonts w:ascii="Arial Narrow" w:hAnsi="Arial Narrow"/>
          <w:color w:val="000000"/>
          <w:sz w:val="20"/>
          <w:szCs w:val="20"/>
        </w:rPr>
        <w:t xml:space="preserve"> of international standards in the field of rule of law (30%);</w:t>
      </w:r>
    </w:p>
    <w:p w14:paraId="62234598" w14:textId="77777777" w:rsidR="00BC289F" w:rsidRPr="00BC289F" w:rsidRDefault="00BC289F" w:rsidP="00FF6232">
      <w:pPr>
        <w:pStyle w:val="ListParagraph"/>
        <w:numPr>
          <w:ilvl w:val="0"/>
          <w:numId w:val="19"/>
        </w:numPr>
        <w:rPr>
          <w:rFonts w:ascii="Arial Narrow" w:hAnsi="Arial Narrow"/>
          <w:color w:val="000000"/>
          <w:sz w:val="20"/>
          <w:szCs w:val="20"/>
        </w:rPr>
      </w:pPr>
      <w:r w:rsidRPr="00BC289F">
        <w:rPr>
          <w:rFonts w:ascii="Arial Narrow" w:hAnsi="Arial Narrow"/>
          <w:color w:val="000000"/>
          <w:sz w:val="20"/>
          <w:szCs w:val="20"/>
        </w:rPr>
        <w:t>Knowledge of the national and regional context in the field of the judiciary or/and knowledge of contexts that are relevant to the areas covered by this call (30%).</w:t>
      </w:r>
    </w:p>
    <w:p w14:paraId="4E4E8D05" w14:textId="77777777" w:rsidR="002307F0" w:rsidRPr="004F38E2" w:rsidRDefault="002307F0" w:rsidP="002307F0">
      <w:pPr>
        <w:ind w:left="1440"/>
        <w:rPr>
          <w:rFonts w:ascii="Arial Narrow" w:hAnsi="Arial Narrow"/>
          <w:color w:val="808080"/>
          <w:sz w:val="20"/>
          <w:szCs w:val="20"/>
        </w:rPr>
      </w:pPr>
    </w:p>
    <w:p w14:paraId="3684D3B5" w14:textId="72F9266D" w:rsidR="002307F0" w:rsidRPr="004F38E2" w:rsidRDefault="00BC289F" w:rsidP="002307F0">
      <w:pPr>
        <w:numPr>
          <w:ilvl w:val="0"/>
          <w:numId w:val="8"/>
        </w:numPr>
        <w:rPr>
          <w:rFonts w:ascii="Arial Narrow" w:hAnsi="Arial Narrow"/>
          <w:color w:val="000000" w:themeColor="text1"/>
          <w:sz w:val="20"/>
          <w:szCs w:val="20"/>
        </w:rPr>
      </w:pPr>
      <w:r>
        <w:rPr>
          <w:rFonts w:ascii="Arial Narrow" w:hAnsi="Arial Narrow"/>
          <w:color w:val="000000" w:themeColor="text1"/>
          <w:sz w:val="20"/>
          <w:szCs w:val="20"/>
        </w:rPr>
        <w:t>Financial offer (10%</w:t>
      </w:r>
      <w:r w:rsidR="002307F0" w:rsidRPr="004F38E2">
        <w:rPr>
          <w:rFonts w:ascii="Arial Narrow" w:hAnsi="Arial Narrow"/>
          <w:color w:val="000000" w:themeColor="text1"/>
          <w:sz w:val="20"/>
          <w:szCs w:val="20"/>
        </w:rPr>
        <w:t>).</w:t>
      </w:r>
    </w:p>
    <w:p w14:paraId="20BA86E5" w14:textId="77777777" w:rsidR="002307F0" w:rsidRPr="004F38E2" w:rsidRDefault="002307F0" w:rsidP="002307F0">
      <w:pPr>
        <w:rPr>
          <w:rFonts w:ascii="Arial Narrow" w:hAnsi="Arial Narrow"/>
          <w:sz w:val="20"/>
          <w:szCs w:val="20"/>
        </w:rPr>
      </w:pPr>
    </w:p>
    <w:p w14:paraId="24EFA0AD" w14:textId="77777777" w:rsidR="00387CDC" w:rsidRPr="004F38E2" w:rsidRDefault="00387CDC" w:rsidP="00387CDC">
      <w:pPr>
        <w:keepLines/>
        <w:autoSpaceDE w:val="0"/>
        <w:autoSpaceDN w:val="0"/>
        <w:adjustRightInd w:val="0"/>
        <w:contextualSpacing/>
        <w:jc w:val="both"/>
        <w:rPr>
          <w:rFonts w:ascii="Arial Narrow" w:hAnsi="Arial Narrow" w:cs="Times New Roman"/>
          <w:sz w:val="20"/>
          <w:szCs w:val="20"/>
        </w:rPr>
      </w:pPr>
      <w:r w:rsidRPr="00FF6232">
        <w:rPr>
          <w:rFonts w:ascii="Arial Narrow" w:hAnsi="Arial Narrow" w:cs="Times New Roman"/>
          <w:sz w:val="20"/>
          <w:szCs w:val="20"/>
          <w:lang w:val="en-US"/>
        </w:rPr>
        <w:t xml:space="preserve">[For Consultancy ONLY: </w:t>
      </w:r>
      <w:r w:rsidRPr="00FF6232">
        <w:rPr>
          <w:rFonts w:ascii="Arial Narrow" w:hAnsi="Arial Narrow"/>
          <w:color w:val="000000" w:themeColor="text1"/>
          <w:sz w:val="20"/>
          <w:szCs w:val="20"/>
        </w:rPr>
        <w:t>The Council reserves the right to hold interviews with eligible tenderers.]</w:t>
      </w:r>
    </w:p>
    <w:p w14:paraId="4019B01D" w14:textId="5171D598" w:rsidR="00387CDC" w:rsidRPr="004F38E2" w:rsidRDefault="00387CDC" w:rsidP="002307F0">
      <w:pPr>
        <w:rPr>
          <w:rFonts w:ascii="Arial Narrow" w:hAnsi="Arial Narrow"/>
          <w:sz w:val="20"/>
          <w:szCs w:val="20"/>
        </w:rPr>
      </w:pPr>
    </w:p>
    <w:p w14:paraId="2ED5C540" w14:textId="7ECC28CE" w:rsidR="002307F0" w:rsidRPr="004F38E2" w:rsidRDefault="00387CDC" w:rsidP="002307F0">
      <w:pPr>
        <w:shd w:val="clear" w:color="auto" w:fill="FFFFFF" w:themeFill="background1"/>
        <w:rPr>
          <w:rFonts w:ascii="Arial Narrow" w:hAnsi="Arial Narrow"/>
          <w:noProof/>
          <w:sz w:val="20"/>
          <w:szCs w:val="20"/>
          <w:lang w:eastAsia="fr-FR"/>
        </w:rPr>
      </w:pPr>
      <w:r w:rsidRPr="004F38E2">
        <w:rPr>
          <w:rFonts w:ascii="Arial Narrow" w:hAnsi="Arial Narrow"/>
          <w:sz w:val="20"/>
          <w:szCs w:val="20"/>
        </w:rPr>
        <w:t>Mu</w:t>
      </w:r>
      <w:r w:rsidR="002307F0" w:rsidRPr="004F38E2">
        <w:rPr>
          <w:rFonts w:ascii="Arial Narrow" w:hAnsi="Arial Narrow"/>
          <w:sz w:val="20"/>
          <w:szCs w:val="20"/>
        </w:rPr>
        <w:t xml:space="preserve">ltiple tendering is not authorised. </w:t>
      </w:r>
    </w:p>
    <w:p w14:paraId="59FCFBB8" w14:textId="77777777" w:rsidR="002307F0" w:rsidRPr="004F38E2" w:rsidRDefault="002307F0" w:rsidP="002307F0">
      <w:pPr>
        <w:rPr>
          <w:rFonts w:ascii="Arial Narrow" w:hAnsi="Arial Narrow"/>
          <w:sz w:val="20"/>
          <w:szCs w:val="20"/>
        </w:rPr>
      </w:pPr>
    </w:p>
    <w:p w14:paraId="5951A905" w14:textId="77777777" w:rsidR="002307F0" w:rsidRPr="004F38E2" w:rsidRDefault="002307F0" w:rsidP="002307F0">
      <w:pPr>
        <w:pStyle w:val="ListParagraph"/>
        <w:numPr>
          <w:ilvl w:val="0"/>
          <w:numId w:val="14"/>
        </w:numPr>
        <w:spacing w:after="120"/>
        <w:rPr>
          <w:rFonts w:ascii="Arial Narrow" w:hAnsi="Arial Narrow"/>
          <w:smallCaps/>
          <w:sz w:val="20"/>
          <w:szCs w:val="20"/>
        </w:rPr>
      </w:pPr>
      <w:r w:rsidRPr="004F38E2">
        <w:rPr>
          <w:rFonts w:ascii="Arial Narrow" w:hAnsi="Arial Narrow"/>
          <w:smallCaps/>
          <w:sz w:val="20"/>
          <w:szCs w:val="20"/>
        </w:rPr>
        <w:t>DOCUMENTS TO BE PROVIDED</w:t>
      </w:r>
    </w:p>
    <w:p w14:paraId="2CCE033A" w14:textId="5E93CB82" w:rsidR="002307F0" w:rsidRPr="004F38E2" w:rsidRDefault="002307F0" w:rsidP="002307F0">
      <w:pPr>
        <w:numPr>
          <w:ilvl w:val="0"/>
          <w:numId w:val="4"/>
        </w:numPr>
        <w:ind w:left="714" w:hanging="357"/>
        <w:rPr>
          <w:rFonts w:ascii="Arial Narrow" w:hAnsi="Arial Narrow"/>
          <w:b/>
          <w:sz w:val="20"/>
          <w:szCs w:val="20"/>
        </w:rPr>
      </w:pPr>
      <w:r w:rsidRPr="004F38E2">
        <w:rPr>
          <w:rFonts w:ascii="Arial Narrow" w:hAnsi="Arial Narrow"/>
          <w:sz w:val="20"/>
          <w:szCs w:val="20"/>
        </w:rPr>
        <w:t xml:space="preserve">A completed and signed copy of the </w:t>
      </w:r>
      <w:r w:rsidRPr="004F38E2">
        <w:rPr>
          <w:rFonts w:ascii="Arial Narrow" w:hAnsi="Arial Narrow"/>
          <w:b/>
          <w:sz w:val="20"/>
          <w:szCs w:val="20"/>
        </w:rPr>
        <w:t>Act of Engagement</w:t>
      </w:r>
      <w:r w:rsidR="008F19F3" w:rsidRPr="004F38E2">
        <w:rPr>
          <w:rStyle w:val="FootnoteReference"/>
          <w:rFonts w:ascii="Arial Narrow" w:hAnsi="Arial Narrow"/>
          <w:b/>
          <w:sz w:val="20"/>
          <w:szCs w:val="20"/>
        </w:rPr>
        <w:footnoteReference w:id="5"/>
      </w:r>
      <w:r w:rsidRPr="004F38E2">
        <w:rPr>
          <w:rFonts w:ascii="Arial Narrow" w:hAnsi="Arial Narrow"/>
          <w:b/>
          <w:sz w:val="20"/>
          <w:szCs w:val="20"/>
        </w:rPr>
        <w:t xml:space="preserve"> </w:t>
      </w:r>
      <w:r w:rsidRPr="004F38E2">
        <w:rPr>
          <w:rFonts w:ascii="Arial Narrow" w:hAnsi="Arial Narrow"/>
          <w:sz w:val="20"/>
          <w:szCs w:val="20"/>
        </w:rPr>
        <w:t>(See attached);</w:t>
      </w:r>
    </w:p>
    <w:p w14:paraId="3FEF764F" w14:textId="77777777" w:rsidR="00777E3C" w:rsidRPr="00777E3C" w:rsidRDefault="00777E3C" w:rsidP="00777E3C">
      <w:pPr>
        <w:pStyle w:val="ListParagraph"/>
        <w:numPr>
          <w:ilvl w:val="0"/>
          <w:numId w:val="4"/>
        </w:numPr>
        <w:rPr>
          <w:rFonts w:ascii="Arial Narrow" w:hAnsi="Arial Narrow"/>
          <w:sz w:val="20"/>
          <w:szCs w:val="20"/>
        </w:rPr>
      </w:pPr>
      <w:r w:rsidRPr="00777E3C">
        <w:rPr>
          <w:rFonts w:ascii="Arial Narrow" w:hAnsi="Arial Narrow"/>
          <w:sz w:val="20"/>
          <w:szCs w:val="20"/>
        </w:rPr>
        <w:t xml:space="preserve">A detailed CV, preferably in </w:t>
      </w:r>
      <w:proofErr w:type="spellStart"/>
      <w:r w:rsidRPr="00777E3C">
        <w:rPr>
          <w:rFonts w:ascii="Arial Narrow" w:hAnsi="Arial Narrow"/>
          <w:sz w:val="20"/>
          <w:szCs w:val="20"/>
        </w:rPr>
        <w:t>Europass</w:t>
      </w:r>
      <w:proofErr w:type="spellEnd"/>
      <w:r w:rsidRPr="00777E3C">
        <w:rPr>
          <w:rFonts w:ascii="Arial Narrow" w:hAnsi="Arial Narrow"/>
          <w:sz w:val="20"/>
          <w:szCs w:val="20"/>
        </w:rPr>
        <w:t xml:space="preserve"> Format, demonstrating clearly that the tenderer fulfils the eligibility criteria, including relevance of the experience of the tenderer and the level of oral and written English language;</w:t>
      </w:r>
    </w:p>
    <w:p w14:paraId="609A7CDA" w14:textId="77777777" w:rsidR="00777E3C" w:rsidRPr="00777E3C" w:rsidRDefault="00777E3C" w:rsidP="00777E3C">
      <w:pPr>
        <w:pStyle w:val="ListParagraph"/>
        <w:numPr>
          <w:ilvl w:val="0"/>
          <w:numId w:val="4"/>
        </w:numPr>
        <w:rPr>
          <w:rFonts w:ascii="Arial Narrow" w:hAnsi="Arial Narrow"/>
          <w:sz w:val="20"/>
          <w:szCs w:val="20"/>
        </w:rPr>
      </w:pPr>
      <w:r w:rsidRPr="00777E3C">
        <w:rPr>
          <w:rFonts w:ascii="Arial Narrow" w:hAnsi="Arial Narrow"/>
          <w:sz w:val="20"/>
          <w:szCs w:val="20"/>
        </w:rPr>
        <w:lastRenderedPageBreak/>
        <w:t>Contact details of 3 (three) references;</w:t>
      </w:r>
    </w:p>
    <w:p w14:paraId="21B4B454" w14:textId="77777777" w:rsidR="00777E3C" w:rsidRPr="00777E3C" w:rsidRDefault="00777E3C" w:rsidP="00777E3C">
      <w:pPr>
        <w:pStyle w:val="ListParagraph"/>
        <w:numPr>
          <w:ilvl w:val="0"/>
          <w:numId w:val="4"/>
        </w:numPr>
        <w:rPr>
          <w:rFonts w:ascii="Arial Narrow" w:hAnsi="Arial Narrow"/>
          <w:sz w:val="20"/>
          <w:szCs w:val="20"/>
        </w:rPr>
      </w:pPr>
      <w:r w:rsidRPr="00777E3C">
        <w:rPr>
          <w:rFonts w:ascii="Arial Narrow" w:hAnsi="Arial Narrow"/>
          <w:sz w:val="20"/>
          <w:szCs w:val="20"/>
        </w:rPr>
        <w:t>Sample of an English text (article, legal opinion, report etc.) recently drafted by the tenderer;</w:t>
      </w:r>
    </w:p>
    <w:p w14:paraId="2C76BB08" w14:textId="77777777" w:rsidR="00777E3C" w:rsidRPr="00777E3C" w:rsidRDefault="00777E3C" w:rsidP="00777E3C">
      <w:pPr>
        <w:pStyle w:val="ListParagraph"/>
        <w:numPr>
          <w:ilvl w:val="0"/>
          <w:numId w:val="4"/>
        </w:numPr>
        <w:rPr>
          <w:rFonts w:ascii="Arial Narrow" w:hAnsi="Arial Narrow"/>
          <w:sz w:val="20"/>
          <w:szCs w:val="20"/>
        </w:rPr>
      </w:pPr>
      <w:r w:rsidRPr="00777E3C">
        <w:rPr>
          <w:rFonts w:ascii="Arial Narrow" w:hAnsi="Arial Narrow"/>
          <w:sz w:val="20"/>
          <w:szCs w:val="20"/>
        </w:rPr>
        <w:t>Motivation letter describing how the tenderer meets the requirements of the expected services (see Section B above) including indication of:</w:t>
      </w:r>
    </w:p>
    <w:p w14:paraId="67150DF9" w14:textId="77777777" w:rsidR="00777E3C" w:rsidRDefault="00777E3C" w:rsidP="00777E3C">
      <w:pPr>
        <w:pStyle w:val="ListParagraph"/>
        <w:rPr>
          <w:rFonts w:ascii="Arial Narrow" w:hAnsi="Arial Narrow"/>
          <w:sz w:val="20"/>
          <w:szCs w:val="20"/>
          <w:highlight w:val="cyan"/>
        </w:rPr>
      </w:pPr>
    </w:p>
    <w:p w14:paraId="605CED2D" w14:textId="28B0FFAE" w:rsidR="00541555" w:rsidRPr="00541555" w:rsidRDefault="001F5E96" w:rsidP="00541555">
      <w:pPr>
        <w:pStyle w:val="ListParagraph"/>
        <w:rPr>
          <w:rFonts w:ascii="Arial Narrow" w:hAnsi="Arial Narrow"/>
          <w:sz w:val="20"/>
          <w:szCs w:val="20"/>
        </w:rPr>
      </w:pPr>
      <w:r w:rsidRPr="00541555">
        <w:rPr>
          <w:rFonts w:ascii="Arial Narrow" w:hAnsi="Arial Narrow"/>
          <w:sz w:val="20"/>
          <w:szCs w:val="20"/>
        </w:rPr>
        <w:t>Specific areas</w:t>
      </w:r>
      <w:r w:rsidR="00541555" w:rsidRPr="00541555">
        <w:rPr>
          <w:rFonts w:ascii="Arial Narrow" w:hAnsi="Arial Narrow"/>
          <w:sz w:val="20"/>
          <w:szCs w:val="20"/>
        </w:rPr>
        <w:t xml:space="preserve"> of expertise: 1) Recruitment, evaluation and promotion within the judiciary and prosecutorial services (Council of Europe standards); 2) Ethics, integrity and disciplinary rules and procedures for judges and prosecutors; 3) strategic management in judiciary 4) financial and human resource management for judicial institutions; 5) ICT management for judicial institutions; 5) Media relations and communication for judicial institutions; 6) Strategic management and planning for judicial training institutions 7) Curricula design and evaluation of trainings for judges and prosecutors; 8) Other field of experience related to rule of law, and accountability of the judicial systems (please, specify);</w:t>
      </w:r>
    </w:p>
    <w:p w14:paraId="6803B41B" w14:textId="77777777" w:rsidR="00541555" w:rsidRPr="00541555" w:rsidRDefault="00541555" w:rsidP="00541555">
      <w:pPr>
        <w:pStyle w:val="ListParagraph"/>
        <w:rPr>
          <w:rFonts w:ascii="Arial Narrow" w:hAnsi="Arial Narrow"/>
          <w:sz w:val="20"/>
          <w:szCs w:val="20"/>
        </w:rPr>
      </w:pPr>
    </w:p>
    <w:p w14:paraId="1DAE7B87" w14:textId="60532D56" w:rsidR="00777E3C" w:rsidRDefault="00541555" w:rsidP="001F5E96">
      <w:pPr>
        <w:ind w:left="720"/>
        <w:rPr>
          <w:rFonts w:ascii="Arial Narrow" w:hAnsi="Arial Narrow"/>
          <w:sz w:val="20"/>
          <w:szCs w:val="20"/>
        </w:rPr>
      </w:pPr>
      <w:r w:rsidRPr="00541555">
        <w:rPr>
          <w:rFonts w:ascii="Arial Narrow" w:hAnsi="Arial Narrow"/>
          <w:sz w:val="20"/>
          <w:szCs w:val="20"/>
        </w:rPr>
        <w:t>Specific experience (see Section B above) with regard to: 1) draft analysis (e.g. analyses of specific laws/legislative reviews; reviews of policy documents; research), 2) institutional capacity building and/or 3) and training course development as well as development of guidelines, standard operative procedures, upgrading existing ones, producing support and training materials based on the participants needs analysis.</w:t>
      </w:r>
    </w:p>
    <w:p w14:paraId="71FF25BD" w14:textId="77777777" w:rsidR="00541555" w:rsidRDefault="00541555" w:rsidP="00777E3C">
      <w:pPr>
        <w:rPr>
          <w:rFonts w:ascii="Arial Narrow" w:hAnsi="Arial Narrow"/>
          <w:sz w:val="20"/>
          <w:szCs w:val="20"/>
        </w:rPr>
      </w:pPr>
    </w:p>
    <w:p w14:paraId="7AA594D7" w14:textId="77777777" w:rsidR="00777E3C" w:rsidRPr="00777E3C" w:rsidRDefault="00777E3C" w:rsidP="00777E3C">
      <w:pPr>
        <w:rPr>
          <w:rFonts w:ascii="Arial Narrow" w:hAnsi="Arial Narrow"/>
          <w:sz w:val="20"/>
          <w:szCs w:val="20"/>
        </w:rPr>
      </w:pPr>
      <w:r w:rsidRPr="00777E3C">
        <w:rPr>
          <w:rFonts w:ascii="Arial Narrow" w:hAnsi="Arial Narrow"/>
          <w:sz w:val="20"/>
          <w:szCs w:val="20"/>
        </w:rPr>
        <w:t>Tenderers may supplement motivation letters with documents proofing their knowledge, such as programmes of events and description of projects they participated in, titles and references of research they undertook and summaries of reports they wrote.</w:t>
      </w:r>
    </w:p>
    <w:p w14:paraId="3D6C3716" w14:textId="77777777" w:rsidR="00777E3C" w:rsidRDefault="00777E3C" w:rsidP="00777E3C">
      <w:pPr>
        <w:rPr>
          <w:rFonts w:ascii="Arial Narrow" w:hAnsi="Arial Narrow"/>
          <w:sz w:val="20"/>
          <w:szCs w:val="20"/>
        </w:rPr>
      </w:pPr>
    </w:p>
    <w:p w14:paraId="3D4BEF45" w14:textId="77777777" w:rsidR="00777E3C" w:rsidRPr="00777E3C" w:rsidRDefault="00777E3C" w:rsidP="00777E3C">
      <w:pPr>
        <w:rPr>
          <w:rFonts w:ascii="Arial Narrow" w:hAnsi="Arial Narrow"/>
          <w:sz w:val="20"/>
          <w:szCs w:val="20"/>
        </w:rPr>
      </w:pPr>
      <w:r w:rsidRPr="00777E3C">
        <w:rPr>
          <w:rFonts w:ascii="Arial Narrow" w:hAnsi="Arial Narrow"/>
          <w:sz w:val="20"/>
          <w:szCs w:val="20"/>
        </w:rPr>
        <w:t>Registration documents, for sole proprietorships only.</w:t>
      </w:r>
    </w:p>
    <w:p w14:paraId="134A1F5E" w14:textId="77777777" w:rsidR="002307F0" w:rsidRPr="004F38E2" w:rsidRDefault="002307F0" w:rsidP="002307F0">
      <w:pPr>
        <w:ind w:left="714"/>
        <w:rPr>
          <w:rFonts w:ascii="Arial Narrow" w:hAnsi="Arial Narrow"/>
          <w:b/>
          <w:sz w:val="20"/>
          <w:szCs w:val="20"/>
        </w:rPr>
      </w:pPr>
    </w:p>
    <w:p w14:paraId="3D5E0D9E" w14:textId="35791440" w:rsidR="004D46BC" w:rsidRPr="004F38E2" w:rsidRDefault="004D46BC" w:rsidP="004D46BC">
      <w:pPr>
        <w:shd w:val="clear" w:color="auto" w:fill="FFFFFF" w:themeFill="background1"/>
        <w:rPr>
          <w:rFonts w:ascii="Arial Narrow" w:hAnsi="Arial Narrow"/>
          <w:b/>
          <w:color w:val="000000" w:themeColor="text1"/>
          <w:sz w:val="20"/>
          <w:szCs w:val="20"/>
        </w:rPr>
      </w:pPr>
      <w:r w:rsidRPr="004F38E2">
        <w:rPr>
          <w:rFonts w:ascii="Arial Narrow" w:hAnsi="Arial Narrow"/>
          <w:b/>
          <w:color w:val="000000" w:themeColor="text1"/>
          <w:sz w:val="20"/>
          <w:szCs w:val="20"/>
        </w:rPr>
        <w:t xml:space="preserve">All documents shall be submitted in </w:t>
      </w:r>
      <w:r w:rsidR="00777E3C">
        <w:rPr>
          <w:rFonts w:ascii="Arial Narrow" w:hAnsi="Arial Narrow"/>
          <w:b/>
          <w:color w:val="000000" w:themeColor="text1"/>
          <w:sz w:val="20"/>
          <w:szCs w:val="20"/>
        </w:rPr>
        <w:t>English</w:t>
      </w:r>
      <w:r w:rsidRPr="004F38E2">
        <w:rPr>
          <w:rFonts w:ascii="Arial Narrow" w:hAnsi="Arial Narrow"/>
          <w:b/>
          <w:color w:val="000000" w:themeColor="text1"/>
          <w:sz w:val="20"/>
          <w:szCs w:val="20"/>
        </w:rPr>
        <w:t xml:space="preserve">, failure to do so will result in the exclusion of the tender. </w:t>
      </w:r>
    </w:p>
    <w:p w14:paraId="5C3D2AA8" w14:textId="77777777" w:rsidR="004D46BC" w:rsidRPr="004F38E2" w:rsidRDefault="004D46BC" w:rsidP="004D46BC">
      <w:pPr>
        <w:shd w:val="clear" w:color="auto" w:fill="FFFFFF" w:themeFill="background1"/>
        <w:rPr>
          <w:rFonts w:ascii="Arial Narrow" w:hAnsi="Arial Narrow"/>
          <w:b/>
          <w:color w:val="000000"/>
          <w:sz w:val="20"/>
          <w:szCs w:val="20"/>
        </w:rPr>
      </w:pPr>
      <w:r w:rsidRPr="004F38E2">
        <w:rPr>
          <w:rFonts w:ascii="Arial Narrow" w:hAnsi="Arial Narrow"/>
          <w:b/>
          <w:color w:val="000000"/>
          <w:sz w:val="20"/>
          <w:szCs w:val="20"/>
        </w:rPr>
        <w:t>If any of the documents listed above are missing, the tender will not be considered.</w:t>
      </w:r>
    </w:p>
    <w:p w14:paraId="2CF820CE" w14:textId="77777777" w:rsidR="008F19F3" w:rsidRPr="004F38E2" w:rsidRDefault="008F19F3" w:rsidP="004D46BC">
      <w:pPr>
        <w:shd w:val="clear" w:color="auto" w:fill="FFFFFF" w:themeFill="background1"/>
        <w:rPr>
          <w:rFonts w:ascii="Arial Narrow" w:hAnsi="Arial Narrow"/>
          <w:b/>
          <w:color w:val="000000"/>
          <w:sz w:val="20"/>
          <w:szCs w:val="20"/>
        </w:rPr>
      </w:pPr>
    </w:p>
    <w:p w14:paraId="5D05226F" w14:textId="77777777" w:rsidR="008F19F3" w:rsidRPr="004F38E2" w:rsidRDefault="008F19F3" w:rsidP="008F19F3">
      <w:pPr>
        <w:rPr>
          <w:rFonts w:ascii="Arial Narrow" w:eastAsia="Calibri" w:hAnsi="Arial Narrow" w:cs="Times New Roman"/>
          <w:sz w:val="20"/>
          <w:szCs w:val="20"/>
          <w:lang w:val="en-US" w:eastAsia="en-US"/>
        </w:rPr>
      </w:pPr>
      <w:r w:rsidRPr="004F38E2">
        <w:rPr>
          <w:rFonts w:ascii="Arial Narrow" w:hAnsi="Arial Narrow"/>
          <w:b/>
          <w:bCs/>
          <w:color w:val="000000"/>
          <w:sz w:val="20"/>
          <w:szCs w:val="20"/>
        </w:rPr>
        <w:t xml:space="preserve">The Council reserves the right to reject a tender if the scanned documents </w:t>
      </w:r>
      <w:r w:rsidRPr="004F38E2">
        <w:rPr>
          <w:rFonts w:ascii="Arial Narrow" w:hAnsi="Arial Narrow"/>
          <w:b/>
          <w:bCs/>
          <w:color w:val="000000"/>
          <w:sz w:val="20"/>
          <w:szCs w:val="20"/>
          <w:u w:val="single"/>
        </w:rPr>
        <w:t>are of such a quality that the documents cannot be read once printed.</w:t>
      </w:r>
    </w:p>
    <w:p w14:paraId="6C133012" w14:textId="77777777" w:rsidR="002307F0" w:rsidRPr="004F38E2" w:rsidRDefault="002307F0" w:rsidP="002307F0">
      <w:pPr>
        <w:rPr>
          <w:rFonts w:ascii="Arial Narrow" w:hAnsi="Arial Narrow"/>
          <w:b/>
          <w:color w:val="000000"/>
          <w:sz w:val="20"/>
          <w:szCs w:val="20"/>
        </w:rPr>
      </w:pPr>
    </w:p>
    <w:p w14:paraId="37281D7F" w14:textId="77777777" w:rsidR="002307F0" w:rsidRPr="004F38E2" w:rsidRDefault="002307F0" w:rsidP="002307F0">
      <w:pPr>
        <w:jc w:val="center"/>
        <w:rPr>
          <w:rFonts w:ascii="Arial Narrow" w:hAnsi="Arial Narrow"/>
          <w:b/>
          <w:sz w:val="20"/>
          <w:szCs w:val="20"/>
        </w:rPr>
      </w:pPr>
      <w:r w:rsidRPr="004F38E2">
        <w:rPr>
          <w:rFonts w:ascii="Arial Narrow" w:hAnsi="Arial Narrow"/>
          <w:b/>
          <w:sz w:val="20"/>
          <w:szCs w:val="20"/>
        </w:rPr>
        <w:t>* * *</w:t>
      </w:r>
    </w:p>
    <w:p w14:paraId="43C2BEE1" w14:textId="77777777" w:rsidR="00A255F6" w:rsidRPr="004F38E2" w:rsidRDefault="00A255F6" w:rsidP="009E1B52">
      <w:pPr>
        <w:rPr>
          <w:rFonts w:ascii="Arial Narrow" w:hAnsi="Arial Narrow"/>
          <w:b/>
          <w:sz w:val="20"/>
          <w:szCs w:val="20"/>
        </w:rPr>
      </w:pPr>
    </w:p>
    <w:sectPr w:rsidR="00A255F6" w:rsidRPr="004F38E2" w:rsidSect="00A662D0">
      <w:headerReference w:type="default" r:id="rId13"/>
      <w:type w:val="continuous"/>
      <w:pgSz w:w="11907" w:h="16840" w:code="9"/>
      <w:pgMar w:top="851" w:right="1134" w:bottom="851" w:left="1418" w:header="709" w:footer="3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7CF45" w14:textId="77777777" w:rsidR="009D525E" w:rsidRDefault="009D525E" w:rsidP="00D50F13">
      <w:r>
        <w:separator/>
      </w:r>
    </w:p>
  </w:endnote>
  <w:endnote w:type="continuationSeparator" w:id="0">
    <w:p w14:paraId="68B26DFD" w14:textId="77777777" w:rsidR="009D525E" w:rsidRDefault="009D525E" w:rsidP="00D50F13">
      <w:r>
        <w:continuationSeparator/>
      </w:r>
    </w:p>
  </w:endnote>
  <w:endnote w:type="continuationNotice" w:id="1">
    <w:p w14:paraId="495909B0" w14:textId="77777777" w:rsidR="009D525E" w:rsidRDefault="009D5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B78D2" w14:textId="77777777" w:rsidR="009D525E" w:rsidRDefault="009D525E" w:rsidP="00D50F13">
      <w:r>
        <w:separator/>
      </w:r>
    </w:p>
  </w:footnote>
  <w:footnote w:type="continuationSeparator" w:id="0">
    <w:p w14:paraId="0FA9CCD9" w14:textId="77777777" w:rsidR="009D525E" w:rsidRDefault="009D525E" w:rsidP="00D50F13">
      <w:r>
        <w:continuationSeparator/>
      </w:r>
    </w:p>
  </w:footnote>
  <w:footnote w:type="continuationNotice" w:id="1">
    <w:p w14:paraId="0FD9A8CF" w14:textId="77777777" w:rsidR="009D525E" w:rsidRDefault="009D525E"/>
  </w:footnote>
  <w:footnote w:id="2">
    <w:p w14:paraId="20E22214" w14:textId="77777777" w:rsidR="002307F0" w:rsidRPr="00AE4966" w:rsidRDefault="002307F0" w:rsidP="002307F0">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1333 of 29 June 2011 on the procurement procedures of the Council of Europe</w:t>
        </w:r>
      </w:hyperlink>
      <w:r w:rsidRPr="00AE4966">
        <w:rPr>
          <w:rFonts w:ascii="Arial Narrow" w:hAnsi="Arial Narrow"/>
          <w:sz w:val="16"/>
          <w:szCs w:val="16"/>
        </w:rPr>
        <w:t>.</w:t>
      </w:r>
    </w:p>
  </w:footnote>
  <w:footnote w:id="3">
    <w:p w14:paraId="67AD5E28" w14:textId="47B61E0B" w:rsidR="002307F0" w:rsidRPr="008F19F3" w:rsidRDefault="002307F0" w:rsidP="008F19F3">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 xml:space="preserve">It must strictly respect the fees indicated in the </w:t>
      </w:r>
      <w:r>
        <w:rPr>
          <w:rFonts w:ascii="Arial Narrow" w:hAnsi="Arial Narrow"/>
          <w:sz w:val="16"/>
          <w:szCs w:val="16"/>
        </w:rPr>
        <w:t>Act of Engagement</w:t>
      </w:r>
      <w:r w:rsidRPr="00EF2465">
        <w:rPr>
          <w:rFonts w:ascii="Arial Narrow" w:hAnsi="Arial Narrow"/>
          <w:sz w:val="16"/>
          <w:szCs w:val="16"/>
        </w:rPr>
        <w:t>. In case of non-compliance with the</w:t>
      </w:r>
      <w:r>
        <w:rPr>
          <w:rFonts w:ascii="Arial Narrow" w:hAnsi="Arial Narrow"/>
          <w:sz w:val="16"/>
          <w:szCs w:val="16"/>
        </w:rPr>
        <w:t>se</w:t>
      </w:r>
      <w:r w:rsidRPr="00EF2465">
        <w:rPr>
          <w:rFonts w:ascii="Arial Narrow" w:hAnsi="Arial Narrow"/>
          <w:sz w:val="16"/>
          <w:szCs w:val="16"/>
        </w:rPr>
        <w:t xml:space="preserve"> fees, the Council of Europe reserves the right to termina</w:t>
      </w:r>
      <w:r>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39741020" w14:textId="77777777" w:rsidR="008F19F3" w:rsidRPr="00411D3E" w:rsidRDefault="008F19F3" w:rsidP="008F19F3">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reserves the right to ask tenderers, at a later stage, to supply an extract from the record of convictions or failing that an equivalent document issued by the competent judicial or administrative authority of the country of incorporation, indicating that the first three above listed exclusion criteria are met, and a certificate issued by the competent authority of the country of incorporation indicating that the fourth criterion is met.</w:t>
      </w:r>
    </w:p>
  </w:footnote>
  <w:footnote w:id="5">
    <w:p w14:paraId="66F323A7" w14:textId="06314151" w:rsidR="008F19F3" w:rsidRPr="008F19F3" w:rsidRDefault="008F19F3" w:rsidP="008F19F3">
      <w:pPr>
        <w:rPr>
          <w:rFonts w:ascii="Arial Narrow" w:hAnsi="Arial Narrow"/>
          <w:b/>
          <w:color w:val="000000"/>
          <w:sz w:val="20"/>
          <w:szCs w:val="20"/>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w:t>
      </w:r>
      <w:proofErr w:type="spellStart"/>
      <w:r w:rsidRPr="000645DC">
        <w:rPr>
          <w:rFonts w:ascii="Arial Narrow" w:eastAsia="Calibri" w:hAnsi="Arial Narrow" w:cs="Times New Roman"/>
          <w:sz w:val="16"/>
          <w:szCs w:val="16"/>
          <w:lang w:val="en-US" w:eastAsia="en-US"/>
        </w:rPr>
        <w:t>pdf</w:t>
      </w:r>
      <w:proofErr w:type="spellEnd"/>
      <w:r w:rsidRPr="000645DC">
        <w:rPr>
          <w:rFonts w:ascii="Arial Narrow" w:eastAsia="Calibri" w:hAnsi="Arial Narrow" w:cs="Times New Roman"/>
          <w:sz w:val="16"/>
          <w:szCs w:val="16"/>
          <w:lang w:val="en-US" w:eastAsia="en-US"/>
        </w:rPr>
        <w:t xml:space="preserve"> files are preferred.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69C2F02E" w14:textId="5FDBA05F" w:rsidR="00A662D0" w:rsidRPr="00A662D0" w:rsidRDefault="00A662D0">
        <w:pPr>
          <w:pStyle w:val="Header"/>
          <w:jc w:val="right"/>
          <w:rPr>
            <w:rFonts w:ascii="Arial Narrow" w:hAnsi="Arial Narrow"/>
          </w:rPr>
        </w:pPr>
        <w:r w:rsidRPr="00A662D0">
          <w:rPr>
            <w:rFonts w:ascii="Arial Narrow" w:hAnsi="Arial Narrow"/>
            <w:bCs/>
            <w:sz w:val="24"/>
            <w:szCs w:val="24"/>
          </w:rPr>
          <w:fldChar w:fldCharType="begin"/>
        </w:r>
        <w:r w:rsidRPr="00A662D0">
          <w:rPr>
            <w:rFonts w:ascii="Arial Narrow" w:hAnsi="Arial Narrow"/>
            <w:bCs/>
          </w:rPr>
          <w:instrText xml:space="preserve"> PAGE </w:instrText>
        </w:r>
        <w:r w:rsidRPr="00A662D0">
          <w:rPr>
            <w:rFonts w:ascii="Arial Narrow" w:hAnsi="Arial Narrow"/>
            <w:bCs/>
            <w:sz w:val="24"/>
            <w:szCs w:val="24"/>
          </w:rPr>
          <w:fldChar w:fldCharType="separate"/>
        </w:r>
        <w:r w:rsidR="00C84F8D">
          <w:rPr>
            <w:rFonts w:ascii="Arial Narrow" w:hAnsi="Arial Narrow"/>
            <w:bCs/>
            <w:noProof/>
          </w:rPr>
          <w:t>5</w:t>
        </w:r>
        <w:r w:rsidRPr="00A662D0">
          <w:rPr>
            <w:rFonts w:ascii="Arial Narrow" w:hAnsi="Arial Narrow"/>
            <w:bCs/>
            <w:sz w:val="24"/>
            <w:szCs w:val="24"/>
          </w:rPr>
          <w:fldChar w:fldCharType="end"/>
        </w:r>
        <w:r w:rsidRPr="00A662D0">
          <w:rPr>
            <w:rFonts w:ascii="Arial Narrow" w:hAnsi="Arial Narrow"/>
          </w:rPr>
          <w:t xml:space="preserve"> / </w:t>
        </w:r>
        <w:r w:rsidRPr="00A662D0">
          <w:rPr>
            <w:rFonts w:ascii="Arial Narrow" w:hAnsi="Arial Narrow"/>
            <w:bCs/>
            <w:sz w:val="24"/>
            <w:szCs w:val="24"/>
          </w:rPr>
          <w:fldChar w:fldCharType="begin"/>
        </w:r>
        <w:r w:rsidRPr="00A662D0">
          <w:rPr>
            <w:rFonts w:ascii="Arial Narrow" w:hAnsi="Arial Narrow"/>
            <w:bCs/>
          </w:rPr>
          <w:instrText xml:space="preserve"> NUMPAGES  </w:instrText>
        </w:r>
        <w:r w:rsidRPr="00A662D0">
          <w:rPr>
            <w:rFonts w:ascii="Arial Narrow" w:hAnsi="Arial Narrow"/>
            <w:bCs/>
            <w:sz w:val="24"/>
            <w:szCs w:val="24"/>
          </w:rPr>
          <w:fldChar w:fldCharType="separate"/>
        </w:r>
        <w:r w:rsidR="00C84F8D">
          <w:rPr>
            <w:rFonts w:ascii="Arial Narrow" w:hAnsi="Arial Narrow"/>
            <w:bCs/>
            <w:noProof/>
          </w:rPr>
          <w:t>5</w:t>
        </w:r>
        <w:r w:rsidRPr="00A662D0">
          <w:rPr>
            <w:rFonts w:ascii="Arial Narrow" w:hAnsi="Arial Narrow"/>
            <w:bCs/>
            <w:sz w:val="24"/>
            <w:szCs w:val="24"/>
          </w:rPr>
          <w:fldChar w:fldCharType="end"/>
        </w:r>
      </w:p>
    </w:sdtContent>
  </w:sdt>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A949A6"/>
    <w:multiLevelType w:val="hybridMultilevel"/>
    <w:tmpl w:val="4540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7B197D"/>
    <w:multiLevelType w:val="hybridMultilevel"/>
    <w:tmpl w:val="26FE40BC"/>
    <w:lvl w:ilvl="0" w:tplc="3C32BD6A">
      <w:start w:val="1"/>
      <w:numFmt w:val="bullet"/>
      <w:lvlText w:val="-"/>
      <w:lvlJc w:val="left"/>
      <w:pPr>
        <w:ind w:left="720" w:hanging="360"/>
      </w:pPr>
      <w:rPr>
        <w:rFonts w:ascii="Corbel" w:eastAsia="Times New Roman" w:hAnsi="Corbe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A34F6C"/>
    <w:multiLevelType w:val="hybridMultilevel"/>
    <w:tmpl w:val="2C9A9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7024C7"/>
    <w:multiLevelType w:val="hybridMultilevel"/>
    <w:tmpl w:val="21E81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BD5321"/>
    <w:multiLevelType w:val="hybridMultilevel"/>
    <w:tmpl w:val="0214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A40B65"/>
    <w:multiLevelType w:val="hybridMultilevel"/>
    <w:tmpl w:val="DDD6F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0"/>
  </w:num>
  <w:num w:numId="4">
    <w:abstractNumId w:val="16"/>
  </w:num>
  <w:num w:numId="5">
    <w:abstractNumId w:val="12"/>
  </w:num>
  <w:num w:numId="6">
    <w:abstractNumId w:val="13"/>
  </w:num>
  <w:num w:numId="7">
    <w:abstractNumId w:val="17"/>
  </w:num>
  <w:num w:numId="8">
    <w:abstractNumId w:val="7"/>
  </w:num>
  <w:num w:numId="9">
    <w:abstractNumId w:val="18"/>
  </w:num>
  <w:num w:numId="10">
    <w:abstractNumId w:val="8"/>
  </w:num>
  <w:num w:numId="11">
    <w:abstractNumId w:val="11"/>
  </w:num>
  <w:num w:numId="12">
    <w:abstractNumId w:val="1"/>
  </w:num>
  <w:num w:numId="13">
    <w:abstractNumId w:val="6"/>
  </w:num>
  <w:num w:numId="14">
    <w:abstractNumId w:val="3"/>
  </w:num>
  <w:num w:numId="15">
    <w:abstractNumId w:val="4"/>
  </w:num>
  <w:num w:numId="16">
    <w:abstractNumId w:val="15"/>
  </w:num>
  <w:num w:numId="17">
    <w:abstractNumId w:val="10"/>
  </w:num>
  <w:num w:numId="18">
    <w:abstractNumId w:val="9"/>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nforcement="0"/>
  <w:autoFormatOverride/>
  <w:styleLockTheme/>
  <w:styleLockQFSet/>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25A5"/>
    <w:rsid w:val="00007AEB"/>
    <w:rsid w:val="00015184"/>
    <w:rsid w:val="0001537A"/>
    <w:rsid w:val="0002442B"/>
    <w:rsid w:val="00035346"/>
    <w:rsid w:val="00042341"/>
    <w:rsid w:val="000441BD"/>
    <w:rsid w:val="000461DD"/>
    <w:rsid w:val="00060282"/>
    <w:rsid w:val="00061859"/>
    <w:rsid w:val="000660C4"/>
    <w:rsid w:val="00072FB8"/>
    <w:rsid w:val="000747C3"/>
    <w:rsid w:val="00076428"/>
    <w:rsid w:val="000766A5"/>
    <w:rsid w:val="000836C7"/>
    <w:rsid w:val="000841B9"/>
    <w:rsid w:val="000852FE"/>
    <w:rsid w:val="00086684"/>
    <w:rsid w:val="00090CAE"/>
    <w:rsid w:val="000975FD"/>
    <w:rsid w:val="000A249E"/>
    <w:rsid w:val="000E0285"/>
    <w:rsid w:val="000E59DC"/>
    <w:rsid w:val="000E5DF5"/>
    <w:rsid w:val="000E60C6"/>
    <w:rsid w:val="000F18A2"/>
    <w:rsid w:val="000F3067"/>
    <w:rsid w:val="000F3CB2"/>
    <w:rsid w:val="000F6BD3"/>
    <w:rsid w:val="001018E8"/>
    <w:rsid w:val="001041C4"/>
    <w:rsid w:val="0010496C"/>
    <w:rsid w:val="001063F1"/>
    <w:rsid w:val="00111DD7"/>
    <w:rsid w:val="0011556A"/>
    <w:rsid w:val="00121A41"/>
    <w:rsid w:val="001230D9"/>
    <w:rsid w:val="001234F4"/>
    <w:rsid w:val="001262C9"/>
    <w:rsid w:val="00127AB4"/>
    <w:rsid w:val="00140E99"/>
    <w:rsid w:val="00143616"/>
    <w:rsid w:val="00143659"/>
    <w:rsid w:val="00147F8E"/>
    <w:rsid w:val="001510F3"/>
    <w:rsid w:val="00160002"/>
    <w:rsid w:val="001602AD"/>
    <w:rsid w:val="0016261B"/>
    <w:rsid w:val="00171C1F"/>
    <w:rsid w:val="0017355A"/>
    <w:rsid w:val="001832A2"/>
    <w:rsid w:val="00183C11"/>
    <w:rsid w:val="00183E4D"/>
    <w:rsid w:val="00184909"/>
    <w:rsid w:val="00192BB7"/>
    <w:rsid w:val="00196882"/>
    <w:rsid w:val="001A1408"/>
    <w:rsid w:val="001A3448"/>
    <w:rsid w:val="001A5371"/>
    <w:rsid w:val="001A732A"/>
    <w:rsid w:val="001A7BA6"/>
    <w:rsid w:val="001B0127"/>
    <w:rsid w:val="001B7518"/>
    <w:rsid w:val="001C254E"/>
    <w:rsid w:val="001C2E58"/>
    <w:rsid w:val="001C6878"/>
    <w:rsid w:val="001D40AD"/>
    <w:rsid w:val="001D5219"/>
    <w:rsid w:val="001E0FA6"/>
    <w:rsid w:val="001E7F0E"/>
    <w:rsid w:val="001F5A87"/>
    <w:rsid w:val="001F5E96"/>
    <w:rsid w:val="00204A8E"/>
    <w:rsid w:val="002213BD"/>
    <w:rsid w:val="00227C52"/>
    <w:rsid w:val="002307F0"/>
    <w:rsid w:val="00231B30"/>
    <w:rsid w:val="00231F02"/>
    <w:rsid w:val="00232D58"/>
    <w:rsid w:val="002336A0"/>
    <w:rsid w:val="00236880"/>
    <w:rsid w:val="002371BD"/>
    <w:rsid w:val="00237980"/>
    <w:rsid w:val="00242DDE"/>
    <w:rsid w:val="00250B11"/>
    <w:rsid w:val="00251355"/>
    <w:rsid w:val="00252955"/>
    <w:rsid w:val="002544EC"/>
    <w:rsid w:val="002625C7"/>
    <w:rsid w:val="00266619"/>
    <w:rsid w:val="00267730"/>
    <w:rsid w:val="00270854"/>
    <w:rsid w:val="00272959"/>
    <w:rsid w:val="00277511"/>
    <w:rsid w:val="0028063E"/>
    <w:rsid w:val="00285EF9"/>
    <w:rsid w:val="002861A5"/>
    <w:rsid w:val="0028716D"/>
    <w:rsid w:val="00290041"/>
    <w:rsid w:val="00290EBB"/>
    <w:rsid w:val="002A0F1F"/>
    <w:rsid w:val="002A2C42"/>
    <w:rsid w:val="002A47C1"/>
    <w:rsid w:val="002A56A1"/>
    <w:rsid w:val="002A56C5"/>
    <w:rsid w:val="002A5D7C"/>
    <w:rsid w:val="002B4786"/>
    <w:rsid w:val="002C53F4"/>
    <w:rsid w:val="002C5B97"/>
    <w:rsid w:val="002C6181"/>
    <w:rsid w:val="002C6F98"/>
    <w:rsid w:val="002D09A8"/>
    <w:rsid w:val="002D36D8"/>
    <w:rsid w:val="002D5425"/>
    <w:rsid w:val="002E3838"/>
    <w:rsid w:val="002F05AE"/>
    <w:rsid w:val="002F618C"/>
    <w:rsid w:val="00301DA2"/>
    <w:rsid w:val="00304BA8"/>
    <w:rsid w:val="003129C9"/>
    <w:rsid w:val="00314848"/>
    <w:rsid w:val="00320711"/>
    <w:rsid w:val="00324910"/>
    <w:rsid w:val="00332AF4"/>
    <w:rsid w:val="003363E8"/>
    <w:rsid w:val="00357E5A"/>
    <w:rsid w:val="003670B2"/>
    <w:rsid w:val="00371164"/>
    <w:rsid w:val="003712F2"/>
    <w:rsid w:val="00381624"/>
    <w:rsid w:val="00386026"/>
    <w:rsid w:val="00387CDC"/>
    <w:rsid w:val="0039258A"/>
    <w:rsid w:val="003A1D3D"/>
    <w:rsid w:val="003A45CD"/>
    <w:rsid w:val="003A4A6D"/>
    <w:rsid w:val="003B1C2E"/>
    <w:rsid w:val="003B2E7E"/>
    <w:rsid w:val="003B3D2C"/>
    <w:rsid w:val="003C38B7"/>
    <w:rsid w:val="003E3863"/>
    <w:rsid w:val="003F7D5B"/>
    <w:rsid w:val="00411B03"/>
    <w:rsid w:val="00420E9A"/>
    <w:rsid w:val="004307FD"/>
    <w:rsid w:val="00441672"/>
    <w:rsid w:val="004575D4"/>
    <w:rsid w:val="004665F8"/>
    <w:rsid w:val="004825E1"/>
    <w:rsid w:val="00484C1B"/>
    <w:rsid w:val="00486FC6"/>
    <w:rsid w:val="004874F6"/>
    <w:rsid w:val="00490018"/>
    <w:rsid w:val="00497F9D"/>
    <w:rsid w:val="004A1554"/>
    <w:rsid w:val="004A5E49"/>
    <w:rsid w:val="004B0F2D"/>
    <w:rsid w:val="004B2022"/>
    <w:rsid w:val="004C3070"/>
    <w:rsid w:val="004C642E"/>
    <w:rsid w:val="004D084E"/>
    <w:rsid w:val="004D46BC"/>
    <w:rsid w:val="004E4886"/>
    <w:rsid w:val="004E796F"/>
    <w:rsid w:val="004E7A45"/>
    <w:rsid w:val="004E7D01"/>
    <w:rsid w:val="004F38E2"/>
    <w:rsid w:val="004F71A4"/>
    <w:rsid w:val="005002FB"/>
    <w:rsid w:val="005034A5"/>
    <w:rsid w:val="00505408"/>
    <w:rsid w:val="00512D89"/>
    <w:rsid w:val="005132DE"/>
    <w:rsid w:val="00516616"/>
    <w:rsid w:val="00516761"/>
    <w:rsid w:val="00532234"/>
    <w:rsid w:val="005378A0"/>
    <w:rsid w:val="00541555"/>
    <w:rsid w:val="00544044"/>
    <w:rsid w:val="00552F0E"/>
    <w:rsid w:val="00563B1B"/>
    <w:rsid w:val="00567F3E"/>
    <w:rsid w:val="00575177"/>
    <w:rsid w:val="00581679"/>
    <w:rsid w:val="005845C2"/>
    <w:rsid w:val="00593CCC"/>
    <w:rsid w:val="00595B1B"/>
    <w:rsid w:val="005969C9"/>
    <w:rsid w:val="005B0D27"/>
    <w:rsid w:val="005B213C"/>
    <w:rsid w:val="005B6603"/>
    <w:rsid w:val="005D53E7"/>
    <w:rsid w:val="005D5B80"/>
    <w:rsid w:val="005D7279"/>
    <w:rsid w:val="005E01B0"/>
    <w:rsid w:val="005E15F8"/>
    <w:rsid w:val="005E42AE"/>
    <w:rsid w:val="005E7A89"/>
    <w:rsid w:val="006006D0"/>
    <w:rsid w:val="006052A3"/>
    <w:rsid w:val="00606CF8"/>
    <w:rsid w:val="006257BD"/>
    <w:rsid w:val="006426F7"/>
    <w:rsid w:val="00642BCE"/>
    <w:rsid w:val="00647C28"/>
    <w:rsid w:val="006558F9"/>
    <w:rsid w:val="006577B1"/>
    <w:rsid w:val="0067529C"/>
    <w:rsid w:val="00677EFB"/>
    <w:rsid w:val="00680325"/>
    <w:rsid w:val="00681C14"/>
    <w:rsid w:val="00685694"/>
    <w:rsid w:val="006912CB"/>
    <w:rsid w:val="00692083"/>
    <w:rsid w:val="00695DE6"/>
    <w:rsid w:val="006A3EC9"/>
    <w:rsid w:val="006B14ED"/>
    <w:rsid w:val="006B2D7D"/>
    <w:rsid w:val="006B7793"/>
    <w:rsid w:val="006C0B9C"/>
    <w:rsid w:val="006E15CA"/>
    <w:rsid w:val="006F5EED"/>
    <w:rsid w:val="00711683"/>
    <w:rsid w:val="0071373A"/>
    <w:rsid w:val="00714299"/>
    <w:rsid w:val="00717D47"/>
    <w:rsid w:val="007309EA"/>
    <w:rsid w:val="0073327A"/>
    <w:rsid w:val="00744376"/>
    <w:rsid w:val="00754D44"/>
    <w:rsid w:val="007556CC"/>
    <w:rsid w:val="00756398"/>
    <w:rsid w:val="00756A1A"/>
    <w:rsid w:val="00763924"/>
    <w:rsid w:val="007776D3"/>
    <w:rsid w:val="00777E3C"/>
    <w:rsid w:val="007867C0"/>
    <w:rsid w:val="00786BA5"/>
    <w:rsid w:val="00791E04"/>
    <w:rsid w:val="007931EE"/>
    <w:rsid w:val="007A2306"/>
    <w:rsid w:val="007A37FE"/>
    <w:rsid w:val="007B0391"/>
    <w:rsid w:val="007B16CE"/>
    <w:rsid w:val="007C267B"/>
    <w:rsid w:val="007C29B5"/>
    <w:rsid w:val="007D1F5B"/>
    <w:rsid w:val="007D6C68"/>
    <w:rsid w:val="007E449F"/>
    <w:rsid w:val="007E62B1"/>
    <w:rsid w:val="007E78C4"/>
    <w:rsid w:val="007F122C"/>
    <w:rsid w:val="007F46F1"/>
    <w:rsid w:val="0080160D"/>
    <w:rsid w:val="00803C48"/>
    <w:rsid w:val="008166AD"/>
    <w:rsid w:val="0082549E"/>
    <w:rsid w:val="0083377F"/>
    <w:rsid w:val="00834E5C"/>
    <w:rsid w:val="00840C1E"/>
    <w:rsid w:val="008530F4"/>
    <w:rsid w:val="0086588B"/>
    <w:rsid w:val="00867184"/>
    <w:rsid w:val="00874CEE"/>
    <w:rsid w:val="0087754C"/>
    <w:rsid w:val="008828EC"/>
    <w:rsid w:val="00883AB4"/>
    <w:rsid w:val="00883C2D"/>
    <w:rsid w:val="008928A2"/>
    <w:rsid w:val="00892D73"/>
    <w:rsid w:val="0089343E"/>
    <w:rsid w:val="008B0E79"/>
    <w:rsid w:val="008B21BF"/>
    <w:rsid w:val="008B6FDD"/>
    <w:rsid w:val="008C264E"/>
    <w:rsid w:val="008C3F6A"/>
    <w:rsid w:val="008D3220"/>
    <w:rsid w:val="008F0BF0"/>
    <w:rsid w:val="008F19F3"/>
    <w:rsid w:val="008F2DBD"/>
    <w:rsid w:val="00904764"/>
    <w:rsid w:val="00904B93"/>
    <w:rsid w:val="009058FD"/>
    <w:rsid w:val="00917A32"/>
    <w:rsid w:val="009260A4"/>
    <w:rsid w:val="00941247"/>
    <w:rsid w:val="0095095F"/>
    <w:rsid w:val="00983709"/>
    <w:rsid w:val="00986790"/>
    <w:rsid w:val="00990987"/>
    <w:rsid w:val="009A0D0F"/>
    <w:rsid w:val="009A20EC"/>
    <w:rsid w:val="009A5D89"/>
    <w:rsid w:val="009B12FF"/>
    <w:rsid w:val="009B1E00"/>
    <w:rsid w:val="009B54FD"/>
    <w:rsid w:val="009C12E0"/>
    <w:rsid w:val="009D17B0"/>
    <w:rsid w:val="009D525E"/>
    <w:rsid w:val="009E1B52"/>
    <w:rsid w:val="009E4346"/>
    <w:rsid w:val="009E55DF"/>
    <w:rsid w:val="009F0E62"/>
    <w:rsid w:val="009F19CC"/>
    <w:rsid w:val="009F1A62"/>
    <w:rsid w:val="00A01366"/>
    <w:rsid w:val="00A041D4"/>
    <w:rsid w:val="00A12241"/>
    <w:rsid w:val="00A22C80"/>
    <w:rsid w:val="00A255F6"/>
    <w:rsid w:val="00A405EB"/>
    <w:rsid w:val="00A40899"/>
    <w:rsid w:val="00A535BA"/>
    <w:rsid w:val="00A617AF"/>
    <w:rsid w:val="00A626F5"/>
    <w:rsid w:val="00A6445A"/>
    <w:rsid w:val="00A66298"/>
    <w:rsid w:val="00A662D0"/>
    <w:rsid w:val="00A675CC"/>
    <w:rsid w:val="00A77BB8"/>
    <w:rsid w:val="00A83E5A"/>
    <w:rsid w:val="00A8461F"/>
    <w:rsid w:val="00A85379"/>
    <w:rsid w:val="00A91875"/>
    <w:rsid w:val="00A93F2C"/>
    <w:rsid w:val="00A96316"/>
    <w:rsid w:val="00A96A37"/>
    <w:rsid w:val="00AA0A6C"/>
    <w:rsid w:val="00AA379A"/>
    <w:rsid w:val="00AA6E9D"/>
    <w:rsid w:val="00AB13EF"/>
    <w:rsid w:val="00AB77BA"/>
    <w:rsid w:val="00AC12B3"/>
    <w:rsid w:val="00AD33C7"/>
    <w:rsid w:val="00AD423A"/>
    <w:rsid w:val="00AE5507"/>
    <w:rsid w:val="00AE5F37"/>
    <w:rsid w:val="00AE62C8"/>
    <w:rsid w:val="00AF5D9D"/>
    <w:rsid w:val="00AF6B9D"/>
    <w:rsid w:val="00B11F35"/>
    <w:rsid w:val="00B14D5F"/>
    <w:rsid w:val="00B15609"/>
    <w:rsid w:val="00B1654D"/>
    <w:rsid w:val="00B34A8A"/>
    <w:rsid w:val="00B43A63"/>
    <w:rsid w:val="00B52125"/>
    <w:rsid w:val="00B52510"/>
    <w:rsid w:val="00B74DC5"/>
    <w:rsid w:val="00B74E23"/>
    <w:rsid w:val="00B81CC3"/>
    <w:rsid w:val="00B948EE"/>
    <w:rsid w:val="00B94D47"/>
    <w:rsid w:val="00BA535D"/>
    <w:rsid w:val="00BA7B96"/>
    <w:rsid w:val="00BB0487"/>
    <w:rsid w:val="00BB04E2"/>
    <w:rsid w:val="00BB5732"/>
    <w:rsid w:val="00BB66CF"/>
    <w:rsid w:val="00BB7623"/>
    <w:rsid w:val="00BC289F"/>
    <w:rsid w:val="00BC72AC"/>
    <w:rsid w:val="00BD09D0"/>
    <w:rsid w:val="00BD21AF"/>
    <w:rsid w:val="00BD2F62"/>
    <w:rsid w:val="00BD637E"/>
    <w:rsid w:val="00BE33D8"/>
    <w:rsid w:val="00BF7C87"/>
    <w:rsid w:val="00C10B8B"/>
    <w:rsid w:val="00C10C3B"/>
    <w:rsid w:val="00C26461"/>
    <w:rsid w:val="00C31F4B"/>
    <w:rsid w:val="00C32CF2"/>
    <w:rsid w:val="00C37D19"/>
    <w:rsid w:val="00C4126D"/>
    <w:rsid w:val="00C4216C"/>
    <w:rsid w:val="00C44468"/>
    <w:rsid w:val="00C44E24"/>
    <w:rsid w:val="00C5327B"/>
    <w:rsid w:val="00C54A63"/>
    <w:rsid w:val="00C55FC9"/>
    <w:rsid w:val="00C57EAD"/>
    <w:rsid w:val="00C652C8"/>
    <w:rsid w:val="00C674A5"/>
    <w:rsid w:val="00C7050F"/>
    <w:rsid w:val="00C71DF0"/>
    <w:rsid w:val="00C7643B"/>
    <w:rsid w:val="00C76538"/>
    <w:rsid w:val="00C77EB5"/>
    <w:rsid w:val="00C803BB"/>
    <w:rsid w:val="00C81A91"/>
    <w:rsid w:val="00C84F8D"/>
    <w:rsid w:val="00C916A3"/>
    <w:rsid w:val="00CA3865"/>
    <w:rsid w:val="00CA4416"/>
    <w:rsid w:val="00CA6E6F"/>
    <w:rsid w:val="00CA78ED"/>
    <w:rsid w:val="00CB3508"/>
    <w:rsid w:val="00CC7A84"/>
    <w:rsid w:val="00CD0386"/>
    <w:rsid w:val="00CD061B"/>
    <w:rsid w:val="00CD5E63"/>
    <w:rsid w:val="00CE7D0D"/>
    <w:rsid w:val="00D04381"/>
    <w:rsid w:val="00D21D1E"/>
    <w:rsid w:val="00D22682"/>
    <w:rsid w:val="00D27647"/>
    <w:rsid w:val="00D30D24"/>
    <w:rsid w:val="00D322CA"/>
    <w:rsid w:val="00D34C9B"/>
    <w:rsid w:val="00D417C2"/>
    <w:rsid w:val="00D41EDE"/>
    <w:rsid w:val="00D44EF1"/>
    <w:rsid w:val="00D47F70"/>
    <w:rsid w:val="00D50F13"/>
    <w:rsid w:val="00D51502"/>
    <w:rsid w:val="00D52157"/>
    <w:rsid w:val="00D5513E"/>
    <w:rsid w:val="00D70489"/>
    <w:rsid w:val="00D73100"/>
    <w:rsid w:val="00D742EF"/>
    <w:rsid w:val="00D74BC9"/>
    <w:rsid w:val="00D80DA4"/>
    <w:rsid w:val="00D93BB7"/>
    <w:rsid w:val="00DB6765"/>
    <w:rsid w:val="00DC45E9"/>
    <w:rsid w:val="00DC6283"/>
    <w:rsid w:val="00DE0239"/>
    <w:rsid w:val="00E00310"/>
    <w:rsid w:val="00E02D10"/>
    <w:rsid w:val="00E05158"/>
    <w:rsid w:val="00E11E01"/>
    <w:rsid w:val="00E160F4"/>
    <w:rsid w:val="00E179B9"/>
    <w:rsid w:val="00E3231F"/>
    <w:rsid w:val="00E33A9D"/>
    <w:rsid w:val="00E44060"/>
    <w:rsid w:val="00E507A1"/>
    <w:rsid w:val="00E519E1"/>
    <w:rsid w:val="00E5607D"/>
    <w:rsid w:val="00E56FDA"/>
    <w:rsid w:val="00E632AE"/>
    <w:rsid w:val="00E639F1"/>
    <w:rsid w:val="00E63CA3"/>
    <w:rsid w:val="00E65BB4"/>
    <w:rsid w:val="00E71E62"/>
    <w:rsid w:val="00E9201C"/>
    <w:rsid w:val="00EA0241"/>
    <w:rsid w:val="00EA23E4"/>
    <w:rsid w:val="00EB550D"/>
    <w:rsid w:val="00EB640E"/>
    <w:rsid w:val="00EC1DA6"/>
    <w:rsid w:val="00EC4B0F"/>
    <w:rsid w:val="00ED1A6A"/>
    <w:rsid w:val="00EE0FD3"/>
    <w:rsid w:val="00EE1D09"/>
    <w:rsid w:val="00EE7240"/>
    <w:rsid w:val="00EF2465"/>
    <w:rsid w:val="00EF66B8"/>
    <w:rsid w:val="00F00698"/>
    <w:rsid w:val="00F130D7"/>
    <w:rsid w:val="00F20B24"/>
    <w:rsid w:val="00F21315"/>
    <w:rsid w:val="00F2504D"/>
    <w:rsid w:val="00F37F04"/>
    <w:rsid w:val="00F420A3"/>
    <w:rsid w:val="00F521A0"/>
    <w:rsid w:val="00F56682"/>
    <w:rsid w:val="00F809EA"/>
    <w:rsid w:val="00F80D87"/>
    <w:rsid w:val="00FA636D"/>
    <w:rsid w:val="00FA7021"/>
    <w:rsid w:val="00FB4E84"/>
    <w:rsid w:val="00FD49FF"/>
    <w:rsid w:val="00FE4FEF"/>
    <w:rsid w:val="00FF0EE9"/>
    <w:rsid w:val="00FF2E20"/>
    <w:rsid w:val="00FF6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33432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cd.coe.int/ViewDoc.jsp?p=&amp;id=1807541&amp;direct=tru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DC5BA6F8434A66B19D340AF5684731"/>
        <w:category>
          <w:name w:val="General"/>
          <w:gallery w:val="placeholder"/>
        </w:category>
        <w:types>
          <w:type w:val="bbPlcHdr"/>
        </w:types>
        <w:behaviors>
          <w:behavior w:val="content"/>
        </w:behaviors>
        <w:guid w:val="{D487DD54-6780-45B5-B4FC-D5AE0A7C135E}"/>
      </w:docPartPr>
      <w:docPartBody>
        <w:p w:rsidR="00FD638D" w:rsidRDefault="00643AFD" w:rsidP="00643AFD">
          <w:pPr>
            <w:pStyle w:val="A9DC5BA6F8434A66B19D340AF5684731"/>
          </w:pPr>
          <w:r w:rsidRPr="00F26264">
            <w:rPr>
              <w:rStyle w:val="PlaceholderText"/>
            </w:rPr>
            <w:t>Click here to enter text.</w:t>
          </w:r>
        </w:p>
      </w:docPartBody>
    </w:docPart>
    <w:docPart>
      <w:docPartPr>
        <w:name w:val="D668036724F343629F5D971A8EEF2626"/>
        <w:category>
          <w:name w:val="General"/>
          <w:gallery w:val="placeholder"/>
        </w:category>
        <w:types>
          <w:type w:val="bbPlcHdr"/>
        </w:types>
        <w:behaviors>
          <w:behavior w:val="content"/>
        </w:behaviors>
        <w:guid w:val="{3A440E2A-A7B1-4C52-926F-075BDF8485D9}"/>
      </w:docPartPr>
      <w:docPartBody>
        <w:p w:rsidR="00FD638D" w:rsidRDefault="006E1C81" w:rsidP="006E1C81">
          <w:pPr>
            <w:pStyle w:val="D668036724F343629F5D971A8EEF26268"/>
          </w:pPr>
          <w:r w:rsidRPr="007958C9">
            <w:rPr>
              <w:rFonts w:ascii="Arial Narrow" w:hAnsi="Arial Narrow"/>
              <w:color w:val="808080"/>
              <w:sz w:val="20"/>
              <w:szCs w:val="20"/>
            </w:rPr>
            <w:t>Click here to enter a date.</w:t>
          </w:r>
        </w:p>
      </w:docPartBody>
    </w:docPart>
    <w:docPart>
      <w:docPartPr>
        <w:name w:val="4E2D94E539C748F38412FDC747F119AA"/>
        <w:category>
          <w:name w:val="General"/>
          <w:gallery w:val="placeholder"/>
        </w:category>
        <w:types>
          <w:type w:val="bbPlcHdr"/>
        </w:types>
        <w:behaviors>
          <w:behavior w:val="content"/>
        </w:behaviors>
        <w:guid w:val="{D4139085-A091-4853-8ABC-E35CC8DEBE7E}"/>
      </w:docPartPr>
      <w:docPartBody>
        <w:p w:rsidR="00FD638D" w:rsidRDefault="006E1C81" w:rsidP="006E1C81">
          <w:pPr>
            <w:pStyle w:val="4E2D94E539C748F38412FDC747F119AA8"/>
          </w:pPr>
          <w:r w:rsidRPr="007958C9">
            <w:rPr>
              <w:rFonts w:ascii="Arial Narrow" w:hAnsi="Arial Narrow"/>
              <w:color w:val="808080"/>
              <w:sz w:val="20"/>
              <w:szCs w:val="20"/>
            </w:rPr>
            <w:t>Click here to enter email</w:t>
          </w:r>
        </w:p>
      </w:docPartBody>
    </w:docPart>
    <w:docPart>
      <w:docPartPr>
        <w:name w:val="BD7CC9345CEC4AAE8DAB90B3403F5634"/>
        <w:category>
          <w:name w:val="General"/>
          <w:gallery w:val="placeholder"/>
        </w:category>
        <w:types>
          <w:type w:val="bbPlcHdr"/>
        </w:types>
        <w:behaviors>
          <w:behavior w:val="content"/>
        </w:behaviors>
        <w:guid w:val="{1555FBE0-B1AA-41B0-9BC6-7B9767213C87}"/>
      </w:docPartPr>
      <w:docPartBody>
        <w:p w:rsidR="00FD638D" w:rsidRDefault="00643AFD" w:rsidP="00643AFD">
          <w:pPr>
            <w:pStyle w:val="BD7CC9345CEC4AAE8DAB90B3403F5634"/>
          </w:pPr>
          <w:r w:rsidRPr="00F26264">
            <w:rPr>
              <w:rStyle w:val="PlaceholderText"/>
            </w:rPr>
            <w:t>Click here to enter text.</w:t>
          </w:r>
        </w:p>
      </w:docPartBody>
    </w:docPart>
    <w:docPart>
      <w:docPartPr>
        <w:name w:val="ED13921E9F274A91ADD032E3191E507B"/>
        <w:category>
          <w:name w:val="General"/>
          <w:gallery w:val="placeholder"/>
        </w:category>
        <w:types>
          <w:type w:val="bbPlcHdr"/>
        </w:types>
        <w:behaviors>
          <w:behavior w:val="content"/>
        </w:behaviors>
        <w:guid w:val="{07359C9E-2C4B-46F0-BED0-41C6133C897C}"/>
      </w:docPartPr>
      <w:docPartBody>
        <w:p w:rsidR="00FD638D" w:rsidRDefault="006E1C81" w:rsidP="006E1C81">
          <w:pPr>
            <w:pStyle w:val="ED13921E9F274A91ADD032E3191E507B8"/>
          </w:pPr>
          <w:r w:rsidRPr="007958C9">
            <w:rPr>
              <w:rFonts w:ascii="Arial Narrow" w:hAnsi="Arial Narrow"/>
              <w:color w:val="808080"/>
              <w:sz w:val="20"/>
              <w:szCs w:val="20"/>
            </w:rPr>
            <w:t>Click here to enter email</w:t>
          </w:r>
        </w:p>
      </w:docPartBody>
    </w:docPart>
    <w:docPart>
      <w:docPartPr>
        <w:name w:val="E01BE0CED8F8471686B75C46194C2FE8"/>
        <w:category>
          <w:name w:val="General"/>
          <w:gallery w:val="placeholder"/>
        </w:category>
        <w:types>
          <w:type w:val="bbPlcHdr"/>
        </w:types>
        <w:behaviors>
          <w:behavior w:val="content"/>
        </w:behaviors>
        <w:guid w:val="{A5BA0037-661D-4D0A-BD08-68D481B82D91}"/>
      </w:docPartPr>
      <w:docPartBody>
        <w:p w:rsidR="00FD638D" w:rsidRDefault="006E1C81" w:rsidP="006E1C81">
          <w:pPr>
            <w:pStyle w:val="E01BE0CED8F8471686B75C46194C2FE88"/>
          </w:pPr>
          <w:r w:rsidRPr="007958C9">
            <w:rPr>
              <w:rFonts w:ascii="Arial Narrow" w:hAnsi="Arial Narrow"/>
              <w:color w:val="808080"/>
              <w:sz w:val="20"/>
              <w:szCs w:val="20"/>
            </w:rPr>
            <w:t>Click here to enter a date.</w:t>
          </w:r>
        </w:p>
      </w:docPartBody>
    </w:docPart>
    <w:docPart>
      <w:docPartPr>
        <w:name w:val="EC4B78E497BE4E04BC3B2B77DA1E05DE"/>
        <w:category>
          <w:name w:val="General"/>
          <w:gallery w:val="placeholder"/>
        </w:category>
        <w:types>
          <w:type w:val="bbPlcHdr"/>
        </w:types>
        <w:behaviors>
          <w:behavior w:val="content"/>
        </w:behaviors>
        <w:guid w:val="{BD669798-6C1C-46C4-9E0D-B8581F261530}"/>
      </w:docPartPr>
      <w:docPartBody>
        <w:p w:rsidR="00D33B80" w:rsidRDefault="000C18F4" w:rsidP="000C18F4">
          <w:pPr>
            <w:pStyle w:val="EC4B78E497BE4E04BC3B2B77DA1E05DE1"/>
          </w:pPr>
          <w:r w:rsidRPr="007958C9">
            <w:rPr>
              <w:rFonts w:ascii="Arial Narrow" w:hAnsi="Arial Narrow"/>
              <w:color w:val="808080"/>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5D4"/>
    <w:rsid w:val="00074D81"/>
    <w:rsid w:val="000A3E57"/>
    <w:rsid w:val="000B282F"/>
    <w:rsid w:val="000C18F4"/>
    <w:rsid w:val="000C30DC"/>
    <w:rsid w:val="001055D4"/>
    <w:rsid w:val="00147C7D"/>
    <w:rsid w:val="001A7B9B"/>
    <w:rsid w:val="0023449B"/>
    <w:rsid w:val="00304BCA"/>
    <w:rsid w:val="004109E2"/>
    <w:rsid w:val="00452619"/>
    <w:rsid w:val="005A012A"/>
    <w:rsid w:val="00643AFD"/>
    <w:rsid w:val="00646ADE"/>
    <w:rsid w:val="00647952"/>
    <w:rsid w:val="00694AB9"/>
    <w:rsid w:val="006E1C81"/>
    <w:rsid w:val="008871DF"/>
    <w:rsid w:val="009170FF"/>
    <w:rsid w:val="009216B9"/>
    <w:rsid w:val="009574C2"/>
    <w:rsid w:val="009963A2"/>
    <w:rsid w:val="00A26CAD"/>
    <w:rsid w:val="00AF106A"/>
    <w:rsid w:val="00B05E45"/>
    <w:rsid w:val="00C27B37"/>
    <w:rsid w:val="00C67F51"/>
    <w:rsid w:val="00D30CA9"/>
    <w:rsid w:val="00D33B80"/>
    <w:rsid w:val="00D626CA"/>
    <w:rsid w:val="00DE526F"/>
    <w:rsid w:val="00EF0E7B"/>
    <w:rsid w:val="00F67A98"/>
    <w:rsid w:val="00FD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1C81"/>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C67F51"/>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C67F51"/>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C67F51"/>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C67F51"/>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C67F51"/>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C67F51"/>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C67F51"/>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C67F51"/>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C67F51"/>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C67F51"/>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AF106A"/>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AF106A"/>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AF106A"/>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AF106A"/>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F106A"/>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AF106A"/>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AF106A"/>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F106A"/>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F67A98"/>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F67A98"/>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67A98"/>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F67A98"/>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F67A98"/>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F67A98"/>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F67A98"/>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F67A98"/>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F67A98"/>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F67A98"/>
    <w:pPr>
      <w:spacing w:after="0" w:line="240" w:lineRule="auto"/>
    </w:pPr>
    <w:rPr>
      <w:rFonts w:ascii="Arial" w:eastAsia="Times New Roman" w:hAnsi="Arial" w:cs="Arial"/>
      <w:lang w:val="en-GB" w:eastAsia="en-GB"/>
    </w:rPr>
  </w:style>
  <w:style w:type="paragraph" w:customStyle="1" w:styleId="709BDE1B556947828AD519B7C305A3A5148">
    <w:name w:val="709BDE1B556947828AD519B7C305A3A5148"/>
    <w:rsid w:val="00F67A98"/>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F67A98"/>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F67A98"/>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67A98"/>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F67A98"/>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F67A98"/>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F67A98"/>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F67A98"/>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F67A98"/>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F67A98"/>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F67A98"/>
    <w:pPr>
      <w:spacing w:after="0" w:line="240" w:lineRule="auto"/>
    </w:pPr>
    <w:rPr>
      <w:rFonts w:ascii="Arial" w:eastAsia="Times New Roman" w:hAnsi="Arial" w:cs="Arial"/>
      <w:lang w:val="en-GB" w:eastAsia="en-GB"/>
    </w:rPr>
  </w:style>
  <w:style w:type="paragraph" w:customStyle="1" w:styleId="709BDE1B556947828AD519B7C305A3A5149">
    <w:name w:val="709BDE1B556947828AD519B7C305A3A5149"/>
    <w:rsid w:val="00F67A98"/>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F67A98"/>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F67A98"/>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67A98"/>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67A98"/>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F67A98"/>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67A98"/>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F67A98"/>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F67A98"/>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F67A98"/>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F67A98"/>
    <w:pPr>
      <w:spacing w:after="0" w:line="240" w:lineRule="auto"/>
    </w:pPr>
    <w:rPr>
      <w:rFonts w:ascii="Arial" w:eastAsia="Times New Roman" w:hAnsi="Arial" w:cs="Arial"/>
      <w:lang w:val="en-GB" w:eastAsia="en-GB"/>
    </w:rPr>
  </w:style>
  <w:style w:type="paragraph" w:customStyle="1" w:styleId="709BDE1B556947828AD519B7C305A3A5150">
    <w:name w:val="709BDE1B556947828AD519B7C305A3A5150"/>
    <w:rsid w:val="00F67A98"/>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F67A98"/>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67A98"/>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F67A98"/>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67A98"/>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67A98"/>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67A98"/>
    <w:pPr>
      <w:spacing w:after="0" w:line="240" w:lineRule="auto"/>
    </w:pPr>
    <w:rPr>
      <w:rFonts w:ascii="Arial" w:eastAsia="Times New Roman" w:hAnsi="Arial" w:cs="Arial"/>
      <w:lang w:val="en-GB" w:eastAsia="en-GB"/>
    </w:rPr>
  </w:style>
  <w:style w:type="paragraph" w:customStyle="1" w:styleId="BB22ABB2648F49599E813FC2728801F4148">
    <w:name w:val="BB22ABB2648F49599E813FC2728801F4148"/>
    <w:rsid w:val="00F67A98"/>
    <w:pPr>
      <w:spacing w:after="0" w:line="240" w:lineRule="auto"/>
    </w:pPr>
    <w:rPr>
      <w:rFonts w:ascii="Arial" w:eastAsia="Times New Roman" w:hAnsi="Arial" w:cs="Arial"/>
      <w:lang w:val="en-GB" w:eastAsia="en-GB"/>
    </w:rPr>
  </w:style>
  <w:style w:type="paragraph" w:customStyle="1" w:styleId="EE81E08C38F44A9FA35FF375CFC82170148">
    <w:name w:val="EE81E08C38F44A9FA35FF375CFC82170148"/>
    <w:rsid w:val="00F67A98"/>
    <w:pPr>
      <w:spacing w:after="0" w:line="240" w:lineRule="auto"/>
    </w:pPr>
    <w:rPr>
      <w:rFonts w:ascii="Arial" w:eastAsia="Times New Roman" w:hAnsi="Arial" w:cs="Arial"/>
      <w:lang w:val="en-GB" w:eastAsia="en-GB"/>
    </w:rPr>
  </w:style>
  <w:style w:type="paragraph" w:customStyle="1" w:styleId="326F516CD5994A65BF73612F0740F399148">
    <w:name w:val="326F516CD5994A65BF73612F0740F399148"/>
    <w:rsid w:val="00F67A98"/>
    <w:pPr>
      <w:spacing w:after="0" w:line="240" w:lineRule="auto"/>
    </w:pPr>
    <w:rPr>
      <w:rFonts w:ascii="Arial" w:eastAsia="Times New Roman" w:hAnsi="Arial" w:cs="Arial"/>
      <w:lang w:val="en-GB" w:eastAsia="en-GB"/>
    </w:rPr>
  </w:style>
  <w:style w:type="paragraph" w:customStyle="1" w:styleId="39D99CCDC21940AAA528AD7478168E3C148">
    <w:name w:val="39D99CCDC21940AAA528AD7478168E3C148"/>
    <w:rsid w:val="00F67A98"/>
    <w:pPr>
      <w:spacing w:after="0" w:line="240" w:lineRule="auto"/>
    </w:pPr>
    <w:rPr>
      <w:rFonts w:ascii="Arial" w:eastAsia="Times New Roman" w:hAnsi="Arial" w:cs="Arial"/>
      <w:lang w:val="en-GB" w:eastAsia="en-GB"/>
    </w:rPr>
  </w:style>
  <w:style w:type="paragraph" w:customStyle="1" w:styleId="709BDE1B556947828AD519B7C305A3A5151">
    <w:name w:val="709BDE1B556947828AD519B7C305A3A5151"/>
    <w:rsid w:val="00F67A98"/>
    <w:pPr>
      <w:spacing w:after="0" w:line="240" w:lineRule="auto"/>
    </w:pPr>
    <w:rPr>
      <w:rFonts w:ascii="Arial" w:eastAsia="Times New Roman" w:hAnsi="Arial" w:cs="Arial"/>
      <w:lang w:val="en-GB" w:eastAsia="en-GB"/>
    </w:rPr>
  </w:style>
  <w:style w:type="paragraph" w:customStyle="1" w:styleId="CBFCED6DC78B4C99B97A9B94AA2E612C147">
    <w:name w:val="CBFCED6DC78B4C99B97A9B94AA2E612C147"/>
    <w:rsid w:val="00F67A98"/>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67A98"/>
    <w:pPr>
      <w:spacing w:after="0" w:line="240" w:lineRule="auto"/>
    </w:pPr>
    <w:rPr>
      <w:rFonts w:ascii="Arial" w:eastAsia="Times New Roman" w:hAnsi="Arial" w:cs="Arial"/>
      <w:lang w:val="en-GB" w:eastAsia="en-GB"/>
    </w:rPr>
  </w:style>
  <w:style w:type="paragraph" w:customStyle="1" w:styleId="F8BBD31B96FF426A8E40A9F06355431493">
    <w:name w:val="F8BBD31B96FF426A8E40A9F06355431493"/>
    <w:rsid w:val="00F67A98"/>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67A98"/>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67A98"/>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67A98"/>
    <w:pPr>
      <w:spacing w:after="0" w:line="240" w:lineRule="auto"/>
    </w:pPr>
    <w:rPr>
      <w:rFonts w:ascii="Arial" w:eastAsia="Times New Roman" w:hAnsi="Arial" w:cs="Arial"/>
      <w:lang w:val="en-GB" w:eastAsia="en-GB"/>
    </w:rPr>
  </w:style>
  <w:style w:type="paragraph" w:customStyle="1" w:styleId="BB22ABB2648F49599E813FC2728801F4149">
    <w:name w:val="BB22ABB2648F49599E813FC2728801F4149"/>
    <w:rsid w:val="00F67A98"/>
    <w:pPr>
      <w:spacing w:after="0" w:line="240" w:lineRule="auto"/>
    </w:pPr>
    <w:rPr>
      <w:rFonts w:ascii="Arial" w:eastAsia="Times New Roman" w:hAnsi="Arial" w:cs="Arial"/>
      <w:lang w:val="en-GB" w:eastAsia="en-GB"/>
    </w:rPr>
  </w:style>
  <w:style w:type="paragraph" w:customStyle="1" w:styleId="EE81E08C38F44A9FA35FF375CFC82170149">
    <w:name w:val="EE81E08C38F44A9FA35FF375CFC82170149"/>
    <w:rsid w:val="00F67A98"/>
    <w:pPr>
      <w:spacing w:after="0" w:line="240" w:lineRule="auto"/>
    </w:pPr>
    <w:rPr>
      <w:rFonts w:ascii="Arial" w:eastAsia="Times New Roman" w:hAnsi="Arial" w:cs="Arial"/>
      <w:lang w:val="en-GB" w:eastAsia="en-GB"/>
    </w:rPr>
  </w:style>
  <w:style w:type="paragraph" w:customStyle="1" w:styleId="326F516CD5994A65BF73612F0740F399149">
    <w:name w:val="326F516CD5994A65BF73612F0740F399149"/>
    <w:rsid w:val="00F67A98"/>
    <w:pPr>
      <w:spacing w:after="0" w:line="240" w:lineRule="auto"/>
    </w:pPr>
    <w:rPr>
      <w:rFonts w:ascii="Arial" w:eastAsia="Times New Roman" w:hAnsi="Arial" w:cs="Arial"/>
      <w:lang w:val="en-GB" w:eastAsia="en-GB"/>
    </w:rPr>
  </w:style>
  <w:style w:type="paragraph" w:customStyle="1" w:styleId="39D99CCDC21940AAA528AD7478168E3C149">
    <w:name w:val="39D99CCDC21940AAA528AD7478168E3C149"/>
    <w:rsid w:val="00F67A98"/>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67A98"/>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67A98"/>
    <w:pPr>
      <w:spacing w:after="0" w:line="240" w:lineRule="auto"/>
    </w:pPr>
    <w:rPr>
      <w:rFonts w:ascii="Arial" w:eastAsia="Times New Roman" w:hAnsi="Arial" w:cs="Arial"/>
      <w:lang w:val="en-GB" w:eastAsia="en-GB"/>
    </w:rPr>
  </w:style>
  <w:style w:type="paragraph" w:customStyle="1" w:styleId="F8BBD31B96FF426A8E40A9F06355431494">
    <w:name w:val="F8BBD31B96FF426A8E40A9F06355431494"/>
    <w:rsid w:val="00F67A98"/>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F67A98"/>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67A98"/>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F67A98"/>
    <w:pPr>
      <w:spacing w:after="0" w:line="240" w:lineRule="auto"/>
    </w:pPr>
    <w:rPr>
      <w:rFonts w:ascii="Arial" w:eastAsia="Times New Roman" w:hAnsi="Arial" w:cs="Arial"/>
      <w:lang w:val="en-GB" w:eastAsia="en-GB"/>
    </w:rPr>
  </w:style>
  <w:style w:type="paragraph" w:customStyle="1" w:styleId="BB22ABB2648F49599E813FC2728801F4150">
    <w:name w:val="BB22ABB2648F49599E813FC2728801F4150"/>
    <w:rsid w:val="00F67A98"/>
    <w:pPr>
      <w:spacing w:after="0" w:line="240" w:lineRule="auto"/>
    </w:pPr>
    <w:rPr>
      <w:rFonts w:ascii="Arial" w:eastAsia="Times New Roman" w:hAnsi="Arial" w:cs="Arial"/>
      <w:lang w:val="en-GB" w:eastAsia="en-GB"/>
    </w:rPr>
  </w:style>
  <w:style w:type="paragraph" w:customStyle="1" w:styleId="EE81E08C38F44A9FA35FF375CFC82170150">
    <w:name w:val="EE81E08C38F44A9FA35FF375CFC82170150"/>
    <w:rsid w:val="00F67A98"/>
    <w:pPr>
      <w:spacing w:after="0" w:line="240" w:lineRule="auto"/>
    </w:pPr>
    <w:rPr>
      <w:rFonts w:ascii="Arial" w:eastAsia="Times New Roman" w:hAnsi="Arial" w:cs="Arial"/>
      <w:lang w:val="en-GB" w:eastAsia="en-GB"/>
    </w:rPr>
  </w:style>
  <w:style w:type="paragraph" w:customStyle="1" w:styleId="326F516CD5994A65BF73612F0740F399150">
    <w:name w:val="326F516CD5994A65BF73612F0740F399150"/>
    <w:rsid w:val="00F67A98"/>
    <w:pPr>
      <w:spacing w:after="0" w:line="240" w:lineRule="auto"/>
    </w:pPr>
    <w:rPr>
      <w:rFonts w:ascii="Arial" w:eastAsia="Times New Roman" w:hAnsi="Arial" w:cs="Arial"/>
      <w:lang w:val="en-GB" w:eastAsia="en-GB"/>
    </w:rPr>
  </w:style>
  <w:style w:type="paragraph" w:customStyle="1" w:styleId="39D99CCDC21940AAA528AD7478168E3C150">
    <w:name w:val="39D99CCDC21940AAA528AD7478168E3C150"/>
    <w:rsid w:val="00F67A98"/>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67A98"/>
    <w:pPr>
      <w:spacing w:after="0" w:line="240" w:lineRule="auto"/>
    </w:pPr>
    <w:rPr>
      <w:rFonts w:ascii="Arial" w:eastAsia="Times New Roman" w:hAnsi="Arial" w:cs="Arial"/>
      <w:lang w:val="en-GB" w:eastAsia="en-GB"/>
    </w:rPr>
  </w:style>
  <w:style w:type="paragraph" w:customStyle="1" w:styleId="F0FD8DD0AA8844BAA2DDA5F66864A9DC151">
    <w:name w:val="F0FD8DD0AA8844BAA2DDA5F66864A9DC151"/>
    <w:rsid w:val="00F67A98"/>
    <w:pPr>
      <w:spacing w:after="0" w:line="240" w:lineRule="auto"/>
    </w:pPr>
    <w:rPr>
      <w:rFonts w:ascii="Arial" w:eastAsia="Times New Roman" w:hAnsi="Arial" w:cs="Arial"/>
      <w:lang w:val="en-GB" w:eastAsia="en-GB"/>
    </w:rPr>
  </w:style>
  <w:style w:type="paragraph" w:customStyle="1" w:styleId="F8BBD31B96FF426A8E40A9F06355431495">
    <w:name w:val="F8BBD31B96FF426A8E40A9F06355431495"/>
    <w:rsid w:val="00F67A98"/>
    <w:pPr>
      <w:spacing w:after="0" w:line="240" w:lineRule="auto"/>
    </w:pPr>
    <w:rPr>
      <w:rFonts w:ascii="Arial" w:eastAsia="Times New Roman" w:hAnsi="Arial" w:cs="Arial"/>
      <w:lang w:val="en-GB" w:eastAsia="en-GB"/>
    </w:rPr>
  </w:style>
  <w:style w:type="paragraph" w:customStyle="1" w:styleId="0863FC30C29A4787B3276C23F15665DB134">
    <w:name w:val="0863FC30C29A4787B3276C23F15665DB134"/>
    <w:rsid w:val="00F67A98"/>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F67A98"/>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F67A98"/>
    <w:pPr>
      <w:spacing w:after="0" w:line="240" w:lineRule="auto"/>
    </w:pPr>
    <w:rPr>
      <w:rFonts w:ascii="Arial" w:eastAsia="Times New Roman" w:hAnsi="Arial" w:cs="Arial"/>
      <w:lang w:val="en-GB" w:eastAsia="en-GB"/>
    </w:rPr>
  </w:style>
  <w:style w:type="paragraph" w:customStyle="1" w:styleId="BB22ABB2648F49599E813FC2728801F4151">
    <w:name w:val="BB22ABB2648F49599E813FC2728801F4151"/>
    <w:rsid w:val="00F67A98"/>
    <w:pPr>
      <w:spacing w:after="0" w:line="240" w:lineRule="auto"/>
    </w:pPr>
    <w:rPr>
      <w:rFonts w:ascii="Arial" w:eastAsia="Times New Roman" w:hAnsi="Arial" w:cs="Arial"/>
      <w:lang w:val="en-GB" w:eastAsia="en-GB"/>
    </w:rPr>
  </w:style>
  <w:style w:type="paragraph" w:customStyle="1" w:styleId="EE81E08C38F44A9FA35FF375CFC82170151">
    <w:name w:val="EE81E08C38F44A9FA35FF375CFC82170151"/>
    <w:rsid w:val="00F67A98"/>
    <w:pPr>
      <w:spacing w:after="0" w:line="240" w:lineRule="auto"/>
    </w:pPr>
    <w:rPr>
      <w:rFonts w:ascii="Arial" w:eastAsia="Times New Roman" w:hAnsi="Arial" w:cs="Arial"/>
      <w:lang w:val="en-GB" w:eastAsia="en-GB"/>
    </w:rPr>
  </w:style>
  <w:style w:type="paragraph" w:customStyle="1" w:styleId="326F516CD5994A65BF73612F0740F399151">
    <w:name w:val="326F516CD5994A65BF73612F0740F399151"/>
    <w:rsid w:val="00F67A98"/>
    <w:pPr>
      <w:spacing w:after="0" w:line="240" w:lineRule="auto"/>
    </w:pPr>
    <w:rPr>
      <w:rFonts w:ascii="Arial" w:eastAsia="Times New Roman" w:hAnsi="Arial" w:cs="Arial"/>
      <w:lang w:val="en-GB" w:eastAsia="en-GB"/>
    </w:rPr>
  </w:style>
  <w:style w:type="paragraph" w:customStyle="1" w:styleId="39D99CCDC21940AAA528AD7478168E3C151">
    <w:name w:val="39D99CCDC21940AAA528AD7478168E3C151"/>
    <w:rsid w:val="00F67A98"/>
    <w:pPr>
      <w:spacing w:after="0" w:line="240" w:lineRule="auto"/>
    </w:pPr>
    <w:rPr>
      <w:rFonts w:ascii="Arial" w:eastAsia="Times New Roman" w:hAnsi="Arial" w:cs="Arial"/>
      <w:lang w:val="en-GB" w:eastAsia="en-GB"/>
    </w:rPr>
  </w:style>
  <w:style w:type="paragraph" w:customStyle="1" w:styleId="CBFCED6DC78B4C99B97A9B94AA2E612C150">
    <w:name w:val="CBFCED6DC78B4C99B97A9B94AA2E612C150"/>
    <w:rsid w:val="00F67A98"/>
    <w:pPr>
      <w:spacing w:after="0" w:line="240" w:lineRule="auto"/>
    </w:pPr>
    <w:rPr>
      <w:rFonts w:ascii="Arial" w:eastAsia="Times New Roman" w:hAnsi="Arial" w:cs="Arial"/>
      <w:lang w:val="en-GB" w:eastAsia="en-GB"/>
    </w:rPr>
  </w:style>
  <w:style w:type="paragraph" w:customStyle="1" w:styleId="F0FD8DD0AA8844BAA2DDA5F66864A9DC152">
    <w:name w:val="F0FD8DD0AA8844BAA2DDA5F66864A9DC152"/>
    <w:rsid w:val="00F67A98"/>
    <w:pPr>
      <w:spacing w:after="0" w:line="240" w:lineRule="auto"/>
    </w:pPr>
    <w:rPr>
      <w:rFonts w:ascii="Arial" w:eastAsia="Times New Roman" w:hAnsi="Arial" w:cs="Arial"/>
      <w:lang w:val="en-GB" w:eastAsia="en-GB"/>
    </w:rPr>
  </w:style>
  <w:style w:type="paragraph" w:customStyle="1" w:styleId="F8BBD31B96FF426A8E40A9F06355431496">
    <w:name w:val="F8BBD31B96FF426A8E40A9F06355431496"/>
    <w:rsid w:val="00F67A98"/>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F67A98"/>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F67A98"/>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F67A98"/>
    <w:pPr>
      <w:spacing w:after="0" w:line="240" w:lineRule="auto"/>
    </w:pPr>
    <w:rPr>
      <w:rFonts w:ascii="Arial" w:eastAsia="Times New Roman" w:hAnsi="Arial" w:cs="Arial"/>
      <w:lang w:val="en-GB" w:eastAsia="en-GB"/>
    </w:rPr>
  </w:style>
  <w:style w:type="paragraph" w:customStyle="1" w:styleId="BB22ABB2648F49599E813FC2728801F4152">
    <w:name w:val="BB22ABB2648F49599E813FC2728801F4152"/>
    <w:rsid w:val="00F67A98"/>
    <w:pPr>
      <w:spacing w:after="0" w:line="240" w:lineRule="auto"/>
    </w:pPr>
    <w:rPr>
      <w:rFonts w:ascii="Arial" w:eastAsia="Times New Roman" w:hAnsi="Arial" w:cs="Arial"/>
      <w:lang w:val="en-GB" w:eastAsia="en-GB"/>
    </w:rPr>
  </w:style>
  <w:style w:type="paragraph" w:customStyle="1" w:styleId="EE81E08C38F44A9FA35FF375CFC82170152">
    <w:name w:val="EE81E08C38F44A9FA35FF375CFC82170152"/>
    <w:rsid w:val="00F67A98"/>
    <w:pPr>
      <w:spacing w:after="0" w:line="240" w:lineRule="auto"/>
    </w:pPr>
    <w:rPr>
      <w:rFonts w:ascii="Arial" w:eastAsia="Times New Roman" w:hAnsi="Arial" w:cs="Arial"/>
      <w:lang w:val="en-GB" w:eastAsia="en-GB"/>
    </w:rPr>
  </w:style>
  <w:style w:type="paragraph" w:customStyle="1" w:styleId="326F516CD5994A65BF73612F0740F399152">
    <w:name w:val="326F516CD5994A65BF73612F0740F399152"/>
    <w:rsid w:val="00F67A98"/>
    <w:pPr>
      <w:spacing w:after="0" w:line="240" w:lineRule="auto"/>
    </w:pPr>
    <w:rPr>
      <w:rFonts w:ascii="Arial" w:eastAsia="Times New Roman" w:hAnsi="Arial" w:cs="Arial"/>
      <w:lang w:val="en-GB" w:eastAsia="en-GB"/>
    </w:rPr>
  </w:style>
  <w:style w:type="paragraph" w:customStyle="1" w:styleId="39D99CCDC21940AAA528AD7478168E3C152">
    <w:name w:val="39D99CCDC21940AAA528AD7478168E3C152"/>
    <w:rsid w:val="00F67A98"/>
    <w:pPr>
      <w:spacing w:after="0" w:line="240" w:lineRule="auto"/>
    </w:pPr>
    <w:rPr>
      <w:rFonts w:ascii="Arial" w:eastAsia="Times New Roman" w:hAnsi="Arial" w:cs="Arial"/>
      <w:lang w:val="en-GB" w:eastAsia="en-GB"/>
    </w:rPr>
  </w:style>
  <w:style w:type="paragraph" w:customStyle="1" w:styleId="E9ED1601E68C48F8A7BCBD6E15335F9A">
    <w:name w:val="E9ED1601E68C48F8A7BCBD6E15335F9A"/>
    <w:rsid w:val="00D626CA"/>
  </w:style>
  <w:style w:type="paragraph" w:customStyle="1" w:styleId="4436D6C960A4468AA16FAA7D0ECE61BF">
    <w:name w:val="4436D6C960A4468AA16FAA7D0ECE61BF"/>
    <w:rsid w:val="00D626CA"/>
  </w:style>
  <w:style w:type="paragraph" w:customStyle="1" w:styleId="FD0A652EB1B040618F2F3FC933DEE6B7">
    <w:name w:val="FD0A652EB1B040618F2F3FC933DEE6B7"/>
    <w:rsid w:val="00D626CA"/>
  </w:style>
  <w:style w:type="paragraph" w:customStyle="1" w:styleId="7C6006DE1FF24E2DA4B7B8484FF5FC88">
    <w:name w:val="7C6006DE1FF24E2DA4B7B8484FF5FC88"/>
    <w:rsid w:val="00D626CA"/>
  </w:style>
  <w:style w:type="paragraph" w:customStyle="1" w:styleId="852AF5905BC549CAB9FB4A0A662B3391">
    <w:name w:val="852AF5905BC549CAB9FB4A0A662B3391"/>
    <w:rsid w:val="00D626CA"/>
  </w:style>
  <w:style w:type="paragraph" w:customStyle="1" w:styleId="E20CEB4EE38D482D956CF74D7A6948AB">
    <w:name w:val="E20CEB4EE38D482D956CF74D7A6948AB"/>
    <w:rsid w:val="00D626CA"/>
  </w:style>
  <w:style w:type="paragraph" w:customStyle="1" w:styleId="73BBC66BB1EE4ED082A05D2D1D997B61">
    <w:name w:val="73BBC66BB1EE4ED082A05D2D1D997B61"/>
    <w:rsid w:val="00D626CA"/>
  </w:style>
  <w:style w:type="paragraph" w:customStyle="1" w:styleId="6B93DF2926424D658F190A5887023179">
    <w:name w:val="6B93DF2926424D658F190A5887023179"/>
    <w:rsid w:val="00D626CA"/>
  </w:style>
  <w:style w:type="paragraph" w:customStyle="1" w:styleId="874D7F928982489889D37F786270E4D5">
    <w:name w:val="874D7F928982489889D37F786270E4D5"/>
    <w:rsid w:val="00D626CA"/>
  </w:style>
  <w:style w:type="paragraph" w:customStyle="1" w:styleId="30F545305F9D4D8F95A87C264D5D8C63">
    <w:name w:val="30F545305F9D4D8F95A87C264D5D8C63"/>
    <w:rsid w:val="00D626CA"/>
  </w:style>
  <w:style w:type="paragraph" w:customStyle="1" w:styleId="17144FE999FF41AEB44CDF342FB19AE8">
    <w:name w:val="17144FE999FF41AEB44CDF342FB19AE8"/>
    <w:rsid w:val="00D626CA"/>
  </w:style>
  <w:style w:type="paragraph" w:customStyle="1" w:styleId="A86FE1C6376B453A99C3D6ECF0296D21">
    <w:name w:val="A86FE1C6376B453A99C3D6ECF0296D21"/>
    <w:rsid w:val="00D626CA"/>
  </w:style>
  <w:style w:type="paragraph" w:customStyle="1" w:styleId="4436D6C960A4468AA16FAA7D0ECE61BF1">
    <w:name w:val="4436D6C960A4468AA16FAA7D0ECE61BF1"/>
    <w:rsid w:val="00D626CA"/>
    <w:pPr>
      <w:spacing w:after="0" w:line="240" w:lineRule="auto"/>
    </w:pPr>
    <w:rPr>
      <w:rFonts w:ascii="Arial" w:eastAsia="Times New Roman" w:hAnsi="Arial" w:cs="Arial"/>
      <w:lang w:val="en-GB" w:eastAsia="en-GB"/>
    </w:rPr>
  </w:style>
  <w:style w:type="paragraph" w:customStyle="1" w:styleId="FD0A652EB1B040618F2F3FC933DEE6B71">
    <w:name w:val="FD0A652EB1B040618F2F3FC933DEE6B71"/>
    <w:rsid w:val="00D626CA"/>
    <w:pPr>
      <w:spacing w:after="0" w:line="240" w:lineRule="auto"/>
    </w:pPr>
    <w:rPr>
      <w:rFonts w:ascii="Arial" w:eastAsia="Times New Roman" w:hAnsi="Arial" w:cs="Arial"/>
      <w:lang w:val="en-GB" w:eastAsia="en-GB"/>
    </w:rPr>
  </w:style>
  <w:style w:type="paragraph" w:customStyle="1" w:styleId="7C6006DE1FF24E2DA4B7B8484FF5FC881">
    <w:name w:val="7C6006DE1FF24E2DA4B7B8484FF5FC881"/>
    <w:rsid w:val="00D626CA"/>
    <w:pPr>
      <w:spacing w:after="0" w:line="240" w:lineRule="auto"/>
    </w:pPr>
    <w:rPr>
      <w:rFonts w:ascii="Arial" w:eastAsia="Times New Roman" w:hAnsi="Arial" w:cs="Arial"/>
      <w:lang w:val="en-GB" w:eastAsia="en-GB"/>
    </w:rPr>
  </w:style>
  <w:style w:type="paragraph" w:customStyle="1" w:styleId="E7968653F9B048009CFD5F63932C0818">
    <w:name w:val="E7968653F9B048009CFD5F63932C0818"/>
    <w:rsid w:val="00D626CA"/>
    <w:pPr>
      <w:spacing w:after="0" w:line="240" w:lineRule="auto"/>
    </w:pPr>
    <w:rPr>
      <w:rFonts w:ascii="Arial" w:eastAsia="Times New Roman" w:hAnsi="Arial" w:cs="Arial"/>
      <w:lang w:val="en-GB" w:eastAsia="en-GB"/>
    </w:rPr>
  </w:style>
  <w:style w:type="paragraph" w:customStyle="1" w:styleId="852AF5905BC549CAB9FB4A0A662B33911">
    <w:name w:val="852AF5905BC549CAB9FB4A0A662B33911"/>
    <w:rsid w:val="00D626CA"/>
    <w:pPr>
      <w:spacing w:after="0" w:line="240" w:lineRule="auto"/>
    </w:pPr>
    <w:rPr>
      <w:rFonts w:ascii="Arial" w:eastAsia="Times New Roman" w:hAnsi="Arial" w:cs="Arial"/>
      <w:lang w:val="en-GB" w:eastAsia="en-GB"/>
    </w:rPr>
  </w:style>
  <w:style w:type="paragraph" w:customStyle="1" w:styleId="E20CEB4EE38D482D956CF74D7A6948AB1">
    <w:name w:val="E20CEB4EE38D482D956CF74D7A6948AB1"/>
    <w:rsid w:val="00D626CA"/>
    <w:pPr>
      <w:spacing w:after="0" w:line="240" w:lineRule="auto"/>
    </w:pPr>
    <w:rPr>
      <w:rFonts w:ascii="Arial" w:eastAsia="Times New Roman" w:hAnsi="Arial" w:cs="Arial"/>
      <w:lang w:val="en-GB" w:eastAsia="en-GB"/>
    </w:rPr>
  </w:style>
  <w:style w:type="paragraph" w:customStyle="1" w:styleId="73BBC66BB1EE4ED082A05D2D1D997B611">
    <w:name w:val="73BBC66BB1EE4ED082A05D2D1D997B611"/>
    <w:rsid w:val="00D626CA"/>
    <w:pPr>
      <w:spacing w:after="0" w:line="240" w:lineRule="auto"/>
    </w:pPr>
    <w:rPr>
      <w:rFonts w:ascii="Arial" w:eastAsia="Times New Roman" w:hAnsi="Arial" w:cs="Arial"/>
      <w:lang w:val="en-GB" w:eastAsia="en-GB"/>
    </w:rPr>
  </w:style>
  <w:style w:type="paragraph" w:customStyle="1" w:styleId="6B93DF2926424D658F190A58870231791">
    <w:name w:val="6B93DF2926424D658F190A58870231791"/>
    <w:rsid w:val="00D626CA"/>
    <w:pPr>
      <w:spacing w:after="0" w:line="240" w:lineRule="auto"/>
    </w:pPr>
    <w:rPr>
      <w:rFonts w:ascii="Arial" w:eastAsia="Times New Roman" w:hAnsi="Arial" w:cs="Arial"/>
      <w:lang w:val="en-GB" w:eastAsia="en-GB"/>
    </w:rPr>
  </w:style>
  <w:style w:type="paragraph" w:customStyle="1" w:styleId="874D7F928982489889D37F786270E4D51">
    <w:name w:val="874D7F928982489889D37F786270E4D51"/>
    <w:rsid w:val="00D626CA"/>
    <w:pPr>
      <w:spacing w:after="0" w:line="240" w:lineRule="auto"/>
    </w:pPr>
    <w:rPr>
      <w:rFonts w:ascii="Arial" w:eastAsia="Times New Roman" w:hAnsi="Arial" w:cs="Arial"/>
      <w:lang w:val="en-GB" w:eastAsia="en-GB"/>
    </w:rPr>
  </w:style>
  <w:style w:type="paragraph" w:customStyle="1" w:styleId="30F545305F9D4D8F95A87C264D5D8C631">
    <w:name w:val="30F545305F9D4D8F95A87C264D5D8C631"/>
    <w:rsid w:val="00D626CA"/>
    <w:pPr>
      <w:spacing w:after="0" w:line="240" w:lineRule="auto"/>
    </w:pPr>
    <w:rPr>
      <w:rFonts w:ascii="Arial" w:eastAsia="Times New Roman" w:hAnsi="Arial" w:cs="Arial"/>
      <w:lang w:val="en-GB" w:eastAsia="en-GB"/>
    </w:rPr>
  </w:style>
  <w:style w:type="paragraph" w:customStyle="1" w:styleId="17144FE999FF41AEB44CDF342FB19AE81">
    <w:name w:val="17144FE999FF41AEB44CDF342FB19AE81"/>
    <w:rsid w:val="00D626CA"/>
    <w:pPr>
      <w:spacing w:after="0" w:line="240" w:lineRule="auto"/>
    </w:pPr>
    <w:rPr>
      <w:rFonts w:ascii="Arial" w:eastAsia="Times New Roman" w:hAnsi="Arial" w:cs="Arial"/>
      <w:lang w:val="en-GB" w:eastAsia="en-GB"/>
    </w:rPr>
  </w:style>
  <w:style w:type="paragraph" w:customStyle="1" w:styleId="A86FE1C6376B453A99C3D6ECF0296D211">
    <w:name w:val="A86FE1C6376B453A99C3D6ECF0296D211"/>
    <w:rsid w:val="00D626CA"/>
    <w:pPr>
      <w:spacing w:after="0" w:line="240" w:lineRule="auto"/>
    </w:pPr>
    <w:rPr>
      <w:rFonts w:ascii="Arial" w:eastAsia="Times New Roman" w:hAnsi="Arial" w:cs="Arial"/>
      <w:lang w:val="en-GB" w:eastAsia="en-GB"/>
    </w:rPr>
  </w:style>
  <w:style w:type="paragraph" w:customStyle="1" w:styleId="CBFCED6DC78B4C99B97A9B94AA2E612C151">
    <w:name w:val="CBFCED6DC78B4C99B97A9B94AA2E612C151"/>
    <w:rsid w:val="00D626CA"/>
    <w:pPr>
      <w:spacing w:after="0" w:line="240" w:lineRule="auto"/>
    </w:pPr>
    <w:rPr>
      <w:rFonts w:ascii="Arial" w:eastAsia="Times New Roman" w:hAnsi="Arial" w:cs="Arial"/>
      <w:lang w:val="en-GB" w:eastAsia="en-GB"/>
    </w:rPr>
  </w:style>
  <w:style w:type="paragraph" w:customStyle="1" w:styleId="F0FD8DD0AA8844BAA2DDA5F66864A9DC153">
    <w:name w:val="F0FD8DD0AA8844BAA2DDA5F66864A9DC153"/>
    <w:rsid w:val="00D626CA"/>
    <w:pPr>
      <w:spacing w:after="0" w:line="240" w:lineRule="auto"/>
    </w:pPr>
    <w:rPr>
      <w:rFonts w:ascii="Arial" w:eastAsia="Times New Roman" w:hAnsi="Arial" w:cs="Arial"/>
      <w:lang w:val="en-GB" w:eastAsia="en-GB"/>
    </w:rPr>
  </w:style>
  <w:style w:type="paragraph" w:customStyle="1" w:styleId="F8BBD31B96FF426A8E40A9F06355431497">
    <w:name w:val="F8BBD31B96FF426A8E40A9F06355431497"/>
    <w:rsid w:val="00D626CA"/>
    <w:pPr>
      <w:spacing w:after="0" w:line="240" w:lineRule="auto"/>
    </w:pPr>
    <w:rPr>
      <w:rFonts w:ascii="Arial" w:eastAsia="Times New Roman" w:hAnsi="Arial" w:cs="Arial"/>
      <w:lang w:val="en-GB" w:eastAsia="en-GB"/>
    </w:rPr>
  </w:style>
  <w:style w:type="paragraph" w:customStyle="1" w:styleId="0863FC30C29A4787B3276C23F15665DB136">
    <w:name w:val="0863FC30C29A4787B3276C23F15665DB136"/>
    <w:rsid w:val="00D626CA"/>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D626CA"/>
    <w:pPr>
      <w:spacing w:after="0" w:line="240" w:lineRule="auto"/>
    </w:pPr>
    <w:rPr>
      <w:rFonts w:ascii="Arial" w:eastAsia="Times New Roman" w:hAnsi="Arial" w:cs="Arial"/>
      <w:lang w:val="en-GB" w:eastAsia="en-GB"/>
    </w:rPr>
  </w:style>
  <w:style w:type="paragraph" w:customStyle="1" w:styleId="A96891EE36CB4CE3A68164DDD098A20A138">
    <w:name w:val="A96891EE36CB4CE3A68164DDD098A20A138"/>
    <w:rsid w:val="00D626CA"/>
    <w:pPr>
      <w:spacing w:after="0" w:line="240" w:lineRule="auto"/>
    </w:pPr>
    <w:rPr>
      <w:rFonts w:ascii="Arial" w:eastAsia="Times New Roman" w:hAnsi="Arial" w:cs="Arial"/>
      <w:lang w:val="en-GB" w:eastAsia="en-GB"/>
    </w:rPr>
  </w:style>
  <w:style w:type="paragraph" w:customStyle="1" w:styleId="BB22ABB2648F49599E813FC2728801F4153">
    <w:name w:val="BB22ABB2648F49599E813FC2728801F4153"/>
    <w:rsid w:val="00D626CA"/>
    <w:pPr>
      <w:spacing w:after="0" w:line="240" w:lineRule="auto"/>
    </w:pPr>
    <w:rPr>
      <w:rFonts w:ascii="Arial" w:eastAsia="Times New Roman" w:hAnsi="Arial" w:cs="Arial"/>
      <w:lang w:val="en-GB" w:eastAsia="en-GB"/>
    </w:rPr>
  </w:style>
  <w:style w:type="paragraph" w:customStyle="1" w:styleId="EE81E08C38F44A9FA35FF375CFC82170153">
    <w:name w:val="EE81E08C38F44A9FA35FF375CFC82170153"/>
    <w:rsid w:val="00D626CA"/>
    <w:pPr>
      <w:spacing w:after="0" w:line="240" w:lineRule="auto"/>
    </w:pPr>
    <w:rPr>
      <w:rFonts w:ascii="Arial" w:eastAsia="Times New Roman" w:hAnsi="Arial" w:cs="Arial"/>
      <w:lang w:val="en-GB" w:eastAsia="en-GB"/>
    </w:rPr>
  </w:style>
  <w:style w:type="paragraph" w:customStyle="1" w:styleId="326F516CD5994A65BF73612F0740F399153">
    <w:name w:val="326F516CD5994A65BF73612F0740F399153"/>
    <w:rsid w:val="00D626CA"/>
    <w:pPr>
      <w:spacing w:after="0" w:line="240" w:lineRule="auto"/>
    </w:pPr>
    <w:rPr>
      <w:rFonts w:ascii="Arial" w:eastAsia="Times New Roman" w:hAnsi="Arial" w:cs="Arial"/>
      <w:lang w:val="en-GB" w:eastAsia="en-GB"/>
    </w:rPr>
  </w:style>
  <w:style w:type="paragraph" w:customStyle="1" w:styleId="39D99CCDC21940AAA528AD7478168E3C153">
    <w:name w:val="39D99CCDC21940AAA528AD7478168E3C153"/>
    <w:rsid w:val="00D626CA"/>
    <w:pPr>
      <w:spacing w:after="0" w:line="240" w:lineRule="auto"/>
    </w:pPr>
    <w:rPr>
      <w:rFonts w:ascii="Arial" w:eastAsia="Times New Roman" w:hAnsi="Arial" w:cs="Arial"/>
      <w:lang w:val="en-GB" w:eastAsia="en-GB"/>
    </w:rPr>
  </w:style>
  <w:style w:type="paragraph" w:customStyle="1" w:styleId="4436D6C960A4468AA16FAA7D0ECE61BF2">
    <w:name w:val="4436D6C960A4468AA16FAA7D0ECE61BF2"/>
    <w:rsid w:val="00D626CA"/>
    <w:pPr>
      <w:spacing w:after="0" w:line="240" w:lineRule="auto"/>
    </w:pPr>
    <w:rPr>
      <w:rFonts w:ascii="Arial" w:eastAsia="Times New Roman" w:hAnsi="Arial" w:cs="Arial"/>
      <w:lang w:val="en-GB" w:eastAsia="en-GB"/>
    </w:rPr>
  </w:style>
  <w:style w:type="paragraph" w:customStyle="1" w:styleId="FD0A652EB1B040618F2F3FC933DEE6B72">
    <w:name w:val="FD0A652EB1B040618F2F3FC933DEE6B72"/>
    <w:rsid w:val="00D626CA"/>
    <w:pPr>
      <w:spacing w:after="0" w:line="240" w:lineRule="auto"/>
    </w:pPr>
    <w:rPr>
      <w:rFonts w:ascii="Arial" w:eastAsia="Times New Roman" w:hAnsi="Arial" w:cs="Arial"/>
      <w:lang w:val="en-GB" w:eastAsia="en-GB"/>
    </w:rPr>
  </w:style>
  <w:style w:type="paragraph" w:customStyle="1" w:styleId="7C6006DE1FF24E2DA4B7B8484FF5FC882">
    <w:name w:val="7C6006DE1FF24E2DA4B7B8484FF5FC882"/>
    <w:rsid w:val="00D626CA"/>
    <w:pPr>
      <w:spacing w:after="0" w:line="240" w:lineRule="auto"/>
    </w:pPr>
    <w:rPr>
      <w:rFonts w:ascii="Arial" w:eastAsia="Times New Roman" w:hAnsi="Arial" w:cs="Arial"/>
      <w:lang w:val="en-GB" w:eastAsia="en-GB"/>
    </w:rPr>
  </w:style>
  <w:style w:type="paragraph" w:customStyle="1" w:styleId="E7968653F9B048009CFD5F63932C08181">
    <w:name w:val="E7968653F9B048009CFD5F63932C08181"/>
    <w:rsid w:val="00D626CA"/>
    <w:pPr>
      <w:spacing w:after="0" w:line="240" w:lineRule="auto"/>
    </w:pPr>
    <w:rPr>
      <w:rFonts w:ascii="Arial" w:eastAsia="Times New Roman" w:hAnsi="Arial" w:cs="Arial"/>
      <w:lang w:val="en-GB" w:eastAsia="en-GB"/>
    </w:rPr>
  </w:style>
  <w:style w:type="paragraph" w:customStyle="1" w:styleId="852AF5905BC549CAB9FB4A0A662B33912">
    <w:name w:val="852AF5905BC549CAB9FB4A0A662B33912"/>
    <w:rsid w:val="00D626CA"/>
    <w:pPr>
      <w:spacing w:after="0" w:line="240" w:lineRule="auto"/>
    </w:pPr>
    <w:rPr>
      <w:rFonts w:ascii="Arial" w:eastAsia="Times New Roman" w:hAnsi="Arial" w:cs="Arial"/>
      <w:lang w:val="en-GB" w:eastAsia="en-GB"/>
    </w:rPr>
  </w:style>
  <w:style w:type="paragraph" w:customStyle="1" w:styleId="E20CEB4EE38D482D956CF74D7A6948AB2">
    <w:name w:val="E20CEB4EE38D482D956CF74D7A6948AB2"/>
    <w:rsid w:val="00D626CA"/>
    <w:pPr>
      <w:spacing w:after="0" w:line="240" w:lineRule="auto"/>
    </w:pPr>
    <w:rPr>
      <w:rFonts w:ascii="Arial" w:eastAsia="Times New Roman" w:hAnsi="Arial" w:cs="Arial"/>
      <w:lang w:val="en-GB" w:eastAsia="en-GB"/>
    </w:rPr>
  </w:style>
  <w:style w:type="paragraph" w:customStyle="1" w:styleId="73BBC66BB1EE4ED082A05D2D1D997B612">
    <w:name w:val="73BBC66BB1EE4ED082A05D2D1D997B612"/>
    <w:rsid w:val="00D626CA"/>
    <w:pPr>
      <w:spacing w:after="0" w:line="240" w:lineRule="auto"/>
    </w:pPr>
    <w:rPr>
      <w:rFonts w:ascii="Arial" w:eastAsia="Times New Roman" w:hAnsi="Arial" w:cs="Arial"/>
      <w:lang w:val="en-GB" w:eastAsia="en-GB"/>
    </w:rPr>
  </w:style>
  <w:style w:type="paragraph" w:customStyle="1" w:styleId="6B93DF2926424D658F190A58870231792">
    <w:name w:val="6B93DF2926424D658F190A58870231792"/>
    <w:rsid w:val="00D626CA"/>
    <w:pPr>
      <w:spacing w:after="0" w:line="240" w:lineRule="auto"/>
    </w:pPr>
    <w:rPr>
      <w:rFonts w:ascii="Arial" w:eastAsia="Times New Roman" w:hAnsi="Arial" w:cs="Arial"/>
      <w:lang w:val="en-GB" w:eastAsia="en-GB"/>
    </w:rPr>
  </w:style>
  <w:style w:type="paragraph" w:customStyle="1" w:styleId="874D7F928982489889D37F786270E4D52">
    <w:name w:val="874D7F928982489889D37F786270E4D52"/>
    <w:rsid w:val="00D626CA"/>
    <w:pPr>
      <w:spacing w:after="0" w:line="240" w:lineRule="auto"/>
    </w:pPr>
    <w:rPr>
      <w:rFonts w:ascii="Arial" w:eastAsia="Times New Roman" w:hAnsi="Arial" w:cs="Arial"/>
      <w:lang w:val="en-GB" w:eastAsia="en-GB"/>
    </w:rPr>
  </w:style>
  <w:style w:type="paragraph" w:customStyle="1" w:styleId="30F545305F9D4D8F95A87C264D5D8C632">
    <w:name w:val="30F545305F9D4D8F95A87C264D5D8C632"/>
    <w:rsid w:val="00D626CA"/>
    <w:pPr>
      <w:spacing w:after="0" w:line="240" w:lineRule="auto"/>
    </w:pPr>
    <w:rPr>
      <w:rFonts w:ascii="Arial" w:eastAsia="Times New Roman" w:hAnsi="Arial" w:cs="Arial"/>
      <w:lang w:val="en-GB" w:eastAsia="en-GB"/>
    </w:rPr>
  </w:style>
  <w:style w:type="paragraph" w:customStyle="1" w:styleId="17144FE999FF41AEB44CDF342FB19AE82">
    <w:name w:val="17144FE999FF41AEB44CDF342FB19AE82"/>
    <w:rsid w:val="00D626CA"/>
    <w:pPr>
      <w:spacing w:after="0" w:line="240" w:lineRule="auto"/>
    </w:pPr>
    <w:rPr>
      <w:rFonts w:ascii="Arial" w:eastAsia="Times New Roman" w:hAnsi="Arial" w:cs="Arial"/>
      <w:lang w:val="en-GB" w:eastAsia="en-GB"/>
    </w:rPr>
  </w:style>
  <w:style w:type="paragraph" w:customStyle="1" w:styleId="A86FE1C6376B453A99C3D6ECF0296D212">
    <w:name w:val="A86FE1C6376B453A99C3D6ECF0296D212"/>
    <w:rsid w:val="00D626CA"/>
    <w:pPr>
      <w:spacing w:after="0" w:line="240" w:lineRule="auto"/>
    </w:pPr>
    <w:rPr>
      <w:rFonts w:ascii="Arial" w:eastAsia="Times New Roman" w:hAnsi="Arial" w:cs="Arial"/>
      <w:lang w:val="en-GB" w:eastAsia="en-GB"/>
    </w:rPr>
  </w:style>
  <w:style w:type="paragraph" w:customStyle="1" w:styleId="CBFCED6DC78B4C99B97A9B94AA2E612C152">
    <w:name w:val="CBFCED6DC78B4C99B97A9B94AA2E612C152"/>
    <w:rsid w:val="00D626CA"/>
    <w:pPr>
      <w:spacing w:after="0" w:line="240" w:lineRule="auto"/>
    </w:pPr>
    <w:rPr>
      <w:rFonts w:ascii="Arial" w:eastAsia="Times New Roman" w:hAnsi="Arial" w:cs="Arial"/>
      <w:lang w:val="en-GB" w:eastAsia="en-GB"/>
    </w:rPr>
  </w:style>
  <w:style w:type="paragraph" w:customStyle="1" w:styleId="F0FD8DD0AA8844BAA2DDA5F66864A9DC154">
    <w:name w:val="F0FD8DD0AA8844BAA2DDA5F66864A9DC154"/>
    <w:rsid w:val="00D626CA"/>
    <w:pPr>
      <w:spacing w:after="0" w:line="240" w:lineRule="auto"/>
    </w:pPr>
    <w:rPr>
      <w:rFonts w:ascii="Arial" w:eastAsia="Times New Roman" w:hAnsi="Arial" w:cs="Arial"/>
      <w:lang w:val="en-GB" w:eastAsia="en-GB"/>
    </w:rPr>
  </w:style>
  <w:style w:type="paragraph" w:customStyle="1" w:styleId="F8BBD31B96FF426A8E40A9F06355431498">
    <w:name w:val="F8BBD31B96FF426A8E40A9F06355431498"/>
    <w:rsid w:val="00D626CA"/>
    <w:pPr>
      <w:spacing w:after="0" w:line="240" w:lineRule="auto"/>
    </w:pPr>
    <w:rPr>
      <w:rFonts w:ascii="Arial" w:eastAsia="Times New Roman" w:hAnsi="Arial" w:cs="Arial"/>
      <w:lang w:val="en-GB" w:eastAsia="en-GB"/>
    </w:rPr>
  </w:style>
  <w:style w:type="paragraph" w:customStyle="1" w:styleId="0863FC30C29A4787B3276C23F15665DB137">
    <w:name w:val="0863FC30C29A4787B3276C23F15665DB137"/>
    <w:rsid w:val="00D626CA"/>
    <w:pPr>
      <w:spacing w:after="0" w:line="240" w:lineRule="auto"/>
    </w:pPr>
    <w:rPr>
      <w:rFonts w:ascii="Arial" w:eastAsia="Times New Roman" w:hAnsi="Arial" w:cs="Arial"/>
      <w:lang w:val="en-GB" w:eastAsia="en-GB"/>
    </w:rPr>
  </w:style>
  <w:style w:type="paragraph" w:customStyle="1" w:styleId="36E817926B5B459DB23B86A8908C93CB105">
    <w:name w:val="36E817926B5B459DB23B86A8908C93CB105"/>
    <w:rsid w:val="00D626CA"/>
    <w:pPr>
      <w:spacing w:after="0" w:line="240" w:lineRule="auto"/>
    </w:pPr>
    <w:rPr>
      <w:rFonts w:ascii="Arial" w:eastAsia="Times New Roman" w:hAnsi="Arial" w:cs="Arial"/>
      <w:lang w:val="en-GB" w:eastAsia="en-GB"/>
    </w:rPr>
  </w:style>
  <w:style w:type="paragraph" w:customStyle="1" w:styleId="A96891EE36CB4CE3A68164DDD098A20A139">
    <w:name w:val="A96891EE36CB4CE3A68164DDD098A20A139"/>
    <w:rsid w:val="00D626CA"/>
    <w:pPr>
      <w:spacing w:after="0" w:line="240" w:lineRule="auto"/>
    </w:pPr>
    <w:rPr>
      <w:rFonts w:ascii="Arial" w:eastAsia="Times New Roman" w:hAnsi="Arial" w:cs="Arial"/>
      <w:lang w:val="en-GB" w:eastAsia="en-GB"/>
    </w:rPr>
  </w:style>
  <w:style w:type="paragraph" w:customStyle="1" w:styleId="BB22ABB2648F49599E813FC2728801F4154">
    <w:name w:val="BB22ABB2648F49599E813FC2728801F4154"/>
    <w:rsid w:val="00D626CA"/>
    <w:pPr>
      <w:spacing w:after="0" w:line="240" w:lineRule="auto"/>
    </w:pPr>
    <w:rPr>
      <w:rFonts w:ascii="Arial" w:eastAsia="Times New Roman" w:hAnsi="Arial" w:cs="Arial"/>
      <w:lang w:val="en-GB" w:eastAsia="en-GB"/>
    </w:rPr>
  </w:style>
  <w:style w:type="paragraph" w:customStyle="1" w:styleId="EE81E08C38F44A9FA35FF375CFC82170154">
    <w:name w:val="EE81E08C38F44A9FA35FF375CFC82170154"/>
    <w:rsid w:val="00D626CA"/>
    <w:pPr>
      <w:spacing w:after="0" w:line="240" w:lineRule="auto"/>
    </w:pPr>
    <w:rPr>
      <w:rFonts w:ascii="Arial" w:eastAsia="Times New Roman" w:hAnsi="Arial" w:cs="Arial"/>
      <w:lang w:val="en-GB" w:eastAsia="en-GB"/>
    </w:rPr>
  </w:style>
  <w:style w:type="paragraph" w:customStyle="1" w:styleId="326F516CD5994A65BF73612F0740F399154">
    <w:name w:val="326F516CD5994A65BF73612F0740F399154"/>
    <w:rsid w:val="00D626CA"/>
    <w:pPr>
      <w:spacing w:after="0" w:line="240" w:lineRule="auto"/>
    </w:pPr>
    <w:rPr>
      <w:rFonts w:ascii="Arial" w:eastAsia="Times New Roman" w:hAnsi="Arial" w:cs="Arial"/>
      <w:lang w:val="en-GB" w:eastAsia="en-GB"/>
    </w:rPr>
  </w:style>
  <w:style w:type="paragraph" w:customStyle="1" w:styleId="39D99CCDC21940AAA528AD7478168E3C154">
    <w:name w:val="39D99CCDC21940AAA528AD7478168E3C154"/>
    <w:rsid w:val="00D626CA"/>
    <w:pPr>
      <w:spacing w:after="0" w:line="240" w:lineRule="auto"/>
    </w:pPr>
    <w:rPr>
      <w:rFonts w:ascii="Arial" w:eastAsia="Times New Roman" w:hAnsi="Arial" w:cs="Arial"/>
      <w:lang w:val="en-GB" w:eastAsia="en-GB"/>
    </w:rPr>
  </w:style>
  <w:style w:type="paragraph" w:customStyle="1" w:styleId="4436D6C960A4468AA16FAA7D0ECE61BF3">
    <w:name w:val="4436D6C960A4468AA16FAA7D0ECE61BF3"/>
    <w:rsid w:val="00D626CA"/>
    <w:pPr>
      <w:spacing w:after="0" w:line="240" w:lineRule="auto"/>
    </w:pPr>
    <w:rPr>
      <w:rFonts w:ascii="Arial" w:eastAsia="Times New Roman" w:hAnsi="Arial" w:cs="Arial"/>
      <w:lang w:val="en-GB" w:eastAsia="en-GB"/>
    </w:rPr>
  </w:style>
  <w:style w:type="paragraph" w:customStyle="1" w:styleId="FD0A652EB1B040618F2F3FC933DEE6B73">
    <w:name w:val="FD0A652EB1B040618F2F3FC933DEE6B73"/>
    <w:rsid w:val="00D626CA"/>
    <w:pPr>
      <w:spacing w:after="0" w:line="240" w:lineRule="auto"/>
    </w:pPr>
    <w:rPr>
      <w:rFonts w:ascii="Arial" w:eastAsia="Times New Roman" w:hAnsi="Arial" w:cs="Arial"/>
      <w:lang w:val="en-GB" w:eastAsia="en-GB"/>
    </w:rPr>
  </w:style>
  <w:style w:type="paragraph" w:customStyle="1" w:styleId="7C6006DE1FF24E2DA4B7B8484FF5FC883">
    <w:name w:val="7C6006DE1FF24E2DA4B7B8484FF5FC883"/>
    <w:rsid w:val="00D626CA"/>
    <w:pPr>
      <w:spacing w:after="0" w:line="240" w:lineRule="auto"/>
    </w:pPr>
    <w:rPr>
      <w:rFonts w:ascii="Arial" w:eastAsia="Times New Roman" w:hAnsi="Arial" w:cs="Arial"/>
      <w:lang w:val="en-GB" w:eastAsia="en-GB"/>
    </w:rPr>
  </w:style>
  <w:style w:type="paragraph" w:customStyle="1" w:styleId="E7968653F9B048009CFD5F63932C08182">
    <w:name w:val="E7968653F9B048009CFD5F63932C08182"/>
    <w:rsid w:val="00D626CA"/>
    <w:pPr>
      <w:spacing w:after="0" w:line="240" w:lineRule="auto"/>
    </w:pPr>
    <w:rPr>
      <w:rFonts w:ascii="Arial" w:eastAsia="Times New Roman" w:hAnsi="Arial" w:cs="Arial"/>
      <w:lang w:val="en-GB" w:eastAsia="en-GB"/>
    </w:rPr>
  </w:style>
  <w:style w:type="paragraph" w:customStyle="1" w:styleId="852AF5905BC549CAB9FB4A0A662B33913">
    <w:name w:val="852AF5905BC549CAB9FB4A0A662B33913"/>
    <w:rsid w:val="00D626CA"/>
    <w:pPr>
      <w:spacing w:after="0" w:line="240" w:lineRule="auto"/>
    </w:pPr>
    <w:rPr>
      <w:rFonts w:ascii="Arial" w:eastAsia="Times New Roman" w:hAnsi="Arial" w:cs="Arial"/>
      <w:lang w:val="en-GB" w:eastAsia="en-GB"/>
    </w:rPr>
  </w:style>
  <w:style w:type="paragraph" w:customStyle="1" w:styleId="E20CEB4EE38D482D956CF74D7A6948AB3">
    <w:name w:val="E20CEB4EE38D482D956CF74D7A6948AB3"/>
    <w:rsid w:val="00D626CA"/>
    <w:pPr>
      <w:spacing w:after="0" w:line="240" w:lineRule="auto"/>
    </w:pPr>
    <w:rPr>
      <w:rFonts w:ascii="Arial" w:eastAsia="Times New Roman" w:hAnsi="Arial" w:cs="Arial"/>
      <w:lang w:val="en-GB" w:eastAsia="en-GB"/>
    </w:rPr>
  </w:style>
  <w:style w:type="paragraph" w:customStyle="1" w:styleId="73BBC66BB1EE4ED082A05D2D1D997B613">
    <w:name w:val="73BBC66BB1EE4ED082A05D2D1D997B613"/>
    <w:rsid w:val="00D626CA"/>
    <w:pPr>
      <w:spacing w:after="0" w:line="240" w:lineRule="auto"/>
    </w:pPr>
    <w:rPr>
      <w:rFonts w:ascii="Arial" w:eastAsia="Times New Roman" w:hAnsi="Arial" w:cs="Arial"/>
      <w:lang w:val="en-GB" w:eastAsia="en-GB"/>
    </w:rPr>
  </w:style>
  <w:style w:type="paragraph" w:customStyle="1" w:styleId="6B93DF2926424D658F190A58870231793">
    <w:name w:val="6B93DF2926424D658F190A58870231793"/>
    <w:rsid w:val="00D626CA"/>
    <w:pPr>
      <w:spacing w:after="0" w:line="240" w:lineRule="auto"/>
    </w:pPr>
    <w:rPr>
      <w:rFonts w:ascii="Arial" w:eastAsia="Times New Roman" w:hAnsi="Arial" w:cs="Arial"/>
      <w:lang w:val="en-GB" w:eastAsia="en-GB"/>
    </w:rPr>
  </w:style>
  <w:style w:type="paragraph" w:customStyle="1" w:styleId="874D7F928982489889D37F786270E4D53">
    <w:name w:val="874D7F928982489889D37F786270E4D53"/>
    <w:rsid w:val="00D626CA"/>
    <w:pPr>
      <w:spacing w:after="0" w:line="240" w:lineRule="auto"/>
    </w:pPr>
    <w:rPr>
      <w:rFonts w:ascii="Arial" w:eastAsia="Times New Roman" w:hAnsi="Arial" w:cs="Arial"/>
      <w:lang w:val="en-GB" w:eastAsia="en-GB"/>
    </w:rPr>
  </w:style>
  <w:style w:type="paragraph" w:customStyle="1" w:styleId="30F545305F9D4D8F95A87C264D5D8C633">
    <w:name w:val="30F545305F9D4D8F95A87C264D5D8C633"/>
    <w:rsid w:val="00D626CA"/>
    <w:pPr>
      <w:spacing w:after="0" w:line="240" w:lineRule="auto"/>
    </w:pPr>
    <w:rPr>
      <w:rFonts w:ascii="Arial" w:eastAsia="Times New Roman" w:hAnsi="Arial" w:cs="Arial"/>
      <w:lang w:val="en-GB" w:eastAsia="en-GB"/>
    </w:rPr>
  </w:style>
  <w:style w:type="paragraph" w:customStyle="1" w:styleId="17144FE999FF41AEB44CDF342FB19AE83">
    <w:name w:val="17144FE999FF41AEB44CDF342FB19AE83"/>
    <w:rsid w:val="00D626CA"/>
    <w:pPr>
      <w:spacing w:after="0" w:line="240" w:lineRule="auto"/>
    </w:pPr>
    <w:rPr>
      <w:rFonts w:ascii="Arial" w:eastAsia="Times New Roman" w:hAnsi="Arial" w:cs="Arial"/>
      <w:lang w:val="en-GB" w:eastAsia="en-GB"/>
    </w:rPr>
  </w:style>
  <w:style w:type="paragraph" w:customStyle="1" w:styleId="A86FE1C6376B453A99C3D6ECF0296D213">
    <w:name w:val="A86FE1C6376B453A99C3D6ECF0296D213"/>
    <w:rsid w:val="00D626CA"/>
    <w:pPr>
      <w:spacing w:after="0" w:line="240" w:lineRule="auto"/>
    </w:pPr>
    <w:rPr>
      <w:rFonts w:ascii="Arial" w:eastAsia="Times New Roman" w:hAnsi="Arial" w:cs="Arial"/>
      <w:lang w:val="en-GB" w:eastAsia="en-GB"/>
    </w:rPr>
  </w:style>
  <w:style w:type="paragraph" w:customStyle="1" w:styleId="CBFCED6DC78B4C99B97A9B94AA2E612C153">
    <w:name w:val="CBFCED6DC78B4C99B97A9B94AA2E612C153"/>
    <w:rsid w:val="00D626CA"/>
    <w:pPr>
      <w:spacing w:after="0" w:line="240" w:lineRule="auto"/>
    </w:pPr>
    <w:rPr>
      <w:rFonts w:ascii="Arial" w:eastAsia="Times New Roman" w:hAnsi="Arial" w:cs="Arial"/>
      <w:lang w:val="en-GB" w:eastAsia="en-GB"/>
    </w:rPr>
  </w:style>
  <w:style w:type="paragraph" w:customStyle="1" w:styleId="F0FD8DD0AA8844BAA2DDA5F66864A9DC155">
    <w:name w:val="F0FD8DD0AA8844BAA2DDA5F66864A9DC155"/>
    <w:rsid w:val="00D626CA"/>
    <w:pPr>
      <w:spacing w:after="0" w:line="240" w:lineRule="auto"/>
    </w:pPr>
    <w:rPr>
      <w:rFonts w:ascii="Arial" w:eastAsia="Times New Roman" w:hAnsi="Arial" w:cs="Arial"/>
      <w:lang w:val="en-GB" w:eastAsia="en-GB"/>
    </w:rPr>
  </w:style>
  <w:style w:type="paragraph" w:customStyle="1" w:styleId="F8BBD31B96FF426A8E40A9F06355431499">
    <w:name w:val="F8BBD31B96FF426A8E40A9F06355431499"/>
    <w:rsid w:val="00D626CA"/>
    <w:pPr>
      <w:spacing w:after="0" w:line="240" w:lineRule="auto"/>
    </w:pPr>
    <w:rPr>
      <w:rFonts w:ascii="Arial" w:eastAsia="Times New Roman" w:hAnsi="Arial" w:cs="Arial"/>
      <w:lang w:val="en-GB" w:eastAsia="en-GB"/>
    </w:rPr>
  </w:style>
  <w:style w:type="paragraph" w:customStyle="1" w:styleId="0863FC30C29A4787B3276C23F15665DB138">
    <w:name w:val="0863FC30C29A4787B3276C23F15665DB138"/>
    <w:rsid w:val="00D626CA"/>
    <w:pPr>
      <w:spacing w:after="0" w:line="240" w:lineRule="auto"/>
    </w:pPr>
    <w:rPr>
      <w:rFonts w:ascii="Arial" w:eastAsia="Times New Roman" w:hAnsi="Arial" w:cs="Arial"/>
      <w:lang w:val="en-GB" w:eastAsia="en-GB"/>
    </w:rPr>
  </w:style>
  <w:style w:type="paragraph" w:customStyle="1" w:styleId="36E817926B5B459DB23B86A8908C93CB106">
    <w:name w:val="36E817926B5B459DB23B86A8908C93CB106"/>
    <w:rsid w:val="00D626CA"/>
    <w:pPr>
      <w:spacing w:after="0" w:line="240" w:lineRule="auto"/>
    </w:pPr>
    <w:rPr>
      <w:rFonts w:ascii="Arial" w:eastAsia="Times New Roman" w:hAnsi="Arial" w:cs="Arial"/>
      <w:lang w:val="en-GB" w:eastAsia="en-GB"/>
    </w:rPr>
  </w:style>
  <w:style w:type="paragraph" w:customStyle="1" w:styleId="A96891EE36CB4CE3A68164DDD098A20A140">
    <w:name w:val="A96891EE36CB4CE3A68164DDD098A20A140"/>
    <w:rsid w:val="00D626CA"/>
    <w:pPr>
      <w:spacing w:after="0" w:line="240" w:lineRule="auto"/>
    </w:pPr>
    <w:rPr>
      <w:rFonts w:ascii="Arial" w:eastAsia="Times New Roman" w:hAnsi="Arial" w:cs="Arial"/>
      <w:lang w:val="en-GB" w:eastAsia="en-GB"/>
    </w:rPr>
  </w:style>
  <w:style w:type="paragraph" w:customStyle="1" w:styleId="BB22ABB2648F49599E813FC2728801F4155">
    <w:name w:val="BB22ABB2648F49599E813FC2728801F4155"/>
    <w:rsid w:val="00D626CA"/>
    <w:pPr>
      <w:spacing w:after="0" w:line="240" w:lineRule="auto"/>
    </w:pPr>
    <w:rPr>
      <w:rFonts w:ascii="Arial" w:eastAsia="Times New Roman" w:hAnsi="Arial" w:cs="Arial"/>
      <w:lang w:val="en-GB" w:eastAsia="en-GB"/>
    </w:rPr>
  </w:style>
  <w:style w:type="paragraph" w:customStyle="1" w:styleId="EE81E08C38F44A9FA35FF375CFC82170155">
    <w:name w:val="EE81E08C38F44A9FA35FF375CFC82170155"/>
    <w:rsid w:val="00D626CA"/>
    <w:pPr>
      <w:spacing w:after="0" w:line="240" w:lineRule="auto"/>
    </w:pPr>
    <w:rPr>
      <w:rFonts w:ascii="Arial" w:eastAsia="Times New Roman" w:hAnsi="Arial" w:cs="Arial"/>
      <w:lang w:val="en-GB" w:eastAsia="en-GB"/>
    </w:rPr>
  </w:style>
  <w:style w:type="paragraph" w:customStyle="1" w:styleId="326F516CD5994A65BF73612F0740F399155">
    <w:name w:val="326F516CD5994A65BF73612F0740F399155"/>
    <w:rsid w:val="00D626CA"/>
    <w:pPr>
      <w:spacing w:after="0" w:line="240" w:lineRule="auto"/>
    </w:pPr>
    <w:rPr>
      <w:rFonts w:ascii="Arial" w:eastAsia="Times New Roman" w:hAnsi="Arial" w:cs="Arial"/>
      <w:lang w:val="en-GB" w:eastAsia="en-GB"/>
    </w:rPr>
  </w:style>
  <w:style w:type="paragraph" w:customStyle="1" w:styleId="39D99CCDC21940AAA528AD7478168E3C155">
    <w:name w:val="39D99CCDC21940AAA528AD7478168E3C155"/>
    <w:rsid w:val="00D626CA"/>
    <w:pPr>
      <w:spacing w:after="0" w:line="240" w:lineRule="auto"/>
    </w:pPr>
    <w:rPr>
      <w:rFonts w:ascii="Arial" w:eastAsia="Times New Roman" w:hAnsi="Arial" w:cs="Arial"/>
      <w:lang w:val="en-GB" w:eastAsia="en-GB"/>
    </w:rPr>
  </w:style>
  <w:style w:type="paragraph" w:customStyle="1" w:styleId="4436D6C960A4468AA16FAA7D0ECE61BF4">
    <w:name w:val="4436D6C960A4468AA16FAA7D0ECE61BF4"/>
    <w:rsid w:val="00D626CA"/>
    <w:pPr>
      <w:spacing w:after="0" w:line="240" w:lineRule="auto"/>
    </w:pPr>
    <w:rPr>
      <w:rFonts w:ascii="Arial" w:eastAsia="Times New Roman" w:hAnsi="Arial" w:cs="Arial"/>
      <w:lang w:val="en-GB" w:eastAsia="en-GB"/>
    </w:rPr>
  </w:style>
  <w:style w:type="paragraph" w:customStyle="1" w:styleId="FD0A652EB1B040618F2F3FC933DEE6B74">
    <w:name w:val="FD0A652EB1B040618F2F3FC933DEE6B74"/>
    <w:rsid w:val="00D626CA"/>
    <w:pPr>
      <w:spacing w:after="0" w:line="240" w:lineRule="auto"/>
    </w:pPr>
    <w:rPr>
      <w:rFonts w:ascii="Arial" w:eastAsia="Times New Roman" w:hAnsi="Arial" w:cs="Arial"/>
      <w:lang w:val="en-GB" w:eastAsia="en-GB"/>
    </w:rPr>
  </w:style>
  <w:style w:type="paragraph" w:customStyle="1" w:styleId="7C6006DE1FF24E2DA4B7B8484FF5FC884">
    <w:name w:val="7C6006DE1FF24E2DA4B7B8484FF5FC884"/>
    <w:rsid w:val="00D626CA"/>
    <w:pPr>
      <w:spacing w:after="0" w:line="240" w:lineRule="auto"/>
    </w:pPr>
    <w:rPr>
      <w:rFonts w:ascii="Arial" w:eastAsia="Times New Roman" w:hAnsi="Arial" w:cs="Arial"/>
      <w:lang w:val="en-GB" w:eastAsia="en-GB"/>
    </w:rPr>
  </w:style>
  <w:style w:type="paragraph" w:customStyle="1" w:styleId="E7968653F9B048009CFD5F63932C08183">
    <w:name w:val="E7968653F9B048009CFD5F63932C08183"/>
    <w:rsid w:val="00D626CA"/>
    <w:pPr>
      <w:spacing w:after="0" w:line="240" w:lineRule="auto"/>
    </w:pPr>
    <w:rPr>
      <w:rFonts w:ascii="Arial" w:eastAsia="Times New Roman" w:hAnsi="Arial" w:cs="Arial"/>
      <w:lang w:val="en-GB" w:eastAsia="en-GB"/>
    </w:rPr>
  </w:style>
  <w:style w:type="paragraph" w:customStyle="1" w:styleId="852AF5905BC549CAB9FB4A0A662B33914">
    <w:name w:val="852AF5905BC549CAB9FB4A0A662B33914"/>
    <w:rsid w:val="00D626CA"/>
    <w:pPr>
      <w:spacing w:after="0" w:line="240" w:lineRule="auto"/>
    </w:pPr>
    <w:rPr>
      <w:rFonts w:ascii="Arial" w:eastAsia="Times New Roman" w:hAnsi="Arial" w:cs="Arial"/>
      <w:lang w:val="en-GB" w:eastAsia="en-GB"/>
    </w:rPr>
  </w:style>
  <w:style w:type="paragraph" w:customStyle="1" w:styleId="E20CEB4EE38D482D956CF74D7A6948AB4">
    <w:name w:val="E20CEB4EE38D482D956CF74D7A6948AB4"/>
    <w:rsid w:val="00D626CA"/>
    <w:pPr>
      <w:spacing w:after="0" w:line="240" w:lineRule="auto"/>
    </w:pPr>
    <w:rPr>
      <w:rFonts w:ascii="Arial" w:eastAsia="Times New Roman" w:hAnsi="Arial" w:cs="Arial"/>
      <w:lang w:val="en-GB" w:eastAsia="en-GB"/>
    </w:rPr>
  </w:style>
  <w:style w:type="paragraph" w:customStyle="1" w:styleId="73BBC66BB1EE4ED082A05D2D1D997B614">
    <w:name w:val="73BBC66BB1EE4ED082A05D2D1D997B614"/>
    <w:rsid w:val="00D626CA"/>
    <w:pPr>
      <w:spacing w:after="0" w:line="240" w:lineRule="auto"/>
    </w:pPr>
    <w:rPr>
      <w:rFonts w:ascii="Arial" w:eastAsia="Times New Roman" w:hAnsi="Arial" w:cs="Arial"/>
      <w:lang w:val="en-GB" w:eastAsia="en-GB"/>
    </w:rPr>
  </w:style>
  <w:style w:type="paragraph" w:customStyle="1" w:styleId="6B93DF2926424D658F190A58870231794">
    <w:name w:val="6B93DF2926424D658F190A58870231794"/>
    <w:rsid w:val="00D626CA"/>
    <w:pPr>
      <w:spacing w:after="0" w:line="240" w:lineRule="auto"/>
    </w:pPr>
    <w:rPr>
      <w:rFonts w:ascii="Arial" w:eastAsia="Times New Roman" w:hAnsi="Arial" w:cs="Arial"/>
      <w:lang w:val="en-GB" w:eastAsia="en-GB"/>
    </w:rPr>
  </w:style>
  <w:style w:type="paragraph" w:customStyle="1" w:styleId="874D7F928982489889D37F786270E4D54">
    <w:name w:val="874D7F928982489889D37F786270E4D54"/>
    <w:rsid w:val="00D626CA"/>
    <w:pPr>
      <w:spacing w:after="0" w:line="240" w:lineRule="auto"/>
    </w:pPr>
    <w:rPr>
      <w:rFonts w:ascii="Arial" w:eastAsia="Times New Roman" w:hAnsi="Arial" w:cs="Arial"/>
      <w:lang w:val="en-GB" w:eastAsia="en-GB"/>
    </w:rPr>
  </w:style>
  <w:style w:type="paragraph" w:customStyle="1" w:styleId="30F545305F9D4D8F95A87C264D5D8C634">
    <w:name w:val="30F545305F9D4D8F95A87C264D5D8C634"/>
    <w:rsid w:val="00D626CA"/>
    <w:pPr>
      <w:spacing w:after="0" w:line="240" w:lineRule="auto"/>
    </w:pPr>
    <w:rPr>
      <w:rFonts w:ascii="Arial" w:eastAsia="Times New Roman" w:hAnsi="Arial" w:cs="Arial"/>
      <w:lang w:val="en-GB" w:eastAsia="en-GB"/>
    </w:rPr>
  </w:style>
  <w:style w:type="paragraph" w:customStyle="1" w:styleId="17144FE999FF41AEB44CDF342FB19AE84">
    <w:name w:val="17144FE999FF41AEB44CDF342FB19AE84"/>
    <w:rsid w:val="00D626CA"/>
    <w:pPr>
      <w:spacing w:after="0" w:line="240" w:lineRule="auto"/>
    </w:pPr>
    <w:rPr>
      <w:rFonts w:ascii="Arial" w:eastAsia="Times New Roman" w:hAnsi="Arial" w:cs="Arial"/>
      <w:lang w:val="en-GB" w:eastAsia="en-GB"/>
    </w:rPr>
  </w:style>
  <w:style w:type="paragraph" w:customStyle="1" w:styleId="A86FE1C6376B453A99C3D6ECF0296D214">
    <w:name w:val="A86FE1C6376B453A99C3D6ECF0296D214"/>
    <w:rsid w:val="00D626CA"/>
    <w:pPr>
      <w:spacing w:after="0" w:line="240" w:lineRule="auto"/>
    </w:pPr>
    <w:rPr>
      <w:rFonts w:ascii="Arial" w:eastAsia="Times New Roman" w:hAnsi="Arial" w:cs="Arial"/>
      <w:lang w:val="en-GB" w:eastAsia="en-GB"/>
    </w:rPr>
  </w:style>
  <w:style w:type="paragraph" w:customStyle="1" w:styleId="FD0A652EB1B040618F2F3FC933DEE6B75">
    <w:name w:val="FD0A652EB1B040618F2F3FC933DEE6B75"/>
    <w:rsid w:val="0023449B"/>
    <w:pPr>
      <w:spacing w:after="0" w:line="240" w:lineRule="auto"/>
    </w:pPr>
    <w:rPr>
      <w:rFonts w:ascii="Arial" w:eastAsia="Times New Roman" w:hAnsi="Arial" w:cs="Arial"/>
      <w:lang w:val="en-GB" w:eastAsia="en-GB"/>
    </w:rPr>
  </w:style>
  <w:style w:type="paragraph" w:customStyle="1" w:styleId="7C6006DE1FF24E2DA4B7B8484FF5FC885">
    <w:name w:val="7C6006DE1FF24E2DA4B7B8484FF5FC885"/>
    <w:rsid w:val="0023449B"/>
    <w:pPr>
      <w:spacing w:after="0" w:line="240" w:lineRule="auto"/>
    </w:pPr>
    <w:rPr>
      <w:rFonts w:ascii="Arial" w:eastAsia="Times New Roman" w:hAnsi="Arial" w:cs="Arial"/>
      <w:lang w:val="en-GB" w:eastAsia="en-GB"/>
    </w:rPr>
  </w:style>
  <w:style w:type="paragraph" w:customStyle="1" w:styleId="E7968653F9B048009CFD5F63932C08184">
    <w:name w:val="E7968653F9B048009CFD5F63932C08184"/>
    <w:rsid w:val="0023449B"/>
    <w:pPr>
      <w:spacing w:after="0" w:line="240" w:lineRule="auto"/>
    </w:pPr>
    <w:rPr>
      <w:rFonts w:ascii="Arial" w:eastAsia="Times New Roman" w:hAnsi="Arial" w:cs="Arial"/>
      <w:lang w:val="en-GB" w:eastAsia="en-GB"/>
    </w:rPr>
  </w:style>
  <w:style w:type="paragraph" w:customStyle="1" w:styleId="852AF5905BC549CAB9FB4A0A662B33915">
    <w:name w:val="852AF5905BC549CAB9FB4A0A662B33915"/>
    <w:rsid w:val="0023449B"/>
    <w:pPr>
      <w:spacing w:after="0" w:line="240" w:lineRule="auto"/>
    </w:pPr>
    <w:rPr>
      <w:rFonts w:ascii="Arial" w:eastAsia="Times New Roman" w:hAnsi="Arial" w:cs="Arial"/>
      <w:lang w:val="en-GB" w:eastAsia="en-GB"/>
    </w:rPr>
  </w:style>
  <w:style w:type="paragraph" w:customStyle="1" w:styleId="E20CEB4EE38D482D956CF74D7A6948AB5">
    <w:name w:val="E20CEB4EE38D482D956CF74D7A6948AB5"/>
    <w:rsid w:val="0023449B"/>
    <w:pPr>
      <w:spacing w:after="0" w:line="240" w:lineRule="auto"/>
    </w:pPr>
    <w:rPr>
      <w:rFonts w:ascii="Arial" w:eastAsia="Times New Roman" w:hAnsi="Arial" w:cs="Arial"/>
      <w:lang w:val="en-GB" w:eastAsia="en-GB"/>
    </w:rPr>
  </w:style>
  <w:style w:type="paragraph" w:customStyle="1" w:styleId="73BBC66BB1EE4ED082A05D2D1D997B615">
    <w:name w:val="73BBC66BB1EE4ED082A05D2D1D997B615"/>
    <w:rsid w:val="0023449B"/>
    <w:pPr>
      <w:spacing w:after="0" w:line="240" w:lineRule="auto"/>
    </w:pPr>
    <w:rPr>
      <w:rFonts w:ascii="Arial" w:eastAsia="Times New Roman" w:hAnsi="Arial" w:cs="Arial"/>
      <w:lang w:val="en-GB" w:eastAsia="en-GB"/>
    </w:rPr>
  </w:style>
  <w:style w:type="paragraph" w:customStyle="1" w:styleId="6B93DF2926424D658F190A58870231795">
    <w:name w:val="6B93DF2926424D658F190A58870231795"/>
    <w:rsid w:val="0023449B"/>
    <w:pPr>
      <w:spacing w:after="0" w:line="240" w:lineRule="auto"/>
    </w:pPr>
    <w:rPr>
      <w:rFonts w:ascii="Arial" w:eastAsia="Times New Roman" w:hAnsi="Arial" w:cs="Arial"/>
      <w:lang w:val="en-GB" w:eastAsia="en-GB"/>
    </w:rPr>
  </w:style>
  <w:style w:type="paragraph" w:customStyle="1" w:styleId="874D7F928982489889D37F786270E4D55">
    <w:name w:val="874D7F928982489889D37F786270E4D55"/>
    <w:rsid w:val="0023449B"/>
    <w:pPr>
      <w:spacing w:after="0" w:line="240" w:lineRule="auto"/>
    </w:pPr>
    <w:rPr>
      <w:rFonts w:ascii="Arial" w:eastAsia="Times New Roman" w:hAnsi="Arial" w:cs="Arial"/>
      <w:lang w:val="en-GB" w:eastAsia="en-GB"/>
    </w:rPr>
  </w:style>
  <w:style w:type="paragraph" w:customStyle="1" w:styleId="30F545305F9D4D8F95A87C264D5D8C635">
    <w:name w:val="30F545305F9D4D8F95A87C264D5D8C635"/>
    <w:rsid w:val="0023449B"/>
    <w:pPr>
      <w:spacing w:after="0" w:line="240" w:lineRule="auto"/>
    </w:pPr>
    <w:rPr>
      <w:rFonts w:ascii="Arial" w:eastAsia="Times New Roman" w:hAnsi="Arial" w:cs="Arial"/>
      <w:lang w:val="en-GB" w:eastAsia="en-GB"/>
    </w:rPr>
  </w:style>
  <w:style w:type="paragraph" w:customStyle="1" w:styleId="17144FE999FF41AEB44CDF342FB19AE85">
    <w:name w:val="17144FE999FF41AEB44CDF342FB19AE85"/>
    <w:rsid w:val="0023449B"/>
    <w:pPr>
      <w:spacing w:after="0" w:line="240" w:lineRule="auto"/>
    </w:pPr>
    <w:rPr>
      <w:rFonts w:ascii="Arial" w:eastAsia="Times New Roman" w:hAnsi="Arial" w:cs="Arial"/>
      <w:lang w:val="en-GB" w:eastAsia="en-GB"/>
    </w:rPr>
  </w:style>
  <w:style w:type="paragraph" w:customStyle="1" w:styleId="A86FE1C6376B453A99C3D6ECF0296D215">
    <w:name w:val="A86FE1C6376B453A99C3D6ECF0296D215"/>
    <w:rsid w:val="0023449B"/>
    <w:pPr>
      <w:spacing w:after="0" w:line="240" w:lineRule="auto"/>
    </w:pPr>
    <w:rPr>
      <w:rFonts w:ascii="Arial" w:eastAsia="Times New Roman" w:hAnsi="Arial" w:cs="Arial"/>
      <w:lang w:val="en-GB" w:eastAsia="en-GB"/>
    </w:rPr>
  </w:style>
  <w:style w:type="paragraph" w:customStyle="1" w:styleId="FD0A652EB1B040618F2F3FC933DEE6B76">
    <w:name w:val="FD0A652EB1B040618F2F3FC933DEE6B76"/>
    <w:rsid w:val="0023449B"/>
    <w:pPr>
      <w:spacing w:after="0" w:line="240" w:lineRule="auto"/>
    </w:pPr>
    <w:rPr>
      <w:rFonts w:ascii="Arial" w:eastAsia="Times New Roman" w:hAnsi="Arial" w:cs="Arial"/>
      <w:lang w:val="en-GB" w:eastAsia="en-GB"/>
    </w:rPr>
  </w:style>
  <w:style w:type="paragraph" w:customStyle="1" w:styleId="7C6006DE1FF24E2DA4B7B8484FF5FC886">
    <w:name w:val="7C6006DE1FF24E2DA4B7B8484FF5FC886"/>
    <w:rsid w:val="0023449B"/>
    <w:pPr>
      <w:spacing w:after="0" w:line="240" w:lineRule="auto"/>
    </w:pPr>
    <w:rPr>
      <w:rFonts w:ascii="Arial" w:eastAsia="Times New Roman" w:hAnsi="Arial" w:cs="Arial"/>
      <w:lang w:val="en-GB" w:eastAsia="en-GB"/>
    </w:rPr>
  </w:style>
  <w:style w:type="paragraph" w:customStyle="1" w:styleId="E7968653F9B048009CFD5F63932C08185">
    <w:name w:val="E7968653F9B048009CFD5F63932C08185"/>
    <w:rsid w:val="0023449B"/>
    <w:pPr>
      <w:spacing w:after="0" w:line="240" w:lineRule="auto"/>
    </w:pPr>
    <w:rPr>
      <w:rFonts w:ascii="Arial" w:eastAsia="Times New Roman" w:hAnsi="Arial" w:cs="Arial"/>
      <w:lang w:val="en-GB" w:eastAsia="en-GB"/>
    </w:rPr>
  </w:style>
  <w:style w:type="paragraph" w:customStyle="1" w:styleId="852AF5905BC549CAB9FB4A0A662B33916">
    <w:name w:val="852AF5905BC549CAB9FB4A0A662B33916"/>
    <w:rsid w:val="0023449B"/>
    <w:pPr>
      <w:spacing w:after="0" w:line="240" w:lineRule="auto"/>
    </w:pPr>
    <w:rPr>
      <w:rFonts w:ascii="Arial" w:eastAsia="Times New Roman" w:hAnsi="Arial" w:cs="Arial"/>
      <w:lang w:val="en-GB" w:eastAsia="en-GB"/>
    </w:rPr>
  </w:style>
  <w:style w:type="paragraph" w:customStyle="1" w:styleId="E20CEB4EE38D482D956CF74D7A6948AB6">
    <w:name w:val="E20CEB4EE38D482D956CF74D7A6948AB6"/>
    <w:rsid w:val="0023449B"/>
    <w:pPr>
      <w:spacing w:after="0" w:line="240" w:lineRule="auto"/>
    </w:pPr>
    <w:rPr>
      <w:rFonts w:ascii="Arial" w:eastAsia="Times New Roman" w:hAnsi="Arial" w:cs="Arial"/>
      <w:lang w:val="en-GB" w:eastAsia="en-GB"/>
    </w:rPr>
  </w:style>
  <w:style w:type="paragraph" w:customStyle="1" w:styleId="73BBC66BB1EE4ED082A05D2D1D997B616">
    <w:name w:val="73BBC66BB1EE4ED082A05D2D1D997B616"/>
    <w:rsid w:val="0023449B"/>
    <w:pPr>
      <w:spacing w:after="0" w:line="240" w:lineRule="auto"/>
    </w:pPr>
    <w:rPr>
      <w:rFonts w:ascii="Arial" w:eastAsia="Times New Roman" w:hAnsi="Arial" w:cs="Arial"/>
      <w:lang w:val="en-GB" w:eastAsia="en-GB"/>
    </w:rPr>
  </w:style>
  <w:style w:type="paragraph" w:customStyle="1" w:styleId="6B93DF2926424D658F190A58870231796">
    <w:name w:val="6B93DF2926424D658F190A58870231796"/>
    <w:rsid w:val="0023449B"/>
    <w:pPr>
      <w:spacing w:after="0" w:line="240" w:lineRule="auto"/>
    </w:pPr>
    <w:rPr>
      <w:rFonts w:ascii="Arial" w:eastAsia="Times New Roman" w:hAnsi="Arial" w:cs="Arial"/>
      <w:lang w:val="en-GB" w:eastAsia="en-GB"/>
    </w:rPr>
  </w:style>
  <w:style w:type="paragraph" w:customStyle="1" w:styleId="874D7F928982489889D37F786270E4D56">
    <w:name w:val="874D7F928982489889D37F786270E4D56"/>
    <w:rsid w:val="0023449B"/>
    <w:pPr>
      <w:spacing w:after="0" w:line="240" w:lineRule="auto"/>
    </w:pPr>
    <w:rPr>
      <w:rFonts w:ascii="Arial" w:eastAsia="Times New Roman" w:hAnsi="Arial" w:cs="Arial"/>
      <w:lang w:val="en-GB" w:eastAsia="en-GB"/>
    </w:rPr>
  </w:style>
  <w:style w:type="paragraph" w:customStyle="1" w:styleId="30F545305F9D4D8F95A87C264D5D8C636">
    <w:name w:val="30F545305F9D4D8F95A87C264D5D8C636"/>
    <w:rsid w:val="0023449B"/>
    <w:pPr>
      <w:spacing w:after="0" w:line="240" w:lineRule="auto"/>
    </w:pPr>
    <w:rPr>
      <w:rFonts w:ascii="Arial" w:eastAsia="Times New Roman" w:hAnsi="Arial" w:cs="Arial"/>
      <w:lang w:val="en-GB" w:eastAsia="en-GB"/>
    </w:rPr>
  </w:style>
  <w:style w:type="paragraph" w:customStyle="1" w:styleId="17144FE999FF41AEB44CDF342FB19AE86">
    <w:name w:val="17144FE999FF41AEB44CDF342FB19AE86"/>
    <w:rsid w:val="0023449B"/>
    <w:pPr>
      <w:spacing w:after="0" w:line="240" w:lineRule="auto"/>
    </w:pPr>
    <w:rPr>
      <w:rFonts w:ascii="Arial" w:eastAsia="Times New Roman" w:hAnsi="Arial" w:cs="Arial"/>
      <w:lang w:val="en-GB" w:eastAsia="en-GB"/>
    </w:rPr>
  </w:style>
  <w:style w:type="paragraph" w:customStyle="1" w:styleId="A86FE1C6376B453A99C3D6ECF0296D216">
    <w:name w:val="A86FE1C6376B453A99C3D6ECF0296D216"/>
    <w:rsid w:val="0023449B"/>
    <w:pPr>
      <w:spacing w:after="0" w:line="240" w:lineRule="auto"/>
    </w:pPr>
    <w:rPr>
      <w:rFonts w:ascii="Arial" w:eastAsia="Times New Roman" w:hAnsi="Arial" w:cs="Arial"/>
      <w:lang w:val="en-GB" w:eastAsia="en-GB"/>
    </w:rPr>
  </w:style>
  <w:style w:type="paragraph" w:customStyle="1" w:styleId="A9DC5BA6F8434A66B19D340AF5684731">
    <w:name w:val="A9DC5BA6F8434A66B19D340AF5684731"/>
    <w:rsid w:val="00643AFD"/>
  </w:style>
  <w:style w:type="paragraph" w:customStyle="1" w:styleId="0769DD3AFB744B4A9226331EDCED1DE1">
    <w:name w:val="0769DD3AFB744B4A9226331EDCED1DE1"/>
    <w:rsid w:val="00643AFD"/>
  </w:style>
  <w:style w:type="paragraph" w:customStyle="1" w:styleId="4541083D82144EA0A7A7DB30BA7266E0">
    <w:name w:val="4541083D82144EA0A7A7DB30BA7266E0"/>
    <w:rsid w:val="00643AFD"/>
  </w:style>
  <w:style w:type="paragraph" w:customStyle="1" w:styleId="DCC4062C71064DE88056849F098A11D5">
    <w:name w:val="DCC4062C71064DE88056849F098A11D5"/>
    <w:rsid w:val="00643AFD"/>
  </w:style>
  <w:style w:type="paragraph" w:customStyle="1" w:styleId="D668036724F343629F5D971A8EEF2626">
    <w:name w:val="D668036724F343629F5D971A8EEF2626"/>
    <w:rsid w:val="00643AFD"/>
  </w:style>
  <w:style w:type="paragraph" w:customStyle="1" w:styleId="4E2D94E539C748F38412FDC747F119AA">
    <w:name w:val="4E2D94E539C748F38412FDC747F119AA"/>
    <w:rsid w:val="00643AFD"/>
  </w:style>
  <w:style w:type="paragraph" w:customStyle="1" w:styleId="BD7CC9345CEC4AAE8DAB90B3403F5634">
    <w:name w:val="BD7CC9345CEC4AAE8DAB90B3403F5634"/>
    <w:rsid w:val="00643AFD"/>
  </w:style>
  <w:style w:type="paragraph" w:customStyle="1" w:styleId="ED13921E9F274A91ADD032E3191E507B">
    <w:name w:val="ED13921E9F274A91ADD032E3191E507B"/>
    <w:rsid w:val="00643AFD"/>
  </w:style>
  <w:style w:type="paragraph" w:customStyle="1" w:styleId="E01BE0CED8F8471686B75C46194C2FE8">
    <w:name w:val="E01BE0CED8F8471686B75C46194C2FE8"/>
    <w:rsid w:val="00643AFD"/>
  </w:style>
  <w:style w:type="paragraph" w:customStyle="1" w:styleId="0769DD3AFB744B4A9226331EDCED1DE11">
    <w:name w:val="0769DD3AFB744B4A9226331EDCED1DE11"/>
    <w:rsid w:val="00643AFD"/>
    <w:pPr>
      <w:spacing w:after="0" w:line="240" w:lineRule="auto"/>
    </w:pPr>
    <w:rPr>
      <w:rFonts w:ascii="Arial" w:eastAsia="Times New Roman" w:hAnsi="Arial" w:cs="Arial"/>
      <w:lang w:val="en-GB" w:eastAsia="en-GB"/>
    </w:rPr>
  </w:style>
  <w:style w:type="paragraph" w:customStyle="1" w:styleId="4541083D82144EA0A7A7DB30BA7266E01">
    <w:name w:val="4541083D82144EA0A7A7DB30BA7266E01"/>
    <w:rsid w:val="00643AFD"/>
    <w:pPr>
      <w:spacing w:after="0" w:line="240" w:lineRule="auto"/>
    </w:pPr>
    <w:rPr>
      <w:rFonts w:ascii="Arial" w:eastAsia="Times New Roman" w:hAnsi="Arial" w:cs="Arial"/>
      <w:lang w:val="en-GB" w:eastAsia="en-GB"/>
    </w:rPr>
  </w:style>
  <w:style w:type="paragraph" w:customStyle="1" w:styleId="DCC4062C71064DE88056849F098A11D51">
    <w:name w:val="DCC4062C71064DE88056849F098A11D51"/>
    <w:rsid w:val="00643AFD"/>
    <w:pPr>
      <w:spacing w:after="0" w:line="240" w:lineRule="auto"/>
    </w:pPr>
    <w:rPr>
      <w:rFonts w:ascii="Arial" w:eastAsia="Times New Roman" w:hAnsi="Arial" w:cs="Arial"/>
      <w:lang w:val="en-GB" w:eastAsia="en-GB"/>
    </w:rPr>
  </w:style>
  <w:style w:type="paragraph" w:customStyle="1" w:styleId="D668036724F343629F5D971A8EEF26261">
    <w:name w:val="D668036724F343629F5D971A8EEF26261"/>
    <w:rsid w:val="00643AFD"/>
    <w:pPr>
      <w:spacing w:after="0" w:line="240" w:lineRule="auto"/>
    </w:pPr>
    <w:rPr>
      <w:rFonts w:ascii="Arial" w:eastAsia="Times New Roman" w:hAnsi="Arial" w:cs="Arial"/>
      <w:lang w:val="en-GB" w:eastAsia="en-GB"/>
    </w:rPr>
  </w:style>
  <w:style w:type="paragraph" w:customStyle="1" w:styleId="4E2D94E539C748F38412FDC747F119AA1">
    <w:name w:val="4E2D94E539C748F38412FDC747F119AA1"/>
    <w:rsid w:val="00643AFD"/>
    <w:pPr>
      <w:spacing w:after="0" w:line="240" w:lineRule="auto"/>
    </w:pPr>
    <w:rPr>
      <w:rFonts w:ascii="Arial" w:eastAsia="Times New Roman" w:hAnsi="Arial" w:cs="Arial"/>
      <w:lang w:val="en-GB" w:eastAsia="en-GB"/>
    </w:rPr>
  </w:style>
  <w:style w:type="paragraph" w:customStyle="1" w:styleId="ED13921E9F274A91ADD032E3191E507B1">
    <w:name w:val="ED13921E9F274A91ADD032E3191E507B1"/>
    <w:rsid w:val="00643AFD"/>
    <w:pPr>
      <w:spacing w:after="0" w:line="240" w:lineRule="auto"/>
    </w:pPr>
    <w:rPr>
      <w:rFonts w:ascii="Arial" w:eastAsia="Times New Roman" w:hAnsi="Arial" w:cs="Arial"/>
      <w:lang w:val="en-GB" w:eastAsia="en-GB"/>
    </w:rPr>
  </w:style>
  <w:style w:type="paragraph" w:customStyle="1" w:styleId="E01BE0CED8F8471686B75C46194C2FE81">
    <w:name w:val="E01BE0CED8F8471686B75C46194C2FE81"/>
    <w:rsid w:val="00643AFD"/>
    <w:pPr>
      <w:spacing w:after="0" w:line="240" w:lineRule="auto"/>
    </w:pPr>
    <w:rPr>
      <w:rFonts w:ascii="Arial" w:eastAsia="Times New Roman" w:hAnsi="Arial" w:cs="Arial"/>
      <w:lang w:val="en-GB" w:eastAsia="en-GB"/>
    </w:rPr>
  </w:style>
  <w:style w:type="paragraph" w:customStyle="1" w:styleId="0769DD3AFB744B4A9226331EDCED1DE12">
    <w:name w:val="0769DD3AFB744B4A9226331EDCED1DE12"/>
    <w:rsid w:val="00694AB9"/>
    <w:pPr>
      <w:spacing w:after="0" w:line="240" w:lineRule="auto"/>
    </w:pPr>
    <w:rPr>
      <w:rFonts w:ascii="Arial" w:eastAsia="Times New Roman" w:hAnsi="Arial" w:cs="Arial"/>
      <w:lang w:val="en-GB" w:eastAsia="en-GB"/>
    </w:rPr>
  </w:style>
  <w:style w:type="paragraph" w:customStyle="1" w:styleId="4541083D82144EA0A7A7DB30BA7266E02">
    <w:name w:val="4541083D82144EA0A7A7DB30BA7266E02"/>
    <w:rsid w:val="00694AB9"/>
    <w:pPr>
      <w:spacing w:after="0" w:line="240" w:lineRule="auto"/>
    </w:pPr>
    <w:rPr>
      <w:rFonts w:ascii="Arial" w:eastAsia="Times New Roman" w:hAnsi="Arial" w:cs="Arial"/>
      <w:lang w:val="en-GB" w:eastAsia="en-GB"/>
    </w:rPr>
  </w:style>
  <w:style w:type="paragraph" w:customStyle="1" w:styleId="DCC4062C71064DE88056849F098A11D52">
    <w:name w:val="DCC4062C71064DE88056849F098A11D52"/>
    <w:rsid w:val="00694AB9"/>
    <w:pPr>
      <w:spacing w:after="0" w:line="240" w:lineRule="auto"/>
    </w:pPr>
    <w:rPr>
      <w:rFonts w:ascii="Arial" w:eastAsia="Times New Roman" w:hAnsi="Arial" w:cs="Arial"/>
      <w:lang w:val="en-GB" w:eastAsia="en-GB"/>
    </w:rPr>
  </w:style>
  <w:style w:type="paragraph" w:customStyle="1" w:styleId="D668036724F343629F5D971A8EEF26262">
    <w:name w:val="D668036724F343629F5D971A8EEF26262"/>
    <w:rsid w:val="00694AB9"/>
    <w:pPr>
      <w:spacing w:after="0" w:line="240" w:lineRule="auto"/>
    </w:pPr>
    <w:rPr>
      <w:rFonts w:ascii="Arial" w:eastAsia="Times New Roman" w:hAnsi="Arial" w:cs="Arial"/>
      <w:lang w:val="en-GB" w:eastAsia="en-GB"/>
    </w:rPr>
  </w:style>
  <w:style w:type="paragraph" w:customStyle="1" w:styleId="4E2D94E539C748F38412FDC747F119AA2">
    <w:name w:val="4E2D94E539C748F38412FDC747F119AA2"/>
    <w:rsid w:val="00694AB9"/>
    <w:pPr>
      <w:spacing w:after="0" w:line="240" w:lineRule="auto"/>
    </w:pPr>
    <w:rPr>
      <w:rFonts w:ascii="Arial" w:eastAsia="Times New Roman" w:hAnsi="Arial" w:cs="Arial"/>
      <w:lang w:val="en-GB" w:eastAsia="en-GB"/>
    </w:rPr>
  </w:style>
  <w:style w:type="paragraph" w:customStyle="1" w:styleId="ED13921E9F274A91ADD032E3191E507B2">
    <w:name w:val="ED13921E9F274A91ADD032E3191E507B2"/>
    <w:rsid w:val="00694AB9"/>
    <w:pPr>
      <w:spacing w:after="0" w:line="240" w:lineRule="auto"/>
    </w:pPr>
    <w:rPr>
      <w:rFonts w:ascii="Arial" w:eastAsia="Times New Roman" w:hAnsi="Arial" w:cs="Arial"/>
      <w:lang w:val="en-GB" w:eastAsia="en-GB"/>
    </w:rPr>
  </w:style>
  <w:style w:type="paragraph" w:customStyle="1" w:styleId="E01BE0CED8F8471686B75C46194C2FE82">
    <w:name w:val="E01BE0CED8F8471686B75C46194C2FE82"/>
    <w:rsid w:val="00694AB9"/>
    <w:pPr>
      <w:spacing w:after="0" w:line="240" w:lineRule="auto"/>
    </w:pPr>
    <w:rPr>
      <w:rFonts w:ascii="Arial" w:eastAsia="Times New Roman" w:hAnsi="Arial" w:cs="Arial"/>
      <w:lang w:val="en-GB" w:eastAsia="en-GB"/>
    </w:rPr>
  </w:style>
  <w:style w:type="paragraph" w:customStyle="1" w:styleId="EC4B78E497BE4E04BC3B2B77DA1E05DE">
    <w:name w:val="EC4B78E497BE4E04BC3B2B77DA1E05DE"/>
    <w:rsid w:val="000C18F4"/>
  </w:style>
  <w:style w:type="paragraph" w:customStyle="1" w:styleId="0769DD3AFB744B4A9226331EDCED1DE13">
    <w:name w:val="0769DD3AFB744B4A9226331EDCED1DE13"/>
    <w:rsid w:val="000C18F4"/>
    <w:pPr>
      <w:spacing w:after="0" w:line="240" w:lineRule="auto"/>
    </w:pPr>
    <w:rPr>
      <w:rFonts w:ascii="Arial" w:eastAsia="Times New Roman" w:hAnsi="Arial" w:cs="Arial"/>
      <w:lang w:val="en-GB" w:eastAsia="en-GB"/>
    </w:rPr>
  </w:style>
  <w:style w:type="paragraph" w:customStyle="1" w:styleId="4541083D82144EA0A7A7DB30BA7266E03">
    <w:name w:val="4541083D82144EA0A7A7DB30BA7266E03"/>
    <w:rsid w:val="000C18F4"/>
    <w:pPr>
      <w:spacing w:after="0" w:line="240" w:lineRule="auto"/>
    </w:pPr>
    <w:rPr>
      <w:rFonts w:ascii="Arial" w:eastAsia="Times New Roman" w:hAnsi="Arial" w:cs="Arial"/>
      <w:lang w:val="en-GB" w:eastAsia="en-GB"/>
    </w:rPr>
  </w:style>
  <w:style w:type="paragraph" w:customStyle="1" w:styleId="EC4B78E497BE4E04BC3B2B77DA1E05DE1">
    <w:name w:val="EC4B78E497BE4E04BC3B2B77DA1E05DE1"/>
    <w:rsid w:val="000C18F4"/>
    <w:pPr>
      <w:spacing w:after="0" w:line="240" w:lineRule="auto"/>
    </w:pPr>
    <w:rPr>
      <w:rFonts w:ascii="Arial" w:eastAsia="Times New Roman" w:hAnsi="Arial" w:cs="Arial"/>
      <w:lang w:val="en-GB" w:eastAsia="en-GB"/>
    </w:rPr>
  </w:style>
  <w:style w:type="paragraph" w:customStyle="1" w:styleId="D668036724F343629F5D971A8EEF26263">
    <w:name w:val="D668036724F343629F5D971A8EEF26263"/>
    <w:rsid w:val="000C18F4"/>
    <w:pPr>
      <w:spacing w:after="0" w:line="240" w:lineRule="auto"/>
    </w:pPr>
    <w:rPr>
      <w:rFonts w:ascii="Arial" w:eastAsia="Times New Roman" w:hAnsi="Arial" w:cs="Arial"/>
      <w:lang w:val="en-GB" w:eastAsia="en-GB"/>
    </w:rPr>
  </w:style>
  <w:style w:type="paragraph" w:customStyle="1" w:styleId="4E2D94E539C748F38412FDC747F119AA3">
    <w:name w:val="4E2D94E539C748F38412FDC747F119AA3"/>
    <w:rsid w:val="000C18F4"/>
    <w:pPr>
      <w:spacing w:after="0" w:line="240" w:lineRule="auto"/>
    </w:pPr>
    <w:rPr>
      <w:rFonts w:ascii="Arial" w:eastAsia="Times New Roman" w:hAnsi="Arial" w:cs="Arial"/>
      <w:lang w:val="en-GB" w:eastAsia="en-GB"/>
    </w:rPr>
  </w:style>
  <w:style w:type="paragraph" w:customStyle="1" w:styleId="ED13921E9F274A91ADD032E3191E507B3">
    <w:name w:val="ED13921E9F274A91ADD032E3191E507B3"/>
    <w:rsid w:val="000C18F4"/>
    <w:pPr>
      <w:spacing w:after="0" w:line="240" w:lineRule="auto"/>
    </w:pPr>
    <w:rPr>
      <w:rFonts w:ascii="Arial" w:eastAsia="Times New Roman" w:hAnsi="Arial" w:cs="Arial"/>
      <w:lang w:val="en-GB" w:eastAsia="en-GB"/>
    </w:rPr>
  </w:style>
  <w:style w:type="paragraph" w:customStyle="1" w:styleId="E01BE0CED8F8471686B75C46194C2FE83">
    <w:name w:val="E01BE0CED8F8471686B75C46194C2FE83"/>
    <w:rsid w:val="000C18F4"/>
    <w:pPr>
      <w:spacing w:after="0" w:line="240" w:lineRule="auto"/>
    </w:pPr>
    <w:rPr>
      <w:rFonts w:ascii="Arial" w:eastAsia="Times New Roman" w:hAnsi="Arial" w:cs="Arial"/>
      <w:lang w:val="en-GB" w:eastAsia="en-GB"/>
    </w:rPr>
  </w:style>
  <w:style w:type="paragraph" w:customStyle="1" w:styleId="D668036724F343629F5D971A8EEF26264">
    <w:name w:val="D668036724F343629F5D971A8EEF26264"/>
    <w:rsid w:val="004109E2"/>
    <w:pPr>
      <w:spacing w:after="0" w:line="240" w:lineRule="auto"/>
    </w:pPr>
    <w:rPr>
      <w:rFonts w:ascii="Arial" w:eastAsia="Times New Roman" w:hAnsi="Arial" w:cs="Arial"/>
      <w:lang w:val="en-GB" w:eastAsia="en-GB"/>
    </w:rPr>
  </w:style>
  <w:style w:type="paragraph" w:customStyle="1" w:styleId="4E2D94E539C748F38412FDC747F119AA4">
    <w:name w:val="4E2D94E539C748F38412FDC747F119AA4"/>
    <w:rsid w:val="004109E2"/>
    <w:pPr>
      <w:spacing w:after="0" w:line="240" w:lineRule="auto"/>
    </w:pPr>
    <w:rPr>
      <w:rFonts w:ascii="Arial" w:eastAsia="Times New Roman" w:hAnsi="Arial" w:cs="Arial"/>
      <w:lang w:val="en-GB" w:eastAsia="en-GB"/>
    </w:rPr>
  </w:style>
  <w:style w:type="paragraph" w:customStyle="1" w:styleId="ED13921E9F274A91ADD032E3191E507B4">
    <w:name w:val="ED13921E9F274A91ADD032E3191E507B4"/>
    <w:rsid w:val="004109E2"/>
    <w:pPr>
      <w:spacing w:after="0" w:line="240" w:lineRule="auto"/>
    </w:pPr>
    <w:rPr>
      <w:rFonts w:ascii="Arial" w:eastAsia="Times New Roman" w:hAnsi="Arial" w:cs="Arial"/>
      <w:lang w:val="en-GB" w:eastAsia="en-GB"/>
    </w:rPr>
  </w:style>
  <w:style w:type="paragraph" w:customStyle="1" w:styleId="E01BE0CED8F8471686B75C46194C2FE84">
    <w:name w:val="E01BE0CED8F8471686B75C46194C2FE84"/>
    <w:rsid w:val="004109E2"/>
    <w:pPr>
      <w:spacing w:after="0" w:line="240" w:lineRule="auto"/>
    </w:pPr>
    <w:rPr>
      <w:rFonts w:ascii="Arial" w:eastAsia="Times New Roman" w:hAnsi="Arial" w:cs="Arial"/>
      <w:lang w:val="en-GB" w:eastAsia="en-GB"/>
    </w:rPr>
  </w:style>
  <w:style w:type="paragraph" w:customStyle="1" w:styleId="D668036724F343629F5D971A8EEF26265">
    <w:name w:val="D668036724F343629F5D971A8EEF26265"/>
    <w:rsid w:val="004109E2"/>
    <w:pPr>
      <w:spacing w:after="0" w:line="240" w:lineRule="auto"/>
    </w:pPr>
    <w:rPr>
      <w:rFonts w:ascii="Arial" w:eastAsia="Times New Roman" w:hAnsi="Arial" w:cs="Arial"/>
      <w:lang w:val="en-GB" w:eastAsia="en-GB"/>
    </w:rPr>
  </w:style>
  <w:style w:type="paragraph" w:customStyle="1" w:styleId="4E2D94E539C748F38412FDC747F119AA5">
    <w:name w:val="4E2D94E539C748F38412FDC747F119AA5"/>
    <w:rsid w:val="004109E2"/>
    <w:pPr>
      <w:spacing w:after="0" w:line="240" w:lineRule="auto"/>
    </w:pPr>
    <w:rPr>
      <w:rFonts w:ascii="Arial" w:eastAsia="Times New Roman" w:hAnsi="Arial" w:cs="Arial"/>
      <w:lang w:val="en-GB" w:eastAsia="en-GB"/>
    </w:rPr>
  </w:style>
  <w:style w:type="paragraph" w:customStyle="1" w:styleId="ED13921E9F274A91ADD032E3191E507B5">
    <w:name w:val="ED13921E9F274A91ADD032E3191E507B5"/>
    <w:rsid w:val="004109E2"/>
    <w:pPr>
      <w:spacing w:after="0" w:line="240" w:lineRule="auto"/>
    </w:pPr>
    <w:rPr>
      <w:rFonts w:ascii="Arial" w:eastAsia="Times New Roman" w:hAnsi="Arial" w:cs="Arial"/>
      <w:lang w:val="en-GB" w:eastAsia="en-GB"/>
    </w:rPr>
  </w:style>
  <w:style w:type="paragraph" w:customStyle="1" w:styleId="E01BE0CED8F8471686B75C46194C2FE85">
    <w:name w:val="E01BE0CED8F8471686B75C46194C2FE85"/>
    <w:rsid w:val="004109E2"/>
    <w:pPr>
      <w:spacing w:after="0" w:line="240" w:lineRule="auto"/>
    </w:pPr>
    <w:rPr>
      <w:rFonts w:ascii="Arial" w:eastAsia="Times New Roman" w:hAnsi="Arial" w:cs="Arial"/>
      <w:lang w:val="en-GB" w:eastAsia="en-GB"/>
    </w:rPr>
  </w:style>
  <w:style w:type="paragraph" w:customStyle="1" w:styleId="D668036724F343629F5D971A8EEF26266">
    <w:name w:val="D668036724F343629F5D971A8EEF26266"/>
    <w:rsid w:val="004109E2"/>
    <w:pPr>
      <w:spacing w:after="0" w:line="240" w:lineRule="auto"/>
    </w:pPr>
    <w:rPr>
      <w:rFonts w:ascii="Arial" w:eastAsia="Times New Roman" w:hAnsi="Arial" w:cs="Arial"/>
      <w:lang w:val="en-GB" w:eastAsia="en-GB"/>
    </w:rPr>
  </w:style>
  <w:style w:type="paragraph" w:customStyle="1" w:styleId="4E2D94E539C748F38412FDC747F119AA6">
    <w:name w:val="4E2D94E539C748F38412FDC747F119AA6"/>
    <w:rsid w:val="004109E2"/>
    <w:pPr>
      <w:spacing w:after="0" w:line="240" w:lineRule="auto"/>
    </w:pPr>
    <w:rPr>
      <w:rFonts w:ascii="Arial" w:eastAsia="Times New Roman" w:hAnsi="Arial" w:cs="Arial"/>
      <w:lang w:val="en-GB" w:eastAsia="en-GB"/>
    </w:rPr>
  </w:style>
  <w:style w:type="paragraph" w:customStyle="1" w:styleId="ED13921E9F274A91ADD032E3191E507B6">
    <w:name w:val="ED13921E9F274A91ADD032E3191E507B6"/>
    <w:rsid w:val="004109E2"/>
    <w:pPr>
      <w:spacing w:after="0" w:line="240" w:lineRule="auto"/>
    </w:pPr>
    <w:rPr>
      <w:rFonts w:ascii="Arial" w:eastAsia="Times New Roman" w:hAnsi="Arial" w:cs="Arial"/>
      <w:lang w:val="en-GB" w:eastAsia="en-GB"/>
    </w:rPr>
  </w:style>
  <w:style w:type="paragraph" w:customStyle="1" w:styleId="E01BE0CED8F8471686B75C46194C2FE86">
    <w:name w:val="E01BE0CED8F8471686B75C46194C2FE86"/>
    <w:rsid w:val="004109E2"/>
    <w:pPr>
      <w:spacing w:after="0" w:line="240" w:lineRule="auto"/>
    </w:pPr>
    <w:rPr>
      <w:rFonts w:ascii="Arial" w:eastAsia="Times New Roman" w:hAnsi="Arial" w:cs="Arial"/>
      <w:lang w:val="en-GB" w:eastAsia="en-GB"/>
    </w:rPr>
  </w:style>
  <w:style w:type="paragraph" w:customStyle="1" w:styleId="D668036724F343629F5D971A8EEF26267">
    <w:name w:val="D668036724F343629F5D971A8EEF26267"/>
    <w:rsid w:val="004109E2"/>
    <w:pPr>
      <w:spacing w:after="0" w:line="240" w:lineRule="auto"/>
    </w:pPr>
    <w:rPr>
      <w:rFonts w:ascii="Arial" w:eastAsia="Times New Roman" w:hAnsi="Arial" w:cs="Arial"/>
      <w:lang w:val="en-GB" w:eastAsia="en-GB"/>
    </w:rPr>
  </w:style>
  <w:style w:type="paragraph" w:customStyle="1" w:styleId="4E2D94E539C748F38412FDC747F119AA7">
    <w:name w:val="4E2D94E539C748F38412FDC747F119AA7"/>
    <w:rsid w:val="004109E2"/>
    <w:pPr>
      <w:spacing w:after="0" w:line="240" w:lineRule="auto"/>
    </w:pPr>
    <w:rPr>
      <w:rFonts w:ascii="Arial" w:eastAsia="Times New Roman" w:hAnsi="Arial" w:cs="Arial"/>
      <w:lang w:val="en-GB" w:eastAsia="en-GB"/>
    </w:rPr>
  </w:style>
  <w:style w:type="paragraph" w:customStyle="1" w:styleId="ED13921E9F274A91ADD032E3191E507B7">
    <w:name w:val="ED13921E9F274A91ADD032E3191E507B7"/>
    <w:rsid w:val="004109E2"/>
    <w:pPr>
      <w:spacing w:after="0" w:line="240" w:lineRule="auto"/>
    </w:pPr>
    <w:rPr>
      <w:rFonts w:ascii="Arial" w:eastAsia="Times New Roman" w:hAnsi="Arial" w:cs="Arial"/>
      <w:lang w:val="en-GB" w:eastAsia="en-GB"/>
    </w:rPr>
  </w:style>
  <w:style w:type="paragraph" w:customStyle="1" w:styleId="E01BE0CED8F8471686B75C46194C2FE87">
    <w:name w:val="E01BE0CED8F8471686B75C46194C2FE87"/>
    <w:rsid w:val="004109E2"/>
    <w:pPr>
      <w:spacing w:after="0" w:line="240" w:lineRule="auto"/>
    </w:pPr>
    <w:rPr>
      <w:rFonts w:ascii="Arial" w:eastAsia="Times New Roman" w:hAnsi="Arial" w:cs="Arial"/>
      <w:lang w:val="en-GB" w:eastAsia="en-GB"/>
    </w:rPr>
  </w:style>
  <w:style w:type="paragraph" w:customStyle="1" w:styleId="D668036724F343629F5D971A8EEF26268">
    <w:name w:val="D668036724F343629F5D971A8EEF26268"/>
    <w:rsid w:val="006E1C81"/>
    <w:pPr>
      <w:spacing w:after="0" w:line="240" w:lineRule="auto"/>
    </w:pPr>
    <w:rPr>
      <w:rFonts w:ascii="Arial" w:eastAsia="Times New Roman" w:hAnsi="Arial" w:cs="Arial"/>
      <w:lang w:val="en-GB" w:eastAsia="en-GB"/>
    </w:rPr>
  </w:style>
  <w:style w:type="paragraph" w:customStyle="1" w:styleId="4E2D94E539C748F38412FDC747F119AA8">
    <w:name w:val="4E2D94E539C748F38412FDC747F119AA8"/>
    <w:rsid w:val="006E1C81"/>
    <w:pPr>
      <w:spacing w:after="0" w:line="240" w:lineRule="auto"/>
    </w:pPr>
    <w:rPr>
      <w:rFonts w:ascii="Arial" w:eastAsia="Times New Roman" w:hAnsi="Arial" w:cs="Arial"/>
      <w:lang w:val="en-GB" w:eastAsia="en-GB"/>
    </w:rPr>
  </w:style>
  <w:style w:type="paragraph" w:customStyle="1" w:styleId="ED13921E9F274A91ADD032E3191E507B8">
    <w:name w:val="ED13921E9F274A91ADD032E3191E507B8"/>
    <w:rsid w:val="006E1C81"/>
    <w:pPr>
      <w:spacing w:after="0" w:line="240" w:lineRule="auto"/>
    </w:pPr>
    <w:rPr>
      <w:rFonts w:ascii="Arial" w:eastAsia="Times New Roman" w:hAnsi="Arial" w:cs="Arial"/>
      <w:lang w:val="en-GB" w:eastAsia="en-GB"/>
    </w:rPr>
  </w:style>
  <w:style w:type="paragraph" w:customStyle="1" w:styleId="E01BE0CED8F8471686B75C46194C2FE88">
    <w:name w:val="E01BE0CED8F8471686B75C46194C2FE88"/>
    <w:rsid w:val="006E1C81"/>
    <w:pPr>
      <w:spacing w:after="0" w:line="240" w:lineRule="auto"/>
    </w:pPr>
    <w:rPr>
      <w:rFonts w:ascii="Arial" w:eastAsia="Times New Roman" w:hAnsi="Arial" w:cs="Arial"/>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1C81"/>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C67F51"/>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C67F51"/>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C67F51"/>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C67F51"/>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C67F51"/>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C67F51"/>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C67F51"/>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C67F51"/>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C67F51"/>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C67F51"/>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AF106A"/>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AF106A"/>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AF106A"/>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AF106A"/>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F106A"/>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AF106A"/>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AF106A"/>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F106A"/>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F67A98"/>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F67A98"/>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67A98"/>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F67A98"/>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F67A98"/>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F67A98"/>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F67A98"/>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F67A98"/>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F67A98"/>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F67A98"/>
    <w:pPr>
      <w:spacing w:after="0" w:line="240" w:lineRule="auto"/>
    </w:pPr>
    <w:rPr>
      <w:rFonts w:ascii="Arial" w:eastAsia="Times New Roman" w:hAnsi="Arial" w:cs="Arial"/>
      <w:lang w:val="en-GB" w:eastAsia="en-GB"/>
    </w:rPr>
  </w:style>
  <w:style w:type="paragraph" w:customStyle="1" w:styleId="709BDE1B556947828AD519B7C305A3A5148">
    <w:name w:val="709BDE1B556947828AD519B7C305A3A5148"/>
    <w:rsid w:val="00F67A98"/>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F67A98"/>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F67A98"/>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67A98"/>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F67A98"/>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F67A98"/>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F67A98"/>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F67A98"/>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F67A98"/>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F67A98"/>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F67A98"/>
    <w:pPr>
      <w:spacing w:after="0" w:line="240" w:lineRule="auto"/>
    </w:pPr>
    <w:rPr>
      <w:rFonts w:ascii="Arial" w:eastAsia="Times New Roman" w:hAnsi="Arial" w:cs="Arial"/>
      <w:lang w:val="en-GB" w:eastAsia="en-GB"/>
    </w:rPr>
  </w:style>
  <w:style w:type="paragraph" w:customStyle="1" w:styleId="709BDE1B556947828AD519B7C305A3A5149">
    <w:name w:val="709BDE1B556947828AD519B7C305A3A5149"/>
    <w:rsid w:val="00F67A98"/>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F67A98"/>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F67A98"/>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67A98"/>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67A98"/>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F67A98"/>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67A98"/>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F67A98"/>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F67A98"/>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F67A98"/>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F67A98"/>
    <w:pPr>
      <w:spacing w:after="0" w:line="240" w:lineRule="auto"/>
    </w:pPr>
    <w:rPr>
      <w:rFonts w:ascii="Arial" w:eastAsia="Times New Roman" w:hAnsi="Arial" w:cs="Arial"/>
      <w:lang w:val="en-GB" w:eastAsia="en-GB"/>
    </w:rPr>
  </w:style>
  <w:style w:type="paragraph" w:customStyle="1" w:styleId="709BDE1B556947828AD519B7C305A3A5150">
    <w:name w:val="709BDE1B556947828AD519B7C305A3A5150"/>
    <w:rsid w:val="00F67A98"/>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F67A98"/>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67A98"/>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F67A98"/>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67A98"/>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67A98"/>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67A98"/>
    <w:pPr>
      <w:spacing w:after="0" w:line="240" w:lineRule="auto"/>
    </w:pPr>
    <w:rPr>
      <w:rFonts w:ascii="Arial" w:eastAsia="Times New Roman" w:hAnsi="Arial" w:cs="Arial"/>
      <w:lang w:val="en-GB" w:eastAsia="en-GB"/>
    </w:rPr>
  </w:style>
  <w:style w:type="paragraph" w:customStyle="1" w:styleId="BB22ABB2648F49599E813FC2728801F4148">
    <w:name w:val="BB22ABB2648F49599E813FC2728801F4148"/>
    <w:rsid w:val="00F67A98"/>
    <w:pPr>
      <w:spacing w:after="0" w:line="240" w:lineRule="auto"/>
    </w:pPr>
    <w:rPr>
      <w:rFonts w:ascii="Arial" w:eastAsia="Times New Roman" w:hAnsi="Arial" w:cs="Arial"/>
      <w:lang w:val="en-GB" w:eastAsia="en-GB"/>
    </w:rPr>
  </w:style>
  <w:style w:type="paragraph" w:customStyle="1" w:styleId="EE81E08C38F44A9FA35FF375CFC82170148">
    <w:name w:val="EE81E08C38F44A9FA35FF375CFC82170148"/>
    <w:rsid w:val="00F67A98"/>
    <w:pPr>
      <w:spacing w:after="0" w:line="240" w:lineRule="auto"/>
    </w:pPr>
    <w:rPr>
      <w:rFonts w:ascii="Arial" w:eastAsia="Times New Roman" w:hAnsi="Arial" w:cs="Arial"/>
      <w:lang w:val="en-GB" w:eastAsia="en-GB"/>
    </w:rPr>
  </w:style>
  <w:style w:type="paragraph" w:customStyle="1" w:styleId="326F516CD5994A65BF73612F0740F399148">
    <w:name w:val="326F516CD5994A65BF73612F0740F399148"/>
    <w:rsid w:val="00F67A98"/>
    <w:pPr>
      <w:spacing w:after="0" w:line="240" w:lineRule="auto"/>
    </w:pPr>
    <w:rPr>
      <w:rFonts w:ascii="Arial" w:eastAsia="Times New Roman" w:hAnsi="Arial" w:cs="Arial"/>
      <w:lang w:val="en-GB" w:eastAsia="en-GB"/>
    </w:rPr>
  </w:style>
  <w:style w:type="paragraph" w:customStyle="1" w:styleId="39D99CCDC21940AAA528AD7478168E3C148">
    <w:name w:val="39D99CCDC21940AAA528AD7478168E3C148"/>
    <w:rsid w:val="00F67A98"/>
    <w:pPr>
      <w:spacing w:after="0" w:line="240" w:lineRule="auto"/>
    </w:pPr>
    <w:rPr>
      <w:rFonts w:ascii="Arial" w:eastAsia="Times New Roman" w:hAnsi="Arial" w:cs="Arial"/>
      <w:lang w:val="en-GB" w:eastAsia="en-GB"/>
    </w:rPr>
  </w:style>
  <w:style w:type="paragraph" w:customStyle="1" w:styleId="709BDE1B556947828AD519B7C305A3A5151">
    <w:name w:val="709BDE1B556947828AD519B7C305A3A5151"/>
    <w:rsid w:val="00F67A98"/>
    <w:pPr>
      <w:spacing w:after="0" w:line="240" w:lineRule="auto"/>
    </w:pPr>
    <w:rPr>
      <w:rFonts w:ascii="Arial" w:eastAsia="Times New Roman" w:hAnsi="Arial" w:cs="Arial"/>
      <w:lang w:val="en-GB" w:eastAsia="en-GB"/>
    </w:rPr>
  </w:style>
  <w:style w:type="paragraph" w:customStyle="1" w:styleId="CBFCED6DC78B4C99B97A9B94AA2E612C147">
    <w:name w:val="CBFCED6DC78B4C99B97A9B94AA2E612C147"/>
    <w:rsid w:val="00F67A98"/>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67A98"/>
    <w:pPr>
      <w:spacing w:after="0" w:line="240" w:lineRule="auto"/>
    </w:pPr>
    <w:rPr>
      <w:rFonts w:ascii="Arial" w:eastAsia="Times New Roman" w:hAnsi="Arial" w:cs="Arial"/>
      <w:lang w:val="en-GB" w:eastAsia="en-GB"/>
    </w:rPr>
  </w:style>
  <w:style w:type="paragraph" w:customStyle="1" w:styleId="F8BBD31B96FF426A8E40A9F06355431493">
    <w:name w:val="F8BBD31B96FF426A8E40A9F06355431493"/>
    <w:rsid w:val="00F67A98"/>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67A98"/>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67A98"/>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67A98"/>
    <w:pPr>
      <w:spacing w:after="0" w:line="240" w:lineRule="auto"/>
    </w:pPr>
    <w:rPr>
      <w:rFonts w:ascii="Arial" w:eastAsia="Times New Roman" w:hAnsi="Arial" w:cs="Arial"/>
      <w:lang w:val="en-GB" w:eastAsia="en-GB"/>
    </w:rPr>
  </w:style>
  <w:style w:type="paragraph" w:customStyle="1" w:styleId="BB22ABB2648F49599E813FC2728801F4149">
    <w:name w:val="BB22ABB2648F49599E813FC2728801F4149"/>
    <w:rsid w:val="00F67A98"/>
    <w:pPr>
      <w:spacing w:after="0" w:line="240" w:lineRule="auto"/>
    </w:pPr>
    <w:rPr>
      <w:rFonts w:ascii="Arial" w:eastAsia="Times New Roman" w:hAnsi="Arial" w:cs="Arial"/>
      <w:lang w:val="en-GB" w:eastAsia="en-GB"/>
    </w:rPr>
  </w:style>
  <w:style w:type="paragraph" w:customStyle="1" w:styleId="EE81E08C38F44A9FA35FF375CFC82170149">
    <w:name w:val="EE81E08C38F44A9FA35FF375CFC82170149"/>
    <w:rsid w:val="00F67A98"/>
    <w:pPr>
      <w:spacing w:after="0" w:line="240" w:lineRule="auto"/>
    </w:pPr>
    <w:rPr>
      <w:rFonts w:ascii="Arial" w:eastAsia="Times New Roman" w:hAnsi="Arial" w:cs="Arial"/>
      <w:lang w:val="en-GB" w:eastAsia="en-GB"/>
    </w:rPr>
  </w:style>
  <w:style w:type="paragraph" w:customStyle="1" w:styleId="326F516CD5994A65BF73612F0740F399149">
    <w:name w:val="326F516CD5994A65BF73612F0740F399149"/>
    <w:rsid w:val="00F67A98"/>
    <w:pPr>
      <w:spacing w:after="0" w:line="240" w:lineRule="auto"/>
    </w:pPr>
    <w:rPr>
      <w:rFonts w:ascii="Arial" w:eastAsia="Times New Roman" w:hAnsi="Arial" w:cs="Arial"/>
      <w:lang w:val="en-GB" w:eastAsia="en-GB"/>
    </w:rPr>
  </w:style>
  <w:style w:type="paragraph" w:customStyle="1" w:styleId="39D99CCDC21940AAA528AD7478168E3C149">
    <w:name w:val="39D99CCDC21940AAA528AD7478168E3C149"/>
    <w:rsid w:val="00F67A98"/>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67A98"/>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67A98"/>
    <w:pPr>
      <w:spacing w:after="0" w:line="240" w:lineRule="auto"/>
    </w:pPr>
    <w:rPr>
      <w:rFonts w:ascii="Arial" w:eastAsia="Times New Roman" w:hAnsi="Arial" w:cs="Arial"/>
      <w:lang w:val="en-GB" w:eastAsia="en-GB"/>
    </w:rPr>
  </w:style>
  <w:style w:type="paragraph" w:customStyle="1" w:styleId="F8BBD31B96FF426A8E40A9F06355431494">
    <w:name w:val="F8BBD31B96FF426A8E40A9F06355431494"/>
    <w:rsid w:val="00F67A98"/>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F67A98"/>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67A98"/>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F67A98"/>
    <w:pPr>
      <w:spacing w:after="0" w:line="240" w:lineRule="auto"/>
    </w:pPr>
    <w:rPr>
      <w:rFonts w:ascii="Arial" w:eastAsia="Times New Roman" w:hAnsi="Arial" w:cs="Arial"/>
      <w:lang w:val="en-GB" w:eastAsia="en-GB"/>
    </w:rPr>
  </w:style>
  <w:style w:type="paragraph" w:customStyle="1" w:styleId="BB22ABB2648F49599E813FC2728801F4150">
    <w:name w:val="BB22ABB2648F49599E813FC2728801F4150"/>
    <w:rsid w:val="00F67A98"/>
    <w:pPr>
      <w:spacing w:after="0" w:line="240" w:lineRule="auto"/>
    </w:pPr>
    <w:rPr>
      <w:rFonts w:ascii="Arial" w:eastAsia="Times New Roman" w:hAnsi="Arial" w:cs="Arial"/>
      <w:lang w:val="en-GB" w:eastAsia="en-GB"/>
    </w:rPr>
  </w:style>
  <w:style w:type="paragraph" w:customStyle="1" w:styleId="EE81E08C38F44A9FA35FF375CFC82170150">
    <w:name w:val="EE81E08C38F44A9FA35FF375CFC82170150"/>
    <w:rsid w:val="00F67A98"/>
    <w:pPr>
      <w:spacing w:after="0" w:line="240" w:lineRule="auto"/>
    </w:pPr>
    <w:rPr>
      <w:rFonts w:ascii="Arial" w:eastAsia="Times New Roman" w:hAnsi="Arial" w:cs="Arial"/>
      <w:lang w:val="en-GB" w:eastAsia="en-GB"/>
    </w:rPr>
  </w:style>
  <w:style w:type="paragraph" w:customStyle="1" w:styleId="326F516CD5994A65BF73612F0740F399150">
    <w:name w:val="326F516CD5994A65BF73612F0740F399150"/>
    <w:rsid w:val="00F67A98"/>
    <w:pPr>
      <w:spacing w:after="0" w:line="240" w:lineRule="auto"/>
    </w:pPr>
    <w:rPr>
      <w:rFonts w:ascii="Arial" w:eastAsia="Times New Roman" w:hAnsi="Arial" w:cs="Arial"/>
      <w:lang w:val="en-GB" w:eastAsia="en-GB"/>
    </w:rPr>
  </w:style>
  <w:style w:type="paragraph" w:customStyle="1" w:styleId="39D99CCDC21940AAA528AD7478168E3C150">
    <w:name w:val="39D99CCDC21940AAA528AD7478168E3C150"/>
    <w:rsid w:val="00F67A98"/>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67A98"/>
    <w:pPr>
      <w:spacing w:after="0" w:line="240" w:lineRule="auto"/>
    </w:pPr>
    <w:rPr>
      <w:rFonts w:ascii="Arial" w:eastAsia="Times New Roman" w:hAnsi="Arial" w:cs="Arial"/>
      <w:lang w:val="en-GB" w:eastAsia="en-GB"/>
    </w:rPr>
  </w:style>
  <w:style w:type="paragraph" w:customStyle="1" w:styleId="F0FD8DD0AA8844BAA2DDA5F66864A9DC151">
    <w:name w:val="F0FD8DD0AA8844BAA2DDA5F66864A9DC151"/>
    <w:rsid w:val="00F67A98"/>
    <w:pPr>
      <w:spacing w:after="0" w:line="240" w:lineRule="auto"/>
    </w:pPr>
    <w:rPr>
      <w:rFonts w:ascii="Arial" w:eastAsia="Times New Roman" w:hAnsi="Arial" w:cs="Arial"/>
      <w:lang w:val="en-GB" w:eastAsia="en-GB"/>
    </w:rPr>
  </w:style>
  <w:style w:type="paragraph" w:customStyle="1" w:styleId="F8BBD31B96FF426A8E40A9F06355431495">
    <w:name w:val="F8BBD31B96FF426A8E40A9F06355431495"/>
    <w:rsid w:val="00F67A98"/>
    <w:pPr>
      <w:spacing w:after="0" w:line="240" w:lineRule="auto"/>
    </w:pPr>
    <w:rPr>
      <w:rFonts w:ascii="Arial" w:eastAsia="Times New Roman" w:hAnsi="Arial" w:cs="Arial"/>
      <w:lang w:val="en-GB" w:eastAsia="en-GB"/>
    </w:rPr>
  </w:style>
  <w:style w:type="paragraph" w:customStyle="1" w:styleId="0863FC30C29A4787B3276C23F15665DB134">
    <w:name w:val="0863FC30C29A4787B3276C23F15665DB134"/>
    <w:rsid w:val="00F67A98"/>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F67A98"/>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F67A98"/>
    <w:pPr>
      <w:spacing w:after="0" w:line="240" w:lineRule="auto"/>
    </w:pPr>
    <w:rPr>
      <w:rFonts w:ascii="Arial" w:eastAsia="Times New Roman" w:hAnsi="Arial" w:cs="Arial"/>
      <w:lang w:val="en-GB" w:eastAsia="en-GB"/>
    </w:rPr>
  </w:style>
  <w:style w:type="paragraph" w:customStyle="1" w:styleId="BB22ABB2648F49599E813FC2728801F4151">
    <w:name w:val="BB22ABB2648F49599E813FC2728801F4151"/>
    <w:rsid w:val="00F67A98"/>
    <w:pPr>
      <w:spacing w:after="0" w:line="240" w:lineRule="auto"/>
    </w:pPr>
    <w:rPr>
      <w:rFonts w:ascii="Arial" w:eastAsia="Times New Roman" w:hAnsi="Arial" w:cs="Arial"/>
      <w:lang w:val="en-GB" w:eastAsia="en-GB"/>
    </w:rPr>
  </w:style>
  <w:style w:type="paragraph" w:customStyle="1" w:styleId="EE81E08C38F44A9FA35FF375CFC82170151">
    <w:name w:val="EE81E08C38F44A9FA35FF375CFC82170151"/>
    <w:rsid w:val="00F67A98"/>
    <w:pPr>
      <w:spacing w:after="0" w:line="240" w:lineRule="auto"/>
    </w:pPr>
    <w:rPr>
      <w:rFonts w:ascii="Arial" w:eastAsia="Times New Roman" w:hAnsi="Arial" w:cs="Arial"/>
      <w:lang w:val="en-GB" w:eastAsia="en-GB"/>
    </w:rPr>
  </w:style>
  <w:style w:type="paragraph" w:customStyle="1" w:styleId="326F516CD5994A65BF73612F0740F399151">
    <w:name w:val="326F516CD5994A65BF73612F0740F399151"/>
    <w:rsid w:val="00F67A98"/>
    <w:pPr>
      <w:spacing w:after="0" w:line="240" w:lineRule="auto"/>
    </w:pPr>
    <w:rPr>
      <w:rFonts w:ascii="Arial" w:eastAsia="Times New Roman" w:hAnsi="Arial" w:cs="Arial"/>
      <w:lang w:val="en-GB" w:eastAsia="en-GB"/>
    </w:rPr>
  </w:style>
  <w:style w:type="paragraph" w:customStyle="1" w:styleId="39D99CCDC21940AAA528AD7478168E3C151">
    <w:name w:val="39D99CCDC21940AAA528AD7478168E3C151"/>
    <w:rsid w:val="00F67A98"/>
    <w:pPr>
      <w:spacing w:after="0" w:line="240" w:lineRule="auto"/>
    </w:pPr>
    <w:rPr>
      <w:rFonts w:ascii="Arial" w:eastAsia="Times New Roman" w:hAnsi="Arial" w:cs="Arial"/>
      <w:lang w:val="en-GB" w:eastAsia="en-GB"/>
    </w:rPr>
  </w:style>
  <w:style w:type="paragraph" w:customStyle="1" w:styleId="CBFCED6DC78B4C99B97A9B94AA2E612C150">
    <w:name w:val="CBFCED6DC78B4C99B97A9B94AA2E612C150"/>
    <w:rsid w:val="00F67A98"/>
    <w:pPr>
      <w:spacing w:after="0" w:line="240" w:lineRule="auto"/>
    </w:pPr>
    <w:rPr>
      <w:rFonts w:ascii="Arial" w:eastAsia="Times New Roman" w:hAnsi="Arial" w:cs="Arial"/>
      <w:lang w:val="en-GB" w:eastAsia="en-GB"/>
    </w:rPr>
  </w:style>
  <w:style w:type="paragraph" w:customStyle="1" w:styleId="F0FD8DD0AA8844BAA2DDA5F66864A9DC152">
    <w:name w:val="F0FD8DD0AA8844BAA2DDA5F66864A9DC152"/>
    <w:rsid w:val="00F67A98"/>
    <w:pPr>
      <w:spacing w:after="0" w:line="240" w:lineRule="auto"/>
    </w:pPr>
    <w:rPr>
      <w:rFonts w:ascii="Arial" w:eastAsia="Times New Roman" w:hAnsi="Arial" w:cs="Arial"/>
      <w:lang w:val="en-GB" w:eastAsia="en-GB"/>
    </w:rPr>
  </w:style>
  <w:style w:type="paragraph" w:customStyle="1" w:styleId="F8BBD31B96FF426A8E40A9F06355431496">
    <w:name w:val="F8BBD31B96FF426A8E40A9F06355431496"/>
    <w:rsid w:val="00F67A98"/>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F67A98"/>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F67A98"/>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F67A98"/>
    <w:pPr>
      <w:spacing w:after="0" w:line="240" w:lineRule="auto"/>
    </w:pPr>
    <w:rPr>
      <w:rFonts w:ascii="Arial" w:eastAsia="Times New Roman" w:hAnsi="Arial" w:cs="Arial"/>
      <w:lang w:val="en-GB" w:eastAsia="en-GB"/>
    </w:rPr>
  </w:style>
  <w:style w:type="paragraph" w:customStyle="1" w:styleId="BB22ABB2648F49599E813FC2728801F4152">
    <w:name w:val="BB22ABB2648F49599E813FC2728801F4152"/>
    <w:rsid w:val="00F67A98"/>
    <w:pPr>
      <w:spacing w:after="0" w:line="240" w:lineRule="auto"/>
    </w:pPr>
    <w:rPr>
      <w:rFonts w:ascii="Arial" w:eastAsia="Times New Roman" w:hAnsi="Arial" w:cs="Arial"/>
      <w:lang w:val="en-GB" w:eastAsia="en-GB"/>
    </w:rPr>
  </w:style>
  <w:style w:type="paragraph" w:customStyle="1" w:styleId="EE81E08C38F44A9FA35FF375CFC82170152">
    <w:name w:val="EE81E08C38F44A9FA35FF375CFC82170152"/>
    <w:rsid w:val="00F67A98"/>
    <w:pPr>
      <w:spacing w:after="0" w:line="240" w:lineRule="auto"/>
    </w:pPr>
    <w:rPr>
      <w:rFonts w:ascii="Arial" w:eastAsia="Times New Roman" w:hAnsi="Arial" w:cs="Arial"/>
      <w:lang w:val="en-GB" w:eastAsia="en-GB"/>
    </w:rPr>
  </w:style>
  <w:style w:type="paragraph" w:customStyle="1" w:styleId="326F516CD5994A65BF73612F0740F399152">
    <w:name w:val="326F516CD5994A65BF73612F0740F399152"/>
    <w:rsid w:val="00F67A98"/>
    <w:pPr>
      <w:spacing w:after="0" w:line="240" w:lineRule="auto"/>
    </w:pPr>
    <w:rPr>
      <w:rFonts w:ascii="Arial" w:eastAsia="Times New Roman" w:hAnsi="Arial" w:cs="Arial"/>
      <w:lang w:val="en-GB" w:eastAsia="en-GB"/>
    </w:rPr>
  </w:style>
  <w:style w:type="paragraph" w:customStyle="1" w:styleId="39D99CCDC21940AAA528AD7478168E3C152">
    <w:name w:val="39D99CCDC21940AAA528AD7478168E3C152"/>
    <w:rsid w:val="00F67A98"/>
    <w:pPr>
      <w:spacing w:after="0" w:line="240" w:lineRule="auto"/>
    </w:pPr>
    <w:rPr>
      <w:rFonts w:ascii="Arial" w:eastAsia="Times New Roman" w:hAnsi="Arial" w:cs="Arial"/>
      <w:lang w:val="en-GB" w:eastAsia="en-GB"/>
    </w:rPr>
  </w:style>
  <w:style w:type="paragraph" w:customStyle="1" w:styleId="E9ED1601E68C48F8A7BCBD6E15335F9A">
    <w:name w:val="E9ED1601E68C48F8A7BCBD6E15335F9A"/>
    <w:rsid w:val="00D626CA"/>
  </w:style>
  <w:style w:type="paragraph" w:customStyle="1" w:styleId="4436D6C960A4468AA16FAA7D0ECE61BF">
    <w:name w:val="4436D6C960A4468AA16FAA7D0ECE61BF"/>
    <w:rsid w:val="00D626CA"/>
  </w:style>
  <w:style w:type="paragraph" w:customStyle="1" w:styleId="FD0A652EB1B040618F2F3FC933DEE6B7">
    <w:name w:val="FD0A652EB1B040618F2F3FC933DEE6B7"/>
    <w:rsid w:val="00D626CA"/>
  </w:style>
  <w:style w:type="paragraph" w:customStyle="1" w:styleId="7C6006DE1FF24E2DA4B7B8484FF5FC88">
    <w:name w:val="7C6006DE1FF24E2DA4B7B8484FF5FC88"/>
    <w:rsid w:val="00D626CA"/>
  </w:style>
  <w:style w:type="paragraph" w:customStyle="1" w:styleId="852AF5905BC549CAB9FB4A0A662B3391">
    <w:name w:val="852AF5905BC549CAB9FB4A0A662B3391"/>
    <w:rsid w:val="00D626CA"/>
  </w:style>
  <w:style w:type="paragraph" w:customStyle="1" w:styleId="E20CEB4EE38D482D956CF74D7A6948AB">
    <w:name w:val="E20CEB4EE38D482D956CF74D7A6948AB"/>
    <w:rsid w:val="00D626CA"/>
  </w:style>
  <w:style w:type="paragraph" w:customStyle="1" w:styleId="73BBC66BB1EE4ED082A05D2D1D997B61">
    <w:name w:val="73BBC66BB1EE4ED082A05D2D1D997B61"/>
    <w:rsid w:val="00D626CA"/>
  </w:style>
  <w:style w:type="paragraph" w:customStyle="1" w:styleId="6B93DF2926424D658F190A5887023179">
    <w:name w:val="6B93DF2926424D658F190A5887023179"/>
    <w:rsid w:val="00D626CA"/>
  </w:style>
  <w:style w:type="paragraph" w:customStyle="1" w:styleId="874D7F928982489889D37F786270E4D5">
    <w:name w:val="874D7F928982489889D37F786270E4D5"/>
    <w:rsid w:val="00D626CA"/>
  </w:style>
  <w:style w:type="paragraph" w:customStyle="1" w:styleId="30F545305F9D4D8F95A87C264D5D8C63">
    <w:name w:val="30F545305F9D4D8F95A87C264D5D8C63"/>
    <w:rsid w:val="00D626CA"/>
  </w:style>
  <w:style w:type="paragraph" w:customStyle="1" w:styleId="17144FE999FF41AEB44CDF342FB19AE8">
    <w:name w:val="17144FE999FF41AEB44CDF342FB19AE8"/>
    <w:rsid w:val="00D626CA"/>
  </w:style>
  <w:style w:type="paragraph" w:customStyle="1" w:styleId="A86FE1C6376B453A99C3D6ECF0296D21">
    <w:name w:val="A86FE1C6376B453A99C3D6ECF0296D21"/>
    <w:rsid w:val="00D626CA"/>
  </w:style>
  <w:style w:type="paragraph" w:customStyle="1" w:styleId="4436D6C960A4468AA16FAA7D0ECE61BF1">
    <w:name w:val="4436D6C960A4468AA16FAA7D0ECE61BF1"/>
    <w:rsid w:val="00D626CA"/>
    <w:pPr>
      <w:spacing w:after="0" w:line="240" w:lineRule="auto"/>
    </w:pPr>
    <w:rPr>
      <w:rFonts w:ascii="Arial" w:eastAsia="Times New Roman" w:hAnsi="Arial" w:cs="Arial"/>
      <w:lang w:val="en-GB" w:eastAsia="en-GB"/>
    </w:rPr>
  </w:style>
  <w:style w:type="paragraph" w:customStyle="1" w:styleId="FD0A652EB1B040618F2F3FC933DEE6B71">
    <w:name w:val="FD0A652EB1B040618F2F3FC933DEE6B71"/>
    <w:rsid w:val="00D626CA"/>
    <w:pPr>
      <w:spacing w:after="0" w:line="240" w:lineRule="auto"/>
    </w:pPr>
    <w:rPr>
      <w:rFonts w:ascii="Arial" w:eastAsia="Times New Roman" w:hAnsi="Arial" w:cs="Arial"/>
      <w:lang w:val="en-GB" w:eastAsia="en-GB"/>
    </w:rPr>
  </w:style>
  <w:style w:type="paragraph" w:customStyle="1" w:styleId="7C6006DE1FF24E2DA4B7B8484FF5FC881">
    <w:name w:val="7C6006DE1FF24E2DA4B7B8484FF5FC881"/>
    <w:rsid w:val="00D626CA"/>
    <w:pPr>
      <w:spacing w:after="0" w:line="240" w:lineRule="auto"/>
    </w:pPr>
    <w:rPr>
      <w:rFonts w:ascii="Arial" w:eastAsia="Times New Roman" w:hAnsi="Arial" w:cs="Arial"/>
      <w:lang w:val="en-GB" w:eastAsia="en-GB"/>
    </w:rPr>
  </w:style>
  <w:style w:type="paragraph" w:customStyle="1" w:styleId="E7968653F9B048009CFD5F63932C0818">
    <w:name w:val="E7968653F9B048009CFD5F63932C0818"/>
    <w:rsid w:val="00D626CA"/>
    <w:pPr>
      <w:spacing w:after="0" w:line="240" w:lineRule="auto"/>
    </w:pPr>
    <w:rPr>
      <w:rFonts w:ascii="Arial" w:eastAsia="Times New Roman" w:hAnsi="Arial" w:cs="Arial"/>
      <w:lang w:val="en-GB" w:eastAsia="en-GB"/>
    </w:rPr>
  </w:style>
  <w:style w:type="paragraph" w:customStyle="1" w:styleId="852AF5905BC549CAB9FB4A0A662B33911">
    <w:name w:val="852AF5905BC549CAB9FB4A0A662B33911"/>
    <w:rsid w:val="00D626CA"/>
    <w:pPr>
      <w:spacing w:after="0" w:line="240" w:lineRule="auto"/>
    </w:pPr>
    <w:rPr>
      <w:rFonts w:ascii="Arial" w:eastAsia="Times New Roman" w:hAnsi="Arial" w:cs="Arial"/>
      <w:lang w:val="en-GB" w:eastAsia="en-GB"/>
    </w:rPr>
  </w:style>
  <w:style w:type="paragraph" w:customStyle="1" w:styleId="E20CEB4EE38D482D956CF74D7A6948AB1">
    <w:name w:val="E20CEB4EE38D482D956CF74D7A6948AB1"/>
    <w:rsid w:val="00D626CA"/>
    <w:pPr>
      <w:spacing w:after="0" w:line="240" w:lineRule="auto"/>
    </w:pPr>
    <w:rPr>
      <w:rFonts w:ascii="Arial" w:eastAsia="Times New Roman" w:hAnsi="Arial" w:cs="Arial"/>
      <w:lang w:val="en-GB" w:eastAsia="en-GB"/>
    </w:rPr>
  </w:style>
  <w:style w:type="paragraph" w:customStyle="1" w:styleId="73BBC66BB1EE4ED082A05D2D1D997B611">
    <w:name w:val="73BBC66BB1EE4ED082A05D2D1D997B611"/>
    <w:rsid w:val="00D626CA"/>
    <w:pPr>
      <w:spacing w:after="0" w:line="240" w:lineRule="auto"/>
    </w:pPr>
    <w:rPr>
      <w:rFonts w:ascii="Arial" w:eastAsia="Times New Roman" w:hAnsi="Arial" w:cs="Arial"/>
      <w:lang w:val="en-GB" w:eastAsia="en-GB"/>
    </w:rPr>
  </w:style>
  <w:style w:type="paragraph" w:customStyle="1" w:styleId="6B93DF2926424D658F190A58870231791">
    <w:name w:val="6B93DF2926424D658F190A58870231791"/>
    <w:rsid w:val="00D626CA"/>
    <w:pPr>
      <w:spacing w:after="0" w:line="240" w:lineRule="auto"/>
    </w:pPr>
    <w:rPr>
      <w:rFonts w:ascii="Arial" w:eastAsia="Times New Roman" w:hAnsi="Arial" w:cs="Arial"/>
      <w:lang w:val="en-GB" w:eastAsia="en-GB"/>
    </w:rPr>
  </w:style>
  <w:style w:type="paragraph" w:customStyle="1" w:styleId="874D7F928982489889D37F786270E4D51">
    <w:name w:val="874D7F928982489889D37F786270E4D51"/>
    <w:rsid w:val="00D626CA"/>
    <w:pPr>
      <w:spacing w:after="0" w:line="240" w:lineRule="auto"/>
    </w:pPr>
    <w:rPr>
      <w:rFonts w:ascii="Arial" w:eastAsia="Times New Roman" w:hAnsi="Arial" w:cs="Arial"/>
      <w:lang w:val="en-GB" w:eastAsia="en-GB"/>
    </w:rPr>
  </w:style>
  <w:style w:type="paragraph" w:customStyle="1" w:styleId="30F545305F9D4D8F95A87C264D5D8C631">
    <w:name w:val="30F545305F9D4D8F95A87C264D5D8C631"/>
    <w:rsid w:val="00D626CA"/>
    <w:pPr>
      <w:spacing w:after="0" w:line="240" w:lineRule="auto"/>
    </w:pPr>
    <w:rPr>
      <w:rFonts w:ascii="Arial" w:eastAsia="Times New Roman" w:hAnsi="Arial" w:cs="Arial"/>
      <w:lang w:val="en-GB" w:eastAsia="en-GB"/>
    </w:rPr>
  </w:style>
  <w:style w:type="paragraph" w:customStyle="1" w:styleId="17144FE999FF41AEB44CDF342FB19AE81">
    <w:name w:val="17144FE999FF41AEB44CDF342FB19AE81"/>
    <w:rsid w:val="00D626CA"/>
    <w:pPr>
      <w:spacing w:after="0" w:line="240" w:lineRule="auto"/>
    </w:pPr>
    <w:rPr>
      <w:rFonts w:ascii="Arial" w:eastAsia="Times New Roman" w:hAnsi="Arial" w:cs="Arial"/>
      <w:lang w:val="en-GB" w:eastAsia="en-GB"/>
    </w:rPr>
  </w:style>
  <w:style w:type="paragraph" w:customStyle="1" w:styleId="A86FE1C6376B453A99C3D6ECF0296D211">
    <w:name w:val="A86FE1C6376B453A99C3D6ECF0296D211"/>
    <w:rsid w:val="00D626CA"/>
    <w:pPr>
      <w:spacing w:after="0" w:line="240" w:lineRule="auto"/>
    </w:pPr>
    <w:rPr>
      <w:rFonts w:ascii="Arial" w:eastAsia="Times New Roman" w:hAnsi="Arial" w:cs="Arial"/>
      <w:lang w:val="en-GB" w:eastAsia="en-GB"/>
    </w:rPr>
  </w:style>
  <w:style w:type="paragraph" w:customStyle="1" w:styleId="CBFCED6DC78B4C99B97A9B94AA2E612C151">
    <w:name w:val="CBFCED6DC78B4C99B97A9B94AA2E612C151"/>
    <w:rsid w:val="00D626CA"/>
    <w:pPr>
      <w:spacing w:after="0" w:line="240" w:lineRule="auto"/>
    </w:pPr>
    <w:rPr>
      <w:rFonts w:ascii="Arial" w:eastAsia="Times New Roman" w:hAnsi="Arial" w:cs="Arial"/>
      <w:lang w:val="en-GB" w:eastAsia="en-GB"/>
    </w:rPr>
  </w:style>
  <w:style w:type="paragraph" w:customStyle="1" w:styleId="F0FD8DD0AA8844BAA2DDA5F66864A9DC153">
    <w:name w:val="F0FD8DD0AA8844BAA2DDA5F66864A9DC153"/>
    <w:rsid w:val="00D626CA"/>
    <w:pPr>
      <w:spacing w:after="0" w:line="240" w:lineRule="auto"/>
    </w:pPr>
    <w:rPr>
      <w:rFonts w:ascii="Arial" w:eastAsia="Times New Roman" w:hAnsi="Arial" w:cs="Arial"/>
      <w:lang w:val="en-GB" w:eastAsia="en-GB"/>
    </w:rPr>
  </w:style>
  <w:style w:type="paragraph" w:customStyle="1" w:styleId="F8BBD31B96FF426A8E40A9F06355431497">
    <w:name w:val="F8BBD31B96FF426A8E40A9F06355431497"/>
    <w:rsid w:val="00D626CA"/>
    <w:pPr>
      <w:spacing w:after="0" w:line="240" w:lineRule="auto"/>
    </w:pPr>
    <w:rPr>
      <w:rFonts w:ascii="Arial" w:eastAsia="Times New Roman" w:hAnsi="Arial" w:cs="Arial"/>
      <w:lang w:val="en-GB" w:eastAsia="en-GB"/>
    </w:rPr>
  </w:style>
  <w:style w:type="paragraph" w:customStyle="1" w:styleId="0863FC30C29A4787B3276C23F15665DB136">
    <w:name w:val="0863FC30C29A4787B3276C23F15665DB136"/>
    <w:rsid w:val="00D626CA"/>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D626CA"/>
    <w:pPr>
      <w:spacing w:after="0" w:line="240" w:lineRule="auto"/>
    </w:pPr>
    <w:rPr>
      <w:rFonts w:ascii="Arial" w:eastAsia="Times New Roman" w:hAnsi="Arial" w:cs="Arial"/>
      <w:lang w:val="en-GB" w:eastAsia="en-GB"/>
    </w:rPr>
  </w:style>
  <w:style w:type="paragraph" w:customStyle="1" w:styleId="A96891EE36CB4CE3A68164DDD098A20A138">
    <w:name w:val="A96891EE36CB4CE3A68164DDD098A20A138"/>
    <w:rsid w:val="00D626CA"/>
    <w:pPr>
      <w:spacing w:after="0" w:line="240" w:lineRule="auto"/>
    </w:pPr>
    <w:rPr>
      <w:rFonts w:ascii="Arial" w:eastAsia="Times New Roman" w:hAnsi="Arial" w:cs="Arial"/>
      <w:lang w:val="en-GB" w:eastAsia="en-GB"/>
    </w:rPr>
  </w:style>
  <w:style w:type="paragraph" w:customStyle="1" w:styleId="BB22ABB2648F49599E813FC2728801F4153">
    <w:name w:val="BB22ABB2648F49599E813FC2728801F4153"/>
    <w:rsid w:val="00D626CA"/>
    <w:pPr>
      <w:spacing w:after="0" w:line="240" w:lineRule="auto"/>
    </w:pPr>
    <w:rPr>
      <w:rFonts w:ascii="Arial" w:eastAsia="Times New Roman" w:hAnsi="Arial" w:cs="Arial"/>
      <w:lang w:val="en-GB" w:eastAsia="en-GB"/>
    </w:rPr>
  </w:style>
  <w:style w:type="paragraph" w:customStyle="1" w:styleId="EE81E08C38F44A9FA35FF375CFC82170153">
    <w:name w:val="EE81E08C38F44A9FA35FF375CFC82170153"/>
    <w:rsid w:val="00D626CA"/>
    <w:pPr>
      <w:spacing w:after="0" w:line="240" w:lineRule="auto"/>
    </w:pPr>
    <w:rPr>
      <w:rFonts w:ascii="Arial" w:eastAsia="Times New Roman" w:hAnsi="Arial" w:cs="Arial"/>
      <w:lang w:val="en-GB" w:eastAsia="en-GB"/>
    </w:rPr>
  </w:style>
  <w:style w:type="paragraph" w:customStyle="1" w:styleId="326F516CD5994A65BF73612F0740F399153">
    <w:name w:val="326F516CD5994A65BF73612F0740F399153"/>
    <w:rsid w:val="00D626CA"/>
    <w:pPr>
      <w:spacing w:after="0" w:line="240" w:lineRule="auto"/>
    </w:pPr>
    <w:rPr>
      <w:rFonts w:ascii="Arial" w:eastAsia="Times New Roman" w:hAnsi="Arial" w:cs="Arial"/>
      <w:lang w:val="en-GB" w:eastAsia="en-GB"/>
    </w:rPr>
  </w:style>
  <w:style w:type="paragraph" w:customStyle="1" w:styleId="39D99CCDC21940AAA528AD7478168E3C153">
    <w:name w:val="39D99CCDC21940AAA528AD7478168E3C153"/>
    <w:rsid w:val="00D626CA"/>
    <w:pPr>
      <w:spacing w:after="0" w:line="240" w:lineRule="auto"/>
    </w:pPr>
    <w:rPr>
      <w:rFonts w:ascii="Arial" w:eastAsia="Times New Roman" w:hAnsi="Arial" w:cs="Arial"/>
      <w:lang w:val="en-GB" w:eastAsia="en-GB"/>
    </w:rPr>
  </w:style>
  <w:style w:type="paragraph" w:customStyle="1" w:styleId="4436D6C960A4468AA16FAA7D0ECE61BF2">
    <w:name w:val="4436D6C960A4468AA16FAA7D0ECE61BF2"/>
    <w:rsid w:val="00D626CA"/>
    <w:pPr>
      <w:spacing w:after="0" w:line="240" w:lineRule="auto"/>
    </w:pPr>
    <w:rPr>
      <w:rFonts w:ascii="Arial" w:eastAsia="Times New Roman" w:hAnsi="Arial" w:cs="Arial"/>
      <w:lang w:val="en-GB" w:eastAsia="en-GB"/>
    </w:rPr>
  </w:style>
  <w:style w:type="paragraph" w:customStyle="1" w:styleId="FD0A652EB1B040618F2F3FC933DEE6B72">
    <w:name w:val="FD0A652EB1B040618F2F3FC933DEE6B72"/>
    <w:rsid w:val="00D626CA"/>
    <w:pPr>
      <w:spacing w:after="0" w:line="240" w:lineRule="auto"/>
    </w:pPr>
    <w:rPr>
      <w:rFonts w:ascii="Arial" w:eastAsia="Times New Roman" w:hAnsi="Arial" w:cs="Arial"/>
      <w:lang w:val="en-GB" w:eastAsia="en-GB"/>
    </w:rPr>
  </w:style>
  <w:style w:type="paragraph" w:customStyle="1" w:styleId="7C6006DE1FF24E2DA4B7B8484FF5FC882">
    <w:name w:val="7C6006DE1FF24E2DA4B7B8484FF5FC882"/>
    <w:rsid w:val="00D626CA"/>
    <w:pPr>
      <w:spacing w:after="0" w:line="240" w:lineRule="auto"/>
    </w:pPr>
    <w:rPr>
      <w:rFonts w:ascii="Arial" w:eastAsia="Times New Roman" w:hAnsi="Arial" w:cs="Arial"/>
      <w:lang w:val="en-GB" w:eastAsia="en-GB"/>
    </w:rPr>
  </w:style>
  <w:style w:type="paragraph" w:customStyle="1" w:styleId="E7968653F9B048009CFD5F63932C08181">
    <w:name w:val="E7968653F9B048009CFD5F63932C08181"/>
    <w:rsid w:val="00D626CA"/>
    <w:pPr>
      <w:spacing w:after="0" w:line="240" w:lineRule="auto"/>
    </w:pPr>
    <w:rPr>
      <w:rFonts w:ascii="Arial" w:eastAsia="Times New Roman" w:hAnsi="Arial" w:cs="Arial"/>
      <w:lang w:val="en-GB" w:eastAsia="en-GB"/>
    </w:rPr>
  </w:style>
  <w:style w:type="paragraph" w:customStyle="1" w:styleId="852AF5905BC549CAB9FB4A0A662B33912">
    <w:name w:val="852AF5905BC549CAB9FB4A0A662B33912"/>
    <w:rsid w:val="00D626CA"/>
    <w:pPr>
      <w:spacing w:after="0" w:line="240" w:lineRule="auto"/>
    </w:pPr>
    <w:rPr>
      <w:rFonts w:ascii="Arial" w:eastAsia="Times New Roman" w:hAnsi="Arial" w:cs="Arial"/>
      <w:lang w:val="en-GB" w:eastAsia="en-GB"/>
    </w:rPr>
  </w:style>
  <w:style w:type="paragraph" w:customStyle="1" w:styleId="E20CEB4EE38D482D956CF74D7A6948AB2">
    <w:name w:val="E20CEB4EE38D482D956CF74D7A6948AB2"/>
    <w:rsid w:val="00D626CA"/>
    <w:pPr>
      <w:spacing w:after="0" w:line="240" w:lineRule="auto"/>
    </w:pPr>
    <w:rPr>
      <w:rFonts w:ascii="Arial" w:eastAsia="Times New Roman" w:hAnsi="Arial" w:cs="Arial"/>
      <w:lang w:val="en-GB" w:eastAsia="en-GB"/>
    </w:rPr>
  </w:style>
  <w:style w:type="paragraph" w:customStyle="1" w:styleId="73BBC66BB1EE4ED082A05D2D1D997B612">
    <w:name w:val="73BBC66BB1EE4ED082A05D2D1D997B612"/>
    <w:rsid w:val="00D626CA"/>
    <w:pPr>
      <w:spacing w:after="0" w:line="240" w:lineRule="auto"/>
    </w:pPr>
    <w:rPr>
      <w:rFonts w:ascii="Arial" w:eastAsia="Times New Roman" w:hAnsi="Arial" w:cs="Arial"/>
      <w:lang w:val="en-GB" w:eastAsia="en-GB"/>
    </w:rPr>
  </w:style>
  <w:style w:type="paragraph" w:customStyle="1" w:styleId="6B93DF2926424D658F190A58870231792">
    <w:name w:val="6B93DF2926424D658F190A58870231792"/>
    <w:rsid w:val="00D626CA"/>
    <w:pPr>
      <w:spacing w:after="0" w:line="240" w:lineRule="auto"/>
    </w:pPr>
    <w:rPr>
      <w:rFonts w:ascii="Arial" w:eastAsia="Times New Roman" w:hAnsi="Arial" w:cs="Arial"/>
      <w:lang w:val="en-GB" w:eastAsia="en-GB"/>
    </w:rPr>
  </w:style>
  <w:style w:type="paragraph" w:customStyle="1" w:styleId="874D7F928982489889D37F786270E4D52">
    <w:name w:val="874D7F928982489889D37F786270E4D52"/>
    <w:rsid w:val="00D626CA"/>
    <w:pPr>
      <w:spacing w:after="0" w:line="240" w:lineRule="auto"/>
    </w:pPr>
    <w:rPr>
      <w:rFonts w:ascii="Arial" w:eastAsia="Times New Roman" w:hAnsi="Arial" w:cs="Arial"/>
      <w:lang w:val="en-GB" w:eastAsia="en-GB"/>
    </w:rPr>
  </w:style>
  <w:style w:type="paragraph" w:customStyle="1" w:styleId="30F545305F9D4D8F95A87C264D5D8C632">
    <w:name w:val="30F545305F9D4D8F95A87C264D5D8C632"/>
    <w:rsid w:val="00D626CA"/>
    <w:pPr>
      <w:spacing w:after="0" w:line="240" w:lineRule="auto"/>
    </w:pPr>
    <w:rPr>
      <w:rFonts w:ascii="Arial" w:eastAsia="Times New Roman" w:hAnsi="Arial" w:cs="Arial"/>
      <w:lang w:val="en-GB" w:eastAsia="en-GB"/>
    </w:rPr>
  </w:style>
  <w:style w:type="paragraph" w:customStyle="1" w:styleId="17144FE999FF41AEB44CDF342FB19AE82">
    <w:name w:val="17144FE999FF41AEB44CDF342FB19AE82"/>
    <w:rsid w:val="00D626CA"/>
    <w:pPr>
      <w:spacing w:after="0" w:line="240" w:lineRule="auto"/>
    </w:pPr>
    <w:rPr>
      <w:rFonts w:ascii="Arial" w:eastAsia="Times New Roman" w:hAnsi="Arial" w:cs="Arial"/>
      <w:lang w:val="en-GB" w:eastAsia="en-GB"/>
    </w:rPr>
  </w:style>
  <w:style w:type="paragraph" w:customStyle="1" w:styleId="A86FE1C6376B453A99C3D6ECF0296D212">
    <w:name w:val="A86FE1C6376B453A99C3D6ECF0296D212"/>
    <w:rsid w:val="00D626CA"/>
    <w:pPr>
      <w:spacing w:after="0" w:line="240" w:lineRule="auto"/>
    </w:pPr>
    <w:rPr>
      <w:rFonts w:ascii="Arial" w:eastAsia="Times New Roman" w:hAnsi="Arial" w:cs="Arial"/>
      <w:lang w:val="en-GB" w:eastAsia="en-GB"/>
    </w:rPr>
  </w:style>
  <w:style w:type="paragraph" w:customStyle="1" w:styleId="CBFCED6DC78B4C99B97A9B94AA2E612C152">
    <w:name w:val="CBFCED6DC78B4C99B97A9B94AA2E612C152"/>
    <w:rsid w:val="00D626CA"/>
    <w:pPr>
      <w:spacing w:after="0" w:line="240" w:lineRule="auto"/>
    </w:pPr>
    <w:rPr>
      <w:rFonts w:ascii="Arial" w:eastAsia="Times New Roman" w:hAnsi="Arial" w:cs="Arial"/>
      <w:lang w:val="en-GB" w:eastAsia="en-GB"/>
    </w:rPr>
  </w:style>
  <w:style w:type="paragraph" w:customStyle="1" w:styleId="F0FD8DD0AA8844BAA2DDA5F66864A9DC154">
    <w:name w:val="F0FD8DD0AA8844BAA2DDA5F66864A9DC154"/>
    <w:rsid w:val="00D626CA"/>
    <w:pPr>
      <w:spacing w:after="0" w:line="240" w:lineRule="auto"/>
    </w:pPr>
    <w:rPr>
      <w:rFonts w:ascii="Arial" w:eastAsia="Times New Roman" w:hAnsi="Arial" w:cs="Arial"/>
      <w:lang w:val="en-GB" w:eastAsia="en-GB"/>
    </w:rPr>
  </w:style>
  <w:style w:type="paragraph" w:customStyle="1" w:styleId="F8BBD31B96FF426A8E40A9F06355431498">
    <w:name w:val="F8BBD31B96FF426A8E40A9F06355431498"/>
    <w:rsid w:val="00D626CA"/>
    <w:pPr>
      <w:spacing w:after="0" w:line="240" w:lineRule="auto"/>
    </w:pPr>
    <w:rPr>
      <w:rFonts w:ascii="Arial" w:eastAsia="Times New Roman" w:hAnsi="Arial" w:cs="Arial"/>
      <w:lang w:val="en-GB" w:eastAsia="en-GB"/>
    </w:rPr>
  </w:style>
  <w:style w:type="paragraph" w:customStyle="1" w:styleId="0863FC30C29A4787B3276C23F15665DB137">
    <w:name w:val="0863FC30C29A4787B3276C23F15665DB137"/>
    <w:rsid w:val="00D626CA"/>
    <w:pPr>
      <w:spacing w:after="0" w:line="240" w:lineRule="auto"/>
    </w:pPr>
    <w:rPr>
      <w:rFonts w:ascii="Arial" w:eastAsia="Times New Roman" w:hAnsi="Arial" w:cs="Arial"/>
      <w:lang w:val="en-GB" w:eastAsia="en-GB"/>
    </w:rPr>
  </w:style>
  <w:style w:type="paragraph" w:customStyle="1" w:styleId="36E817926B5B459DB23B86A8908C93CB105">
    <w:name w:val="36E817926B5B459DB23B86A8908C93CB105"/>
    <w:rsid w:val="00D626CA"/>
    <w:pPr>
      <w:spacing w:after="0" w:line="240" w:lineRule="auto"/>
    </w:pPr>
    <w:rPr>
      <w:rFonts w:ascii="Arial" w:eastAsia="Times New Roman" w:hAnsi="Arial" w:cs="Arial"/>
      <w:lang w:val="en-GB" w:eastAsia="en-GB"/>
    </w:rPr>
  </w:style>
  <w:style w:type="paragraph" w:customStyle="1" w:styleId="A96891EE36CB4CE3A68164DDD098A20A139">
    <w:name w:val="A96891EE36CB4CE3A68164DDD098A20A139"/>
    <w:rsid w:val="00D626CA"/>
    <w:pPr>
      <w:spacing w:after="0" w:line="240" w:lineRule="auto"/>
    </w:pPr>
    <w:rPr>
      <w:rFonts w:ascii="Arial" w:eastAsia="Times New Roman" w:hAnsi="Arial" w:cs="Arial"/>
      <w:lang w:val="en-GB" w:eastAsia="en-GB"/>
    </w:rPr>
  </w:style>
  <w:style w:type="paragraph" w:customStyle="1" w:styleId="BB22ABB2648F49599E813FC2728801F4154">
    <w:name w:val="BB22ABB2648F49599E813FC2728801F4154"/>
    <w:rsid w:val="00D626CA"/>
    <w:pPr>
      <w:spacing w:after="0" w:line="240" w:lineRule="auto"/>
    </w:pPr>
    <w:rPr>
      <w:rFonts w:ascii="Arial" w:eastAsia="Times New Roman" w:hAnsi="Arial" w:cs="Arial"/>
      <w:lang w:val="en-GB" w:eastAsia="en-GB"/>
    </w:rPr>
  </w:style>
  <w:style w:type="paragraph" w:customStyle="1" w:styleId="EE81E08C38F44A9FA35FF375CFC82170154">
    <w:name w:val="EE81E08C38F44A9FA35FF375CFC82170154"/>
    <w:rsid w:val="00D626CA"/>
    <w:pPr>
      <w:spacing w:after="0" w:line="240" w:lineRule="auto"/>
    </w:pPr>
    <w:rPr>
      <w:rFonts w:ascii="Arial" w:eastAsia="Times New Roman" w:hAnsi="Arial" w:cs="Arial"/>
      <w:lang w:val="en-GB" w:eastAsia="en-GB"/>
    </w:rPr>
  </w:style>
  <w:style w:type="paragraph" w:customStyle="1" w:styleId="326F516CD5994A65BF73612F0740F399154">
    <w:name w:val="326F516CD5994A65BF73612F0740F399154"/>
    <w:rsid w:val="00D626CA"/>
    <w:pPr>
      <w:spacing w:after="0" w:line="240" w:lineRule="auto"/>
    </w:pPr>
    <w:rPr>
      <w:rFonts w:ascii="Arial" w:eastAsia="Times New Roman" w:hAnsi="Arial" w:cs="Arial"/>
      <w:lang w:val="en-GB" w:eastAsia="en-GB"/>
    </w:rPr>
  </w:style>
  <w:style w:type="paragraph" w:customStyle="1" w:styleId="39D99CCDC21940AAA528AD7478168E3C154">
    <w:name w:val="39D99CCDC21940AAA528AD7478168E3C154"/>
    <w:rsid w:val="00D626CA"/>
    <w:pPr>
      <w:spacing w:after="0" w:line="240" w:lineRule="auto"/>
    </w:pPr>
    <w:rPr>
      <w:rFonts w:ascii="Arial" w:eastAsia="Times New Roman" w:hAnsi="Arial" w:cs="Arial"/>
      <w:lang w:val="en-GB" w:eastAsia="en-GB"/>
    </w:rPr>
  </w:style>
  <w:style w:type="paragraph" w:customStyle="1" w:styleId="4436D6C960A4468AA16FAA7D0ECE61BF3">
    <w:name w:val="4436D6C960A4468AA16FAA7D0ECE61BF3"/>
    <w:rsid w:val="00D626CA"/>
    <w:pPr>
      <w:spacing w:after="0" w:line="240" w:lineRule="auto"/>
    </w:pPr>
    <w:rPr>
      <w:rFonts w:ascii="Arial" w:eastAsia="Times New Roman" w:hAnsi="Arial" w:cs="Arial"/>
      <w:lang w:val="en-GB" w:eastAsia="en-GB"/>
    </w:rPr>
  </w:style>
  <w:style w:type="paragraph" w:customStyle="1" w:styleId="FD0A652EB1B040618F2F3FC933DEE6B73">
    <w:name w:val="FD0A652EB1B040618F2F3FC933DEE6B73"/>
    <w:rsid w:val="00D626CA"/>
    <w:pPr>
      <w:spacing w:after="0" w:line="240" w:lineRule="auto"/>
    </w:pPr>
    <w:rPr>
      <w:rFonts w:ascii="Arial" w:eastAsia="Times New Roman" w:hAnsi="Arial" w:cs="Arial"/>
      <w:lang w:val="en-GB" w:eastAsia="en-GB"/>
    </w:rPr>
  </w:style>
  <w:style w:type="paragraph" w:customStyle="1" w:styleId="7C6006DE1FF24E2DA4B7B8484FF5FC883">
    <w:name w:val="7C6006DE1FF24E2DA4B7B8484FF5FC883"/>
    <w:rsid w:val="00D626CA"/>
    <w:pPr>
      <w:spacing w:after="0" w:line="240" w:lineRule="auto"/>
    </w:pPr>
    <w:rPr>
      <w:rFonts w:ascii="Arial" w:eastAsia="Times New Roman" w:hAnsi="Arial" w:cs="Arial"/>
      <w:lang w:val="en-GB" w:eastAsia="en-GB"/>
    </w:rPr>
  </w:style>
  <w:style w:type="paragraph" w:customStyle="1" w:styleId="E7968653F9B048009CFD5F63932C08182">
    <w:name w:val="E7968653F9B048009CFD5F63932C08182"/>
    <w:rsid w:val="00D626CA"/>
    <w:pPr>
      <w:spacing w:after="0" w:line="240" w:lineRule="auto"/>
    </w:pPr>
    <w:rPr>
      <w:rFonts w:ascii="Arial" w:eastAsia="Times New Roman" w:hAnsi="Arial" w:cs="Arial"/>
      <w:lang w:val="en-GB" w:eastAsia="en-GB"/>
    </w:rPr>
  </w:style>
  <w:style w:type="paragraph" w:customStyle="1" w:styleId="852AF5905BC549CAB9FB4A0A662B33913">
    <w:name w:val="852AF5905BC549CAB9FB4A0A662B33913"/>
    <w:rsid w:val="00D626CA"/>
    <w:pPr>
      <w:spacing w:after="0" w:line="240" w:lineRule="auto"/>
    </w:pPr>
    <w:rPr>
      <w:rFonts w:ascii="Arial" w:eastAsia="Times New Roman" w:hAnsi="Arial" w:cs="Arial"/>
      <w:lang w:val="en-GB" w:eastAsia="en-GB"/>
    </w:rPr>
  </w:style>
  <w:style w:type="paragraph" w:customStyle="1" w:styleId="E20CEB4EE38D482D956CF74D7A6948AB3">
    <w:name w:val="E20CEB4EE38D482D956CF74D7A6948AB3"/>
    <w:rsid w:val="00D626CA"/>
    <w:pPr>
      <w:spacing w:after="0" w:line="240" w:lineRule="auto"/>
    </w:pPr>
    <w:rPr>
      <w:rFonts w:ascii="Arial" w:eastAsia="Times New Roman" w:hAnsi="Arial" w:cs="Arial"/>
      <w:lang w:val="en-GB" w:eastAsia="en-GB"/>
    </w:rPr>
  </w:style>
  <w:style w:type="paragraph" w:customStyle="1" w:styleId="73BBC66BB1EE4ED082A05D2D1D997B613">
    <w:name w:val="73BBC66BB1EE4ED082A05D2D1D997B613"/>
    <w:rsid w:val="00D626CA"/>
    <w:pPr>
      <w:spacing w:after="0" w:line="240" w:lineRule="auto"/>
    </w:pPr>
    <w:rPr>
      <w:rFonts w:ascii="Arial" w:eastAsia="Times New Roman" w:hAnsi="Arial" w:cs="Arial"/>
      <w:lang w:val="en-GB" w:eastAsia="en-GB"/>
    </w:rPr>
  </w:style>
  <w:style w:type="paragraph" w:customStyle="1" w:styleId="6B93DF2926424D658F190A58870231793">
    <w:name w:val="6B93DF2926424D658F190A58870231793"/>
    <w:rsid w:val="00D626CA"/>
    <w:pPr>
      <w:spacing w:after="0" w:line="240" w:lineRule="auto"/>
    </w:pPr>
    <w:rPr>
      <w:rFonts w:ascii="Arial" w:eastAsia="Times New Roman" w:hAnsi="Arial" w:cs="Arial"/>
      <w:lang w:val="en-GB" w:eastAsia="en-GB"/>
    </w:rPr>
  </w:style>
  <w:style w:type="paragraph" w:customStyle="1" w:styleId="874D7F928982489889D37F786270E4D53">
    <w:name w:val="874D7F928982489889D37F786270E4D53"/>
    <w:rsid w:val="00D626CA"/>
    <w:pPr>
      <w:spacing w:after="0" w:line="240" w:lineRule="auto"/>
    </w:pPr>
    <w:rPr>
      <w:rFonts w:ascii="Arial" w:eastAsia="Times New Roman" w:hAnsi="Arial" w:cs="Arial"/>
      <w:lang w:val="en-GB" w:eastAsia="en-GB"/>
    </w:rPr>
  </w:style>
  <w:style w:type="paragraph" w:customStyle="1" w:styleId="30F545305F9D4D8F95A87C264D5D8C633">
    <w:name w:val="30F545305F9D4D8F95A87C264D5D8C633"/>
    <w:rsid w:val="00D626CA"/>
    <w:pPr>
      <w:spacing w:after="0" w:line="240" w:lineRule="auto"/>
    </w:pPr>
    <w:rPr>
      <w:rFonts w:ascii="Arial" w:eastAsia="Times New Roman" w:hAnsi="Arial" w:cs="Arial"/>
      <w:lang w:val="en-GB" w:eastAsia="en-GB"/>
    </w:rPr>
  </w:style>
  <w:style w:type="paragraph" w:customStyle="1" w:styleId="17144FE999FF41AEB44CDF342FB19AE83">
    <w:name w:val="17144FE999FF41AEB44CDF342FB19AE83"/>
    <w:rsid w:val="00D626CA"/>
    <w:pPr>
      <w:spacing w:after="0" w:line="240" w:lineRule="auto"/>
    </w:pPr>
    <w:rPr>
      <w:rFonts w:ascii="Arial" w:eastAsia="Times New Roman" w:hAnsi="Arial" w:cs="Arial"/>
      <w:lang w:val="en-GB" w:eastAsia="en-GB"/>
    </w:rPr>
  </w:style>
  <w:style w:type="paragraph" w:customStyle="1" w:styleId="A86FE1C6376B453A99C3D6ECF0296D213">
    <w:name w:val="A86FE1C6376B453A99C3D6ECF0296D213"/>
    <w:rsid w:val="00D626CA"/>
    <w:pPr>
      <w:spacing w:after="0" w:line="240" w:lineRule="auto"/>
    </w:pPr>
    <w:rPr>
      <w:rFonts w:ascii="Arial" w:eastAsia="Times New Roman" w:hAnsi="Arial" w:cs="Arial"/>
      <w:lang w:val="en-GB" w:eastAsia="en-GB"/>
    </w:rPr>
  </w:style>
  <w:style w:type="paragraph" w:customStyle="1" w:styleId="CBFCED6DC78B4C99B97A9B94AA2E612C153">
    <w:name w:val="CBFCED6DC78B4C99B97A9B94AA2E612C153"/>
    <w:rsid w:val="00D626CA"/>
    <w:pPr>
      <w:spacing w:after="0" w:line="240" w:lineRule="auto"/>
    </w:pPr>
    <w:rPr>
      <w:rFonts w:ascii="Arial" w:eastAsia="Times New Roman" w:hAnsi="Arial" w:cs="Arial"/>
      <w:lang w:val="en-GB" w:eastAsia="en-GB"/>
    </w:rPr>
  </w:style>
  <w:style w:type="paragraph" w:customStyle="1" w:styleId="F0FD8DD0AA8844BAA2DDA5F66864A9DC155">
    <w:name w:val="F0FD8DD0AA8844BAA2DDA5F66864A9DC155"/>
    <w:rsid w:val="00D626CA"/>
    <w:pPr>
      <w:spacing w:after="0" w:line="240" w:lineRule="auto"/>
    </w:pPr>
    <w:rPr>
      <w:rFonts w:ascii="Arial" w:eastAsia="Times New Roman" w:hAnsi="Arial" w:cs="Arial"/>
      <w:lang w:val="en-GB" w:eastAsia="en-GB"/>
    </w:rPr>
  </w:style>
  <w:style w:type="paragraph" w:customStyle="1" w:styleId="F8BBD31B96FF426A8E40A9F06355431499">
    <w:name w:val="F8BBD31B96FF426A8E40A9F06355431499"/>
    <w:rsid w:val="00D626CA"/>
    <w:pPr>
      <w:spacing w:after="0" w:line="240" w:lineRule="auto"/>
    </w:pPr>
    <w:rPr>
      <w:rFonts w:ascii="Arial" w:eastAsia="Times New Roman" w:hAnsi="Arial" w:cs="Arial"/>
      <w:lang w:val="en-GB" w:eastAsia="en-GB"/>
    </w:rPr>
  </w:style>
  <w:style w:type="paragraph" w:customStyle="1" w:styleId="0863FC30C29A4787B3276C23F15665DB138">
    <w:name w:val="0863FC30C29A4787B3276C23F15665DB138"/>
    <w:rsid w:val="00D626CA"/>
    <w:pPr>
      <w:spacing w:after="0" w:line="240" w:lineRule="auto"/>
    </w:pPr>
    <w:rPr>
      <w:rFonts w:ascii="Arial" w:eastAsia="Times New Roman" w:hAnsi="Arial" w:cs="Arial"/>
      <w:lang w:val="en-GB" w:eastAsia="en-GB"/>
    </w:rPr>
  </w:style>
  <w:style w:type="paragraph" w:customStyle="1" w:styleId="36E817926B5B459DB23B86A8908C93CB106">
    <w:name w:val="36E817926B5B459DB23B86A8908C93CB106"/>
    <w:rsid w:val="00D626CA"/>
    <w:pPr>
      <w:spacing w:after="0" w:line="240" w:lineRule="auto"/>
    </w:pPr>
    <w:rPr>
      <w:rFonts w:ascii="Arial" w:eastAsia="Times New Roman" w:hAnsi="Arial" w:cs="Arial"/>
      <w:lang w:val="en-GB" w:eastAsia="en-GB"/>
    </w:rPr>
  </w:style>
  <w:style w:type="paragraph" w:customStyle="1" w:styleId="A96891EE36CB4CE3A68164DDD098A20A140">
    <w:name w:val="A96891EE36CB4CE3A68164DDD098A20A140"/>
    <w:rsid w:val="00D626CA"/>
    <w:pPr>
      <w:spacing w:after="0" w:line="240" w:lineRule="auto"/>
    </w:pPr>
    <w:rPr>
      <w:rFonts w:ascii="Arial" w:eastAsia="Times New Roman" w:hAnsi="Arial" w:cs="Arial"/>
      <w:lang w:val="en-GB" w:eastAsia="en-GB"/>
    </w:rPr>
  </w:style>
  <w:style w:type="paragraph" w:customStyle="1" w:styleId="BB22ABB2648F49599E813FC2728801F4155">
    <w:name w:val="BB22ABB2648F49599E813FC2728801F4155"/>
    <w:rsid w:val="00D626CA"/>
    <w:pPr>
      <w:spacing w:after="0" w:line="240" w:lineRule="auto"/>
    </w:pPr>
    <w:rPr>
      <w:rFonts w:ascii="Arial" w:eastAsia="Times New Roman" w:hAnsi="Arial" w:cs="Arial"/>
      <w:lang w:val="en-GB" w:eastAsia="en-GB"/>
    </w:rPr>
  </w:style>
  <w:style w:type="paragraph" w:customStyle="1" w:styleId="EE81E08C38F44A9FA35FF375CFC82170155">
    <w:name w:val="EE81E08C38F44A9FA35FF375CFC82170155"/>
    <w:rsid w:val="00D626CA"/>
    <w:pPr>
      <w:spacing w:after="0" w:line="240" w:lineRule="auto"/>
    </w:pPr>
    <w:rPr>
      <w:rFonts w:ascii="Arial" w:eastAsia="Times New Roman" w:hAnsi="Arial" w:cs="Arial"/>
      <w:lang w:val="en-GB" w:eastAsia="en-GB"/>
    </w:rPr>
  </w:style>
  <w:style w:type="paragraph" w:customStyle="1" w:styleId="326F516CD5994A65BF73612F0740F399155">
    <w:name w:val="326F516CD5994A65BF73612F0740F399155"/>
    <w:rsid w:val="00D626CA"/>
    <w:pPr>
      <w:spacing w:after="0" w:line="240" w:lineRule="auto"/>
    </w:pPr>
    <w:rPr>
      <w:rFonts w:ascii="Arial" w:eastAsia="Times New Roman" w:hAnsi="Arial" w:cs="Arial"/>
      <w:lang w:val="en-GB" w:eastAsia="en-GB"/>
    </w:rPr>
  </w:style>
  <w:style w:type="paragraph" w:customStyle="1" w:styleId="39D99CCDC21940AAA528AD7478168E3C155">
    <w:name w:val="39D99CCDC21940AAA528AD7478168E3C155"/>
    <w:rsid w:val="00D626CA"/>
    <w:pPr>
      <w:spacing w:after="0" w:line="240" w:lineRule="auto"/>
    </w:pPr>
    <w:rPr>
      <w:rFonts w:ascii="Arial" w:eastAsia="Times New Roman" w:hAnsi="Arial" w:cs="Arial"/>
      <w:lang w:val="en-GB" w:eastAsia="en-GB"/>
    </w:rPr>
  </w:style>
  <w:style w:type="paragraph" w:customStyle="1" w:styleId="4436D6C960A4468AA16FAA7D0ECE61BF4">
    <w:name w:val="4436D6C960A4468AA16FAA7D0ECE61BF4"/>
    <w:rsid w:val="00D626CA"/>
    <w:pPr>
      <w:spacing w:after="0" w:line="240" w:lineRule="auto"/>
    </w:pPr>
    <w:rPr>
      <w:rFonts w:ascii="Arial" w:eastAsia="Times New Roman" w:hAnsi="Arial" w:cs="Arial"/>
      <w:lang w:val="en-GB" w:eastAsia="en-GB"/>
    </w:rPr>
  </w:style>
  <w:style w:type="paragraph" w:customStyle="1" w:styleId="FD0A652EB1B040618F2F3FC933DEE6B74">
    <w:name w:val="FD0A652EB1B040618F2F3FC933DEE6B74"/>
    <w:rsid w:val="00D626CA"/>
    <w:pPr>
      <w:spacing w:after="0" w:line="240" w:lineRule="auto"/>
    </w:pPr>
    <w:rPr>
      <w:rFonts w:ascii="Arial" w:eastAsia="Times New Roman" w:hAnsi="Arial" w:cs="Arial"/>
      <w:lang w:val="en-GB" w:eastAsia="en-GB"/>
    </w:rPr>
  </w:style>
  <w:style w:type="paragraph" w:customStyle="1" w:styleId="7C6006DE1FF24E2DA4B7B8484FF5FC884">
    <w:name w:val="7C6006DE1FF24E2DA4B7B8484FF5FC884"/>
    <w:rsid w:val="00D626CA"/>
    <w:pPr>
      <w:spacing w:after="0" w:line="240" w:lineRule="auto"/>
    </w:pPr>
    <w:rPr>
      <w:rFonts w:ascii="Arial" w:eastAsia="Times New Roman" w:hAnsi="Arial" w:cs="Arial"/>
      <w:lang w:val="en-GB" w:eastAsia="en-GB"/>
    </w:rPr>
  </w:style>
  <w:style w:type="paragraph" w:customStyle="1" w:styleId="E7968653F9B048009CFD5F63932C08183">
    <w:name w:val="E7968653F9B048009CFD5F63932C08183"/>
    <w:rsid w:val="00D626CA"/>
    <w:pPr>
      <w:spacing w:after="0" w:line="240" w:lineRule="auto"/>
    </w:pPr>
    <w:rPr>
      <w:rFonts w:ascii="Arial" w:eastAsia="Times New Roman" w:hAnsi="Arial" w:cs="Arial"/>
      <w:lang w:val="en-GB" w:eastAsia="en-GB"/>
    </w:rPr>
  </w:style>
  <w:style w:type="paragraph" w:customStyle="1" w:styleId="852AF5905BC549CAB9FB4A0A662B33914">
    <w:name w:val="852AF5905BC549CAB9FB4A0A662B33914"/>
    <w:rsid w:val="00D626CA"/>
    <w:pPr>
      <w:spacing w:after="0" w:line="240" w:lineRule="auto"/>
    </w:pPr>
    <w:rPr>
      <w:rFonts w:ascii="Arial" w:eastAsia="Times New Roman" w:hAnsi="Arial" w:cs="Arial"/>
      <w:lang w:val="en-GB" w:eastAsia="en-GB"/>
    </w:rPr>
  </w:style>
  <w:style w:type="paragraph" w:customStyle="1" w:styleId="E20CEB4EE38D482D956CF74D7A6948AB4">
    <w:name w:val="E20CEB4EE38D482D956CF74D7A6948AB4"/>
    <w:rsid w:val="00D626CA"/>
    <w:pPr>
      <w:spacing w:after="0" w:line="240" w:lineRule="auto"/>
    </w:pPr>
    <w:rPr>
      <w:rFonts w:ascii="Arial" w:eastAsia="Times New Roman" w:hAnsi="Arial" w:cs="Arial"/>
      <w:lang w:val="en-GB" w:eastAsia="en-GB"/>
    </w:rPr>
  </w:style>
  <w:style w:type="paragraph" w:customStyle="1" w:styleId="73BBC66BB1EE4ED082A05D2D1D997B614">
    <w:name w:val="73BBC66BB1EE4ED082A05D2D1D997B614"/>
    <w:rsid w:val="00D626CA"/>
    <w:pPr>
      <w:spacing w:after="0" w:line="240" w:lineRule="auto"/>
    </w:pPr>
    <w:rPr>
      <w:rFonts w:ascii="Arial" w:eastAsia="Times New Roman" w:hAnsi="Arial" w:cs="Arial"/>
      <w:lang w:val="en-GB" w:eastAsia="en-GB"/>
    </w:rPr>
  </w:style>
  <w:style w:type="paragraph" w:customStyle="1" w:styleId="6B93DF2926424D658F190A58870231794">
    <w:name w:val="6B93DF2926424D658F190A58870231794"/>
    <w:rsid w:val="00D626CA"/>
    <w:pPr>
      <w:spacing w:after="0" w:line="240" w:lineRule="auto"/>
    </w:pPr>
    <w:rPr>
      <w:rFonts w:ascii="Arial" w:eastAsia="Times New Roman" w:hAnsi="Arial" w:cs="Arial"/>
      <w:lang w:val="en-GB" w:eastAsia="en-GB"/>
    </w:rPr>
  </w:style>
  <w:style w:type="paragraph" w:customStyle="1" w:styleId="874D7F928982489889D37F786270E4D54">
    <w:name w:val="874D7F928982489889D37F786270E4D54"/>
    <w:rsid w:val="00D626CA"/>
    <w:pPr>
      <w:spacing w:after="0" w:line="240" w:lineRule="auto"/>
    </w:pPr>
    <w:rPr>
      <w:rFonts w:ascii="Arial" w:eastAsia="Times New Roman" w:hAnsi="Arial" w:cs="Arial"/>
      <w:lang w:val="en-GB" w:eastAsia="en-GB"/>
    </w:rPr>
  </w:style>
  <w:style w:type="paragraph" w:customStyle="1" w:styleId="30F545305F9D4D8F95A87C264D5D8C634">
    <w:name w:val="30F545305F9D4D8F95A87C264D5D8C634"/>
    <w:rsid w:val="00D626CA"/>
    <w:pPr>
      <w:spacing w:after="0" w:line="240" w:lineRule="auto"/>
    </w:pPr>
    <w:rPr>
      <w:rFonts w:ascii="Arial" w:eastAsia="Times New Roman" w:hAnsi="Arial" w:cs="Arial"/>
      <w:lang w:val="en-GB" w:eastAsia="en-GB"/>
    </w:rPr>
  </w:style>
  <w:style w:type="paragraph" w:customStyle="1" w:styleId="17144FE999FF41AEB44CDF342FB19AE84">
    <w:name w:val="17144FE999FF41AEB44CDF342FB19AE84"/>
    <w:rsid w:val="00D626CA"/>
    <w:pPr>
      <w:spacing w:after="0" w:line="240" w:lineRule="auto"/>
    </w:pPr>
    <w:rPr>
      <w:rFonts w:ascii="Arial" w:eastAsia="Times New Roman" w:hAnsi="Arial" w:cs="Arial"/>
      <w:lang w:val="en-GB" w:eastAsia="en-GB"/>
    </w:rPr>
  </w:style>
  <w:style w:type="paragraph" w:customStyle="1" w:styleId="A86FE1C6376B453A99C3D6ECF0296D214">
    <w:name w:val="A86FE1C6376B453A99C3D6ECF0296D214"/>
    <w:rsid w:val="00D626CA"/>
    <w:pPr>
      <w:spacing w:after="0" w:line="240" w:lineRule="auto"/>
    </w:pPr>
    <w:rPr>
      <w:rFonts w:ascii="Arial" w:eastAsia="Times New Roman" w:hAnsi="Arial" w:cs="Arial"/>
      <w:lang w:val="en-GB" w:eastAsia="en-GB"/>
    </w:rPr>
  </w:style>
  <w:style w:type="paragraph" w:customStyle="1" w:styleId="FD0A652EB1B040618F2F3FC933DEE6B75">
    <w:name w:val="FD0A652EB1B040618F2F3FC933DEE6B75"/>
    <w:rsid w:val="0023449B"/>
    <w:pPr>
      <w:spacing w:after="0" w:line="240" w:lineRule="auto"/>
    </w:pPr>
    <w:rPr>
      <w:rFonts w:ascii="Arial" w:eastAsia="Times New Roman" w:hAnsi="Arial" w:cs="Arial"/>
      <w:lang w:val="en-GB" w:eastAsia="en-GB"/>
    </w:rPr>
  </w:style>
  <w:style w:type="paragraph" w:customStyle="1" w:styleId="7C6006DE1FF24E2DA4B7B8484FF5FC885">
    <w:name w:val="7C6006DE1FF24E2DA4B7B8484FF5FC885"/>
    <w:rsid w:val="0023449B"/>
    <w:pPr>
      <w:spacing w:after="0" w:line="240" w:lineRule="auto"/>
    </w:pPr>
    <w:rPr>
      <w:rFonts w:ascii="Arial" w:eastAsia="Times New Roman" w:hAnsi="Arial" w:cs="Arial"/>
      <w:lang w:val="en-GB" w:eastAsia="en-GB"/>
    </w:rPr>
  </w:style>
  <w:style w:type="paragraph" w:customStyle="1" w:styleId="E7968653F9B048009CFD5F63932C08184">
    <w:name w:val="E7968653F9B048009CFD5F63932C08184"/>
    <w:rsid w:val="0023449B"/>
    <w:pPr>
      <w:spacing w:after="0" w:line="240" w:lineRule="auto"/>
    </w:pPr>
    <w:rPr>
      <w:rFonts w:ascii="Arial" w:eastAsia="Times New Roman" w:hAnsi="Arial" w:cs="Arial"/>
      <w:lang w:val="en-GB" w:eastAsia="en-GB"/>
    </w:rPr>
  </w:style>
  <w:style w:type="paragraph" w:customStyle="1" w:styleId="852AF5905BC549CAB9FB4A0A662B33915">
    <w:name w:val="852AF5905BC549CAB9FB4A0A662B33915"/>
    <w:rsid w:val="0023449B"/>
    <w:pPr>
      <w:spacing w:after="0" w:line="240" w:lineRule="auto"/>
    </w:pPr>
    <w:rPr>
      <w:rFonts w:ascii="Arial" w:eastAsia="Times New Roman" w:hAnsi="Arial" w:cs="Arial"/>
      <w:lang w:val="en-GB" w:eastAsia="en-GB"/>
    </w:rPr>
  </w:style>
  <w:style w:type="paragraph" w:customStyle="1" w:styleId="E20CEB4EE38D482D956CF74D7A6948AB5">
    <w:name w:val="E20CEB4EE38D482D956CF74D7A6948AB5"/>
    <w:rsid w:val="0023449B"/>
    <w:pPr>
      <w:spacing w:after="0" w:line="240" w:lineRule="auto"/>
    </w:pPr>
    <w:rPr>
      <w:rFonts w:ascii="Arial" w:eastAsia="Times New Roman" w:hAnsi="Arial" w:cs="Arial"/>
      <w:lang w:val="en-GB" w:eastAsia="en-GB"/>
    </w:rPr>
  </w:style>
  <w:style w:type="paragraph" w:customStyle="1" w:styleId="73BBC66BB1EE4ED082A05D2D1D997B615">
    <w:name w:val="73BBC66BB1EE4ED082A05D2D1D997B615"/>
    <w:rsid w:val="0023449B"/>
    <w:pPr>
      <w:spacing w:after="0" w:line="240" w:lineRule="auto"/>
    </w:pPr>
    <w:rPr>
      <w:rFonts w:ascii="Arial" w:eastAsia="Times New Roman" w:hAnsi="Arial" w:cs="Arial"/>
      <w:lang w:val="en-GB" w:eastAsia="en-GB"/>
    </w:rPr>
  </w:style>
  <w:style w:type="paragraph" w:customStyle="1" w:styleId="6B93DF2926424D658F190A58870231795">
    <w:name w:val="6B93DF2926424D658F190A58870231795"/>
    <w:rsid w:val="0023449B"/>
    <w:pPr>
      <w:spacing w:after="0" w:line="240" w:lineRule="auto"/>
    </w:pPr>
    <w:rPr>
      <w:rFonts w:ascii="Arial" w:eastAsia="Times New Roman" w:hAnsi="Arial" w:cs="Arial"/>
      <w:lang w:val="en-GB" w:eastAsia="en-GB"/>
    </w:rPr>
  </w:style>
  <w:style w:type="paragraph" w:customStyle="1" w:styleId="874D7F928982489889D37F786270E4D55">
    <w:name w:val="874D7F928982489889D37F786270E4D55"/>
    <w:rsid w:val="0023449B"/>
    <w:pPr>
      <w:spacing w:after="0" w:line="240" w:lineRule="auto"/>
    </w:pPr>
    <w:rPr>
      <w:rFonts w:ascii="Arial" w:eastAsia="Times New Roman" w:hAnsi="Arial" w:cs="Arial"/>
      <w:lang w:val="en-GB" w:eastAsia="en-GB"/>
    </w:rPr>
  </w:style>
  <w:style w:type="paragraph" w:customStyle="1" w:styleId="30F545305F9D4D8F95A87C264D5D8C635">
    <w:name w:val="30F545305F9D4D8F95A87C264D5D8C635"/>
    <w:rsid w:val="0023449B"/>
    <w:pPr>
      <w:spacing w:after="0" w:line="240" w:lineRule="auto"/>
    </w:pPr>
    <w:rPr>
      <w:rFonts w:ascii="Arial" w:eastAsia="Times New Roman" w:hAnsi="Arial" w:cs="Arial"/>
      <w:lang w:val="en-GB" w:eastAsia="en-GB"/>
    </w:rPr>
  </w:style>
  <w:style w:type="paragraph" w:customStyle="1" w:styleId="17144FE999FF41AEB44CDF342FB19AE85">
    <w:name w:val="17144FE999FF41AEB44CDF342FB19AE85"/>
    <w:rsid w:val="0023449B"/>
    <w:pPr>
      <w:spacing w:after="0" w:line="240" w:lineRule="auto"/>
    </w:pPr>
    <w:rPr>
      <w:rFonts w:ascii="Arial" w:eastAsia="Times New Roman" w:hAnsi="Arial" w:cs="Arial"/>
      <w:lang w:val="en-GB" w:eastAsia="en-GB"/>
    </w:rPr>
  </w:style>
  <w:style w:type="paragraph" w:customStyle="1" w:styleId="A86FE1C6376B453A99C3D6ECF0296D215">
    <w:name w:val="A86FE1C6376B453A99C3D6ECF0296D215"/>
    <w:rsid w:val="0023449B"/>
    <w:pPr>
      <w:spacing w:after="0" w:line="240" w:lineRule="auto"/>
    </w:pPr>
    <w:rPr>
      <w:rFonts w:ascii="Arial" w:eastAsia="Times New Roman" w:hAnsi="Arial" w:cs="Arial"/>
      <w:lang w:val="en-GB" w:eastAsia="en-GB"/>
    </w:rPr>
  </w:style>
  <w:style w:type="paragraph" w:customStyle="1" w:styleId="FD0A652EB1B040618F2F3FC933DEE6B76">
    <w:name w:val="FD0A652EB1B040618F2F3FC933DEE6B76"/>
    <w:rsid w:val="0023449B"/>
    <w:pPr>
      <w:spacing w:after="0" w:line="240" w:lineRule="auto"/>
    </w:pPr>
    <w:rPr>
      <w:rFonts w:ascii="Arial" w:eastAsia="Times New Roman" w:hAnsi="Arial" w:cs="Arial"/>
      <w:lang w:val="en-GB" w:eastAsia="en-GB"/>
    </w:rPr>
  </w:style>
  <w:style w:type="paragraph" w:customStyle="1" w:styleId="7C6006DE1FF24E2DA4B7B8484FF5FC886">
    <w:name w:val="7C6006DE1FF24E2DA4B7B8484FF5FC886"/>
    <w:rsid w:val="0023449B"/>
    <w:pPr>
      <w:spacing w:after="0" w:line="240" w:lineRule="auto"/>
    </w:pPr>
    <w:rPr>
      <w:rFonts w:ascii="Arial" w:eastAsia="Times New Roman" w:hAnsi="Arial" w:cs="Arial"/>
      <w:lang w:val="en-GB" w:eastAsia="en-GB"/>
    </w:rPr>
  </w:style>
  <w:style w:type="paragraph" w:customStyle="1" w:styleId="E7968653F9B048009CFD5F63932C08185">
    <w:name w:val="E7968653F9B048009CFD5F63932C08185"/>
    <w:rsid w:val="0023449B"/>
    <w:pPr>
      <w:spacing w:after="0" w:line="240" w:lineRule="auto"/>
    </w:pPr>
    <w:rPr>
      <w:rFonts w:ascii="Arial" w:eastAsia="Times New Roman" w:hAnsi="Arial" w:cs="Arial"/>
      <w:lang w:val="en-GB" w:eastAsia="en-GB"/>
    </w:rPr>
  </w:style>
  <w:style w:type="paragraph" w:customStyle="1" w:styleId="852AF5905BC549CAB9FB4A0A662B33916">
    <w:name w:val="852AF5905BC549CAB9FB4A0A662B33916"/>
    <w:rsid w:val="0023449B"/>
    <w:pPr>
      <w:spacing w:after="0" w:line="240" w:lineRule="auto"/>
    </w:pPr>
    <w:rPr>
      <w:rFonts w:ascii="Arial" w:eastAsia="Times New Roman" w:hAnsi="Arial" w:cs="Arial"/>
      <w:lang w:val="en-GB" w:eastAsia="en-GB"/>
    </w:rPr>
  </w:style>
  <w:style w:type="paragraph" w:customStyle="1" w:styleId="E20CEB4EE38D482D956CF74D7A6948AB6">
    <w:name w:val="E20CEB4EE38D482D956CF74D7A6948AB6"/>
    <w:rsid w:val="0023449B"/>
    <w:pPr>
      <w:spacing w:after="0" w:line="240" w:lineRule="auto"/>
    </w:pPr>
    <w:rPr>
      <w:rFonts w:ascii="Arial" w:eastAsia="Times New Roman" w:hAnsi="Arial" w:cs="Arial"/>
      <w:lang w:val="en-GB" w:eastAsia="en-GB"/>
    </w:rPr>
  </w:style>
  <w:style w:type="paragraph" w:customStyle="1" w:styleId="73BBC66BB1EE4ED082A05D2D1D997B616">
    <w:name w:val="73BBC66BB1EE4ED082A05D2D1D997B616"/>
    <w:rsid w:val="0023449B"/>
    <w:pPr>
      <w:spacing w:after="0" w:line="240" w:lineRule="auto"/>
    </w:pPr>
    <w:rPr>
      <w:rFonts w:ascii="Arial" w:eastAsia="Times New Roman" w:hAnsi="Arial" w:cs="Arial"/>
      <w:lang w:val="en-GB" w:eastAsia="en-GB"/>
    </w:rPr>
  </w:style>
  <w:style w:type="paragraph" w:customStyle="1" w:styleId="6B93DF2926424D658F190A58870231796">
    <w:name w:val="6B93DF2926424D658F190A58870231796"/>
    <w:rsid w:val="0023449B"/>
    <w:pPr>
      <w:spacing w:after="0" w:line="240" w:lineRule="auto"/>
    </w:pPr>
    <w:rPr>
      <w:rFonts w:ascii="Arial" w:eastAsia="Times New Roman" w:hAnsi="Arial" w:cs="Arial"/>
      <w:lang w:val="en-GB" w:eastAsia="en-GB"/>
    </w:rPr>
  </w:style>
  <w:style w:type="paragraph" w:customStyle="1" w:styleId="874D7F928982489889D37F786270E4D56">
    <w:name w:val="874D7F928982489889D37F786270E4D56"/>
    <w:rsid w:val="0023449B"/>
    <w:pPr>
      <w:spacing w:after="0" w:line="240" w:lineRule="auto"/>
    </w:pPr>
    <w:rPr>
      <w:rFonts w:ascii="Arial" w:eastAsia="Times New Roman" w:hAnsi="Arial" w:cs="Arial"/>
      <w:lang w:val="en-GB" w:eastAsia="en-GB"/>
    </w:rPr>
  </w:style>
  <w:style w:type="paragraph" w:customStyle="1" w:styleId="30F545305F9D4D8F95A87C264D5D8C636">
    <w:name w:val="30F545305F9D4D8F95A87C264D5D8C636"/>
    <w:rsid w:val="0023449B"/>
    <w:pPr>
      <w:spacing w:after="0" w:line="240" w:lineRule="auto"/>
    </w:pPr>
    <w:rPr>
      <w:rFonts w:ascii="Arial" w:eastAsia="Times New Roman" w:hAnsi="Arial" w:cs="Arial"/>
      <w:lang w:val="en-GB" w:eastAsia="en-GB"/>
    </w:rPr>
  </w:style>
  <w:style w:type="paragraph" w:customStyle="1" w:styleId="17144FE999FF41AEB44CDF342FB19AE86">
    <w:name w:val="17144FE999FF41AEB44CDF342FB19AE86"/>
    <w:rsid w:val="0023449B"/>
    <w:pPr>
      <w:spacing w:after="0" w:line="240" w:lineRule="auto"/>
    </w:pPr>
    <w:rPr>
      <w:rFonts w:ascii="Arial" w:eastAsia="Times New Roman" w:hAnsi="Arial" w:cs="Arial"/>
      <w:lang w:val="en-GB" w:eastAsia="en-GB"/>
    </w:rPr>
  </w:style>
  <w:style w:type="paragraph" w:customStyle="1" w:styleId="A86FE1C6376B453A99C3D6ECF0296D216">
    <w:name w:val="A86FE1C6376B453A99C3D6ECF0296D216"/>
    <w:rsid w:val="0023449B"/>
    <w:pPr>
      <w:spacing w:after="0" w:line="240" w:lineRule="auto"/>
    </w:pPr>
    <w:rPr>
      <w:rFonts w:ascii="Arial" w:eastAsia="Times New Roman" w:hAnsi="Arial" w:cs="Arial"/>
      <w:lang w:val="en-GB" w:eastAsia="en-GB"/>
    </w:rPr>
  </w:style>
  <w:style w:type="paragraph" w:customStyle="1" w:styleId="A9DC5BA6F8434A66B19D340AF5684731">
    <w:name w:val="A9DC5BA6F8434A66B19D340AF5684731"/>
    <w:rsid w:val="00643AFD"/>
  </w:style>
  <w:style w:type="paragraph" w:customStyle="1" w:styleId="0769DD3AFB744B4A9226331EDCED1DE1">
    <w:name w:val="0769DD3AFB744B4A9226331EDCED1DE1"/>
    <w:rsid w:val="00643AFD"/>
  </w:style>
  <w:style w:type="paragraph" w:customStyle="1" w:styleId="4541083D82144EA0A7A7DB30BA7266E0">
    <w:name w:val="4541083D82144EA0A7A7DB30BA7266E0"/>
    <w:rsid w:val="00643AFD"/>
  </w:style>
  <w:style w:type="paragraph" w:customStyle="1" w:styleId="DCC4062C71064DE88056849F098A11D5">
    <w:name w:val="DCC4062C71064DE88056849F098A11D5"/>
    <w:rsid w:val="00643AFD"/>
  </w:style>
  <w:style w:type="paragraph" w:customStyle="1" w:styleId="D668036724F343629F5D971A8EEF2626">
    <w:name w:val="D668036724F343629F5D971A8EEF2626"/>
    <w:rsid w:val="00643AFD"/>
  </w:style>
  <w:style w:type="paragraph" w:customStyle="1" w:styleId="4E2D94E539C748F38412FDC747F119AA">
    <w:name w:val="4E2D94E539C748F38412FDC747F119AA"/>
    <w:rsid w:val="00643AFD"/>
  </w:style>
  <w:style w:type="paragraph" w:customStyle="1" w:styleId="BD7CC9345CEC4AAE8DAB90B3403F5634">
    <w:name w:val="BD7CC9345CEC4AAE8DAB90B3403F5634"/>
    <w:rsid w:val="00643AFD"/>
  </w:style>
  <w:style w:type="paragraph" w:customStyle="1" w:styleId="ED13921E9F274A91ADD032E3191E507B">
    <w:name w:val="ED13921E9F274A91ADD032E3191E507B"/>
    <w:rsid w:val="00643AFD"/>
  </w:style>
  <w:style w:type="paragraph" w:customStyle="1" w:styleId="E01BE0CED8F8471686B75C46194C2FE8">
    <w:name w:val="E01BE0CED8F8471686B75C46194C2FE8"/>
    <w:rsid w:val="00643AFD"/>
  </w:style>
  <w:style w:type="paragraph" w:customStyle="1" w:styleId="0769DD3AFB744B4A9226331EDCED1DE11">
    <w:name w:val="0769DD3AFB744B4A9226331EDCED1DE11"/>
    <w:rsid w:val="00643AFD"/>
    <w:pPr>
      <w:spacing w:after="0" w:line="240" w:lineRule="auto"/>
    </w:pPr>
    <w:rPr>
      <w:rFonts w:ascii="Arial" w:eastAsia="Times New Roman" w:hAnsi="Arial" w:cs="Arial"/>
      <w:lang w:val="en-GB" w:eastAsia="en-GB"/>
    </w:rPr>
  </w:style>
  <w:style w:type="paragraph" w:customStyle="1" w:styleId="4541083D82144EA0A7A7DB30BA7266E01">
    <w:name w:val="4541083D82144EA0A7A7DB30BA7266E01"/>
    <w:rsid w:val="00643AFD"/>
    <w:pPr>
      <w:spacing w:after="0" w:line="240" w:lineRule="auto"/>
    </w:pPr>
    <w:rPr>
      <w:rFonts w:ascii="Arial" w:eastAsia="Times New Roman" w:hAnsi="Arial" w:cs="Arial"/>
      <w:lang w:val="en-GB" w:eastAsia="en-GB"/>
    </w:rPr>
  </w:style>
  <w:style w:type="paragraph" w:customStyle="1" w:styleId="DCC4062C71064DE88056849F098A11D51">
    <w:name w:val="DCC4062C71064DE88056849F098A11D51"/>
    <w:rsid w:val="00643AFD"/>
    <w:pPr>
      <w:spacing w:after="0" w:line="240" w:lineRule="auto"/>
    </w:pPr>
    <w:rPr>
      <w:rFonts w:ascii="Arial" w:eastAsia="Times New Roman" w:hAnsi="Arial" w:cs="Arial"/>
      <w:lang w:val="en-GB" w:eastAsia="en-GB"/>
    </w:rPr>
  </w:style>
  <w:style w:type="paragraph" w:customStyle="1" w:styleId="D668036724F343629F5D971A8EEF26261">
    <w:name w:val="D668036724F343629F5D971A8EEF26261"/>
    <w:rsid w:val="00643AFD"/>
    <w:pPr>
      <w:spacing w:after="0" w:line="240" w:lineRule="auto"/>
    </w:pPr>
    <w:rPr>
      <w:rFonts w:ascii="Arial" w:eastAsia="Times New Roman" w:hAnsi="Arial" w:cs="Arial"/>
      <w:lang w:val="en-GB" w:eastAsia="en-GB"/>
    </w:rPr>
  </w:style>
  <w:style w:type="paragraph" w:customStyle="1" w:styleId="4E2D94E539C748F38412FDC747F119AA1">
    <w:name w:val="4E2D94E539C748F38412FDC747F119AA1"/>
    <w:rsid w:val="00643AFD"/>
    <w:pPr>
      <w:spacing w:after="0" w:line="240" w:lineRule="auto"/>
    </w:pPr>
    <w:rPr>
      <w:rFonts w:ascii="Arial" w:eastAsia="Times New Roman" w:hAnsi="Arial" w:cs="Arial"/>
      <w:lang w:val="en-GB" w:eastAsia="en-GB"/>
    </w:rPr>
  </w:style>
  <w:style w:type="paragraph" w:customStyle="1" w:styleId="ED13921E9F274A91ADD032E3191E507B1">
    <w:name w:val="ED13921E9F274A91ADD032E3191E507B1"/>
    <w:rsid w:val="00643AFD"/>
    <w:pPr>
      <w:spacing w:after="0" w:line="240" w:lineRule="auto"/>
    </w:pPr>
    <w:rPr>
      <w:rFonts w:ascii="Arial" w:eastAsia="Times New Roman" w:hAnsi="Arial" w:cs="Arial"/>
      <w:lang w:val="en-GB" w:eastAsia="en-GB"/>
    </w:rPr>
  </w:style>
  <w:style w:type="paragraph" w:customStyle="1" w:styleId="E01BE0CED8F8471686B75C46194C2FE81">
    <w:name w:val="E01BE0CED8F8471686B75C46194C2FE81"/>
    <w:rsid w:val="00643AFD"/>
    <w:pPr>
      <w:spacing w:after="0" w:line="240" w:lineRule="auto"/>
    </w:pPr>
    <w:rPr>
      <w:rFonts w:ascii="Arial" w:eastAsia="Times New Roman" w:hAnsi="Arial" w:cs="Arial"/>
      <w:lang w:val="en-GB" w:eastAsia="en-GB"/>
    </w:rPr>
  </w:style>
  <w:style w:type="paragraph" w:customStyle="1" w:styleId="0769DD3AFB744B4A9226331EDCED1DE12">
    <w:name w:val="0769DD3AFB744B4A9226331EDCED1DE12"/>
    <w:rsid w:val="00694AB9"/>
    <w:pPr>
      <w:spacing w:after="0" w:line="240" w:lineRule="auto"/>
    </w:pPr>
    <w:rPr>
      <w:rFonts w:ascii="Arial" w:eastAsia="Times New Roman" w:hAnsi="Arial" w:cs="Arial"/>
      <w:lang w:val="en-GB" w:eastAsia="en-GB"/>
    </w:rPr>
  </w:style>
  <w:style w:type="paragraph" w:customStyle="1" w:styleId="4541083D82144EA0A7A7DB30BA7266E02">
    <w:name w:val="4541083D82144EA0A7A7DB30BA7266E02"/>
    <w:rsid w:val="00694AB9"/>
    <w:pPr>
      <w:spacing w:after="0" w:line="240" w:lineRule="auto"/>
    </w:pPr>
    <w:rPr>
      <w:rFonts w:ascii="Arial" w:eastAsia="Times New Roman" w:hAnsi="Arial" w:cs="Arial"/>
      <w:lang w:val="en-GB" w:eastAsia="en-GB"/>
    </w:rPr>
  </w:style>
  <w:style w:type="paragraph" w:customStyle="1" w:styleId="DCC4062C71064DE88056849F098A11D52">
    <w:name w:val="DCC4062C71064DE88056849F098A11D52"/>
    <w:rsid w:val="00694AB9"/>
    <w:pPr>
      <w:spacing w:after="0" w:line="240" w:lineRule="auto"/>
    </w:pPr>
    <w:rPr>
      <w:rFonts w:ascii="Arial" w:eastAsia="Times New Roman" w:hAnsi="Arial" w:cs="Arial"/>
      <w:lang w:val="en-GB" w:eastAsia="en-GB"/>
    </w:rPr>
  </w:style>
  <w:style w:type="paragraph" w:customStyle="1" w:styleId="D668036724F343629F5D971A8EEF26262">
    <w:name w:val="D668036724F343629F5D971A8EEF26262"/>
    <w:rsid w:val="00694AB9"/>
    <w:pPr>
      <w:spacing w:after="0" w:line="240" w:lineRule="auto"/>
    </w:pPr>
    <w:rPr>
      <w:rFonts w:ascii="Arial" w:eastAsia="Times New Roman" w:hAnsi="Arial" w:cs="Arial"/>
      <w:lang w:val="en-GB" w:eastAsia="en-GB"/>
    </w:rPr>
  </w:style>
  <w:style w:type="paragraph" w:customStyle="1" w:styleId="4E2D94E539C748F38412FDC747F119AA2">
    <w:name w:val="4E2D94E539C748F38412FDC747F119AA2"/>
    <w:rsid w:val="00694AB9"/>
    <w:pPr>
      <w:spacing w:after="0" w:line="240" w:lineRule="auto"/>
    </w:pPr>
    <w:rPr>
      <w:rFonts w:ascii="Arial" w:eastAsia="Times New Roman" w:hAnsi="Arial" w:cs="Arial"/>
      <w:lang w:val="en-GB" w:eastAsia="en-GB"/>
    </w:rPr>
  </w:style>
  <w:style w:type="paragraph" w:customStyle="1" w:styleId="ED13921E9F274A91ADD032E3191E507B2">
    <w:name w:val="ED13921E9F274A91ADD032E3191E507B2"/>
    <w:rsid w:val="00694AB9"/>
    <w:pPr>
      <w:spacing w:after="0" w:line="240" w:lineRule="auto"/>
    </w:pPr>
    <w:rPr>
      <w:rFonts w:ascii="Arial" w:eastAsia="Times New Roman" w:hAnsi="Arial" w:cs="Arial"/>
      <w:lang w:val="en-GB" w:eastAsia="en-GB"/>
    </w:rPr>
  </w:style>
  <w:style w:type="paragraph" w:customStyle="1" w:styleId="E01BE0CED8F8471686B75C46194C2FE82">
    <w:name w:val="E01BE0CED8F8471686B75C46194C2FE82"/>
    <w:rsid w:val="00694AB9"/>
    <w:pPr>
      <w:spacing w:after="0" w:line="240" w:lineRule="auto"/>
    </w:pPr>
    <w:rPr>
      <w:rFonts w:ascii="Arial" w:eastAsia="Times New Roman" w:hAnsi="Arial" w:cs="Arial"/>
      <w:lang w:val="en-GB" w:eastAsia="en-GB"/>
    </w:rPr>
  </w:style>
  <w:style w:type="paragraph" w:customStyle="1" w:styleId="EC4B78E497BE4E04BC3B2B77DA1E05DE">
    <w:name w:val="EC4B78E497BE4E04BC3B2B77DA1E05DE"/>
    <w:rsid w:val="000C18F4"/>
  </w:style>
  <w:style w:type="paragraph" w:customStyle="1" w:styleId="0769DD3AFB744B4A9226331EDCED1DE13">
    <w:name w:val="0769DD3AFB744B4A9226331EDCED1DE13"/>
    <w:rsid w:val="000C18F4"/>
    <w:pPr>
      <w:spacing w:after="0" w:line="240" w:lineRule="auto"/>
    </w:pPr>
    <w:rPr>
      <w:rFonts w:ascii="Arial" w:eastAsia="Times New Roman" w:hAnsi="Arial" w:cs="Arial"/>
      <w:lang w:val="en-GB" w:eastAsia="en-GB"/>
    </w:rPr>
  </w:style>
  <w:style w:type="paragraph" w:customStyle="1" w:styleId="4541083D82144EA0A7A7DB30BA7266E03">
    <w:name w:val="4541083D82144EA0A7A7DB30BA7266E03"/>
    <w:rsid w:val="000C18F4"/>
    <w:pPr>
      <w:spacing w:after="0" w:line="240" w:lineRule="auto"/>
    </w:pPr>
    <w:rPr>
      <w:rFonts w:ascii="Arial" w:eastAsia="Times New Roman" w:hAnsi="Arial" w:cs="Arial"/>
      <w:lang w:val="en-GB" w:eastAsia="en-GB"/>
    </w:rPr>
  </w:style>
  <w:style w:type="paragraph" w:customStyle="1" w:styleId="EC4B78E497BE4E04BC3B2B77DA1E05DE1">
    <w:name w:val="EC4B78E497BE4E04BC3B2B77DA1E05DE1"/>
    <w:rsid w:val="000C18F4"/>
    <w:pPr>
      <w:spacing w:after="0" w:line="240" w:lineRule="auto"/>
    </w:pPr>
    <w:rPr>
      <w:rFonts w:ascii="Arial" w:eastAsia="Times New Roman" w:hAnsi="Arial" w:cs="Arial"/>
      <w:lang w:val="en-GB" w:eastAsia="en-GB"/>
    </w:rPr>
  </w:style>
  <w:style w:type="paragraph" w:customStyle="1" w:styleId="D668036724F343629F5D971A8EEF26263">
    <w:name w:val="D668036724F343629F5D971A8EEF26263"/>
    <w:rsid w:val="000C18F4"/>
    <w:pPr>
      <w:spacing w:after="0" w:line="240" w:lineRule="auto"/>
    </w:pPr>
    <w:rPr>
      <w:rFonts w:ascii="Arial" w:eastAsia="Times New Roman" w:hAnsi="Arial" w:cs="Arial"/>
      <w:lang w:val="en-GB" w:eastAsia="en-GB"/>
    </w:rPr>
  </w:style>
  <w:style w:type="paragraph" w:customStyle="1" w:styleId="4E2D94E539C748F38412FDC747F119AA3">
    <w:name w:val="4E2D94E539C748F38412FDC747F119AA3"/>
    <w:rsid w:val="000C18F4"/>
    <w:pPr>
      <w:spacing w:after="0" w:line="240" w:lineRule="auto"/>
    </w:pPr>
    <w:rPr>
      <w:rFonts w:ascii="Arial" w:eastAsia="Times New Roman" w:hAnsi="Arial" w:cs="Arial"/>
      <w:lang w:val="en-GB" w:eastAsia="en-GB"/>
    </w:rPr>
  </w:style>
  <w:style w:type="paragraph" w:customStyle="1" w:styleId="ED13921E9F274A91ADD032E3191E507B3">
    <w:name w:val="ED13921E9F274A91ADD032E3191E507B3"/>
    <w:rsid w:val="000C18F4"/>
    <w:pPr>
      <w:spacing w:after="0" w:line="240" w:lineRule="auto"/>
    </w:pPr>
    <w:rPr>
      <w:rFonts w:ascii="Arial" w:eastAsia="Times New Roman" w:hAnsi="Arial" w:cs="Arial"/>
      <w:lang w:val="en-GB" w:eastAsia="en-GB"/>
    </w:rPr>
  </w:style>
  <w:style w:type="paragraph" w:customStyle="1" w:styleId="E01BE0CED8F8471686B75C46194C2FE83">
    <w:name w:val="E01BE0CED8F8471686B75C46194C2FE83"/>
    <w:rsid w:val="000C18F4"/>
    <w:pPr>
      <w:spacing w:after="0" w:line="240" w:lineRule="auto"/>
    </w:pPr>
    <w:rPr>
      <w:rFonts w:ascii="Arial" w:eastAsia="Times New Roman" w:hAnsi="Arial" w:cs="Arial"/>
      <w:lang w:val="en-GB" w:eastAsia="en-GB"/>
    </w:rPr>
  </w:style>
  <w:style w:type="paragraph" w:customStyle="1" w:styleId="D668036724F343629F5D971A8EEF26264">
    <w:name w:val="D668036724F343629F5D971A8EEF26264"/>
    <w:rsid w:val="004109E2"/>
    <w:pPr>
      <w:spacing w:after="0" w:line="240" w:lineRule="auto"/>
    </w:pPr>
    <w:rPr>
      <w:rFonts w:ascii="Arial" w:eastAsia="Times New Roman" w:hAnsi="Arial" w:cs="Arial"/>
      <w:lang w:val="en-GB" w:eastAsia="en-GB"/>
    </w:rPr>
  </w:style>
  <w:style w:type="paragraph" w:customStyle="1" w:styleId="4E2D94E539C748F38412FDC747F119AA4">
    <w:name w:val="4E2D94E539C748F38412FDC747F119AA4"/>
    <w:rsid w:val="004109E2"/>
    <w:pPr>
      <w:spacing w:after="0" w:line="240" w:lineRule="auto"/>
    </w:pPr>
    <w:rPr>
      <w:rFonts w:ascii="Arial" w:eastAsia="Times New Roman" w:hAnsi="Arial" w:cs="Arial"/>
      <w:lang w:val="en-GB" w:eastAsia="en-GB"/>
    </w:rPr>
  </w:style>
  <w:style w:type="paragraph" w:customStyle="1" w:styleId="ED13921E9F274A91ADD032E3191E507B4">
    <w:name w:val="ED13921E9F274A91ADD032E3191E507B4"/>
    <w:rsid w:val="004109E2"/>
    <w:pPr>
      <w:spacing w:after="0" w:line="240" w:lineRule="auto"/>
    </w:pPr>
    <w:rPr>
      <w:rFonts w:ascii="Arial" w:eastAsia="Times New Roman" w:hAnsi="Arial" w:cs="Arial"/>
      <w:lang w:val="en-GB" w:eastAsia="en-GB"/>
    </w:rPr>
  </w:style>
  <w:style w:type="paragraph" w:customStyle="1" w:styleId="E01BE0CED8F8471686B75C46194C2FE84">
    <w:name w:val="E01BE0CED8F8471686B75C46194C2FE84"/>
    <w:rsid w:val="004109E2"/>
    <w:pPr>
      <w:spacing w:after="0" w:line="240" w:lineRule="auto"/>
    </w:pPr>
    <w:rPr>
      <w:rFonts w:ascii="Arial" w:eastAsia="Times New Roman" w:hAnsi="Arial" w:cs="Arial"/>
      <w:lang w:val="en-GB" w:eastAsia="en-GB"/>
    </w:rPr>
  </w:style>
  <w:style w:type="paragraph" w:customStyle="1" w:styleId="D668036724F343629F5D971A8EEF26265">
    <w:name w:val="D668036724F343629F5D971A8EEF26265"/>
    <w:rsid w:val="004109E2"/>
    <w:pPr>
      <w:spacing w:after="0" w:line="240" w:lineRule="auto"/>
    </w:pPr>
    <w:rPr>
      <w:rFonts w:ascii="Arial" w:eastAsia="Times New Roman" w:hAnsi="Arial" w:cs="Arial"/>
      <w:lang w:val="en-GB" w:eastAsia="en-GB"/>
    </w:rPr>
  </w:style>
  <w:style w:type="paragraph" w:customStyle="1" w:styleId="4E2D94E539C748F38412FDC747F119AA5">
    <w:name w:val="4E2D94E539C748F38412FDC747F119AA5"/>
    <w:rsid w:val="004109E2"/>
    <w:pPr>
      <w:spacing w:after="0" w:line="240" w:lineRule="auto"/>
    </w:pPr>
    <w:rPr>
      <w:rFonts w:ascii="Arial" w:eastAsia="Times New Roman" w:hAnsi="Arial" w:cs="Arial"/>
      <w:lang w:val="en-GB" w:eastAsia="en-GB"/>
    </w:rPr>
  </w:style>
  <w:style w:type="paragraph" w:customStyle="1" w:styleId="ED13921E9F274A91ADD032E3191E507B5">
    <w:name w:val="ED13921E9F274A91ADD032E3191E507B5"/>
    <w:rsid w:val="004109E2"/>
    <w:pPr>
      <w:spacing w:after="0" w:line="240" w:lineRule="auto"/>
    </w:pPr>
    <w:rPr>
      <w:rFonts w:ascii="Arial" w:eastAsia="Times New Roman" w:hAnsi="Arial" w:cs="Arial"/>
      <w:lang w:val="en-GB" w:eastAsia="en-GB"/>
    </w:rPr>
  </w:style>
  <w:style w:type="paragraph" w:customStyle="1" w:styleId="E01BE0CED8F8471686B75C46194C2FE85">
    <w:name w:val="E01BE0CED8F8471686B75C46194C2FE85"/>
    <w:rsid w:val="004109E2"/>
    <w:pPr>
      <w:spacing w:after="0" w:line="240" w:lineRule="auto"/>
    </w:pPr>
    <w:rPr>
      <w:rFonts w:ascii="Arial" w:eastAsia="Times New Roman" w:hAnsi="Arial" w:cs="Arial"/>
      <w:lang w:val="en-GB" w:eastAsia="en-GB"/>
    </w:rPr>
  </w:style>
  <w:style w:type="paragraph" w:customStyle="1" w:styleId="D668036724F343629F5D971A8EEF26266">
    <w:name w:val="D668036724F343629F5D971A8EEF26266"/>
    <w:rsid w:val="004109E2"/>
    <w:pPr>
      <w:spacing w:after="0" w:line="240" w:lineRule="auto"/>
    </w:pPr>
    <w:rPr>
      <w:rFonts w:ascii="Arial" w:eastAsia="Times New Roman" w:hAnsi="Arial" w:cs="Arial"/>
      <w:lang w:val="en-GB" w:eastAsia="en-GB"/>
    </w:rPr>
  </w:style>
  <w:style w:type="paragraph" w:customStyle="1" w:styleId="4E2D94E539C748F38412FDC747F119AA6">
    <w:name w:val="4E2D94E539C748F38412FDC747F119AA6"/>
    <w:rsid w:val="004109E2"/>
    <w:pPr>
      <w:spacing w:after="0" w:line="240" w:lineRule="auto"/>
    </w:pPr>
    <w:rPr>
      <w:rFonts w:ascii="Arial" w:eastAsia="Times New Roman" w:hAnsi="Arial" w:cs="Arial"/>
      <w:lang w:val="en-GB" w:eastAsia="en-GB"/>
    </w:rPr>
  </w:style>
  <w:style w:type="paragraph" w:customStyle="1" w:styleId="ED13921E9F274A91ADD032E3191E507B6">
    <w:name w:val="ED13921E9F274A91ADD032E3191E507B6"/>
    <w:rsid w:val="004109E2"/>
    <w:pPr>
      <w:spacing w:after="0" w:line="240" w:lineRule="auto"/>
    </w:pPr>
    <w:rPr>
      <w:rFonts w:ascii="Arial" w:eastAsia="Times New Roman" w:hAnsi="Arial" w:cs="Arial"/>
      <w:lang w:val="en-GB" w:eastAsia="en-GB"/>
    </w:rPr>
  </w:style>
  <w:style w:type="paragraph" w:customStyle="1" w:styleId="E01BE0CED8F8471686B75C46194C2FE86">
    <w:name w:val="E01BE0CED8F8471686B75C46194C2FE86"/>
    <w:rsid w:val="004109E2"/>
    <w:pPr>
      <w:spacing w:after="0" w:line="240" w:lineRule="auto"/>
    </w:pPr>
    <w:rPr>
      <w:rFonts w:ascii="Arial" w:eastAsia="Times New Roman" w:hAnsi="Arial" w:cs="Arial"/>
      <w:lang w:val="en-GB" w:eastAsia="en-GB"/>
    </w:rPr>
  </w:style>
  <w:style w:type="paragraph" w:customStyle="1" w:styleId="D668036724F343629F5D971A8EEF26267">
    <w:name w:val="D668036724F343629F5D971A8EEF26267"/>
    <w:rsid w:val="004109E2"/>
    <w:pPr>
      <w:spacing w:after="0" w:line="240" w:lineRule="auto"/>
    </w:pPr>
    <w:rPr>
      <w:rFonts w:ascii="Arial" w:eastAsia="Times New Roman" w:hAnsi="Arial" w:cs="Arial"/>
      <w:lang w:val="en-GB" w:eastAsia="en-GB"/>
    </w:rPr>
  </w:style>
  <w:style w:type="paragraph" w:customStyle="1" w:styleId="4E2D94E539C748F38412FDC747F119AA7">
    <w:name w:val="4E2D94E539C748F38412FDC747F119AA7"/>
    <w:rsid w:val="004109E2"/>
    <w:pPr>
      <w:spacing w:after="0" w:line="240" w:lineRule="auto"/>
    </w:pPr>
    <w:rPr>
      <w:rFonts w:ascii="Arial" w:eastAsia="Times New Roman" w:hAnsi="Arial" w:cs="Arial"/>
      <w:lang w:val="en-GB" w:eastAsia="en-GB"/>
    </w:rPr>
  </w:style>
  <w:style w:type="paragraph" w:customStyle="1" w:styleId="ED13921E9F274A91ADD032E3191E507B7">
    <w:name w:val="ED13921E9F274A91ADD032E3191E507B7"/>
    <w:rsid w:val="004109E2"/>
    <w:pPr>
      <w:spacing w:after="0" w:line="240" w:lineRule="auto"/>
    </w:pPr>
    <w:rPr>
      <w:rFonts w:ascii="Arial" w:eastAsia="Times New Roman" w:hAnsi="Arial" w:cs="Arial"/>
      <w:lang w:val="en-GB" w:eastAsia="en-GB"/>
    </w:rPr>
  </w:style>
  <w:style w:type="paragraph" w:customStyle="1" w:styleId="E01BE0CED8F8471686B75C46194C2FE87">
    <w:name w:val="E01BE0CED8F8471686B75C46194C2FE87"/>
    <w:rsid w:val="004109E2"/>
    <w:pPr>
      <w:spacing w:after="0" w:line="240" w:lineRule="auto"/>
    </w:pPr>
    <w:rPr>
      <w:rFonts w:ascii="Arial" w:eastAsia="Times New Roman" w:hAnsi="Arial" w:cs="Arial"/>
      <w:lang w:val="en-GB" w:eastAsia="en-GB"/>
    </w:rPr>
  </w:style>
  <w:style w:type="paragraph" w:customStyle="1" w:styleId="D668036724F343629F5D971A8EEF26268">
    <w:name w:val="D668036724F343629F5D971A8EEF26268"/>
    <w:rsid w:val="006E1C81"/>
    <w:pPr>
      <w:spacing w:after="0" w:line="240" w:lineRule="auto"/>
    </w:pPr>
    <w:rPr>
      <w:rFonts w:ascii="Arial" w:eastAsia="Times New Roman" w:hAnsi="Arial" w:cs="Arial"/>
      <w:lang w:val="en-GB" w:eastAsia="en-GB"/>
    </w:rPr>
  </w:style>
  <w:style w:type="paragraph" w:customStyle="1" w:styleId="4E2D94E539C748F38412FDC747F119AA8">
    <w:name w:val="4E2D94E539C748F38412FDC747F119AA8"/>
    <w:rsid w:val="006E1C81"/>
    <w:pPr>
      <w:spacing w:after="0" w:line="240" w:lineRule="auto"/>
    </w:pPr>
    <w:rPr>
      <w:rFonts w:ascii="Arial" w:eastAsia="Times New Roman" w:hAnsi="Arial" w:cs="Arial"/>
      <w:lang w:val="en-GB" w:eastAsia="en-GB"/>
    </w:rPr>
  </w:style>
  <w:style w:type="paragraph" w:customStyle="1" w:styleId="ED13921E9F274A91ADD032E3191E507B8">
    <w:name w:val="ED13921E9F274A91ADD032E3191E507B8"/>
    <w:rsid w:val="006E1C81"/>
    <w:pPr>
      <w:spacing w:after="0" w:line="240" w:lineRule="auto"/>
    </w:pPr>
    <w:rPr>
      <w:rFonts w:ascii="Arial" w:eastAsia="Times New Roman" w:hAnsi="Arial" w:cs="Arial"/>
      <w:lang w:val="en-GB" w:eastAsia="en-GB"/>
    </w:rPr>
  </w:style>
  <w:style w:type="paragraph" w:customStyle="1" w:styleId="E01BE0CED8F8471686B75C46194C2FE88">
    <w:name w:val="E01BE0CED8F8471686B75C46194C2FE88"/>
    <w:rsid w:val="006E1C81"/>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2.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5AC111-3D13-41BA-ADF4-B38B10710F33}">
  <ds:schemaRefs>
    <ds:schemaRef ds:uri="http://purl.org/dc/terms/"/>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75D4C39-CBA1-4CBC-8EDC-B1A9816A6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2707</Words>
  <Characters>15434</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TTF.FC.RC.AllServicesandGoods</vt:lpstr>
    </vt:vector>
  </TitlesOfParts>
  <Company>Council of Europe</Company>
  <LinksUpToDate>false</LinksUpToDate>
  <CharactersWithSpaces>18105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TTF.FC.RC.AllServicesandGoods</dc:title>
  <dc:creator>KAUTZMANN Jean-Etienne</dc:creator>
  <cp:lastModifiedBy>HOWSON Nichola</cp:lastModifiedBy>
  <cp:revision>2</cp:revision>
  <cp:lastPrinted>2016-10-07T09:25:00Z</cp:lastPrinted>
  <dcterms:created xsi:type="dcterms:W3CDTF">2018-03-16T12:13:00Z</dcterms:created>
  <dcterms:modified xsi:type="dcterms:W3CDTF">2018-03-16T12:13:00Z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