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DF3A9E4" w:rsidR="003122C0" w:rsidRDefault="00640886">
            <w:pPr>
              <w:rPr>
                <w:rFonts w:ascii="Arial Narrow" w:hAnsi="Arial Narrow"/>
                <w:caps/>
                <w:color w:val="000000" w:themeColor="text1"/>
                <w:sz w:val="18"/>
                <w:szCs w:val="18"/>
                <w:highlight w:val="cyan"/>
              </w:rPr>
            </w:pPr>
            <w:r w:rsidRPr="00640886">
              <w:rPr>
                <w:rFonts w:ascii="Arial Narrow" w:hAnsi="Arial Narrow"/>
                <w:caps/>
                <w:color w:val="000000" w:themeColor="text1"/>
                <w:sz w:val="18"/>
                <w:szCs w:val="18"/>
              </w:rPr>
              <w:t>N/A</w:t>
            </w: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7D54B9C" w:rsidR="003122C0" w:rsidRDefault="00640886">
            <w:pPr>
              <w:rPr>
                <w:rFonts w:ascii="Arial Narrow" w:hAnsi="Arial Narrow"/>
                <w:caps/>
                <w:color w:val="000000" w:themeColor="text1"/>
                <w:sz w:val="18"/>
                <w:szCs w:val="18"/>
                <w:highlight w:val="cyan"/>
              </w:rPr>
            </w:pPr>
            <w:r w:rsidRPr="00640886">
              <w:rPr>
                <w:rFonts w:ascii="Arial Narrow" w:hAnsi="Arial Narrow"/>
                <w:caps/>
                <w:color w:val="000000" w:themeColor="text1"/>
                <w:sz w:val="18"/>
                <w:szCs w:val="18"/>
              </w:rPr>
              <w:t>N/A</w:t>
            </w:r>
          </w:p>
        </w:tc>
      </w:tr>
      <w:tr w:rsidR="003122C0"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5C90A078" w:rsidR="003122C0" w:rsidRDefault="00DD6B62">
            <w:pPr>
              <w:rPr>
                <w:rFonts w:ascii="Arial Narrow" w:hAnsi="Arial Narrow"/>
                <w:b/>
                <w:caps/>
                <w:color w:val="000000" w:themeColor="text1"/>
                <w:sz w:val="18"/>
                <w:szCs w:val="18"/>
                <w:highlight w:val="cyan"/>
              </w:rPr>
            </w:pPr>
            <w:r w:rsidRPr="00640886">
              <w:rPr>
                <w:rFonts w:ascii="Arial Narrow" w:hAnsi="Arial Narrow"/>
                <w:color w:val="000000" w:themeColor="text1"/>
                <w:sz w:val="18"/>
                <w:szCs w:val="18"/>
              </w:rPr>
              <w:t xml:space="preserve">Vlado </w:t>
            </w:r>
            <w:proofErr w:type="spellStart"/>
            <w:r w:rsidR="00640886">
              <w:rPr>
                <w:rFonts w:ascii="Arial Narrow" w:hAnsi="Arial Narrow"/>
                <w:color w:val="000000" w:themeColor="text1"/>
                <w:sz w:val="18"/>
                <w:szCs w:val="18"/>
              </w:rPr>
              <w:t>Dedovic</w:t>
            </w:r>
            <w:proofErr w:type="spellEnd"/>
            <w:r w:rsidR="00640886">
              <w:rPr>
                <w:rFonts w:ascii="Arial Narrow" w:hAnsi="Arial Narrow"/>
                <w:color w:val="000000" w:themeColor="text1"/>
                <w:sz w:val="18"/>
                <w:szCs w:val="18"/>
              </w:rPr>
              <w:t xml:space="preserve">: </w:t>
            </w:r>
            <w:hyperlink r:id="rId12" w:history="1">
              <w:r w:rsidR="00640886" w:rsidRPr="00CA341F">
                <w:rPr>
                  <w:rStyle w:val="Hyperlink"/>
                  <w:rFonts w:ascii="Arial Narrow" w:hAnsi="Arial Narrow"/>
                  <w:sz w:val="18"/>
                  <w:szCs w:val="18"/>
                </w:rPr>
                <w:t>Vlado.DEDOVIC@coe.int</w:t>
              </w:r>
            </w:hyperlink>
            <w:r w:rsidR="00640886">
              <w:rPr>
                <w:rFonts w:ascii="Arial Narrow" w:hAnsi="Arial Narrow"/>
                <w:color w:val="000000" w:themeColor="text1"/>
                <w:sz w:val="18"/>
                <w:szCs w:val="18"/>
              </w:rPr>
              <w:t xml:space="preserve">; tel. </w:t>
            </w:r>
            <w:r w:rsidR="00640886" w:rsidRPr="00640886">
              <w:rPr>
                <w:rFonts w:ascii="Arial Narrow" w:hAnsi="Arial Narrow"/>
                <w:color w:val="000000" w:themeColor="text1"/>
                <w:sz w:val="18"/>
                <w:szCs w:val="18"/>
              </w:rPr>
              <w:t>+382 20 673 868, extension 103</w:t>
            </w:r>
          </w:p>
        </w:tc>
      </w:tr>
    </w:tbl>
    <w:p w14:paraId="2002E72B" w14:textId="77777777" w:rsidR="000013DF" w:rsidRDefault="000013DF"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034CD24C"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071CCA">
        <w:rPr>
          <w:rFonts w:ascii="Arial Narrow" w:hAnsi="Arial Narrow"/>
          <w:b/>
        </w:rPr>
        <w:t>Consultancy Services on the Accountability of Judicial System in Montenegro</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7F5606AF" w14:textId="7FAE90FA" w:rsidR="0067560E" w:rsidRPr="0067560E" w:rsidRDefault="0067560E" w:rsidP="0067560E">
      <w:pPr>
        <w:spacing w:line="276" w:lineRule="auto"/>
        <w:ind w:left="-142"/>
        <w:jc w:val="both"/>
        <w:rPr>
          <w:rFonts w:ascii="Arial Narrow" w:hAnsi="Arial Narrow"/>
          <w:sz w:val="20"/>
          <w:szCs w:val="20"/>
        </w:rPr>
      </w:pPr>
      <w:r w:rsidRPr="0067560E">
        <w:rPr>
          <w:rFonts w:ascii="Arial Narrow" w:hAnsi="Arial Narrow"/>
          <w:sz w:val="20"/>
          <w:szCs w:val="20"/>
        </w:rPr>
        <w:t>The Council of Europe currently implements the Action on “Accountability of the Judicial System” financed under the European Union/Council of Europe Horizontal Facility for the Western Balkans and Turkey (Horizontal Facility) “</w:t>
      </w:r>
    </w:p>
    <w:p w14:paraId="224B66CE" w14:textId="77777777" w:rsidR="0067560E" w:rsidRPr="0067560E" w:rsidRDefault="0067560E" w:rsidP="0067560E">
      <w:pPr>
        <w:spacing w:line="276" w:lineRule="auto"/>
        <w:ind w:left="-142"/>
        <w:jc w:val="both"/>
        <w:rPr>
          <w:rFonts w:ascii="Arial Narrow" w:hAnsi="Arial Narrow"/>
          <w:sz w:val="20"/>
          <w:szCs w:val="20"/>
        </w:rPr>
      </w:pPr>
      <w:r w:rsidRPr="0067560E">
        <w:rPr>
          <w:rFonts w:ascii="Arial Narrow" w:hAnsi="Arial Narrow"/>
          <w:sz w:val="20"/>
          <w:szCs w:val="20"/>
        </w:rPr>
        <w:t xml:space="preserve">Beneficiaries of the Action are the Judicial Council, the Prosecutorial Council, the Supreme Court of Montenegro, the Supreme State Prosecutor`s Office, the Centre for Training in Judiciary and State Prosecution and the Ministry of Justice of Montenegro. </w:t>
      </w:r>
    </w:p>
    <w:p w14:paraId="41B3B0A5" w14:textId="77777777" w:rsidR="0067560E" w:rsidRPr="0067560E" w:rsidRDefault="0067560E" w:rsidP="0067560E">
      <w:pPr>
        <w:spacing w:line="276" w:lineRule="auto"/>
        <w:ind w:left="-142"/>
        <w:jc w:val="both"/>
        <w:rPr>
          <w:rFonts w:ascii="Arial Narrow" w:hAnsi="Arial Narrow"/>
          <w:sz w:val="20"/>
          <w:szCs w:val="20"/>
        </w:rPr>
      </w:pPr>
      <w:r w:rsidRPr="0067560E">
        <w:rPr>
          <w:rFonts w:ascii="Arial Narrow" w:hAnsi="Arial Narrow"/>
          <w:sz w:val="20"/>
          <w:szCs w:val="20"/>
        </w:rPr>
        <w:t>The objective of the Action is to enhance the capacity of the Judicial and Prosecutorial Councils, the Centre for Training in Judiciary and State Prosecution and the accountability of whole judicial system of Montenegro. This objective will be pursued through supporting the implementation of primary and secondary legislation regulating the area of judicial accountability, capacity building of the judicial and prosecutorial self-governing bodies and of the training institution</w:t>
      </w:r>
    </w:p>
    <w:p w14:paraId="0DA9A357" w14:textId="258C928B" w:rsidR="0067560E" w:rsidRPr="0067560E" w:rsidRDefault="0067560E" w:rsidP="0067560E">
      <w:pPr>
        <w:spacing w:line="276" w:lineRule="auto"/>
        <w:ind w:left="-142"/>
        <w:jc w:val="both"/>
        <w:rPr>
          <w:rFonts w:ascii="Arial Narrow" w:hAnsi="Arial Narrow"/>
          <w:sz w:val="20"/>
          <w:szCs w:val="20"/>
        </w:rPr>
      </w:pPr>
      <w:r w:rsidRPr="0067560E">
        <w:rPr>
          <w:rFonts w:ascii="Arial Narrow" w:hAnsi="Arial Narrow"/>
          <w:sz w:val="20"/>
          <w:szCs w:val="20"/>
        </w:rPr>
        <w:t>The Action will be completed on 31 October 2018 (with possible extension until 30 April 2019) and the overall budget is 750,000 Euros.</w:t>
      </w:r>
    </w:p>
    <w:p w14:paraId="5889EC1D" w14:textId="77777777" w:rsidR="0067560E" w:rsidRDefault="0067560E" w:rsidP="003F5BE6">
      <w:pPr>
        <w:spacing w:line="276" w:lineRule="auto"/>
        <w:ind w:left="-142"/>
        <w:jc w:val="both"/>
        <w:rPr>
          <w:rFonts w:ascii="Arial Narrow" w:hAnsi="Arial Narrow"/>
          <w:sz w:val="20"/>
          <w:szCs w:val="20"/>
        </w:rPr>
      </w:pPr>
    </w:p>
    <w:p w14:paraId="39C19021" w14:textId="30CD5204" w:rsidR="003F5BE6" w:rsidRDefault="003F5BE6" w:rsidP="003F5BE6">
      <w:pPr>
        <w:spacing w:line="276" w:lineRule="auto"/>
        <w:ind w:left="-142"/>
        <w:jc w:val="both"/>
        <w:rPr>
          <w:rFonts w:ascii="Arial Narrow" w:hAnsi="Arial Narrow"/>
          <w:sz w:val="20"/>
          <w:szCs w:val="20"/>
        </w:rPr>
      </w:pPr>
      <w:r w:rsidRPr="005F65E7">
        <w:rPr>
          <w:rFonts w:ascii="Arial Narrow" w:hAnsi="Arial Narrow"/>
          <w:sz w:val="20"/>
          <w:szCs w:val="20"/>
        </w:rPr>
        <w:t>In t</w:t>
      </w:r>
      <w:r w:rsidR="00BC28C8">
        <w:rPr>
          <w:rFonts w:ascii="Arial Narrow" w:hAnsi="Arial Narrow"/>
          <w:sz w:val="20"/>
          <w:szCs w:val="20"/>
        </w:rPr>
        <w:t xml:space="preserve">hat context, it is looking for a maximum of 20 </w:t>
      </w:r>
      <w:r>
        <w:rPr>
          <w:rFonts w:ascii="Arial Narrow" w:hAnsi="Arial Narrow"/>
          <w:sz w:val="20"/>
          <w:szCs w:val="20"/>
        </w:rPr>
        <w:t>Provider</w:t>
      </w:r>
      <w:r w:rsidR="00E43B6F">
        <w:rPr>
          <w:rFonts w:ascii="Arial Narrow" w:hAnsi="Arial Narrow"/>
          <w:sz w:val="20"/>
          <w:szCs w:val="20"/>
        </w:rPr>
        <w:t>s</w:t>
      </w:r>
      <w:r w:rsidRPr="005F65E7">
        <w:rPr>
          <w:rFonts w:ascii="Arial Narrow" w:hAnsi="Arial Narrow"/>
          <w:sz w:val="20"/>
          <w:szCs w:val="20"/>
        </w:rPr>
        <w:t xml:space="preserve"> for the provision of </w:t>
      </w:r>
      <w:r w:rsidR="00BC28C8">
        <w:rPr>
          <w:rFonts w:ascii="Arial Narrow" w:hAnsi="Arial Narrow"/>
          <w:sz w:val="20"/>
          <w:szCs w:val="20"/>
        </w:rPr>
        <w:t xml:space="preserve">Consultancy Services on the Accountability of the Judicial System in Montenegro </w:t>
      </w:r>
      <w:r w:rsidRPr="005F65E7">
        <w:rPr>
          <w:rFonts w:ascii="Arial Narrow" w:hAnsi="Arial Narrow"/>
          <w:sz w:val="20"/>
          <w:szCs w:val="20"/>
        </w:rPr>
        <w:t>to be requested by the Council on an as needed basis, in compliance with the ordering procedure def</w:t>
      </w:r>
      <w:r>
        <w:rPr>
          <w:rFonts w:ascii="Arial Narrow" w:hAnsi="Arial Narrow"/>
          <w:sz w:val="20"/>
          <w:szCs w:val="20"/>
        </w:rPr>
        <w:t>ined in the Framework Contract.</w:t>
      </w:r>
    </w:p>
    <w:p w14:paraId="51C31F20" w14:textId="77777777" w:rsidR="003F5BE6" w:rsidRDefault="003F5BE6" w:rsidP="003F5BE6">
      <w:pPr>
        <w:spacing w:line="276" w:lineRule="auto"/>
        <w:ind w:left="-142"/>
        <w:jc w:val="both"/>
        <w:rPr>
          <w:rFonts w:ascii="Arial Narrow" w:hAnsi="Arial Narrow"/>
          <w:sz w:val="20"/>
          <w:szCs w:val="20"/>
        </w:rPr>
      </w:pPr>
    </w:p>
    <w:p w14:paraId="458DDFFF" w14:textId="1663CF31" w:rsidR="003F5BE6" w:rsidRDefault="003F5BE6" w:rsidP="003F5BE6">
      <w:pPr>
        <w:spacing w:line="276" w:lineRule="auto"/>
        <w:ind w:left="-142"/>
        <w:jc w:val="both"/>
        <w:rPr>
          <w:rFonts w:ascii="Arial Narrow" w:hAnsi="Arial Narrow"/>
          <w:sz w:val="20"/>
          <w:szCs w:val="20"/>
        </w:rPr>
      </w:pPr>
      <w:r>
        <w:rPr>
          <w:rFonts w:ascii="Arial Narrow" w:hAnsi="Arial Narrow"/>
          <w:sz w:val="20"/>
          <w:szCs w:val="20"/>
        </w:rPr>
        <w:t>Each time an order form is sent, the selected Provider undertakes to take all the necessary measures to send it sig</w:t>
      </w:r>
      <w:r w:rsidR="00BC28C8">
        <w:rPr>
          <w:rFonts w:ascii="Arial Narrow" w:hAnsi="Arial Narrow"/>
          <w:sz w:val="20"/>
          <w:szCs w:val="20"/>
        </w:rPr>
        <w:t xml:space="preserve">ned to the Council within </w:t>
      </w:r>
      <w:r w:rsidR="00F160E9">
        <w:rPr>
          <w:rFonts w:ascii="Arial Narrow" w:hAnsi="Arial Narrow"/>
          <w:sz w:val="20"/>
          <w:szCs w:val="20"/>
        </w:rPr>
        <w:t>4 (four</w:t>
      </w:r>
      <w:r w:rsidR="00CB70AF">
        <w:rPr>
          <w:rFonts w:ascii="Arial Narrow" w:hAnsi="Arial Narrow"/>
          <w:sz w:val="20"/>
          <w:szCs w:val="20"/>
        </w:rPr>
        <w:t>)</w:t>
      </w:r>
      <w:r w:rsidR="00BC28C8">
        <w:rPr>
          <w:rFonts w:ascii="Arial Narrow" w:hAnsi="Arial Narrow"/>
          <w:sz w:val="20"/>
          <w:szCs w:val="20"/>
        </w:rPr>
        <w:t xml:space="preserve"> w</w:t>
      </w:r>
      <w:r>
        <w:rPr>
          <w:rFonts w:ascii="Arial Narrow" w:hAnsi="Arial Narrow"/>
          <w:sz w:val="20"/>
          <w:szCs w:val="20"/>
        </w:rPr>
        <w:t xml:space="preserve">orking days after its reception. </w:t>
      </w:r>
    </w:p>
    <w:p w14:paraId="6ED71D83" w14:textId="77777777" w:rsidR="003F5BE6" w:rsidRDefault="003F5BE6" w:rsidP="003F5BE6">
      <w:pPr>
        <w:spacing w:line="276" w:lineRule="auto"/>
        <w:ind w:left="-142"/>
        <w:jc w:val="both"/>
        <w:rPr>
          <w:rFonts w:ascii="Arial Narrow" w:hAnsi="Arial Narrow"/>
          <w:sz w:val="20"/>
          <w:szCs w:val="20"/>
        </w:rPr>
      </w:pPr>
    </w:p>
    <w:p w14:paraId="0717E828" w14:textId="77777777" w:rsidR="003F5BE6" w:rsidRPr="006A5D1C" w:rsidRDefault="003F5BE6" w:rsidP="003F5BE6">
      <w:pPr>
        <w:spacing w:line="276" w:lineRule="auto"/>
        <w:ind w:left="-142"/>
        <w:jc w:val="both"/>
        <w:rPr>
          <w:rFonts w:ascii="Arial Narrow" w:hAnsi="Arial Narrow"/>
          <w:b/>
          <w:sz w:val="20"/>
          <w:szCs w:val="20"/>
        </w:rPr>
      </w:pPr>
      <w:r w:rsidRPr="006A5D1C">
        <w:rPr>
          <w:rFonts w:ascii="Arial Narrow" w:hAnsi="Arial Narrow"/>
          <w:b/>
          <w:sz w:val="20"/>
          <w:szCs w:val="20"/>
        </w:rPr>
        <w:t>Pooling</w:t>
      </w:r>
    </w:p>
    <w:p w14:paraId="3B3206BF" w14:textId="77777777" w:rsidR="003F5BE6" w:rsidRPr="006A5D1C" w:rsidRDefault="003F5BE6" w:rsidP="003F5BE6">
      <w:pPr>
        <w:spacing w:line="276" w:lineRule="auto"/>
        <w:ind w:left="-142"/>
        <w:jc w:val="both"/>
        <w:rPr>
          <w:rFonts w:ascii="Arial Narrow" w:hAnsi="Arial Narrow"/>
          <w:sz w:val="20"/>
          <w:szCs w:val="20"/>
        </w:rPr>
      </w:pPr>
      <w:r w:rsidRPr="006A5D1C">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6A5D1C" w:rsidRDefault="003F5BE6" w:rsidP="003F5BE6">
      <w:pPr>
        <w:pStyle w:val="Default"/>
        <w:numPr>
          <w:ilvl w:val="0"/>
          <w:numId w:val="49"/>
        </w:numPr>
        <w:ind w:left="567"/>
        <w:rPr>
          <w:rFonts w:ascii="Arial Narrow" w:hAnsi="Arial Narrow"/>
          <w:sz w:val="20"/>
          <w:szCs w:val="20"/>
        </w:rPr>
      </w:pPr>
      <w:r w:rsidRPr="006A5D1C">
        <w:rPr>
          <w:rFonts w:ascii="Arial Narrow" w:hAnsi="Arial Narrow"/>
          <w:sz w:val="20"/>
          <w:szCs w:val="20"/>
        </w:rPr>
        <w:t>quality (including as appropriate: capability, expertise, past performance, availability of resources and proposed methods of undertaking the work);</w:t>
      </w:r>
    </w:p>
    <w:p w14:paraId="01E5A3DC" w14:textId="77777777" w:rsidR="003F5BE6" w:rsidRPr="006A5D1C" w:rsidRDefault="003F5BE6" w:rsidP="003F5BE6">
      <w:pPr>
        <w:pStyle w:val="Default"/>
        <w:numPr>
          <w:ilvl w:val="0"/>
          <w:numId w:val="49"/>
        </w:numPr>
        <w:ind w:left="567"/>
        <w:rPr>
          <w:rFonts w:ascii="Arial Narrow" w:hAnsi="Arial Narrow"/>
          <w:sz w:val="20"/>
          <w:szCs w:val="20"/>
        </w:rPr>
      </w:pPr>
      <w:r w:rsidRPr="006A5D1C">
        <w:rPr>
          <w:rFonts w:ascii="Arial Narrow" w:hAnsi="Arial Narrow"/>
          <w:sz w:val="20"/>
          <w:szCs w:val="20"/>
        </w:rPr>
        <w:t>availability (including, without limitation, capacity to meet required deadlines and, where relevant, geographical location); and</w:t>
      </w:r>
    </w:p>
    <w:p w14:paraId="61CBF01C" w14:textId="77777777" w:rsidR="003F5BE6" w:rsidRPr="006A5D1C" w:rsidRDefault="003F5BE6" w:rsidP="003F5BE6">
      <w:pPr>
        <w:pStyle w:val="Default"/>
        <w:numPr>
          <w:ilvl w:val="0"/>
          <w:numId w:val="49"/>
        </w:numPr>
        <w:ind w:left="567"/>
        <w:rPr>
          <w:rFonts w:ascii="Arial Narrow" w:hAnsi="Arial Narrow"/>
          <w:sz w:val="20"/>
          <w:szCs w:val="20"/>
        </w:rPr>
      </w:pPr>
      <w:proofErr w:type="gramStart"/>
      <w:r w:rsidRPr="006A5D1C">
        <w:rPr>
          <w:rFonts w:ascii="Arial Narrow" w:hAnsi="Arial Narrow"/>
          <w:sz w:val="20"/>
          <w:szCs w:val="20"/>
        </w:rPr>
        <w:t>price</w:t>
      </w:r>
      <w:proofErr w:type="gramEnd"/>
      <w:r w:rsidRPr="006A5D1C">
        <w:rPr>
          <w:rFonts w:ascii="Arial Narrow" w:hAnsi="Arial Narrow"/>
          <w:sz w:val="20"/>
          <w:szCs w:val="20"/>
        </w:rPr>
        <w:t>.</w:t>
      </w:r>
    </w:p>
    <w:p w14:paraId="3664A6C1" w14:textId="3CE96C1D" w:rsidR="003F5BE6" w:rsidRPr="006A5D1C" w:rsidRDefault="003F5BE6" w:rsidP="006A5D1C">
      <w:pPr>
        <w:spacing w:line="276" w:lineRule="auto"/>
        <w:ind w:left="-142"/>
        <w:jc w:val="both"/>
        <w:rPr>
          <w:rFonts w:ascii="Arial Narrow" w:hAnsi="Arial Narrow"/>
          <w:sz w:val="20"/>
          <w:szCs w:val="20"/>
        </w:rPr>
      </w:pPr>
      <w:r w:rsidRPr="006A5D1C">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61E56BD3" w14:textId="77777777" w:rsidR="006A5D1C" w:rsidRPr="006A5D1C" w:rsidRDefault="006A5D1C" w:rsidP="006A5D1C">
      <w:pPr>
        <w:spacing w:line="276" w:lineRule="auto"/>
        <w:ind w:left="-142"/>
        <w:jc w:val="both"/>
        <w:rPr>
          <w:rFonts w:ascii="Arial Narrow" w:hAnsi="Arial Narrow"/>
          <w:sz w:val="20"/>
          <w:szCs w:val="20"/>
          <w:highlight w:val="cyan"/>
        </w:rPr>
      </w:pPr>
    </w:p>
    <w:p w14:paraId="23A01230" w14:textId="77777777" w:rsidR="003F5BE6" w:rsidRPr="003F5BE6" w:rsidRDefault="003F5BE6" w:rsidP="003F5BE6">
      <w:pPr>
        <w:spacing w:line="276" w:lineRule="auto"/>
        <w:ind w:left="-142"/>
        <w:jc w:val="both"/>
        <w:rPr>
          <w:rFonts w:ascii="Arial Narrow" w:hAnsi="Arial Narrow"/>
          <w:b/>
          <w:sz w:val="20"/>
          <w:szCs w:val="20"/>
        </w:rPr>
      </w:pPr>
      <w:r w:rsidRPr="003F5BE6">
        <w:rPr>
          <w:rFonts w:ascii="Arial Narrow" w:hAnsi="Arial Narrow"/>
          <w:b/>
          <w:sz w:val="20"/>
          <w:szCs w:val="20"/>
        </w:rPr>
        <w:t>Fees</w:t>
      </w:r>
    </w:p>
    <w:p w14:paraId="4E5E12FA" w14:textId="66FD05F4" w:rsidR="003F5BE6" w:rsidRPr="00687A1C" w:rsidRDefault="003F5BE6" w:rsidP="003F5BE6">
      <w:pPr>
        <w:spacing w:line="276" w:lineRule="auto"/>
        <w:ind w:left="-142"/>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006A5D1C">
        <w:rPr>
          <w:rFonts w:ascii="Arial Narrow" w:hAnsi="Arial Narrow"/>
          <w:color w:val="000000"/>
          <w:sz w:val="20"/>
          <w:szCs w:val="20"/>
          <w:lang w:eastAsia="en-US"/>
        </w:rPr>
        <w:t xml:space="preserve">Prices are indicated in Euros </w:t>
      </w:r>
      <w:r>
        <w:rPr>
          <w:rFonts w:ascii="Arial Narrow" w:hAnsi="Arial Narrow"/>
          <w:color w:val="000000"/>
          <w:sz w:val="20"/>
          <w:szCs w:val="20"/>
          <w:lang w:eastAsia="en-US"/>
        </w:rPr>
        <w:t xml:space="preserve">without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 xml:space="preserve">ditions (See Section C. below). </w:t>
      </w:r>
      <w:r>
        <w:rPr>
          <w:rFonts w:ascii="Arial Narrow" w:hAnsi="Arial Narrow"/>
          <w:b/>
          <w:color w:val="000000"/>
          <w:sz w:val="20"/>
          <w:szCs w:val="20"/>
          <w:highlight w:val="cyan"/>
          <w:lang w:eastAsia="en-US"/>
        </w:rPr>
        <w:t xml:space="preserve"> </w:t>
      </w:r>
      <w:r w:rsidRPr="00E62C62">
        <w:rPr>
          <w:rFonts w:ascii="Arial Narrow" w:hAnsi="Arial Narrow"/>
          <w:b/>
          <w:color w:val="000000"/>
          <w:sz w:val="20"/>
          <w:szCs w:val="20"/>
          <w:lang w:eastAsia="en-US"/>
        </w:rPr>
        <w:t>[</w:t>
      </w:r>
      <w:r w:rsidRPr="00E62C62">
        <w:rPr>
          <w:rFonts w:ascii="Arial Narrow" w:hAnsi="Arial Narrow"/>
          <w:b/>
          <w:color w:val="000000"/>
          <w:sz w:val="20"/>
          <w:szCs w:val="20"/>
          <w:u w:val="single"/>
          <w:lang w:eastAsia="en-US"/>
        </w:rPr>
        <w:t>Tenders proposing a fee above the exclusion level will be entirely and automatically excluded from the tender procedure.]</w:t>
      </w:r>
      <w:r>
        <w:rPr>
          <w:rFonts w:ascii="Times New Roman" w:hAnsi="Times New Roman" w:cs="Times New Roman"/>
          <w:sz w:val="24"/>
          <w:szCs w:val="24"/>
        </w:rPr>
        <w:t xml:space="preserve"> </w:t>
      </w:r>
    </w:p>
    <w:p w14:paraId="0A0AEAFF" w14:textId="77777777" w:rsidR="003F5BE6" w:rsidRDefault="003F5BE6" w:rsidP="003F5BE6">
      <w:pPr>
        <w:spacing w:line="276" w:lineRule="auto"/>
        <w:ind w:left="-142"/>
        <w:jc w:val="both"/>
        <w:rPr>
          <w:rFonts w:ascii="Arial Narrow" w:hAnsi="Arial Narrow"/>
          <w:sz w:val="20"/>
          <w:szCs w:val="20"/>
        </w:rPr>
      </w:pPr>
    </w:p>
    <w:p w14:paraId="5FE5FADF" w14:textId="77777777" w:rsidR="003F5BE6" w:rsidRPr="003B3A5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14D62CBC" w14:textId="77777777" w:rsidR="003F5BE6" w:rsidRDefault="003F5BE6" w:rsidP="003F5BE6">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F06E93" w14:paraId="2585E0D7" w14:textId="77777777" w:rsidTr="00B33164">
        <w:trPr>
          <w:trHeight w:val="688"/>
        </w:trPr>
        <w:tc>
          <w:tcPr>
            <w:tcW w:w="7739" w:type="dxa"/>
            <w:shd w:val="clear" w:color="auto" w:fill="DBE5F1" w:themeFill="accent1" w:themeFillTint="33"/>
            <w:vAlign w:val="center"/>
          </w:tcPr>
          <w:p w14:paraId="777ED51A" w14:textId="77777777" w:rsidR="003F5BE6" w:rsidRPr="00F06E93" w:rsidRDefault="003F5BE6" w:rsidP="003F5BE6">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Type(s) of Units</w:t>
            </w:r>
            <w:r w:rsidRPr="00F06E93">
              <w:rPr>
                <w:rFonts w:ascii="Arial Narrow" w:hAnsi="Arial Narrow"/>
                <w:b/>
                <w:sz w:val="18"/>
                <w:szCs w:val="18"/>
                <w:lang w:eastAsia="en-US"/>
              </w:rPr>
              <w:t xml:space="preserve">  ▼</w:t>
            </w:r>
          </w:p>
        </w:tc>
        <w:tc>
          <w:tcPr>
            <w:tcW w:w="1359" w:type="dxa"/>
            <w:tcBorders>
              <w:bottom w:val="single" w:sz="2" w:space="0" w:color="FF0000"/>
            </w:tcBorders>
            <w:shd w:val="clear" w:color="auto" w:fill="DBE5F1" w:themeFill="accent1" w:themeFillTint="33"/>
            <w:vAlign w:val="center"/>
          </w:tcPr>
          <w:p w14:paraId="57C2381C" w14:textId="77777777" w:rsidR="003F5BE6" w:rsidRPr="00F06E93" w:rsidRDefault="003F5BE6" w:rsidP="00A4459E">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50EF7924" w14:textId="77777777" w:rsidR="003F5BE6" w:rsidRPr="00F06E93" w:rsidRDefault="003F5BE6" w:rsidP="003F5BE6">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Default="003F5BE6" w:rsidP="00A4459E">
            <w:pPr>
              <w:spacing w:line="276" w:lineRule="auto"/>
              <w:ind w:left="-142" w:right="-101"/>
              <w:jc w:val="center"/>
              <w:rPr>
                <w:rFonts w:ascii="Arial Narrow" w:hAnsi="Arial Narrow"/>
                <w:b/>
                <w:sz w:val="18"/>
                <w:szCs w:val="18"/>
                <w:lang w:eastAsia="en-US"/>
              </w:rPr>
            </w:pPr>
            <w:r>
              <w:rPr>
                <w:rFonts w:ascii="Arial Narrow" w:hAnsi="Arial Narrow"/>
                <w:b/>
                <w:sz w:val="18"/>
                <w:szCs w:val="18"/>
                <w:lang w:eastAsia="en-US"/>
              </w:rPr>
              <w:t>Exclusion level</w:t>
            </w:r>
          </w:p>
          <w:p w14:paraId="456DEF65" w14:textId="77777777" w:rsidR="003F5BE6" w:rsidRDefault="003F5BE6" w:rsidP="003F5BE6">
            <w:pPr>
              <w:spacing w:line="276" w:lineRule="auto"/>
              <w:ind w:left="-142" w:right="-490"/>
              <w:jc w:val="center"/>
              <w:rPr>
                <w:rFonts w:ascii="Arial Narrow" w:hAnsi="Arial Narrow"/>
                <w:b/>
                <w:sz w:val="18"/>
                <w:szCs w:val="18"/>
                <w:lang w:eastAsia="en-US"/>
              </w:rPr>
            </w:pPr>
            <w:r w:rsidRPr="00F06E93">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53CCDACA" w:rsidR="003F5BE6" w:rsidRPr="00F06E93" w:rsidRDefault="004B7BDF" w:rsidP="003F5BE6">
            <w:pPr>
              <w:spacing w:line="276" w:lineRule="auto"/>
              <w:ind w:left="34"/>
              <w:rPr>
                <w:rFonts w:ascii="Arial Narrow" w:hAnsi="Arial Narrow"/>
                <w:sz w:val="18"/>
                <w:szCs w:val="18"/>
                <w:highlight w:val="yellow"/>
                <w:lang w:eastAsia="en-US"/>
              </w:rPr>
            </w:pPr>
            <w:r w:rsidRPr="004B7BDF">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F06E93" w:rsidRDefault="003F5BE6" w:rsidP="003F5BE6">
            <w:pPr>
              <w:spacing w:line="276" w:lineRule="auto"/>
              <w:ind w:left="-142" w:right="-91"/>
              <w:jc w:val="center"/>
              <w:rPr>
                <w:rFonts w:ascii="Arial Narrow" w:hAnsi="Arial Narrow"/>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1826D65B" w:rsidR="003F5BE6" w:rsidRPr="00A2394B" w:rsidRDefault="006A5D1C" w:rsidP="003F5BE6">
            <w:pPr>
              <w:spacing w:line="276" w:lineRule="auto"/>
              <w:ind w:left="-142" w:right="-91"/>
              <w:jc w:val="center"/>
              <w:rPr>
                <w:rFonts w:ascii="Arial Narrow" w:hAnsi="Arial Narrow"/>
                <w:sz w:val="18"/>
                <w:szCs w:val="18"/>
                <w:highlight w:val="yellow"/>
                <w:lang w:eastAsia="en-US"/>
              </w:rPr>
            </w:pPr>
            <w:r w:rsidRPr="004B7BDF">
              <w:rPr>
                <w:rFonts w:ascii="Arial Narrow" w:hAnsi="Arial Narrow"/>
                <w:sz w:val="18"/>
                <w:szCs w:val="18"/>
                <w:lang w:eastAsia="en-US"/>
              </w:rPr>
              <w:t>401</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8-10-30T00:00:00Z">
                <w:dateFormat w:val="dd/MM/yyyy"/>
                <w:lid w:val="fr-FR"/>
                <w:storeMappedDataAs w:val="dateTime"/>
                <w:calendar w:val="gregorian"/>
              </w:date>
            </w:sdtPr>
            <w:sdtEndPr>
              <w:rPr>
                <w:rStyle w:val="Style71"/>
              </w:rPr>
            </w:sdtEndPr>
            <w:sdtContent>
              <w:p w14:paraId="46084A98" w14:textId="771AF809" w:rsidR="00352519" w:rsidRPr="00802563" w:rsidRDefault="00741A08" w:rsidP="007F5119">
                <w:pPr>
                  <w:spacing w:before="120" w:after="120"/>
                  <w:rPr>
                    <w:rFonts w:ascii="Arial Narrow" w:hAnsi="Arial Narrow"/>
                    <w:sz w:val="20"/>
                    <w:szCs w:val="20"/>
                  </w:rPr>
                </w:pPr>
                <w:r>
                  <w:rPr>
                    <w:rStyle w:val="Style71"/>
                    <w:szCs w:val="20"/>
                    <w:lang w:val="fr-FR"/>
                  </w:rPr>
                  <w:t>30/10/2018</w:t>
                </w:r>
              </w:p>
            </w:sdtContent>
          </w:sdt>
        </w:tc>
      </w:tr>
      <w:tr w:rsidR="00352519" w:rsidRPr="00AE14CD" w14:paraId="62D6A9D3" w14:textId="77777777" w:rsidTr="00352519">
        <w:tc>
          <w:tcPr>
            <w:tcW w:w="8824" w:type="dxa"/>
            <w:shd w:val="clear" w:color="auto" w:fill="DBE5F1" w:themeFill="accent1" w:themeFillTint="33"/>
            <w:vAlign w:val="center"/>
          </w:tcPr>
          <w:p w14:paraId="14328F4B" w14:textId="47A75F75" w:rsidR="00352519" w:rsidRPr="00802563" w:rsidRDefault="00352519" w:rsidP="007F5119">
            <w:pPr>
              <w:spacing w:before="120" w:after="120"/>
              <w:rPr>
                <w:rFonts w:ascii="Arial Narrow" w:hAnsi="Arial Narrow"/>
                <w:sz w:val="20"/>
                <w:szCs w:val="20"/>
              </w:rPr>
            </w:pPr>
            <w:r>
              <w:rPr>
                <w:rFonts w:ascii="Arial Narrow" w:hAnsi="Arial Narrow"/>
                <w:sz w:val="20"/>
                <w:szCs w:val="20"/>
              </w:rPr>
              <w:t>The Fra</w:t>
            </w:r>
            <w:r w:rsidR="00741A08">
              <w:rPr>
                <w:rFonts w:ascii="Arial Narrow" w:hAnsi="Arial Narrow"/>
                <w:sz w:val="20"/>
                <w:szCs w:val="20"/>
              </w:rPr>
              <w:t>mework Contract may be renewed</w:t>
            </w:r>
            <w:r>
              <w:rPr>
                <w:rFonts w:ascii="Arial Narrow" w:hAnsi="Arial Narrow"/>
                <w:sz w:val="20"/>
                <w:szCs w:val="20"/>
              </w:rPr>
              <w:t>. It shall be renewable until the end date:</w:t>
            </w:r>
          </w:p>
        </w:tc>
        <w:tc>
          <w:tcPr>
            <w:tcW w:w="1701" w:type="dxa"/>
            <w:shd w:val="clear" w:color="auto" w:fill="F2F2F2" w:themeFill="background1" w:themeFillShade="F2"/>
            <w:vAlign w:val="center"/>
          </w:tcPr>
          <w:sdt>
            <w:sdtPr>
              <w:rPr>
                <w:rStyle w:val="Style71"/>
                <w:szCs w:val="20"/>
              </w:rPr>
              <w:id w:val="-1024090114"/>
              <w:date w:fullDate="2019-04-30T00:00:00Z">
                <w:dateFormat w:val="dd/MM/yyyy"/>
                <w:lid w:val="fr-FR"/>
                <w:storeMappedDataAs w:val="dateTime"/>
                <w:calendar w:val="gregorian"/>
              </w:date>
            </w:sdtPr>
            <w:sdtEndPr>
              <w:rPr>
                <w:rStyle w:val="Style71"/>
              </w:rPr>
            </w:sdtEndPr>
            <w:sdtContent>
              <w:p w14:paraId="72AFF1A8" w14:textId="06C34F64" w:rsidR="00352519" w:rsidRDefault="00741A08" w:rsidP="007F5119">
                <w:pPr>
                  <w:spacing w:before="120" w:after="120"/>
                  <w:rPr>
                    <w:rStyle w:val="Style71"/>
                    <w:szCs w:val="20"/>
                  </w:rPr>
                </w:pPr>
                <w:r>
                  <w:rPr>
                    <w:rStyle w:val="Style71"/>
                    <w:szCs w:val="20"/>
                    <w:lang w:val="fr-FR"/>
                  </w:rPr>
                  <w:t>30/04/2019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F-67075 Strasbourg Cedex,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1F472B"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1F472B">
        <w:rPr>
          <w:rFonts w:ascii="Arial Narrow" w:hAnsi="Arial Narrow" w:cs="Times New Roman"/>
          <w:sz w:val="18"/>
          <w:szCs w:val="18"/>
          <w:lang w:val="fr-FR" w:eastAsia="fr-FR"/>
        </w:rPr>
        <w:t>Code IBAN</w:t>
      </w:r>
      <w:proofErr w:type="gramStart"/>
      <w:r w:rsidRPr="001F472B">
        <w:rPr>
          <w:rFonts w:ascii="Arial Narrow" w:hAnsi="Arial Narrow" w:cs="Times New Roman"/>
          <w:sz w:val="18"/>
          <w:szCs w:val="18"/>
          <w:lang w:val="fr-FR" w:eastAsia="fr-FR"/>
        </w:rPr>
        <w:t xml:space="preserve">: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w:t>
      </w:r>
      <w:proofErr w:type="gramEnd"/>
      <w:r w:rsidRPr="007D4E81">
        <w:rPr>
          <w:rFonts w:ascii="Arial Narrow" w:hAnsi="Arial Narrow"/>
          <w:color w:val="808080"/>
          <w:sz w:val="18"/>
          <w:szCs w:val="18"/>
          <w:lang w:val="fr-FR"/>
        </w:rPr>
        <w:t xml:space="preserve">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4D604" w14:textId="77777777" w:rsidR="006C4386" w:rsidRDefault="006C4386" w:rsidP="00D50F13">
      <w:r>
        <w:separator/>
      </w:r>
    </w:p>
  </w:endnote>
  <w:endnote w:type="continuationSeparator" w:id="0">
    <w:p w14:paraId="05BFF1C3" w14:textId="77777777" w:rsidR="006C4386" w:rsidRDefault="006C438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533AAF" w:rsidRPr="00AE2D2B" w:rsidRDefault="00533AAF"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0570A" w14:textId="77777777" w:rsidR="006C4386" w:rsidRDefault="006C4386" w:rsidP="00D50F13">
      <w:r>
        <w:separator/>
      </w:r>
    </w:p>
  </w:footnote>
  <w:footnote w:type="continuationSeparator" w:id="0">
    <w:p w14:paraId="11348D2C" w14:textId="77777777" w:rsidR="006C4386" w:rsidRDefault="006C4386"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1F472B">
          <w:rPr>
            <w:rFonts w:ascii="Arial Narrow" w:hAnsi="Arial Narrow"/>
            <w:bCs/>
            <w:noProof/>
          </w:rPr>
          <w:t>7</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1F472B">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1CCA"/>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35A0"/>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5424"/>
    <w:rsid w:val="001F472B"/>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B7BDF"/>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0886"/>
    <w:rsid w:val="006426F7"/>
    <w:rsid w:val="00647C28"/>
    <w:rsid w:val="00653BB6"/>
    <w:rsid w:val="006558F9"/>
    <w:rsid w:val="00660256"/>
    <w:rsid w:val="00662182"/>
    <w:rsid w:val="00662FF0"/>
    <w:rsid w:val="006717A7"/>
    <w:rsid w:val="0067529C"/>
    <w:rsid w:val="0067560E"/>
    <w:rsid w:val="006771B6"/>
    <w:rsid w:val="00680325"/>
    <w:rsid w:val="00687D63"/>
    <w:rsid w:val="0069106D"/>
    <w:rsid w:val="006912CB"/>
    <w:rsid w:val="006A51F8"/>
    <w:rsid w:val="006A5D1C"/>
    <w:rsid w:val="006A750B"/>
    <w:rsid w:val="006A7F07"/>
    <w:rsid w:val="006B2D7D"/>
    <w:rsid w:val="006B5CAE"/>
    <w:rsid w:val="006B71A1"/>
    <w:rsid w:val="006B757C"/>
    <w:rsid w:val="006C4386"/>
    <w:rsid w:val="006C7D58"/>
    <w:rsid w:val="006D00AF"/>
    <w:rsid w:val="006D3613"/>
    <w:rsid w:val="006D78F7"/>
    <w:rsid w:val="006D7C4E"/>
    <w:rsid w:val="006E09FC"/>
    <w:rsid w:val="006E37C3"/>
    <w:rsid w:val="006F040B"/>
    <w:rsid w:val="00711683"/>
    <w:rsid w:val="00714D53"/>
    <w:rsid w:val="0072200B"/>
    <w:rsid w:val="007332D8"/>
    <w:rsid w:val="00741A08"/>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28C8"/>
    <w:rsid w:val="00BC30D7"/>
    <w:rsid w:val="00BC4242"/>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1B85"/>
    <w:rsid w:val="00C8260C"/>
    <w:rsid w:val="00C82FF6"/>
    <w:rsid w:val="00C921E4"/>
    <w:rsid w:val="00CA4416"/>
    <w:rsid w:val="00CA6E6F"/>
    <w:rsid w:val="00CB70A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D6B62"/>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3B6F"/>
    <w:rsid w:val="00E44537"/>
    <w:rsid w:val="00E56FDA"/>
    <w:rsid w:val="00E57189"/>
    <w:rsid w:val="00E62C62"/>
    <w:rsid w:val="00E7726D"/>
    <w:rsid w:val="00E81D73"/>
    <w:rsid w:val="00E83B04"/>
    <w:rsid w:val="00E90DC4"/>
    <w:rsid w:val="00E9309D"/>
    <w:rsid w:val="00E94437"/>
    <w:rsid w:val="00EB550D"/>
    <w:rsid w:val="00EB6C90"/>
    <w:rsid w:val="00EC08A1"/>
    <w:rsid w:val="00EE1D09"/>
    <w:rsid w:val="00EE7240"/>
    <w:rsid w:val="00EF66B8"/>
    <w:rsid w:val="00F130D7"/>
    <w:rsid w:val="00F160E9"/>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Vlado.DEDOVIC@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98428D9E-B01D-442B-A1AE-5756AC23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5125</Words>
  <Characters>29214</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HOWSON Nichola</cp:lastModifiedBy>
  <cp:revision>2</cp:revision>
  <cp:lastPrinted>2016-04-12T12:31:00Z</cp:lastPrinted>
  <dcterms:created xsi:type="dcterms:W3CDTF">2018-03-16T12:13:00Z</dcterms:created>
  <dcterms:modified xsi:type="dcterms:W3CDTF">2018-03-16T12:13:00Z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