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8724" w14:textId="135DCE97" w:rsidR="00BA319A" w:rsidRPr="00AB613A" w:rsidRDefault="00D5683B" w:rsidP="00AB613A">
      <w:pPr>
        <w:spacing w:before="120" w:after="120" w:line="260" w:lineRule="atLeast"/>
        <w:rPr>
          <w:rFonts w:ascii="Verdana" w:hAnsi="Verdana"/>
          <w:b/>
          <w:bCs/>
          <w:sz w:val="28"/>
          <w:szCs w:val="28"/>
        </w:rPr>
      </w:pPr>
      <w:r w:rsidRPr="00AB613A">
        <w:rPr>
          <w:rFonts w:ascii="Verdana" w:hAnsi="Verdana"/>
          <w:b/>
          <w:bCs/>
          <w:sz w:val="28"/>
          <w:szCs w:val="28"/>
          <w:lang w:val="mk-MK"/>
        </w:rPr>
        <w:t>Лекција 3. Градење вештини за сајбер-криминал</w:t>
      </w:r>
    </w:p>
    <w:p w14:paraId="1D0E3DC5" w14:textId="14C23F0E" w:rsidR="00C115FC" w:rsidRPr="00AB613A" w:rsidRDefault="00C115FC" w:rsidP="00AB613A">
      <w:pPr>
        <w:spacing w:before="120" w:after="120" w:line="260" w:lineRule="atLeast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AB613A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34338673" w14:textId="69CE6120" w:rsidR="00BA319A" w:rsidRPr="00AB613A" w:rsidRDefault="00D5683B" w:rsidP="00AB613A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AB613A">
              <w:rPr>
                <w:rFonts w:ascii="Verdana" w:hAnsi="Verdana"/>
                <w:sz w:val="22"/>
                <w:szCs w:val="22"/>
                <w:lang w:val="mk-MK"/>
              </w:rPr>
              <w:t>Лекција 3.2 Градење вештини за сајбер-криминал</w:t>
            </w:r>
          </w:p>
          <w:p w14:paraId="0067FF35" w14:textId="37B9BDEC" w:rsidR="00D82C18" w:rsidRPr="00AB613A" w:rsidRDefault="00D82C18" w:rsidP="00AB613A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6227D8CF" w:rsidR="00D82C18" w:rsidRPr="00AB613A" w:rsidRDefault="00D5683B" w:rsidP="00AB613A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AB613A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AB613A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AB613A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180 минути</w:t>
            </w:r>
            <w:r w:rsidR="00E13BE7" w:rsidRPr="00AB613A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AB613A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2DB5716A" w:rsidR="00E7344B" w:rsidRPr="00AB613A" w:rsidRDefault="00D5683B" w:rsidP="00AB613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B613A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AB613A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15C2167D" w:rsidR="000F7896" w:rsidRPr="00AB613A" w:rsidRDefault="00D5683B" w:rsidP="00AB613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AB613A">
              <w:rPr>
                <w:lang w:val="mk-MK"/>
              </w:rPr>
              <w:t>Персонален компјутер/</w:t>
            </w:r>
            <w:r w:rsidR="003829C5" w:rsidRPr="00AB613A">
              <w:rPr>
                <w:lang w:val="mk-MK"/>
              </w:rPr>
              <w:t>л</w:t>
            </w:r>
            <w:r w:rsidRPr="00AB613A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AB613A">
              <w:rPr>
                <w:lang w:val="en-GB"/>
              </w:rPr>
              <w:t xml:space="preserve"> </w:t>
            </w:r>
          </w:p>
          <w:p w14:paraId="62A10C2C" w14:textId="5DBFDF3D" w:rsidR="000F7896" w:rsidRPr="00AB613A" w:rsidRDefault="00D5683B" w:rsidP="00AB613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AB613A">
              <w:rPr>
                <w:lang w:val="mk-MK"/>
              </w:rPr>
              <w:t>Интернет пристап (доколку е достапен)</w:t>
            </w:r>
            <w:r w:rsidR="000F7896" w:rsidRPr="00AB613A">
              <w:rPr>
                <w:lang w:val="en-GB"/>
              </w:rPr>
              <w:t xml:space="preserve"> </w:t>
            </w:r>
          </w:p>
          <w:p w14:paraId="575CEC8B" w14:textId="24E4062C" w:rsidR="000F7896" w:rsidRPr="00AB613A" w:rsidRDefault="00D5683B" w:rsidP="00AB613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AB613A">
              <w:rPr>
                <w:lang w:val="mk-MK"/>
              </w:rPr>
              <w:t>PowerPoint или друг софтвер за презентации</w:t>
            </w:r>
          </w:p>
          <w:p w14:paraId="14CF9EF0" w14:textId="79E2DF9E" w:rsidR="000F7896" w:rsidRPr="00AB613A" w:rsidRDefault="006C66D4" w:rsidP="00AB613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AB613A">
              <w:rPr>
                <w:lang w:val="mk-MK"/>
              </w:rPr>
              <w:t>Образец</w:t>
            </w:r>
            <w:r w:rsidR="00D5683B" w:rsidRPr="00AB613A">
              <w:rPr>
                <w:lang w:val="mk-MK"/>
              </w:rPr>
              <w:t xml:space="preserve"> за член 31</w:t>
            </w:r>
          </w:p>
        </w:tc>
      </w:tr>
      <w:tr w:rsidR="00E7344B" w:rsidRPr="00AB613A" w14:paraId="635F2EFD" w14:textId="77777777" w:rsidTr="000F2415">
        <w:trPr>
          <w:trHeight w:val="1403"/>
        </w:trPr>
        <w:tc>
          <w:tcPr>
            <w:tcW w:w="9010" w:type="dxa"/>
            <w:gridSpan w:val="3"/>
            <w:vAlign w:val="center"/>
          </w:tcPr>
          <w:p w14:paraId="34602AF3" w14:textId="1990E055" w:rsidR="00A03CF0" w:rsidRPr="00AB613A" w:rsidRDefault="00D5683B" w:rsidP="00AB613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B613A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AB613A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0FA9B147" w:rsidR="00A03CF0" w:rsidRPr="00AB613A" w:rsidRDefault="00F87DEC" w:rsidP="00AB613A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AB613A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Целта на оваа сесија е да се провери нивото на разбирање на </w:t>
            </w:r>
            <w:r w:rsidR="003829C5" w:rsidRPr="00AB613A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претставници</w:t>
            </w:r>
            <w:r w:rsidRPr="00AB613A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те за претходно презентираните теми преку практична анализа на студија на случај.</w:t>
            </w:r>
          </w:p>
        </w:tc>
      </w:tr>
      <w:tr w:rsidR="00A03CF0" w:rsidRPr="00AB613A" w14:paraId="1B5A80A7" w14:textId="77777777" w:rsidTr="000F2415">
        <w:trPr>
          <w:trHeight w:val="2690"/>
        </w:trPr>
        <w:tc>
          <w:tcPr>
            <w:tcW w:w="9010" w:type="dxa"/>
            <w:gridSpan w:val="3"/>
          </w:tcPr>
          <w:p w14:paraId="72A48270" w14:textId="77777777" w:rsidR="00B40FCA" w:rsidRPr="00AB613A" w:rsidRDefault="00B40FCA" w:rsidP="00AB613A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</w:rPr>
            </w:pPr>
          </w:p>
          <w:p w14:paraId="559A7E05" w14:textId="643A2C28" w:rsidR="00A03CF0" w:rsidRPr="00AB613A" w:rsidRDefault="00F87DEC" w:rsidP="00AB613A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AB613A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5A1E9EBA" w14:textId="26BCEA8D" w:rsidR="000F2415" w:rsidRPr="00AB613A" w:rsidRDefault="00364037" w:rsidP="00AB613A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Да се анализира резимето на студијата на случај во групната работна средина</w:t>
            </w:r>
          </w:p>
          <w:p w14:paraId="63BC2D92" w14:textId="3CB11802" w:rsidR="000F2415" w:rsidRPr="00AB613A" w:rsidRDefault="00364037" w:rsidP="00AB613A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 xml:space="preserve">Да се примени знаењето стекнато за време на Специјализираниот судски курс за меѓународна </w:t>
            </w:r>
            <w:r w:rsidR="004A41F9" w:rsidRPr="00AB613A">
              <w:rPr>
                <w:rFonts w:ascii="Verdana" w:hAnsi="Verdana"/>
                <w:sz w:val="18"/>
                <w:szCs w:val="18"/>
                <w:lang w:val="mk-MK"/>
              </w:rPr>
              <w:t>соработка</w:t>
            </w: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 xml:space="preserve"> во студијата на случај</w:t>
            </w:r>
          </w:p>
          <w:p w14:paraId="452D1860" w14:textId="782CDE19" w:rsidR="000F2415" w:rsidRPr="00AB613A" w:rsidRDefault="00364037" w:rsidP="00AB613A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Да се извести за заклучоците од студијата на случај</w:t>
            </w:r>
          </w:p>
          <w:p w14:paraId="61ABEAC5" w14:textId="16E4FEED" w:rsidR="004D35F1" w:rsidRPr="00AB613A" w:rsidRDefault="00364037" w:rsidP="00AB613A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Да се разбере кои се посто</w:t>
            </w:r>
            <w:r w:rsidR="000961B9" w:rsidRPr="00AB613A">
              <w:rPr>
                <w:rFonts w:ascii="Verdana" w:hAnsi="Verdana"/>
                <w:sz w:val="18"/>
                <w:szCs w:val="18"/>
                <w:lang w:val="mk-MK"/>
              </w:rPr>
              <w:t>јн</w:t>
            </w: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ите празнини и што треба да се направи во врска со тоа</w:t>
            </w:r>
          </w:p>
        </w:tc>
      </w:tr>
      <w:tr w:rsidR="005703B7" w:rsidRPr="00AB613A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0748EE7C" w:rsidR="005703B7" w:rsidRPr="00AB613A" w:rsidRDefault="00364037" w:rsidP="00AB613A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AB613A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4A62EF5F" w14:textId="13F1B157" w:rsidR="004D35F1" w:rsidRPr="00AB613A" w:rsidRDefault="00364037" w:rsidP="00AB613A">
            <w:pPr>
              <w:spacing w:before="120" w:after="120" w:line="26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AB613A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mk-MK"/>
              </w:rPr>
              <w:t>За време на сесијата треба да се разгледаат следните теми:</w:t>
            </w:r>
          </w:p>
          <w:p w14:paraId="4F2E7318" w14:textId="3A2D031D" w:rsidR="00F824B2" w:rsidRPr="00AB613A" w:rsidRDefault="00364037" w:rsidP="00AB613A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Вовед во студијата на случај</w:t>
            </w:r>
          </w:p>
          <w:p w14:paraId="23056488" w14:textId="6BDD4553" w:rsidR="000F2415" w:rsidRPr="00AB613A" w:rsidRDefault="00364037" w:rsidP="00AB613A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Поделба на групите</w:t>
            </w:r>
          </w:p>
          <w:p w14:paraId="261056EF" w14:textId="31EB2201" w:rsidR="000F2415" w:rsidRPr="00AB613A" w:rsidRDefault="00364037" w:rsidP="00AB613A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Доделување на времето за анализа</w:t>
            </w:r>
          </w:p>
          <w:p w14:paraId="2A28FAAA" w14:textId="4184B327" w:rsidR="000F2415" w:rsidRPr="00AB613A" w:rsidRDefault="00364037" w:rsidP="00AB613A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Доделување на времето за групно известување</w:t>
            </w:r>
          </w:p>
          <w:p w14:paraId="02172638" w14:textId="1AD9BF87" w:rsidR="000F2415" w:rsidRPr="00AB613A" w:rsidRDefault="00364037" w:rsidP="00AB613A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Студија на случај</w:t>
            </w:r>
          </w:p>
          <w:p w14:paraId="41DA5A85" w14:textId="2E956826" w:rsidR="000F2415" w:rsidRPr="00AB613A" w:rsidRDefault="00364037" w:rsidP="00AB613A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Групно известување</w:t>
            </w:r>
          </w:p>
          <w:p w14:paraId="62AB3B6E" w14:textId="34C945EF" w:rsidR="000F2415" w:rsidRPr="00AB613A" w:rsidRDefault="00364037" w:rsidP="00AB613A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Одговарање на прашања</w:t>
            </w:r>
          </w:p>
          <w:p w14:paraId="5EFF4BEF" w14:textId="288CAA48" w:rsidR="000F2415" w:rsidRPr="00AB613A" w:rsidRDefault="00364037" w:rsidP="00AB613A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/>
                <w:lang w:val="en-US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Заклучоци од вежбата</w:t>
            </w:r>
          </w:p>
        </w:tc>
      </w:tr>
      <w:tr w:rsidR="005A4E47" w:rsidRPr="00AB613A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76D586F" w:rsidR="005A4E47" w:rsidRPr="00AB613A" w:rsidRDefault="00364037" w:rsidP="00AB613A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AB613A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AB613A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8E670B7" w:rsidR="00D82C18" w:rsidRPr="00AB613A" w:rsidRDefault="00364037" w:rsidP="00AB613A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AB613A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3B7F06E1" w:rsidR="00D82C18" w:rsidRPr="00AB613A" w:rsidRDefault="00364037" w:rsidP="00AB613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B613A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AB613A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5A89CF27" w14:textId="4B8BB22B" w:rsidR="00F1574D" w:rsidRPr="00AB613A" w:rsidRDefault="00364037" w:rsidP="00AB613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5C55E717" w:rsidR="00556D69" w:rsidRPr="00AB613A" w:rsidRDefault="00364037" w:rsidP="00AB613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AB613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ги содржат </w:t>
            </w:r>
            <w:r w:rsidR="004877F5" w:rsidRPr="00AB613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AB613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сесијата.</w:t>
            </w:r>
          </w:p>
        </w:tc>
      </w:tr>
      <w:tr w:rsidR="00A60446" w:rsidRPr="00AB613A" w14:paraId="42D2960A" w14:textId="77777777" w:rsidTr="000F2415">
        <w:trPr>
          <w:trHeight w:val="1160"/>
        </w:trPr>
        <w:tc>
          <w:tcPr>
            <w:tcW w:w="1525" w:type="dxa"/>
            <w:vAlign w:val="center"/>
          </w:tcPr>
          <w:p w14:paraId="3DAC33AA" w14:textId="668F5803" w:rsidR="00A60446" w:rsidRPr="00AB613A" w:rsidRDefault="00364037" w:rsidP="00AB613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4 до 7</w:t>
            </w:r>
          </w:p>
        </w:tc>
        <w:tc>
          <w:tcPr>
            <w:tcW w:w="7485" w:type="dxa"/>
            <w:gridSpan w:val="2"/>
            <w:vAlign w:val="center"/>
          </w:tcPr>
          <w:p w14:paraId="1246D7D4" w14:textId="1BFA3311" w:rsidR="00A60446" w:rsidRPr="00AB613A" w:rsidRDefault="00364037" w:rsidP="00AB613A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AB613A">
              <w:rPr>
                <w:rFonts w:ascii="Verdana" w:eastAsia="Times New Roman" w:hAnsi="Verdana"/>
                <w:szCs w:val="18"/>
                <w:lang w:val="mk-MK"/>
              </w:rPr>
              <w:t>Овие слајдови го пре</w:t>
            </w:r>
            <w:r w:rsidR="000961B9" w:rsidRPr="00AB613A">
              <w:rPr>
                <w:rFonts w:ascii="Verdana" w:eastAsia="Times New Roman" w:hAnsi="Verdana"/>
                <w:szCs w:val="18"/>
                <w:lang w:val="mk-MK"/>
              </w:rPr>
              <w:t>зентир</w:t>
            </w:r>
            <w:r w:rsidRPr="00AB613A">
              <w:rPr>
                <w:rFonts w:ascii="Verdana" w:eastAsia="Times New Roman" w:hAnsi="Verdana"/>
                <w:szCs w:val="18"/>
                <w:lang w:val="mk-MK"/>
              </w:rPr>
              <w:t>аат воведот во самата вежба со кратки објаснувања за логистичките аранжмани за истата.</w:t>
            </w:r>
          </w:p>
        </w:tc>
      </w:tr>
      <w:tr w:rsidR="003B34C4" w:rsidRPr="00AB613A" w14:paraId="19763061" w14:textId="77777777" w:rsidTr="000F2415">
        <w:trPr>
          <w:trHeight w:val="890"/>
        </w:trPr>
        <w:tc>
          <w:tcPr>
            <w:tcW w:w="1525" w:type="dxa"/>
            <w:vAlign w:val="center"/>
          </w:tcPr>
          <w:p w14:paraId="58BC834A" w14:textId="6CCDF93D" w:rsidR="003B34C4" w:rsidRPr="00AB613A" w:rsidRDefault="00364037" w:rsidP="00AB613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8 до 14</w:t>
            </w:r>
          </w:p>
        </w:tc>
        <w:tc>
          <w:tcPr>
            <w:tcW w:w="7485" w:type="dxa"/>
            <w:gridSpan w:val="2"/>
            <w:vAlign w:val="center"/>
          </w:tcPr>
          <w:p w14:paraId="53059D73" w14:textId="3A7C0BAE" w:rsidR="003B34C4" w:rsidRPr="00AB613A" w:rsidRDefault="008C45C8" w:rsidP="00AB613A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iCs w:val="0"/>
                <w:kern w:val="24"/>
                <w:szCs w:val="36"/>
              </w:rPr>
            </w:pPr>
            <w:r w:rsidRPr="00AB613A">
              <w:rPr>
                <w:rFonts w:ascii="Verdana" w:eastAsia="Times New Roman" w:hAnsi="Verdana"/>
                <w:szCs w:val="18"/>
                <w:lang w:val="mk-MK"/>
              </w:rPr>
              <w:t>Овие слајдови го пре</w:t>
            </w:r>
            <w:r w:rsidR="000961B9" w:rsidRPr="00AB613A">
              <w:rPr>
                <w:rFonts w:ascii="Verdana" w:eastAsia="Times New Roman" w:hAnsi="Verdana"/>
                <w:szCs w:val="18"/>
                <w:lang w:val="mk-MK"/>
              </w:rPr>
              <w:t>зентир</w:t>
            </w:r>
            <w:r w:rsidRPr="00AB613A">
              <w:rPr>
                <w:rFonts w:ascii="Verdana" w:eastAsia="Times New Roman" w:hAnsi="Verdana"/>
                <w:szCs w:val="18"/>
                <w:lang w:val="mk-MK"/>
              </w:rPr>
              <w:t>аат сценариото за студија на случај.</w:t>
            </w:r>
            <w:r w:rsidR="000F2415" w:rsidRPr="00AB613A">
              <w:rPr>
                <w:rFonts w:ascii="Verdana" w:eastAsia="Times New Roman" w:hAnsi="Verdana"/>
                <w:szCs w:val="18"/>
              </w:rPr>
              <w:t xml:space="preserve"> </w:t>
            </w:r>
            <w:r w:rsidRPr="00AB613A">
              <w:rPr>
                <w:rFonts w:ascii="Verdana" w:eastAsia="Times New Roman" w:hAnsi="Verdana"/>
                <w:szCs w:val="18"/>
                <w:lang w:val="mk-MK"/>
              </w:rPr>
              <w:t>Дополнителни материјали се достапни во папката за сесијата.</w:t>
            </w:r>
          </w:p>
        </w:tc>
      </w:tr>
      <w:tr w:rsidR="003B34C4" w:rsidRPr="00AB613A" w14:paraId="2DD044A7" w14:textId="77777777" w:rsidTr="000F2415">
        <w:trPr>
          <w:trHeight w:val="1439"/>
        </w:trPr>
        <w:tc>
          <w:tcPr>
            <w:tcW w:w="1525" w:type="dxa"/>
            <w:vAlign w:val="center"/>
          </w:tcPr>
          <w:p w14:paraId="4CFF30A3" w14:textId="1172FF0F" w:rsidR="003B34C4" w:rsidRPr="00AB613A" w:rsidRDefault="008C45C8" w:rsidP="00AB613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15 до 19</w:t>
            </w:r>
          </w:p>
        </w:tc>
        <w:tc>
          <w:tcPr>
            <w:tcW w:w="7485" w:type="dxa"/>
            <w:gridSpan w:val="2"/>
            <w:vAlign w:val="center"/>
          </w:tcPr>
          <w:p w14:paraId="3579F01E" w14:textId="6D748542" w:rsidR="000F2415" w:rsidRPr="00AB613A" w:rsidRDefault="008C45C8" w:rsidP="00AB613A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AB613A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содржат прашања што требаше да бидат опфатени досега од </w:t>
            </w:r>
            <w:r w:rsidR="003829C5" w:rsidRPr="00AB613A">
              <w:rPr>
                <w:rFonts w:ascii="Verdana" w:eastAsia="Times New Roman" w:hAnsi="Verdana"/>
                <w:szCs w:val="18"/>
                <w:lang w:val="mk-MK"/>
              </w:rPr>
              <w:t>претставници</w:t>
            </w:r>
            <w:r w:rsidRPr="00AB613A">
              <w:rPr>
                <w:rFonts w:ascii="Verdana" w:eastAsia="Times New Roman" w:hAnsi="Verdana"/>
                <w:szCs w:val="18"/>
                <w:lang w:val="mk-MK"/>
              </w:rPr>
              <w:t>те за време на анализата на студијата на случај.</w:t>
            </w:r>
            <w:r w:rsidR="000F2415" w:rsidRPr="00AB613A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74F9CA3C" w14:textId="43D8E335" w:rsidR="0023008E" w:rsidRPr="00AB613A" w:rsidRDefault="008C45C8" w:rsidP="00AB613A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AB613A">
              <w:rPr>
                <w:rFonts w:ascii="Verdana" w:eastAsia="Times New Roman" w:hAnsi="Verdana"/>
                <w:szCs w:val="18"/>
                <w:lang w:val="mk-MK"/>
              </w:rPr>
              <w:t xml:space="preserve">Меѓутоа, доколку недостасуваат некои </w:t>
            </w:r>
            <w:r w:rsidR="004877F5" w:rsidRPr="00AB613A">
              <w:rPr>
                <w:rFonts w:ascii="Verdana" w:eastAsia="Times New Roman" w:hAnsi="Verdana"/>
                <w:szCs w:val="18"/>
                <w:lang w:val="mk-MK"/>
              </w:rPr>
              <w:t>прашања</w:t>
            </w:r>
            <w:r w:rsidRPr="00AB613A">
              <w:rPr>
                <w:rFonts w:ascii="Verdana" w:eastAsia="Times New Roman" w:hAnsi="Verdana"/>
                <w:szCs w:val="18"/>
                <w:lang w:val="mk-MK"/>
              </w:rPr>
              <w:t>, експертите треба, доколку има доволно време, да ги вклучат во дискусијата.</w:t>
            </w:r>
          </w:p>
        </w:tc>
      </w:tr>
      <w:tr w:rsidR="005F709E" w:rsidRPr="00AB613A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40FCC135" w:rsidR="005F709E" w:rsidRPr="00AB613A" w:rsidRDefault="008C45C8" w:rsidP="00AB613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20 до 22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3638154E" w:rsidR="005F709E" w:rsidRPr="00AB613A" w:rsidRDefault="008C45C8" w:rsidP="00AB613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Завршните слајдови му овозможуваат на обучувачот да ги разгледа целите на учење со публиката за да се осигура дека се постигнати.</w:t>
            </w:r>
            <w:r w:rsidR="005F709E" w:rsidRPr="00AB613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 xml:space="preserve">Исто така, тоа е можност за </w:t>
            </w:r>
            <w:r w:rsidR="003829C5" w:rsidRPr="00AB613A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те да по</w:t>
            </w:r>
            <w:r w:rsidR="00272E0A" w:rsidRPr="00AB613A">
              <w:rPr>
                <w:rFonts w:ascii="Verdana" w:hAnsi="Verdana"/>
                <w:sz w:val="18"/>
                <w:szCs w:val="18"/>
                <w:lang w:val="mk-MK"/>
              </w:rPr>
              <w:t>став</w:t>
            </w: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 xml:space="preserve">ат какви било прашања што можат да бидат нерешени или </w:t>
            </w:r>
            <w:r w:rsidR="004877F5" w:rsidRPr="00AB613A">
              <w:rPr>
                <w:rFonts w:ascii="Verdana" w:hAnsi="Verdana"/>
                <w:sz w:val="18"/>
                <w:szCs w:val="18"/>
                <w:lang w:val="mk-MK"/>
              </w:rPr>
              <w:t>оние презентирани теми што не ги разбрале целосно</w:t>
            </w: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5F709E" w:rsidRPr="00AB613A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4F4159A3" w14:textId="24D8C1B2" w:rsidR="005F709E" w:rsidRPr="00AB613A" w:rsidRDefault="008C45C8" w:rsidP="00AB613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 xml:space="preserve">Покрај тоа, обучувачот може да ја искористи сесијата за да го провери </w:t>
            </w:r>
            <w:r w:rsidR="004877F5" w:rsidRPr="00AB613A">
              <w:rPr>
                <w:rFonts w:ascii="Verdana" w:hAnsi="Verdana"/>
                <w:sz w:val="18"/>
                <w:szCs w:val="18"/>
                <w:lang w:val="mk-MK"/>
              </w:rPr>
              <w:t>стекнатото</w:t>
            </w: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 xml:space="preserve"> знаење со поставување прашања на учесниците.</w:t>
            </w:r>
            <w:r w:rsidR="005F709E" w:rsidRPr="00AB613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B613A">
              <w:rPr>
                <w:rFonts w:ascii="Verdana" w:hAnsi="Verdana"/>
                <w:sz w:val="18"/>
                <w:szCs w:val="18"/>
                <w:lang w:val="mk-MK"/>
              </w:rPr>
              <w:t>Ова е важно, бидејќи нема формално оценување на курсот.</w:t>
            </w:r>
          </w:p>
        </w:tc>
      </w:tr>
      <w:tr w:rsidR="00CB3026" w:rsidRPr="00AB613A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2A8B9C76" w:rsidR="00CB3026" w:rsidRPr="00AB613A" w:rsidRDefault="008C45C8" w:rsidP="00AB613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B613A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48FE29B1" w:rsidR="00CB3026" w:rsidRPr="00AB613A" w:rsidRDefault="008C45C8" w:rsidP="00AB613A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AB613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лекција е предвидена студија на случај.</w:t>
            </w:r>
          </w:p>
        </w:tc>
      </w:tr>
      <w:tr w:rsidR="00CB3026" w:rsidRPr="00AB613A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5992486F" w:rsidR="00CB3026" w:rsidRPr="00AB613A" w:rsidRDefault="008C45C8" w:rsidP="00AB613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B613A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5BF1C20F" w:rsidR="00CB3026" w:rsidRPr="00AB613A" w:rsidRDefault="008C45C8" w:rsidP="00AB613A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AB613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AB613A" w:rsidRDefault="00D82C18" w:rsidP="00AB613A">
      <w:pPr>
        <w:spacing w:before="120" w:after="120" w:line="260" w:lineRule="atLeast"/>
        <w:rPr>
          <w:rFonts w:ascii="Verdana" w:hAnsi="Verdana"/>
        </w:rPr>
      </w:pPr>
    </w:p>
    <w:sectPr w:rsidR="00D82C18" w:rsidRPr="00AB613A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584B4" w14:textId="77777777" w:rsidR="00920F84" w:rsidRDefault="00920F84" w:rsidP="000F0AFD">
      <w:r>
        <w:separator/>
      </w:r>
    </w:p>
  </w:endnote>
  <w:endnote w:type="continuationSeparator" w:id="0">
    <w:p w14:paraId="102EAC9C" w14:textId="77777777" w:rsidR="00920F84" w:rsidRDefault="00920F84" w:rsidP="000F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DABEF" w14:textId="77777777" w:rsidR="000F0AFD" w:rsidRDefault="000F0A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20397" w14:textId="77777777" w:rsidR="000F0AFD" w:rsidRDefault="000F0A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6728B" w14:textId="77777777" w:rsidR="000F0AFD" w:rsidRDefault="000F0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F3890" w14:textId="77777777" w:rsidR="00920F84" w:rsidRDefault="00920F84" w:rsidP="000F0AFD">
      <w:r>
        <w:separator/>
      </w:r>
    </w:p>
  </w:footnote>
  <w:footnote w:type="continuationSeparator" w:id="0">
    <w:p w14:paraId="4475B91E" w14:textId="77777777" w:rsidR="00920F84" w:rsidRDefault="00920F84" w:rsidP="000F0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6DCDB" w14:textId="77777777" w:rsidR="000F0AFD" w:rsidRDefault="000F0A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1D8B3" w14:textId="77777777" w:rsidR="000F0AFD" w:rsidRDefault="000F0A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B898B" w14:textId="77777777" w:rsidR="000F0AFD" w:rsidRDefault="000F0A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369F3DD4"/>
    <w:multiLevelType w:val="hybridMultilevel"/>
    <w:tmpl w:val="53B6EDE2"/>
    <w:lvl w:ilvl="0" w:tplc="ADF87308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0608A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C8FA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AB43C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16B7F0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67CA8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2A0AA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D247EE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180FF0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53227"/>
    <w:multiLevelType w:val="hybridMultilevel"/>
    <w:tmpl w:val="979830FA"/>
    <w:lvl w:ilvl="0" w:tplc="5E2668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5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320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68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E2B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B5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845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3D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5F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B62B50"/>
    <w:multiLevelType w:val="hybridMultilevel"/>
    <w:tmpl w:val="ABF09E5A"/>
    <w:lvl w:ilvl="0" w:tplc="5C4AE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60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FC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4D0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8C3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AEF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D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E3E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7E05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23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21"/>
  </w:num>
  <w:num w:numId="10">
    <w:abstractNumId w:val="3"/>
  </w:num>
  <w:num w:numId="11">
    <w:abstractNumId w:val="15"/>
  </w:num>
  <w:num w:numId="12">
    <w:abstractNumId w:val="20"/>
  </w:num>
  <w:num w:numId="13">
    <w:abstractNumId w:val="4"/>
  </w:num>
  <w:num w:numId="14">
    <w:abstractNumId w:val="8"/>
  </w:num>
  <w:num w:numId="15">
    <w:abstractNumId w:val="19"/>
  </w:num>
  <w:num w:numId="16">
    <w:abstractNumId w:val="1"/>
  </w:num>
  <w:num w:numId="17">
    <w:abstractNumId w:val="2"/>
  </w:num>
  <w:num w:numId="18">
    <w:abstractNumId w:val="22"/>
  </w:num>
  <w:num w:numId="19">
    <w:abstractNumId w:val="16"/>
  </w:num>
  <w:num w:numId="20">
    <w:abstractNumId w:val="5"/>
  </w:num>
  <w:num w:numId="21">
    <w:abstractNumId w:val="7"/>
  </w:num>
  <w:num w:numId="22">
    <w:abstractNumId w:val="17"/>
  </w:num>
  <w:num w:numId="23">
    <w:abstractNumId w:val="1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0C58"/>
    <w:rsid w:val="00006EAD"/>
    <w:rsid w:val="000961B9"/>
    <w:rsid w:val="000C40EE"/>
    <w:rsid w:val="000F0AFD"/>
    <w:rsid w:val="000F2415"/>
    <w:rsid w:val="000F7896"/>
    <w:rsid w:val="00151E6A"/>
    <w:rsid w:val="001D603D"/>
    <w:rsid w:val="0023008E"/>
    <w:rsid w:val="00260809"/>
    <w:rsid w:val="00271010"/>
    <w:rsid w:val="00272E0A"/>
    <w:rsid w:val="002E3ECE"/>
    <w:rsid w:val="002F3B54"/>
    <w:rsid w:val="0034224C"/>
    <w:rsid w:val="00342639"/>
    <w:rsid w:val="003453F7"/>
    <w:rsid w:val="003630ED"/>
    <w:rsid w:val="00364037"/>
    <w:rsid w:val="003829C5"/>
    <w:rsid w:val="003A435F"/>
    <w:rsid w:val="003B34C4"/>
    <w:rsid w:val="003F6587"/>
    <w:rsid w:val="00450007"/>
    <w:rsid w:val="0045500D"/>
    <w:rsid w:val="00457DD3"/>
    <w:rsid w:val="004877F5"/>
    <w:rsid w:val="00491738"/>
    <w:rsid w:val="004A41F9"/>
    <w:rsid w:val="004B7351"/>
    <w:rsid w:val="004D35F1"/>
    <w:rsid w:val="00556D69"/>
    <w:rsid w:val="005703B7"/>
    <w:rsid w:val="005A4E47"/>
    <w:rsid w:val="005D4432"/>
    <w:rsid w:val="005D7794"/>
    <w:rsid w:val="005F709E"/>
    <w:rsid w:val="006527C6"/>
    <w:rsid w:val="006B6FDF"/>
    <w:rsid w:val="006C66D4"/>
    <w:rsid w:val="006D54E6"/>
    <w:rsid w:val="0075334E"/>
    <w:rsid w:val="007678A6"/>
    <w:rsid w:val="00773F6C"/>
    <w:rsid w:val="0080315D"/>
    <w:rsid w:val="008147B2"/>
    <w:rsid w:val="00844FBF"/>
    <w:rsid w:val="008817F1"/>
    <w:rsid w:val="008A4C93"/>
    <w:rsid w:val="008C45C8"/>
    <w:rsid w:val="008E3FE7"/>
    <w:rsid w:val="008E4D2C"/>
    <w:rsid w:val="00920F84"/>
    <w:rsid w:val="00951791"/>
    <w:rsid w:val="009D1DB1"/>
    <w:rsid w:val="009F336B"/>
    <w:rsid w:val="00A03CF0"/>
    <w:rsid w:val="00A31FA0"/>
    <w:rsid w:val="00A342ED"/>
    <w:rsid w:val="00A4110D"/>
    <w:rsid w:val="00A60446"/>
    <w:rsid w:val="00A734A5"/>
    <w:rsid w:val="00A76996"/>
    <w:rsid w:val="00AA5742"/>
    <w:rsid w:val="00AB07AA"/>
    <w:rsid w:val="00AB613A"/>
    <w:rsid w:val="00B3608C"/>
    <w:rsid w:val="00B40FCA"/>
    <w:rsid w:val="00B56791"/>
    <w:rsid w:val="00BA319A"/>
    <w:rsid w:val="00BA6A8F"/>
    <w:rsid w:val="00BD7897"/>
    <w:rsid w:val="00C115FC"/>
    <w:rsid w:val="00C541A2"/>
    <w:rsid w:val="00CB02C4"/>
    <w:rsid w:val="00CB3026"/>
    <w:rsid w:val="00CC1F79"/>
    <w:rsid w:val="00CC2222"/>
    <w:rsid w:val="00D536C9"/>
    <w:rsid w:val="00D5683B"/>
    <w:rsid w:val="00D62E5F"/>
    <w:rsid w:val="00D82C18"/>
    <w:rsid w:val="00E13BE7"/>
    <w:rsid w:val="00E7344B"/>
    <w:rsid w:val="00E95703"/>
    <w:rsid w:val="00EE1E16"/>
    <w:rsid w:val="00F1338F"/>
    <w:rsid w:val="00F1574D"/>
    <w:rsid w:val="00F504D6"/>
    <w:rsid w:val="00F52D4F"/>
    <w:rsid w:val="00F62A15"/>
    <w:rsid w:val="00F824B2"/>
    <w:rsid w:val="00F87DEC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F0A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AFD"/>
  </w:style>
  <w:style w:type="paragraph" w:styleId="Footer">
    <w:name w:val="footer"/>
    <w:basedOn w:val="Normal"/>
    <w:link w:val="FooterChar"/>
    <w:uiPriority w:val="99"/>
    <w:unhideWhenUsed/>
    <w:rsid w:val="000F0A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17</cp:revision>
  <dcterms:created xsi:type="dcterms:W3CDTF">2020-09-19T17:54:00Z</dcterms:created>
  <dcterms:modified xsi:type="dcterms:W3CDTF">2021-07-05T06:48:00Z</dcterms:modified>
</cp:coreProperties>
</file>