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985E9" w14:textId="77777777" w:rsidR="00443EDF" w:rsidRPr="00443EDF" w:rsidRDefault="00443EDF" w:rsidP="00443EDF">
      <w:pPr>
        <w:jc w:val="center"/>
        <w:rPr>
          <w:rFonts w:ascii="Times New Roman" w:hAnsi="Times New Roman" w:cs="Times New Roman"/>
          <w:b/>
          <w:sz w:val="28"/>
          <w:szCs w:val="28"/>
        </w:rPr>
      </w:pPr>
      <w:r>
        <w:rPr>
          <w:rFonts w:ascii="Times New Roman" w:hAnsi="Times New Roman"/>
          <w:b/>
          <w:sz w:val="28"/>
          <w:szCs w:val="28"/>
        </w:rPr>
        <w:t>Convenio de Budapest – Estudio de caso</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szCs w:val="24"/>
        </w:rPr>
        <w:t>Antecedentes</w:t>
      </w:r>
    </w:p>
    <w:p w14:paraId="02E8F572" w14:textId="2AF61648" w:rsidR="001510E5" w:rsidRDefault="001510E5" w:rsidP="002A33EF">
      <w:pPr>
        <w:jc w:val="both"/>
        <w:rPr>
          <w:rFonts w:ascii="Times New Roman" w:hAnsi="Times New Roman" w:cs="Times New Roman"/>
          <w:sz w:val="24"/>
          <w:szCs w:val="24"/>
        </w:rPr>
      </w:pPr>
      <w:r>
        <w:rPr>
          <w:rFonts w:ascii="Times New Roman" w:hAnsi="Times New Roman"/>
          <w:sz w:val="24"/>
          <w:szCs w:val="24"/>
        </w:rPr>
        <w:t>La Tierra Media es un pequeño país ficticio en desarrollo situado en África y vecino de otros dos países, Rohan y Mordor. Es miembro de la OMC, las Naciones Unidas y es parte en el Convenio de Budapest sobre la Ciberdelincuencia. La Tierra Media ha sido tradicionalmente un centro de una próspera industria bancaria y financiera. Su mayor banco, el Banco Nacional de la Tierra Media ("BNTM"), tiene varias sucursales en la región y a nivel internacional. El terrícola medio es el idioma oficial de la Tierra Media.</w:t>
      </w:r>
      <w:r w:rsidR="00E1746B">
        <w:rPr>
          <w:rFonts w:ascii="Times New Roman" w:hAnsi="Times New Roman"/>
          <w:sz w:val="24"/>
          <w:szCs w:val="24"/>
        </w:rPr>
        <w:t xml:space="preserve"> </w:t>
      </w:r>
    </w:p>
    <w:p w14:paraId="270CD6D2" w14:textId="1A6C44DA" w:rsidR="00FD12D9" w:rsidRPr="00FD12D9" w:rsidRDefault="00FD12D9" w:rsidP="002A33EF">
      <w:pPr>
        <w:jc w:val="both"/>
        <w:rPr>
          <w:rFonts w:ascii="Times New Roman" w:hAnsi="Times New Roman" w:cs="Times New Roman"/>
          <w:sz w:val="24"/>
          <w:szCs w:val="24"/>
        </w:rPr>
      </w:pPr>
      <w:r>
        <w:rPr>
          <w:rFonts w:ascii="Times New Roman" w:hAnsi="Times New Roman"/>
          <w:sz w:val="24"/>
          <w:szCs w:val="24"/>
        </w:rPr>
        <w:t xml:space="preserve">Usted es un oficial de las fuerzas del orden de la Tierra Media y es responsable de investigar los ciberdelitos en la Tierra Media. </w:t>
      </w:r>
      <w:r w:rsidR="003C4E2E">
        <w:rPr>
          <w:rFonts w:ascii="Times New Roman" w:hAnsi="Times New Roman"/>
          <w:sz w:val="24"/>
          <w:szCs w:val="24"/>
        </w:rPr>
        <w:t xml:space="preserve"> </w:t>
      </w:r>
    </w:p>
    <w:p w14:paraId="3299F8FA"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szCs w:val="24"/>
        </w:rPr>
        <w:t>Parte 1 - Derecho sustantivo</w:t>
      </w:r>
    </w:p>
    <w:p w14:paraId="57F15B9F" w14:textId="320B1148" w:rsidR="00A823E7" w:rsidRDefault="002A33EF" w:rsidP="00A823E7">
      <w:pPr>
        <w:jc w:val="both"/>
        <w:rPr>
          <w:rFonts w:ascii="Times New Roman" w:hAnsi="Times New Roman" w:cs="Times New Roman"/>
          <w:sz w:val="24"/>
          <w:szCs w:val="24"/>
        </w:rPr>
      </w:pPr>
      <w:r>
        <w:rPr>
          <w:rFonts w:ascii="Times New Roman" w:hAnsi="Times New Roman"/>
          <w:sz w:val="24"/>
          <w:szCs w:val="24"/>
        </w:rPr>
        <w:t xml:space="preserve">Recibe una notificación anónima de que unos ciberdelincuentes han jaqueado el servidor principal del BNTM. Los ciberdelincuentes han instalado un malware que cambia aleatoriamente el tamaño del cursor del ratón y el fondo de pantalla de todos los ordenadores conectados con el servidor principal.  Su investigación sugiere que el malware fue creado por un grupo de piratas informáticos conocido como "DarkHacker".  </w:t>
      </w:r>
    </w:p>
    <w:p w14:paraId="5DA49FD8" w14:textId="10960463" w:rsidR="00371071" w:rsidRDefault="00BB6392" w:rsidP="00A823E7">
      <w:pPr>
        <w:jc w:val="both"/>
        <w:rPr>
          <w:rFonts w:ascii="Times New Roman" w:hAnsi="Times New Roman" w:cs="Times New Roman"/>
          <w:sz w:val="24"/>
          <w:szCs w:val="24"/>
        </w:rPr>
      </w:pPr>
      <w:r>
        <w:rPr>
          <w:rFonts w:ascii="Times New Roman" w:hAnsi="Times New Roman"/>
          <w:sz w:val="24"/>
          <w:szCs w:val="24"/>
        </w:rPr>
        <w:t xml:space="preserve">Como parte de su investigación, identifica www.darkhacker.com como el sitio oficial de DarkHacker.  Observa que en el sitio web se vende un software aparentemente diseñado para traducir textos de terrícola medio al inglés, pero que se comercializa como un programa que también permite jaquear ordenadores.  </w:t>
      </w:r>
    </w:p>
    <w:p w14:paraId="7EFB5CCB" w14:textId="15232630" w:rsidR="00371071" w:rsidRDefault="00371071" w:rsidP="001010C4">
      <w:pPr>
        <w:jc w:val="both"/>
        <w:rPr>
          <w:rFonts w:ascii="Times New Roman" w:hAnsi="Times New Roman" w:cs="Times New Roman"/>
          <w:sz w:val="24"/>
          <w:szCs w:val="24"/>
        </w:rPr>
      </w:pPr>
      <w:r>
        <w:rPr>
          <w:rFonts w:ascii="Times New Roman" w:hAnsi="Times New Roman"/>
          <w:sz w:val="24"/>
          <w:szCs w:val="24"/>
        </w:rPr>
        <w:t xml:space="preserve">Su investigación también revela que en </w:t>
      </w:r>
      <w:hyperlink r:id="rId7" w:history="1">
        <w:r>
          <w:rPr>
            <w:rStyle w:val="Hyperlink"/>
            <w:rFonts w:ascii="Times New Roman" w:hAnsi="Times New Roman"/>
            <w:sz w:val="24"/>
            <w:szCs w:val="24"/>
          </w:rPr>
          <w:t>www.darkhacker.com</w:t>
        </w:r>
      </w:hyperlink>
      <w:r>
        <w:rPr>
          <w:rFonts w:ascii="Times New Roman" w:hAnsi="Times New Roman"/>
          <w:sz w:val="24"/>
          <w:szCs w:val="24"/>
        </w:rPr>
        <w:t xml:space="preserve"> se venden datos de huellas dactilares que permiten acceder a ordenadores portátiles y teléfonos inteligentes. En un intento de identificar a los individuos que están detrás de DarkHacker, lleva a cabo una operación encubierta y compra datos de huellas dactilares en www.darkhacker.com. </w:t>
      </w:r>
      <w:r w:rsidR="007174B2">
        <w:rPr>
          <w:rFonts w:ascii="Times New Roman" w:hAnsi="Times New Roman"/>
          <w:sz w:val="24"/>
          <w:szCs w:val="24"/>
        </w:rPr>
        <w:t xml:space="preserve"> </w:t>
      </w:r>
    </w:p>
    <w:p w14:paraId="1914CB9F" w14:textId="362052CB" w:rsidR="005B3ACE" w:rsidRPr="005B3ACE" w:rsidRDefault="005B3ACE" w:rsidP="00FD12D9">
      <w:pPr>
        <w:jc w:val="both"/>
        <w:rPr>
          <w:rFonts w:ascii="Times New Roman" w:hAnsi="Times New Roman" w:cs="Times New Roman"/>
          <w:b/>
          <w:sz w:val="24"/>
          <w:szCs w:val="24"/>
        </w:rPr>
      </w:pPr>
      <w:r>
        <w:rPr>
          <w:rFonts w:ascii="Times New Roman" w:hAnsi="Times New Roman"/>
          <w:b/>
          <w:sz w:val="24"/>
          <w:szCs w:val="24"/>
        </w:rPr>
        <w:t>Preguntas:</w:t>
      </w:r>
    </w:p>
    <w:p w14:paraId="4DD45D77" w14:textId="255E8B1B"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sz w:val="24"/>
          <w:szCs w:val="24"/>
        </w:rPr>
        <w:t>¿Qué ciberdelitos se han cometido al jaquear e instalar malware en el servidor del BNTM?</w:t>
      </w:r>
    </w:p>
    <w:p w14:paraId="67127BBD" w14:textId="77777777" w:rsidR="002A33EF" w:rsidRDefault="002A33EF" w:rsidP="002A33EF">
      <w:pPr>
        <w:pStyle w:val="ListParagraph"/>
        <w:ind w:left="360"/>
        <w:jc w:val="both"/>
        <w:rPr>
          <w:rFonts w:ascii="Times New Roman" w:hAnsi="Times New Roman" w:cs="Times New Roman"/>
          <w:sz w:val="24"/>
          <w:szCs w:val="24"/>
        </w:rPr>
      </w:pPr>
    </w:p>
    <w:p w14:paraId="4B21F5E0" w14:textId="4B1B463C"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sz w:val="24"/>
          <w:szCs w:val="24"/>
        </w:rPr>
        <w:t>¿Qué ciberdelitos cree que ha cometido DarkHacker?</w:t>
      </w:r>
    </w:p>
    <w:p w14:paraId="70E261A5" w14:textId="77777777" w:rsidR="00FD12D9" w:rsidRPr="00FD12D9" w:rsidRDefault="00FD12D9" w:rsidP="00FD12D9">
      <w:pPr>
        <w:pStyle w:val="ListParagraph"/>
        <w:ind w:left="360"/>
        <w:jc w:val="both"/>
        <w:rPr>
          <w:rFonts w:ascii="Times New Roman" w:hAnsi="Times New Roman" w:cs="Times New Roman"/>
          <w:sz w:val="24"/>
          <w:szCs w:val="24"/>
        </w:rPr>
      </w:pPr>
    </w:p>
    <w:p w14:paraId="37C8FDE3" w14:textId="2ED984DF" w:rsidR="00FD12D9" w:rsidRPr="00FD12D9" w:rsidRDefault="00FD12D9" w:rsidP="001010C4">
      <w:pPr>
        <w:pStyle w:val="ListParagraph"/>
        <w:numPr>
          <w:ilvl w:val="0"/>
          <w:numId w:val="6"/>
        </w:numPr>
        <w:jc w:val="both"/>
        <w:rPr>
          <w:rFonts w:ascii="Times New Roman" w:hAnsi="Times New Roman" w:cs="Times New Roman"/>
          <w:sz w:val="24"/>
          <w:szCs w:val="24"/>
        </w:rPr>
      </w:pPr>
      <w:r>
        <w:rPr>
          <w:rFonts w:ascii="Times New Roman" w:hAnsi="Times New Roman"/>
          <w:sz w:val="24"/>
          <w:szCs w:val="24"/>
        </w:rPr>
        <w:t>¿Ha cometido usted un ciberdelito al comprar datos de huellas dactilares a DarkHacker?</w:t>
      </w:r>
    </w:p>
    <w:p w14:paraId="34C0CC8D" w14:textId="77777777" w:rsidR="00243A0E" w:rsidRPr="00FD12D9" w:rsidRDefault="00F26ED5"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b/>
          <w:sz w:val="24"/>
          <w:szCs w:val="24"/>
        </w:rPr>
        <w:t>Parte 2 - Derecho procesal</w:t>
      </w:r>
    </w:p>
    <w:p w14:paraId="130528F6" w14:textId="07AFBC56" w:rsidR="00EE0A31" w:rsidRDefault="00FD12D9" w:rsidP="001567A4">
      <w:pPr>
        <w:jc w:val="both"/>
        <w:rPr>
          <w:rFonts w:ascii="Times New Roman" w:hAnsi="Times New Roman" w:cs="Times New Roman"/>
          <w:sz w:val="24"/>
          <w:szCs w:val="24"/>
        </w:rPr>
      </w:pPr>
      <w:r>
        <w:rPr>
          <w:rFonts w:ascii="Times New Roman" w:hAnsi="Times New Roman"/>
          <w:sz w:val="24"/>
          <w:szCs w:val="24"/>
        </w:rPr>
        <w:t xml:space="preserve">Como parte de la operación encubierta de compra de datos de huellas dactilares a DarkHacker, se le pide que introduzca su dirección de correo electrónico para recibir instrucciones de pago.  Recibe </w:t>
      </w:r>
      <w:r>
        <w:rPr>
          <w:rFonts w:ascii="Times New Roman" w:hAnsi="Times New Roman"/>
          <w:sz w:val="24"/>
          <w:szCs w:val="24"/>
        </w:rPr>
        <w:lastRenderedPageBreak/>
        <w:t xml:space="preserve">un correo electrónico de la cuenta de correo electrónico </w:t>
      </w:r>
      <w:hyperlink r:id="rId8" w:history="1">
        <w:r>
          <w:rPr>
            <w:rStyle w:val="Hyperlink"/>
            <w:rFonts w:ascii="Times New Roman" w:hAnsi="Times New Roman"/>
            <w:sz w:val="24"/>
            <w:szCs w:val="24"/>
          </w:rPr>
          <w:t>criminal@scammail.com</w:t>
        </w:r>
      </w:hyperlink>
      <w:r>
        <w:rPr>
          <w:rFonts w:ascii="Times New Roman" w:hAnsi="Times New Roman"/>
          <w:sz w:val="24"/>
          <w:szCs w:val="24"/>
        </w:rPr>
        <w:t xml:space="preserve"> con instrucciones sobre cómo realizar el pago mediante Bitcoin. </w:t>
      </w:r>
    </w:p>
    <w:p w14:paraId="72A24B5B" w14:textId="4895D480" w:rsidR="00FD12D9" w:rsidRPr="001010C4" w:rsidRDefault="00FD12D9" w:rsidP="001567A4">
      <w:pPr>
        <w:jc w:val="both"/>
        <w:rPr>
          <w:rFonts w:ascii="Times New Roman" w:hAnsi="Times New Roman" w:cs="Times New Roman"/>
          <w:sz w:val="24"/>
          <w:szCs w:val="24"/>
        </w:rPr>
      </w:pPr>
      <w:r>
        <w:rPr>
          <w:rFonts w:ascii="Times New Roman" w:hAnsi="Times New Roman"/>
          <w:sz w:val="24"/>
          <w:szCs w:val="24"/>
        </w:rPr>
        <w:t xml:space="preserve">Su investigación inicial revela que el proveedor de servicios de correo electrónico para </w:t>
      </w:r>
      <w:hyperlink r:id="rId9" w:history="1">
        <w:r>
          <w:rPr>
            <w:rStyle w:val="Hyperlink"/>
            <w:rFonts w:ascii="Times New Roman" w:hAnsi="Times New Roman"/>
            <w:sz w:val="24"/>
            <w:szCs w:val="24"/>
          </w:rPr>
          <w:t>criminal@scammail.com</w:t>
        </w:r>
      </w:hyperlink>
      <w:r>
        <w:rPr>
          <w:rFonts w:ascii="Times New Roman" w:hAnsi="Times New Roman"/>
          <w:sz w:val="24"/>
          <w:szCs w:val="24"/>
        </w:rPr>
        <w:t xml:space="preserve"> es Scam Mail Inc. El sitio web es </w:t>
      </w:r>
      <w:hyperlink r:id="rId10" w:history="1">
        <w:r>
          <w:rPr>
            <w:rStyle w:val="Hyperlink"/>
            <w:rFonts w:ascii="Times New Roman" w:hAnsi="Times New Roman"/>
            <w:sz w:val="24"/>
            <w:szCs w:val="24"/>
          </w:rPr>
          <w:t>www.scammailinc.com</w:t>
        </w:r>
      </w:hyperlink>
      <w:r>
        <w:rPr>
          <w:rFonts w:ascii="Times New Roman" w:hAnsi="Times New Roman"/>
          <w:sz w:val="24"/>
          <w:szCs w:val="24"/>
        </w:rPr>
        <w:t>. En dicho sitio web, averigua que Scam Mail Inc. tiene su oficina central y su único centro de datos en la Tierra Media.  También averigua que Scam Mail Inc. solo conserva los datos durante un período de 7 días, tras el cual se procede a su eliminación.</w:t>
      </w:r>
    </w:p>
    <w:p w14:paraId="5731CB68" w14:textId="370615EE" w:rsidR="00FD12D9" w:rsidRPr="00FD12D9" w:rsidRDefault="00FD12D9" w:rsidP="00FD12D9">
      <w:pPr>
        <w:jc w:val="both"/>
        <w:rPr>
          <w:rFonts w:ascii="Times New Roman" w:hAnsi="Times New Roman" w:cs="Times New Roman"/>
          <w:sz w:val="24"/>
          <w:szCs w:val="24"/>
        </w:rPr>
      </w:pPr>
      <w:r>
        <w:rPr>
          <w:rFonts w:ascii="Times New Roman" w:hAnsi="Times New Roman"/>
          <w:sz w:val="24"/>
          <w:szCs w:val="24"/>
        </w:rPr>
        <w:t xml:space="preserve">Considera la posibilidad de utilizar las direcciones de correo electrónico para identificar a las personas que están detrás de DarkHacker.  </w:t>
      </w:r>
    </w:p>
    <w:p w14:paraId="2C553D9C" w14:textId="5A8F2376" w:rsidR="00FD12D9" w:rsidRPr="00FD12D9" w:rsidRDefault="00FD12D9" w:rsidP="00B11C23">
      <w:pPr>
        <w:jc w:val="both"/>
        <w:rPr>
          <w:rFonts w:ascii="Times New Roman" w:hAnsi="Times New Roman" w:cs="Times New Roman"/>
          <w:sz w:val="24"/>
          <w:szCs w:val="24"/>
        </w:rPr>
      </w:pPr>
      <w:r>
        <w:rPr>
          <w:rFonts w:ascii="Times New Roman" w:hAnsi="Times New Roman"/>
          <w:sz w:val="24"/>
          <w:szCs w:val="24"/>
        </w:rPr>
        <w:t xml:space="preserve">También considera la posibilidad de obtener detalles de otras personas que han recibido un correo electrónico de </w:t>
      </w:r>
      <w:hyperlink r:id="rId11" w:history="1">
        <w:r>
          <w:rPr>
            <w:rStyle w:val="Hyperlink"/>
            <w:rFonts w:ascii="Times New Roman" w:hAnsi="Times New Roman"/>
            <w:sz w:val="24"/>
            <w:szCs w:val="24"/>
          </w:rPr>
          <w:t>criminal@scammail.com</w:t>
        </w:r>
      </w:hyperlink>
      <w:r>
        <w:rPr>
          <w:rFonts w:ascii="Times New Roman" w:hAnsi="Times New Roman"/>
          <w:sz w:val="24"/>
          <w:szCs w:val="24"/>
        </w:rPr>
        <w:t xml:space="preserve"> en los últimos siete días.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Pr>
          <w:rFonts w:ascii="Times New Roman" w:hAnsi="Times New Roman"/>
          <w:b/>
          <w:sz w:val="24"/>
          <w:szCs w:val="24"/>
        </w:rPr>
        <w:t>Preguntas: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szCs w:val="24"/>
        </w:rPr>
        <w:t xml:space="preserve">¿Qué medidas iniciales debería tomar para asegurar que el proceso de investigación no se vea frustrado?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szCs w:val="24"/>
        </w:rPr>
        <w:t xml:space="preserve">¿Qué tipo de información necesitaría para identificar a la persona que utiliza </w:t>
      </w:r>
      <w:hyperlink r:id="rId12" w:history="1">
        <w:r>
          <w:rPr>
            <w:rStyle w:val="Hyperlink"/>
            <w:rFonts w:ascii="Times New Roman" w:hAnsi="Times New Roman"/>
            <w:sz w:val="24"/>
            <w:szCs w:val="24"/>
          </w:rPr>
          <w:t>criminal@scammail.com</w:t>
        </w:r>
      </w:hyperlink>
      <w:r>
        <w:rPr>
          <w:rFonts w:ascii="Times New Roman" w:hAnsi="Times New Roman"/>
          <w:sz w:val="24"/>
          <w:szCs w:val="24"/>
        </w:rPr>
        <w:t>? ¿Cómo puede obtener dicha información de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szCs w:val="24"/>
        </w:rPr>
        <w:t xml:space="preserve">¿Cómo buscaría información en Scam Mail Inc sobre otras personas que han recibido un correo electrónico de </w:t>
      </w:r>
      <w:hyperlink r:id="rId13" w:history="1">
        <w:r>
          <w:rPr>
            <w:rStyle w:val="Hyperlink"/>
            <w:rFonts w:ascii="Times New Roman" w:hAnsi="Times New Roman"/>
            <w:sz w:val="24"/>
            <w:szCs w:val="24"/>
          </w:rPr>
          <w:t>criminal@scammail.com</w:t>
        </w:r>
      </w:hyperlink>
      <w:r>
        <w:t xml:space="preserve"> </w:t>
      </w:r>
      <w:r>
        <w:rPr>
          <w:rFonts w:ascii="Times New Roman" w:hAnsi="Times New Roman"/>
          <w:sz w:val="24"/>
          <w:szCs w:val="24"/>
        </w:rPr>
        <w:t>en los últimos siete días?</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Pr>
          <w:rFonts w:ascii="Times New Roman" w:hAnsi="Times New Roman"/>
          <w:b/>
          <w:sz w:val="24"/>
          <w:szCs w:val="24"/>
        </w:rPr>
        <w:t>Parte 3 - Otras formas de cooperación</w:t>
      </w:r>
    </w:p>
    <w:p w14:paraId="5E59E047" w14:textId="345E002A" w:rsidR="005B3ACE" w:rsidRPr="005B3ACE" w:rsidRDefault="00C27EB8" w:rsidP="00831278">
      <w:pPr>
        <w:jc w:val="both"/>
        <w:rPr>
          <w:rFonts w:ascii="Times New Roman" w:hAnsi="Times New Roman" w:cs="Times New Roman"/>
          <w:sz w:val="24"/>
          <w:szCs w:val="24"/>
        </w:rPr>
      </w:pPr>
      <w:r>
        <w:rPr>
          <w:rFonts w:ascii="Times New Roman" w:hAnsi="Times New Roman"/>
          <w:sz w:val="24"/>
          <w:szCs w:val="24"/>
        </w:rPr>
        <w:t>Tras realizar el pago mediante Bitcoin, recibe otro correo electrónico de fraud@hackmail.com con los datos de huella digital adjuntos.</w:t>
      </w:r>
    </w:p>
    <w:p w14:paraId="01A49991" w14:textId="4B260F34" w:rsidR="00653129" w:rsidRDefault="005B3ACE" w:rsidP="00653129">
      <w:pPr>
        <w:jc w:val="both"/>
        <w:rPr>
          <w:rFonts w:ascii="Times New Roman" w:hAnsi="Times New Roman" w:cs="Times New Roman"/>
          <w:sz w:val="24"/>
          <w:szCs w:val="24"/>
        </w:rPr>
      </w:pPr>
      <w:r>
        <w:rPr>
          <w:rFonts w:ascii="Times New Roman" w:hAnsi="Times New Roman"/>
          <w:sz w:val="24"/>
          <w:szCs w:val="24"/>
        </w:rPr>
        <w:t>Vuelve a considerar la posibilidad de utilizar la dirección de correo electrónico para identificar a los individuos que están detrás de DarkHacker. Su investigación inicial revela que Hack Mail Inc (con sede en Mordor) no tiene ninguna oficina o centro de datos en la Tierra Media, pero recientemente ha publicado anuncios sobre sus servicios gratuitos en el idioma de la Tierra Media. Hack Mail Inc almacena la información de los suscriptores en forma de datos informáticos.</w:t>
      </w:r>
    </w:p>
    <w:p w14:paraId="07EBEE6D" w14:textId="483128BB" w:rsidR="005B3ACE" w:rsidRPr="00C27EB8" w:rsidRDefault="005B3ACE" w:rsidP="005B3ACE">
      <w:pPr>
        <w:jc w:val="both"/>
        <w:rPr>
          <w:rFonts w:ascii="Times New Roman" w:hAnsi="Times New Roman" w:cs="Times New Roman"/>
          <w:sz w:val="24"/>
          <w:szCs w:val="24"/>
        </w:rPr>
      </w:pPr>
      <w:r>
        <w:rPr>
          <w:rFonts w:ascii="Times New Roman" w:hAnsi="Times New Roman"/>
          <w:sz w:val="24"/>
          <w:szCs w:val="24"/>
        </w:rPr>
        <w:t xml:space="preserve">Averigua que varias personas de Mordor se han quejado en diferentes foros en línea de incidentes de fraude supuestamente perpetrados por el usuario </w:t>
      </w:r>
      <w:hyperlink r:id="rId14" w:history="1">
        <w:r>
          <w:rPr>
            <w:rStyle w:val="Hyperlink"/>
            <w:rFonts w:ascii="Times New Roman" w:hAnsi="Times New Roman"/>
            <w:sz w:val="24"/>
            <w:szCs w:val="24"/>
          </w:rPr>
          <w:t>fraud@hackmail.com</w:t>
        </w:r>
      </w:hyperlink>
      <w:r>
        <w:rPr>
          <w:rFonts w:ascii="Times New Roman" w:hAnsi="Times New Roman"/>
          <w:sz w:val="24"/>
          <w:szCs w:val="24"/>
        </w:rPr>
        <w:t>.  Desea utilizar estas denuncias como prueba en un procedimiento posterior. Además, se pone en contacto con estas personas para pedirles información y ellas están dispuestas a consentir que acceda a sus cuentas y mensajes de correo electrónico.</w:t>
      </w:r>
    </w:p>
    <w:p w14:paraId="3A691A38" w14:textId="77777777" w:rsidR="005B3ACE" w:rsidRPr="005B3ACE" w:rsidRDefault="005B3ACE" w:rsidP="005B3ACE">
      <w:pPr>
        <w:jc w:val="both"/>
        <w:rPr>
          <w:rFonts w:ascii="Times New Roman" w:hAnsi="Times New Roman" w:cs="Times New Roman"/>
          <w:b/>
          <w:sz w:val="24"/>
          <w:szCs w:val="24"/>
        </w:rPr>
      </w:pPr>
      <w:r>
        <w:rPr>
          <w:rFonts w:ascii="Times New Roman" w:hAnsi="Times New Roman"/>
          <w:b/>
          <w:sz w:val="24"/>
          <w:szCs w:val="24"/>
        </w:rPr>
        <w:t>Preguntas:</w:t>
      </w:r>
    </w:p>
    <w:p w14:paraId="6D1FBB02" w14:textId="77777777" w:rsidR="00AC59C9" w:rsidRDefault="00443EDF" w:rsidP="005B3ACE">
      <w:pPr>
        <w:numPr>
          <w:ilvl w:val="0"/>
          <w:numId w:val="10"/>
        </w:numPr>
        <w:jc w:val="both"/>
        <w:rPr>
          <w:rFonts w:ascii="Times New Roman" w:hAnsi="Times New Roman" w:cs="Times New Roman"/>
          <w:sz w:val="24"/>
          <w:szCs w:val="24"/>
        </w:rPr>
      </w:pPr>
      <w:r>
        <w:rPr>
          <w:rFonts w:ascii="Times New Roman" w:hAnsi="Times New Roman"/>
          <w:sz w:val="24"/>
          <w:szCs w:val="24"/>
        </w:rPr>
        <w:lastRenderedPageBreak/>
        <w:t xml:space="preserve">¿Qué tipo de información necesitaría para identificar a la persona que utiliza </w:t>
      </w:r>
      <w:hyperlink r:id="rId15" w:history="1">
        <w:r>
          <w:rPr>
            <w:rStyle w:val="Hyperlink"/>
            <w:rFonts w:ascii="Times New Roman" w:hAnsi="Times New Roman"/>
            <w:sz w:val="24"/>
            <w:szCs w:val="24"/>
          </w:rPr>
          <w:t>fraud@hackmail.com</w:t>
        </w:r>
      </w:hyperlink>
      <w:r>
        <w:rPr>
          <w:rFonts w:ascii="Times New Roman" w:hAnsi="Times New Roman"/>
          <w:sz w:val="24"/>
          <w:szCs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Pr>
          <w:rFonts w:ascii="Times New Roman" w:hAnsi="Times New Roman"/>
          <w:sz w:val="24"/>
          <w:szCs w:val="24"/>
        </w:rPr>
        <w:t>¿Cuál es la medida más expeditiva para obtener dicha información de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5E1AE79F" w:rsidR="005B3ACE" w:rsidRDefault="005B3ACE" w:rsidP="005B3ACE">
      <w:pPr>
        <w:numPr>
          <w:ilvl w:val="0"/>
          <w:numId w:val="10"/>
        </w:numPr>
        <w:jc w:val="both"/>
        <w:rPr>
          <w:rFonts w:ascii="Times New Roman" w:hAnsi="Times New Roman" w:cs="Times New Roman"/>
          <w:sz w:val="24"/>
          <w:szCs w:val="24"/>
        </w:rPr>
      </w:pPr>
      <w:r>
        <w:rPr>
          <w:rFonts w:ascii="Times New Roman" w:hAnsi="Times New Roman"/>
          <w:sz w:val="24"/>
          <w:szCs w:val="24"/>
        </w:rPr>
        <w:t xml:space="preserve">¿Cuál es el modo más rápido de obtener los mensajes de correo electrónico que el usuario </w:t>
      </w:r>
      <w:hyperlink r:id="rId16" w:history="1">
        <w:r>
          <w:rPr>
            <w:rStyle w:val="Hyperlink"/>
            <w:rFonts w:ascii="Times New Roman" w:hAnsi="Times New Roman"/>
            <w:sz w:val="24"/>
            <w:szCs w:val="24"/>
          </w:rPr>
          <w:t>fraud@hackmail.com</w:t>
        </w:r>
      </w:hyperlink>
      <w:r>
        <w:rPr>
          <w:rFonts w:ascii="Times New Roman" w:hAnsi="Times New Roman"/>
          <w:sz w:val="24"/>
          <w:szCs w:val="24"/>
        </w:rPr>
        <w:t xml:space="preserve"> ha enviado a sus víctimas de Mordor?</w:t>
      </w:r>
    </w:p>
    <w:p w14:paraId="240F85F0" w14:textId="77777777" w:rsidR="007E23B6" w:rsidRDefault="007E23B6" w:rsidP="007E23B6">
      <w:pPr>
        <w:pStyle w:val="ListParagraph"/>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Pr>
          <w:rFonts w:ascii="Times New Roman" w:hAnsi="Times New Roman"/>
          <w:b/>
          <w:sz w:val="24"/>
          <w:szCs w:val="24"/>
        </w:rPr>
        <w:t>Parte 4 – Asistencia judicial recíproca</w:t>
      </w:r>
    </w:p>
    <w:p w14:paraId="361FD28B" w14:textId="053BD62D" w:rsidR="007E23B6" w:rsidRPr="007E23B6" w:rsidRDefault="00C407B8" w:rsidP="00831278">
      <w:pPr>
        <w:jc w:val="both"/>
        <w:rPr>
          <w:rFonts w:ascii="Times New Roman" w:hAnsi="Times New Roman" w:cs="Times New Roman"/>
          <w:sz w:val="24"/>
          <w:szCs w:val="24"/>
        </w:rPr>
      </w:pPr>
      <w:r>
        <w:rPr>
          <w:rFonts w:ascii="Times New Roman" w:hAnsi="Times New Roman"/>
          <w:sz w:val="24"/>
          <w:szCs w:val="24"/>
        </w:rPr>
        <w:t xml:space="preserve">Tras analizar la información que ha recibido de Hack Mail Inc. y Scam Mail Inc., identifica a un individuo que forma parte del grupo DarkHacker: Boris Smith, un ciudadano de la Tierra Media.  </w:t>
      </w:r>
    </w:p>
    <w:p w14:paraId="7DDCE2AE" w14:textId="34C67BB8" w:rsidR="007E23B6" w:rsidRPr="007E23B6" w:rsidRDefault="007E23B6" w:rsidP="00831278">
      <w:pPr>
        <w:jc w:val="both"/>
        <w:rPr>
          <w:rFonts w:ascii="Times New Roman" w:hAnsi="Times New Roman" w:cs="Times New Roman"/>
          <w:sz w:val="24"/>
          <w:szCs w:val="24"/>
        </w:rPr>
      </w:pPr>
      <w:r>
        <w:rPr>
          <w:rFonts w:ascii="Times New Roman" w:hAnsi="Times New Roman"/>
          <w:sz w:val="24"/>
          <w:szCs w:val="24"/>
        </w:rPr>
        <w:t>Detiene a Boris Smith en la Tierra Media y este le revela la ubicación del sistema informático que DarkHacker está utilizando en Rohan.  Como el hecho de que Boris haya sido detenido no es público, no parece haber ninguna razón para creer que los datos del sistema informático de DarkHacker sean vulnerables a pérdidas o modificaciones.</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sz w:val="24"/>
          <w:szCs w:val="24"/>
        </w:rPr>
        <w:t xml:space="preserve">El señor Smith le informa de que la cuenta </w:t>
      </w:r>
      <w:hyperlink r:id="rId17" w:history="1">
        <w:r>
          <w:rPr>
            <w:rStyle w:val="Hyperlink"/>
            <w:rFonts w:ascii="Times New Roman" w:hAnsi="Times New Roman"/>
            <w:sz w:val="24"/>
            <w:szCs w:val="24"/>
          </w:rPr>
          <w:t>fraud@hackmail.com</w:t>
        </w:r>
      </w:hyperlink>
      <w:r>
        <w:rPr>
          <w:rFonts w:ascii="Times New Roman" w:hAnsi="Times New Roman"/>
          <w:sz w:val="24"/>
          <w:szCs w:val="24"/>
        </w:rPr>
        <w:t xml:space="preserve"> se ha utilizado para contactar con otros agentes de DarkHacker. También le informa de una transacción a gran escala para la venta de códigos PIN de tarjetas de débito prevista para el día siguiente a las 17:00 horas utilizando la misma cuenta de correo electrónico.</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szCs w:val="24"/>
        </w:rPr>
        <w:t xml:space="preserve">¿Qué medidas puede tomar para asegurarse de que HackMail Inc. conserva los datos relativos a la cuenta </w:t>
      </w:r>
      <w:hyperlink r:id="rId18" w:history="1">
        <w:r>
          <w:rPr>
            <w:rStyle w:val="Hyperlink"/>
            <w:rFonts w:ascii="Times New Roman" w:hAnsi="Times New Roman"/>
            <w:sz w:val="24"/>
            <w:szCs w:val="24"/>
          </w:rPr>
          <w:t>fraud@hackmail.com</w:t>
        </w:r>
      </w:hyperlink>
      <w:r>
        <w:rPr>
          <w:rFonts w:ascii="Times New Roman" w:hAnsi="Times New Roman"/>
          <w:sz w:val="24"/>
          <w:szCs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szCs w:val="24"/>
        </w:rPr>
        <w:t>¿Qué medidas puede tomar para identificar a otros proveedores de servicios implicados en la transmisión de comunicaciones relacionadas con la estafa de DarkHacker?</w:t>
      </w:r>
    </w:p>
    <w:p w14:paraId="0131C2F2" w14:textId="77777777" w:rsidR="00544638" w:rsidRDefault="00544638" w:rsidP="00544638">
      <w:pPr>
        <w:pStyle w:val="ListParagraph"/>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Pr>
          <w:rFonts w:ascii="Times New Roman" w:hAnsi="Times New Roman"/>
          <w:sz w:val="24"/>
          <w:szCs w:val="24"/>
        </w:rPr>
        <w:t xml:space="preserve">¿Qué medidas puede tomar para obtener datos informáticos del sistema informático de DarkHacker?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Pr>
          <w:rFonts w:ascii="Times New Roman" w:hAnsi="Times New Roman"/>
          <w:sz w:val="24"/>
          <w:szCs w:val="24"/>
        </w:rPr>
        <w:t>¿Qué medidas puede tomar para averiguar la ubicación del cliente de DarkHacker que planea comprar códigos PIN de tarjetas de débito?</w:t>
      </w:r>
    </w:p>
    <w:sectPr w:rsidR="006D7B8B" w:rsidRPr="0006365D" w:rsidSect="00923198">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DDF98" w14:textId="77777777" w:rsidR="00F26ED5" w:rsidRDefault="00F26ED5" w:rsidP="0000509A">
      <w:pPr>
        <w:spacing w:after="0" w:line="240" w:lineRule="auto"/>
      </w:pPr>
      <w:r>
        <w:separator/>
      </w:r>
    </w:p>
  </w:endnote>
  <w:endnote w:type="continuationSeparator" w:id="0">
    <w:p w14:paraId="0B4A80B0" w14:textId="77777777" w:rsidR="00F26ED5" w:rsidRDefault="00F26ED5" w:rsidP="0000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2983293"/>
      <w:docPartObj>
        <w:docPartGallery w:val="Page Numbers (Bottom of Page)"/>
        <w:docPartUnique/>
      </w:docPartObj>
    </w:sdtPr>
    <w:sdtEndPr>
      <w:rPr>
        <w:rStyle w:val="PageNumber"/>
      </w:rPr>
    </w:sdtEndPr>
    <w:sdtContent>
      <w:p w14:paraId="7AA93EF0" w14:textId="42122FB4" w:rsidR="0000509A" w:rsidRDefault="0000509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5F0757" w14:textId="77777777" w:rsidR="0000509A" w:rsidRDefault="0000509A" w:rsidP="000050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841511"/>
      <w:docPartObj>
        <w:docPartGallery w:val="Page Numbers (Bottom of Page)"/>
        <w:docPartUnique/>
      </w:docPartObj>
    </w:sdtPr>
    <w:sdtEndPr>
      <w:rPr>
        <w:rStyle w:val="PageNumber"/>
      </w:rPr>
    </w:sdtEndPr>
    <w:sdtContent>
      <w:p w14:paraId="49192982" w14:textId="18F6834D" w:rsidR="0000509A" w:rsidRDefault="0000509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7F18F74" w14:textId="77777777" w:rsidR="0000509A" w:rsidRDefault="0000509A" w:rsidP="000050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34D65" w14:textId="77777777" w:rsidR="00F26ED5" w:rsidRDefault="00F26ED5" w:rsidP="0000509A">
      <w:pPr>
        <w:spacing w:after="0" w:line="240" w:lineRule="auto"/>
      </w:pPr>
      <w:r>
        <w:separator/>
      </w:r>
    </w:p>
  </w:footnote>
  <w:footnote w:type="continuationSeparator" w:id="0">
    <w:p w14:paraId="2CCD248F" w14:textId="77777777" w:rsidR="00F26ED5" w:rsidRDefault="00F26ED5" w:rsidP="00005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D9"/>
    <w:rsid w:val="0000509A"/>
    <w:rsid w:val="0006365D"/>
    <w:rsid w:val="00082661"/>
    <w:rsid w:val="001010C4"/>
    <w:rsid w:val="00122F19"/>
    <w:rsid w:val="001510E5"/>
    <w:rsid w:val="001567A4"/>
    <w:rsid w:val="00185CE2"/>
    <w:rsid w:val="001C6729"/>
    <w:rsid w:val="002A33EF"/>
    <w:rsid w:val="002B526F"/>
    <w:rsid w:val="002F5E93"/>
    <w:rsid w:val="00371071"/>
    <w:rsid w:val="003C4E2E"/>
    <w:rsid w:val="00443EDF"/>
    <w:rsid w:val="00544638"/>
    <w:rsid w:val="00557E75"/>
    <w:rsid w:val="005B3ACE"/>
    <w:rsid w:val="005C3002"/>
    <w:rsid w:val="00653129"/>
    <w:rsid w:val="00672E32"/>
    <w:rsid w:val="006D7B8B"/>
    <w:rsid w:val="006F380E"/>
    <w:rsid w:val="007174B2"/>
    <w:rsid w:val="0078645B"/>
    <w:rsid w:val="007E23B6"/>
    <w:rsid w:val="00831278"/>
    <w:rsid w:val="00893C6B"/>
    <w:rsid w:val="008A7E76"/>
    <w:rsid w:val="00923198"/>
    <w:rsid w:val="00925CE8"/>
    <w:rsid w:val="00962FFA"/>
    <w:rsid w:val="009A3B9B"/>
    <w:rsid w:val="00A709D6"/>
    <w:rsid w:val="00A823E7"/>
    <w:rsid w:val="00AC59C9"/>
    <w:rsid w:val="00B11C23"/>
    <w:rsid w:val="00B76492"/>
    <w:rsid w:val="00BB6392"/>
    <w:rsid w:val="00C27EB8"/>
    <w:rsid w:val="00C407B8"/>
    <w:rsid w:val="00D33E40"/>
    <w:rsid w:val="00DA590E"/>
    <w:rsid w:val="00DF3EC8"/>
    <w:rsid w:val="00E1746B"/>
    <w:rsid w:val="00E17B75"/>
    <w:rsid w:val="00E33606"/>
    <w:rsid w:val="00E342B1"/>
    <w:rsid w:val="00E550A3"/>
    <w:rsid w:val="00ED044F"/>
    <w:rsid w:val="00EE0A31"/>
    <w:rsid w:val="00F26ED5"/>
    <w:rsid w:val="00F37AC6"/>
    <w:rsid w:val="00F411BF"/>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7F8D09FE-665D-1849-9281-DDF8DB8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1">
    <w:name w:val="Unresolved Mention1"/>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 w:type="paragraph" w:styleId="Footer">
    <w:name w:val="footer"/>
    <w:basedOn w:val="Normal"/>
    <w:link w:val="FooterChar"/>
    <w:uiPriority w:val="99"/>
    <w:unhideWhenUsed/>
    <w:rsid w:val="000050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09A"/>
  </w:style>
  <w:style w:type="character" w:styleId="PageNumber">
    <w:name w:val="page number"/>
    <w:basedOn w:val="DefaultParagraphFont"/>
    <w:uiPriority w:val="99"/>
    <w:semiHidden/>
    <w:unhideWhenUsed/>
    <w:rsid w:val="0000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criminal@scammail.com" TargetMode="External"/><Relationship Id="rId18" Type="http://schemas.openxmlformats.org/officeDocument/2006/relationships/hyperlink" Target="mailto:fraud@hack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arkhacker.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5" Type="http://schemas.openxmlformats.org/officeDocument/2006/relationships/footnotes" Target="footnotes.xml"/><Relationship Id="rId15" Type="http://schemas.openxmlformats.org/officeDocument/2006/relationships/hyperlink" Target="mailto:fraud@hackmail.com" TargetMode="External"/><Relationship Id="rId10" Type="http://schemas.openxmlformats.org/officeDocument/2006/relationships/hyperlink" Target="http://www.scammailinc.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JONES Ashley</cp:lastModifiedBy>
  <cp:revision>4</cp:revision>
  <dcterms:created xsi:type="dcterms:W3CDTF">2022-05-02T16:06:00Z</dcterms:created>
  <dcterms:modified xsi:type="dcterms:W3CDTF">2022-05-02T16:07:00Z</dcterms:modified>
</cp:coreProperties>
</file>