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35A" w:rsidRPr="00F52750" w:rsidRDefault="00922216" w:rsidP="00D51EF7">
      <w:pPr>
        <w:pStyle w:val="TKMAINTITLE"/>
      </w:pPr>
      <w:r>
        <w:t>7</w:t>
      </w:r>
      <w:r w:rsidR="007678A5">
        <w:t xml:space="preserve"> – Persisch: </w:t>
      </w:r>
      <w:r w:rsidR="000E3F98">
        <w:t>einige</w:t>
      </w:r>
      <w:bookmarkStart w:id="0" w:name="_GoBack"/>
      <w:bookmarkEnd w:id="0"/>
      <w:r w:rsidR="007678A5">
        <w:t xml:space="preserve"> Informationen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25"/>
        <w:gridCol w:w="1326"/>
        <w:gridCol w:w="1325"/>
        <w:gridCol w:w="1326"/>
        <w:gridCol w:w="1326"/>
        <w:gridCol w:w="1326"/>
        <w:gridCol w:w="1326"/>
        <w:gridCol w:w="1326"/>
      </w:tblGrid>
      <w:tr w:rsidR="00D46501" w:rsidTr="00D46501">
        <w:tc>
          <w:tcPr>
            <w:tcW w:w="1325" w:type="dxa"/>
            <w:vAlign w:val="center"/>
          </w:tcPr>
          <w:p w:rsidR="00D46501" w:rsidRDefault="00D46501" w:rsidP="00D46501">
            <w:pPr>
              <w:jc w:val="right"/>
            </w:pPr>
            <w:proofErr w:type="spellStart"/>
            <w:r>
              <w:t>Fārsi</w:t>
            </w:r>
            <w:proofErr w:type="spellEnd"/>
            <w:r>
              <w:t xml:space="preserve"> </w:t>
            </w:r>
          </w:p>
        </w:tc>
        <w:tc>
          <w:tcPr>
            <w:tcW w:w="1326" w:type="dxa"/>
            <w:vAlign w:val="center"/>
          </w:tcPr>
          <w:p w:rsidR="00D46501" w:rsidRDefault="00D46501" w:rsidP="00D46501">
            <w:r>
              <w:rPr>
                <w:noProof/>
                <w:lang w:val="fr-FR" w:eastAsia="fr-FR" w:bidi="ar-SA"/>
              </w:rPr>
              <w:drawing>
                <wp:inline distT="0" distB="0" distL="0" distR="0">
                  <wp:extent cx="458182" cy="252000"/>
                  <wp:effectExtent l="0" t="0" r="0" b="0"/>
                  <wp:docPr id="18" name="Bild 4" descr="Mavericks OS:Users:Karla:Desktop:FARSI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Mavericks OS:Users:Karla:Desktop:FARSIPER.png"/>
                          <pic:cNvPicPr>
                            <a:picLocks noChangeAspect="1" noChangeArrowheads="1"/>
                          </pic:cNvPicPr>
                        </pic:nvPicPr>
                        <pic:blipFill>
                          <a:blip r:embed="rId8" cstate="print"/>
                          <a:srcRect/>
                          <a:stretch>
                            <a:fillRect/>
                          </a:stretch>
                        </pic:blipFill>
                        <pic:spPr bwMode="auto">
                          <a:xfrm>
                            <a:off x="0" y="0"/>
                            <a:ext cx="458182" cy="252000"/>
                          </a:xfrm>
                          <a:prstGeom prst="rect">
                            <a:avLst/>
                          </a:prstGeom>
                          <a:noFill/>
                          <a:ln w="9525">
                            <a:noFill/>
                            <a:miter lim="800000"/>
                            <a:headEnd/>
                            <a:tailEnd/>
                          </a:ln>
                        </pic:spPr>
                      </pic:pic>
                    </a:graphicData>
                  </a:graphic>
                </wp:inline>
              </w:drawing>
            </w:r>
          </w:p>
        </w:tc>
        <w:tc>
          <w:tcPr>
            <w:tcW w:w="1325" w:type="dxa"/>
            <w:vAlign w:val="center"/>
          </w:tcPr>
          <w:p w:rsidR="00D46501" w:rsidRDefault="00D46501" w:rsidP="00D46501">
            <w:pPr>
              <w:jc w:val="right"/>
            </w:pPr>
            <w:r>
              <w:t xml:space="preserve">Dari </w:t>
            </w:r>
          </w:p>
        </w:tc>
        <w:tc>
          <w:tcPr>
            <w:tcW w:w="1326" w:type="dxa"/>
            <w:vAlign w:val="center"/>
          </w:tcPr>
          <w:p w:rsidR="00D46501" w:rsidRDefault="00D46501" w:rsidP="00D46501">
            <w:r>
              <w:rPr>
                <w:noProof/>
                <w:lang w:val="fr-FR" w:eastAsia="fr-FR" w:bidi="ar-SA"/>
              </w:rPr>
              <w:drawing>
                <wp:inline distT="0" distB="0" distL="0" distR="0">
                  <wp:extent cx="321999" cy="252000"/>
                  <wp:effectExtent l="0" t="0" r="0" b="0"/>
                  <wp:docPr id="20" name="Bild 3" descr="Mavericks OS:Users:Karla:Desktop:Da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vericks OS:Users:Karla:Desktop:Dari.png"/>
                          <pic:cNvPicPr>
                            <a:picLocks noChangeAspect="1" noChangeArrowheads="1"/>
                          </pic:cNvPicPr>
                        </pic:nvPicPr>
                        <pic:blipFill>
                          <a:blip r:embed="rId9" cstate="print"/>
                          <a:srcRect/>
                          <a:stretch>
                            <a:fillRect/>
                          </a:stretch>
                        </pic:blipFill>
                        <pic:spPr bwMode="auto">
                          <a:xfrm>
                            <a:off x="0" y="0"/>
                            <a:ext cx="321999" cy="252000"/>
                          </a:xfrm>
                          <a:prstGeom prst="rect">
                            <a:avLst/>
                          </a:prstGeom>
                          <a:noFill/>
                          <a:ln w="9525">
                            <a:noFill/>
                            <a:miter lim="800000"/>
                            <a:headEnd/>
                            <a:tailEnd/>
                          </a:ln>
                        </pic:spPr>
                      </pic:pic>
                    </a:graphicData>
                  </a:graphic>
                </wp:inline>
              </w:drawing>
            </w:r>
          </w:p>
        </w:tc>
        <w:tc>
          <w:tcPr>
            <w:tcW w:w="1326" w:type="dxa"/>
            <w:vAlign w:val="center"/>
          </w:tcPr>
          <w:p w:rsidR="00D46501" w:rsidRDefault="00D46501" w:rsidP="00D46501">
            <w:pPr>
              <w:jc w:val="right"/>
            </w:pPr>
            <w:proofErr w:type="spellStart"/>
            <w:r>
              <w:t>Fārsi</w:t>
            </w:r>
            <w:proofErr w:type="spellEnd"/>
            <w:r>
              <w:t xml:space="preserve">-e Dari </w:t>
            </w:r>
          </w:p>
        </w:tc>
        <w:tc>
          <w:tcPr>
            <w:tcW w:w="1326" w:type="dxa"/>
            <w:vAlign w:val="center"/>
          </w:tcPr>
          <w:p w:rsidR="00D46501" w:rsidRDefault="00D46501" w:rsidP="00D46501">
            <w:r>
              <w:rPr>
                <w:noProof/>
                <w:lang w:val="fr-FR" w:eastAsia="fr-FR" w:bidi="ar-SA"/>
              </w:rPr>
              <w:drawing>
                <wp:inline distT="0" distB="0" distL="0" distR="0">
                  <wp:extent cx="677600" cy="252000"/>
                  <wp:effectExtent l="0" t="0" r="0" b="0"/>
                  <wp:docPr id="21" name="Bild 2" descr="Mavericks OS:Users:Karla:Desktop:FarsieDa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Mavericks OS:Users:Karla:Desktop:FarsieDari.png"/>
                          <pic:cNvPicPr>
                            <a:picLocks noChangeAspect="1" noChangeArrowheads="1"/>
                          </pic:cNvPicPr>
                        </pic:nvPicPr>
                        <pic:blipFill>
                          <a:blip r:embed="rId10" cstate="print"/>
                          <a:srcRect/>
                          <a:stretch>
                            <a:fillRect/>
                          </a:stretch>
                        </pic:blipFill>
                        <pic:spPr bwMode="auto">
                          <a:xfrm>
                            <a:off x="0" y="0"/>
                            <a:ext cx="677600" cy="252000"/>
                          </a:xfrm>
                          <a:prstGeom prst="rect">
                            <a:avLst/>
                          </a:prstGeom>
                          <a:noFill/>
                          <a:ln w="9525">
                            <a:noFill/>
                            <a:miter lim="800000"/>
                            <a:headEnd/>
                            <a:tailEnd/>
                          </a:ln>
                        </pic:spPr>
                      </pic:pic>
                    </a:graphicData>
                  </a:graphic>
                </wp:inline>
              </w:drawing>
            </w:r>
          </w:p>
        </w:tc>
        <w:tc>
          <w:tcPr>
            <w:tcW w:w="1326" w:type="dxa"/>
            <w:vAlign w:val="center"/>
          </w:tcPr>
          <w:p w:rsidR="00D46501" w:rsidRDefault="00D46501" w:rsidP="00D46501">
            <w:pPr>
              <w:jc w:val="right"/>
            </w:pPr>
            <w:proofErr w:type="spellStart"/>
            <w:r>
              <w:t>Tāǧiki</w:t>
            </w:r>
            <w:proofErr w:type="spellEnd"/>
            <w:r>
              <w:t xml:space="preserve"> </w:t>
            </w:r>
          </w:p>
        </w:tc>
        <w:tc>
          <w:tcPr>
            <w:tcW w:w="1326" w:type="dxa"/>
            <w:vAlign w:val="center"/>
          </w:tcPr>
          <w:p w:rsidR="00D46501" w:rsidRDefault="00D46501" w:rsidP="00D46501">
            <w:r>
              <w:rPr>
                <w:noProof/>
                <w:lang w:val="fr-FR" w:eastAsia="fr-FR" w:bidi="ar-SA"/>
              </w:rPr>
              <w:drawing>
                <wp:inline distT="0" distB="0" distL="0" distR="0">
                  <wp:extent cx="622764" cy="252000"/>
                  <wp:effectExtent l="0" t="0" r="0" b="0"/>
                  <wp:docPr id="22" name="Bild 1" descr="Mavericks OS:Users:Karla:Desktop:Tagi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avericks OS:Users:Karla:Desktop:Tagiki.png"/>
                          <pic:cNvPicPr>
                            <a:picLocks noChangeAspect="1" noChangeArrowheads="1"/>
                          </pic:cNvPicPr>
                        </pic:nvPicPr>
                        <pic:blipFill>
                          <a:blip r:embed="rId11" cstate="print"/>
                          <a:srcRect/>
                          <a:stretch>
                            <a:fillRect/>
                          </a:stretch>
                        </pic:blipFill>
                        <pic:spPr bwMode="auto">
                          <a:xfrm>
                            <a:off x="0" y="0"/>
                            <a:ext cx="622764" cy="252000"/>
                          </a:xfrm>
                          <a:prstGeom prst="rect">
                            <a:avLst/>
                          </a:prstGeom>
                          <a:noFill/>
                          <a:ln w="9525">
                            <a:noFill/>
                            <a:miter lim="800000"/>
                            <a:headEnd/>
                            <a:tailEnd/>
                          </a:ln>
                        </pic:spPr>
                      </pic:pic>
                    </a:graphicData>
                  </a:graphic>
                </wp:inline>
              </w:drawing>
            </w:r>
          </w:p>
        </w:tc>
      </w:tr>
    </w:tbl>
    <w:p w:rsidR="00EB435A" w:rsidRPr="00EB435A" w:rsidRDefault="00EB435A" w:rsidP="00D51EF7">
      <w:pPr>
        <w:pStyle w:val="TKAIM"/>
      </w:pPr>
      <w:r>
        <w:t xml:space="preserve">Ziel: </w:t>
      </w:r>
      <w:r>
        <w:tab/>
        <w:t>Überblick über eine von vielen Flüchtlingen gesprochene Sprache</w:t>
      </w:r>
    </w:p>
    <w:p w:rsidR="00EB435A" w:rsidRPr="00CB51F8" w:rsidRDefault="00EB435A" w:rsidP="005C330F">
      <w:pPr>
        <w:pStyle w:val="TKTEXTE"/>
      </w:pPr>
      <w:r>
        <w:t>Ein grundleg</w:t>
      </w:r>
      <w:r w:rsidR="00FE121B">
        <w:t>ender Einblick in die persische</w:t>
      </w:r>
      <w:r>
        <w:t xml:space="preserve"> Sprache kann Ihnen dabei helfen zu verstehen, was für </w:t>
      </w:r>
      <w:proofErr w:type="spellStart"/>
      <w:r>
        <w:t>persisch</w:t>
      </w:r>
      <w:r w:rsidR="004757ED">
        <w:t>s</w:t>
      </w:r>
      <w:r>
        <w:t>prachige</w:t>
      </w:r>
      <w:proofErr w:type="spellEnd"/>
      <w:r>
        <w:t xml:space="preserve"> Menschen beim Erlernen einer neuen Sprache als besonders herausfordernd und was wiederum als verhältnismäßig </w:t>
      </w:r>
      <w:r w:rsidR="004757ED">
        <w:t xml:space="preserve">einfach </w:t>
      </w:r>
      <w:r>
        <w:t xml:space="preserve">wahrgenommen werden kann. Zudem werden es einige Flüchtlinge sicher zu schätzen wissen, wenn Sie sie nach der richtigen Aussprache von Personen- und Ortsnamen fragen und versuchen, zumindest einige Wörter und Phrasen in ihren Sprachen zu verwenden (siehe </w:t>
      </w:r>
      <w:r w:rsidRPr="00CB51F8">
        <w:t>„</w:t>
      </w:r>
      <w:hyperlink r:id="rId12" w:history="1">
        <w:r w:rsidRPr="00CB51F8">
          <w:rPr>
            <w:rStyle w:val="Lienhypertexte"/>
            <w:rFonts w:cs="Calibri"/>
            <w:u w:val="none"/>
          </w:rPr>
          <w:t xml:space="preserve">Language </w:t>
        </w:r>
        <w:proofErr w:type="spellStart"/>
        <w:r w:rsidRPr="00CB51F8">
          <w:rPr>
            <w:rStyle w:val="Lienhypertexte"/>
            <w:rFonts w:cs="Calibri"/>
            <w:u w:val="none"/>
          </w:rPr>
          <w:t>of</w:t>
        </w:r>
        <w:proofErr w:type="spellEnd"/>
        <w:r w:rsidRPr="00CB51F8">
          <w:rPr>
            <w:rStyle w:val="Lienhypertexte"/>
            <w:rFonts w:cs="Calibri"/>
            <w:u w:val="none"/>
          </w:rPr>
          <w:t xml:space="preserve"> </w:t>
        </w:r>
        <w:proofErr w:type="spellStart"/>
        <w:r w:rsidRPr="00CB51F8">
          <w:rPr>
            <w:rStyle w:val="Lienhypertexte"/>
            <w:rFonts w:cs="Calibri"/>
            <w:u w:val="none"/>
          </w:rPr>
          <w:t>origin</w:t>
        </w:r>
        <w:proofErr w:type="spellEnd"/>
      </w:hyperlink>
      <w:r w:rsidR="002B5A32" w:rsidRPr="00CB51F8">
        <w:t>“).</w:t>
      </w:r>
    </w:p>
    <w:p w:rsidR="00EB435A" w:rsidRPr="00EB435A" w:rsidRDefault="00EB435A" w:rsidP="005C330F">
      <w:pPr>
        <w:pStyle w:val="TKTITRE1"/>
      </w:pPr>
      <w:r>
        <w:t>Wo die Sprachen gesprochen werden</w:t>
      </w:r>
    </w:p>
    <w:p w:rsidR="00EB435A" w:rsidRPr="00EB435A" w:rsidRDefault="00EB435A" w:rsidP="005C330F">
      <w:pPr>
        <w:pStyle w:val="TKTEXTE"/>
      </w:pPr>
      <w:r>
        <w:t>Etwa 130 Millionen Menschen auf der ganzen Welt sprechen Persisch; für etwa 70 Millionen davon ist Persisch die Erstsprache. Die Bezeichnungen Farsi und Dari wurden in der Vergangenheit als Synonyme angesehen, Dari ist jedoch streng genommen eine Varietät des Persischen, die zusätzlich zu Paschtu hauptsächlich in Afghanistan gesprochen wird, während Tadschikisch hauptsächlich in Tadschikistan verwendet wird.</w:t>
      </w:r>
    </w:p>
    <w:p w:rsidR="00EB435A" w:rsidRPr="00EB435A" w:rsidRDefault="00EB435A" w:rsidP="005C330F">
      <w:pPr>
        <w:pStyle w:val="TKTEXTE"/>
      </w:pPr>
      <w:r>
        <w:t>Persisch ist die Amtssprache im Iran sowie in Afghanistan (gemeinsam mit Paschtu) und Tadschikistan. Zudem wird Persisch von einer Minderheit in Usbekistan, in Teilen von Kasachstan, Kirgisistan, Turkmenistan, Russland, Pakistan und China sowie von Immigranten auf der ganzen Welt, insbesondere in Nordamerika, Israel und Bahrain, gesprochen.</w:t>
      </w:r>
    </w:p>
    <w:p w:rsidR="00EB435A" w:rsidRPr="00EB435A" w:rsidRDefault="00EB435A" w:rsidP="005C330F">
      <w:pPr>
        <w:pStyle w:val="TKTEXTE"/>
      </w:pPr>
      <w:r>
        <w:t>Eine Besonderheit der persischen Sprache ist, dass sie dem Vormarsch der arabischen Sprache standhalten konnte und heute als eine der wenigen Sprachen des Nahen Ostens und Zentralasiens fortbesteht.</w:t>
      </w:r>
    </w:p>
    <w:p w:rsidR="00EB435A" w:rsidRPr="00EB435A" w:rsidRDefault="00EB435A" w:rsidP="005C330F">
      <w:pPr>
        <w:pStyle w:val="TKTEXTE"/>
      </w:pPr>
      <w:r>
        <w:t>Die osmanischen Eroberer und auch die Moguln in Indien verwendeten das Persische eine Zeit lang als Hof- und Korrespondenzsprache, während das gesamte Sprachgebiet selbst unter Fremdherrschaft stand.</w:t>
      </w:r>
    </w:p>
    <w:p w:rsidR="00EB435A" w:rsidRPr="00EB435A" w:rsidRDefault="00EB435A" w:rsidP="005C330F">
      <w:pPr>
        <w:pStyle w:val="TKTEXTE"/>
      </w:pPr>
      <w:r>
        <w:t>Dass sich Persisch durchsetzen konnte, wird oft auf die der Sprache zugeschriebene Poesie und Ausdruckskraft zurückgeführt.</w:t>
      </w:r>
    </w:p>
    <w:p w:rsidR="00EB435A" w:rsidRPr="00EB435A" w:rsidRDefault="00EB435A" w:rsidP="005C330F">
      <w:pPr>
        <w:pStyle w:val="TKTITRE1"/>
      </w:pPr>
      <w:r>
        <w:t>Lehnwörter</w:t>
      </w:r>
    </w:p>
    <w:p w:rsidR="00EB435A" w:rsidRPr="00EB435A" w:rsidRDefault="00EB435A" w:rsidP="005C330F">
      <w:pPr>
        <w:pStyle w:val="TKTEXTE"/>
      </w:pPr>
      <w:r>
        <w:t>Einige in anderen Sprachen gebräuchliche Wörter haben ihren Ursprung im Persischen, zum Beispiel:</w:t>
      </w:r>
    </w:p>
    <w:p w:rsidR="00EB435A" w:rsidRPr="00EB435A" w:rsidRDefault="00BA1458" w:rsidP="005C330F">
      <w:pPr>
        <w:pStyle w:val="TKBulletLevel1"/>
      </w:pPr>
      <w:r>
        <w:t xml:space="preserve">Basar: </w:t>
      </w:r>
      <w:proofErr w:type="spellStart"/>
      <w:r>
        <w:t>bāzār</w:t>
      </w:r>
      <w:proofErr w:type="spellEnd"/>
    </w:p>
    <w:p w:rsidR="00EB435A" w:rsidRPr="00EB435A" w:rsidRDefault="00BA1458" w:rsidP="005C330F">
      <w:pPr>
        <w:pStyle w:val="TKBulletLevel1"/>
      </w:pPr>
      <w:r>
        <w:t xml:space="preserve">Karawane: </w:t>
      </w:r>
      <w:proofErr w:type="spellStart"/>
      <w:r>
        <w:t>kārewān</w:t>
      </w:r>
      <w:proofErr w:type="spellEnd"/>
    </w:p>
    <w:p w:rsidR="00EB435A" w:rsidRPr="00EB435A" w:rsidRDefault="00BA1458" w:rsidP="005C330F">
      <w:pPr>
        <w:pStyle w:val="TKBulletLevel1"/>
      </w:pPr>
      <w:r>
        <w:t xml:space="preserve">Magier: </w:t>
      </w:r>
      <w:proofErr w:type="spellStart"/>
      <w:r>
        <w:t>moġ</w:t>
      </w:r>
      <w:proofErr w:type="spellEnd"/>
    </w:p>
    <w:p w:rsidR="00EB435A" w:rsidRPr="00EB435A" w:rsidRDefault="00BA1458" w:rsidP="005C330F">
      <w:pPr>
        <w:pStyle w:val="TKBulletLevel1"/>
      </w:pPr>
      <w:r>
        <w:t>Paradies</w:t>
      </w:r>
      <w:r w:rsidR="00EB435A">
        <w:t xml:space="preserve">: </w:t>
      </w:r>
      <w:proofErr w:type="spellStart"/>
      <w:r w:rsidR="00EB435A">
        <w:t>pardis</w:t>
      </w:r>
      <w:proofErr w:type="spellEnd"/>
    </w:p>
    <w:p w:rsidR="00EB435A" w:rsidRPr="00EB435A" w:rsidRDefault="00EB435A" w:rsidP="005C330F">
      <w:pPr>
        <w:pStyle w:val="TKTITRE1"/>
      </w:pPr>
      <w:r>
        <w:t>Besonderheiten der persischen Schrift</w:t>
      </w:r>
    </w:p>
    <w:p w:rsidR="00D46501" w:rsidRDefault="00EB435A" w:rsidP="00E76D90">
      <w:r>
        <w:t xml:space="preserve">Die persische Schrift basiert auf dem arabischen Alphabet. Wie das Arabische ist auch Persisch eine Kursivschrift und wird von rechts nach links gelesen und geschrieben. Das arabische Alphabet mit </w:t>
      </w:r>
      <w:r>
        <w:lastRenderedPageBreak/>
        <w:t>28</w:t>
      </w:r>
      <w:r w:rsidR="00FE121B" w:rsidRPr="00FE121B">
        <w:t> </w:t>
      </w:r>
      <w:r>
        <w:t>Buchstaben wurde im Persischen durch die Buchstaben p, g, ž und č erweitert. In Tadschikistan wird die kyrillische Schrift verwendet.</w:t>
      </w:r>
    </w:p>
    <w:p w:rsidR="00E76D90" w:rsidRPr="00E76D90" w:rsidRDefault="00E76D90" w:rsidP="00E76D90"/>
    <w:p w:rsidR="00EB435A" w:rsidRDefault="00EB435A" w:rsidP="005C330F">
      <w:pPr>
        <w:pStyle w:val="TKTITRE1"/>
      </w:pPr>
      <w:r>
        <w:t>Einige Phrasen in Persisch</w:t>
      </w:r>
    </w:p>
    <w:tbl>
      <w:tblPr>
        <w:tblStyle w:val="Grilledutableau"/>
        <w:tblW w:w="0" w:type="auto"/>
        <w:tblLook w:val="04A0"/>
      </w:tblPr>
      <w:tblGrid>
        <w:gridCol w:w="5303"/>
        <w:gridCol w:w="5303"/>
      </w:tblGrid>
      <w:tr w:rsidR="005C330F" w:rsidRPr="00226DF4" w:rsidTr="00F52750">
        <w:trPr>
          <w:trHeight w:val="680"/>
        </w:trPr>
        <w:tc>
          <w:tcPr>
            <w:tcW w:w="5303" w:type="dxa"/>
            <w:shd w:val="clear" w:color="auto" w:fill="D9D9D9" w:themeFill="background1" w:themeFillShade="D9"/>
            <w:vAlign w:val="center"/>
          </w:tcPr>
          <w:p w:rsidR="005C330F" w:rsidRPr="00B86660" w:rsidRDefault="005C330F" w:rsidP="00DF254A">
            <w:pPr>
              <w:pStyle w:val="TKTextetableau"/>
            </w:pPr>
            <w:r>
              <w:t>Guten Morgen!</w:t>
            </w:r>
          </w:p>
        </w:tc>
        <w:tc>
          <w:tcPr>
            <w:tcW w:w="5303" w:type="dxa"/>
            <w:shd w:val="clear" w:color="auto" w:fill="D9D9D9" w:themeFill="background1" w:themeFillShade="D9"/>
            <w:vAlign w:val="center"/>
          </w:tcPr>
          <w:p w:rsidR="006C7FAF" w:rsidRPr="00B86660" w:rsidRDefault="006C7FAF" w:rsidP="00DF254A">
            <w:pPr>
              <w:pStyle w:val="TKTextetableau"/>
            </w:pPr>
            <w:r>
              <w:rPr>
                <w:noProof/>
                <w:lang w:val="fr-FR" w:eastAsia="fr-FR" w:bidi="ar-SA"/>
              </w:rPr>
              <w:drawing>
                <wp:inline distT="0" distB="0" distL="0" distR="0">
                  <wp:extent cx="819309" cy="180000"/>
                  <wp:effectExtent l="0" t="0" r="0" b="0"/>
                  <wp:docPr id="3" name="Bild 9" descr="Mavericks OS:Users:Karla:Desktop:GutenMorgenFA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Mavericks OS:Users:Karla:Desktop:GutenMorgenFARSI.png"/>
                          <pic:cNvPicPr>
                            <a:picLocks noChangeAspect="1" noChangeArrowheads="1"/>
                          </pic:cNvPicPr>
                        </pic:nvPicPr>
                        <pic:blipFill>
                          <a:blip r:embed="rId13" cstate="print">
                            <a:duotone>
                              <a:prstClr val="black"/>
                              <a:schemeClr val="bg1">
                                <a:lumMod val="50000"/>
                                <a:tint val="45000"/>
                                <a:satMod val="400000"/>
                              </a:schemeClr>
                            </a:duotone>
                          </a:blip>
                          <a:srcRect/>
                          <a:stretch>
                            <a:fillRect/>
                          </a:stretch>
                        </pic:blipFill>
                        <pic:spPr bwMode="auto">
                          <a:xfrm>
                            <a:off x="0" y="0"/>
                            <a:ext cx="819309" cy="180000"/>
                          </a:xfrm>
                          <a:prstGeom prst="rect">
                            <a:avLst/>
                          </a:prstGeom>
                          <a:gradFill>
                            <a:gsLst>
                              <a:gs pos="0">
                                <a:schemeClr val="bg1">
                                  <a:lumMod val="85000"/>
                                </a:schemeClr>
                              </a:gs>
                              <a:gs pos="13000">
                                <a:srgbClr val="5F5F5F"/>
                              </a:gs>
                              <a:gs pos="21001">
                                <a:srgbClr val="5F5F5F"/>
                              </a:gs>
                              <a:gs pos="63000">
                                <a:srgbClr val="FFFFFF"/>
                              </a:gs>
                              <a:gs pos="67000">
                                <a:srgbClr val="B2B2B2"/>
                              </a:gs>
                              <a:gs pos="69000">
                                <a:srgbClr val="292929"/>
                              </a:gs>
                              <a:gs pos="82001">
                                <a:srgbClr val="777777"/>
                              </a:gs>
                              <a:gs pos="100000">
                                <a:srgbClr val="EAEAEA"/>
                              </a:gs>
                            </a:gsLst>
                            <a:lin ang="5400000" scaled="0"/>
                          </a:gradFill>
                          <a:ln w="9525">
                            <a:noFill/>
                            <a:miter lim="800000"/>
                            <a:headEnd/>
                            <a:tailEnd/>
                          </a:ln>
                        </pic:spPr>
                      </pic:pic>
                    </a:graphicData>
                  </a:graphic>
                </wp:inline>
              </w:drawing>
            </w:r>
          </w:p>
          <w:p w:rsidR="005C330F" w:rsidRPr="00B86660" w:rsidRDefault="005C330F" w:rsidP="00DF254A">
            <w:pPr>
              <w:pStyle w:val="TKTextetableau"/>
            </w:pPr>
            <w:proofErr w:type="spellStart"/>
            <w:r>
              <w:t>sobh</w:t>
            </w:r>
            <w:proofErr w:type="spellEnd"/>
            <w:r>
              <w:t xml:space="preserve"> </w:t>
            </w:r>
            <w:proofErr w:type="spellStart"/>
            <w:r>
              <w:t>bexejr</w:t>
            </w:r>
            <w:proofErr w:type="spellEnd"/>
          </w:p>
        </w:tc>
      </w:tr>
      <w:tr w:rsidR="005C330F" w:rsidRPr="00226DF4" w:rsidTr="00F52750">
        <w:trPr>
          <w:trHeight w:val="680"/>
        </w:trPr>
        <w:tc>
          <w:tcPr>
            <w:tcW w:w="5303" w:type="dxa"/>
            <w:vAlign w:val="center"/>
          </w:tcPr>
          <w:p w:rsidR="005C330F" w:rsidRPr="00B86660" w:rsidRDefault="00E427FC" w:rsidP="00DF254A">
            <w:pPr>
              <w:pStyle w:val="TKTextetableau"/>
            </w:pPr>
            <w:r>
              <w:t>Hallo!</w:t>
            </w:r>
          </w:p>
        </w:tc>
        <w:tc>
          <w:tcPr>
            <w:tcW w:w="5303" w:type="dxa"/>
            <w:vAlign w:val="center"/>
          </w:tcPr>
          <w:p w:rsidR="006C7FAF" w:rsidRPr="00B86660" w:rsidRDefault="006C7FAF" w:rsidP="00DF254A">
            <w:pPr>
              <w:pStyle w:val="TKTextetableau"/>
            </w:pPr>
            <w:r>
              <w:rPr>
                <w:noProof/>
                <w:lang w:val="fr-FR" w:eastAsia="fr-FR" w:bidi="ar-SA"/>
              </w:rPr>
              <w:drawing>
                <wp:inline distT="0" distB="0" distL="0" distR="0">
                  <wp:extent cx="745717" cy="180000"/>
                  <wp:effectExtent l="0" t="0" r="0" b="0"/>
                  <wp:docPr id="6" name="Bild 10" descr="Mavericks OS:Users:Karla:Desktop:GutenTagFa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Mavericks OS:Users:Karla:Desktop:GutenTagFarsi.png"/>
                          <pic:cNvPicPr>
                            <a:picLocks noChangeAspect="1" noChangeArrowheads="1"/>
                          </pic:cNvPicPr>
                        </pic:nvPicPr>
                        <pic:blipFill>
                          <a:blip r:embed="rId14" cstate="print"/>
                          <a:srcRect/>
                          <a:stretch>
                            <a:fillRect/>
                          </a:stretch>
                        </pic:blipFill>
                        <pic:spPr bwMode="auto">
                          <a:xfrm>
                            <a:off x="0" y="0"/>
                            <a:ext cx="745717" cy="180000"/>
                          </a:xfrm>
                          <a:prstGeom prst="rect">
                            <a:avLst/>
                          </a:prstGeom>
                          <a:noFill/>
                          <a:ln w="9525">
                            <a:noFill/>
                            <a:miter lim="800000"/>
                            <a:headEnd/>
                            <a:tailEnd/>
                          </a:ln>
                        </pic:spPr>
                      </pic:pic>
                    </a:graphicData>
                  </a:graphic>
                </wp:inline>
              </w:drawing>
            </w:r>
          </w:p>
          <w:p w:rsidR="005C330F" w:rsidRPr="00B86660" w:rsidRDefault="005C330F" w:rsidP="00DF254A">
            <w:pPr>
              <w:pStyle w:val="TKTextetableau"/>
            </w:pPr>
            <w:proofErr w:type="spellStart"/>
            <w:r>
              <w:t>ruz</w:t>
            </w:r>
            <w:proofErr w:type="spellEnd"/>
            <w:r>
              <w:t xml:space="preserve"> </w:t>
            </w:r>
            <w:proofErr w:type="spellStart"/>
            <w:r>
              <w:t>bexejr</w:t>
            </w:r>
            <w:proofErr w:type="spellEnd"/>
          </w:p>
        </w:tc>
      </w:tr>
      <w:tr w:rsidR="005C330F" w:rsidRPr="00226DF4" w:rsidTr="00F52750">
        <w:trPr>
          <w:trHeight w:val="680"/>
        </w:trPr>
        <w:tc>
          <w:tcPr>
            <w:tcW w:w="5303" w:type="dxa"/>
            <w:shd w:val="clear" w:color="auto" w:fill="D9D9D9" w:themeFill="background1" w:themeFillShade="D9"/>
            <w:vAlign w:val="center"/>
          </w:tcPr>
          <w:p w:rsidR="005C330F" w:rsidRPr="00B86660" w:rsidRDefault="005C330F" w:rsidP="00DF254A">
            <w:pPr>
              <w:pStyle w:val="TKTextetableau"/>
            </w:pPr>
            <w:r>
              <w:t>Auf Wiedersehen!</w:t>
            </w:r>
          </w:p>
        </w:tc>
        <w:tc>
          <w:tcPr>
            <w:tcW w:w="5303" w:type="dxa"/>
            <w:shd w:val="clear" w:color="auto" w:fill="D9D9D9" w:themeFill="background1" w:themeFillShade="D9"/>
            <w:vAlign w:val="center"/>
          </w:tcPr>
          <w:p w:rsidR="006C7FAF" w:rsidRPr="00B86660" w:rsidRDefault="006C7FAF" w:rsidP="00DF254A">
            <w:pPr>
              <w:pStyle w:val="TKTextetableau"/>
            </w:pPr>
            <w:r>
              <w:rPr>
                <w:noProof/>
                <w:lang w:val="fr-FR" w:eastAsia="fr-FR" w:bidi="ar-SA"/>
              </w:rPr>
              <w:drawing>
                <wp:inline distT="0" distB="0" distL="0" distR="0">
                  <wp:extent cx="590550" cy="182191"/>
                  <wp:effectExtent l="19050" t="0" r="0" b="0"/>
                  <wp:docPr id="7" name="Bild 11" descr="Mavericks OS:Users:Karla:Desktop:AufWiedersehenFA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Mavericks OS:Users:Karla:Desktop:AufWiedersehenFARSI.png"/>
                          <pic:cNvPicPr>
                            <a:picLocks noChangeAspect="1" noChangeArrowheads="1"/>
                          </pic:cNvPicPr>
                        </pic:nvPicPr>
                        <pic:blipFill>
                          <a:blip r:embed="rId15" cstate="print">
                            <a:duotone>
                              <a:prstClr val="black"/>
                              <a:schemeClr val="bg1">
                                <a:lumMod val="65000"/>
                                <a:tint val="45000"/>
                                <a:satMod val="400000"/>
                              </a:schemeClr>
                            </a:duotone>
                          </a:blip>
                          <a:srcRect/>
                          <a:stretch>
                            <a:fillRect/>
                          </a:stretch>
                        </pic:blipFill>
                        <pic:spPr bwMode="auto">
                          <a:xfrm>
                            <a:off x="0" y="0"/>
                            <a:ext cx="588120" cy="181441"/>
                          </a:xfrm>
                          <a:prstGeom prst="rect">
                            <a:avLst/>
                          </a:prstGeom>
                          <a:noFill/>
                          <a:ln w="9525">
                            <a:noFill/>
                            <a:miter lim="800000"/>
                            <a:headEnd/>
                            <a:tailEnd/>
                          </a:ln>
                        </pic:spPr>
                      </pic:pic>
                    </a:graphicData>
                  </a:graphic>
                </wp:inline>
              </w:drawing>
            </w:r>
          </w:p>
          <w:p w:rsidR="005C330F" w:rsidRPr="00B86660" w:rsidRDefault="006C7FAF" w:rsidP="00DF254A">
            <w:pPr>
              <w:pStyle w:val="TKTextetableau"/>
            </w:pPr>
            <w:proofErr w:type="spellStart"/>
            <w:r>
              <w:t>xodā</w:t>
            </w:r>
            <w:proofErr w:type="spellEnd"/>
            <w:r>
              <w:t xml:space="preserve"> </w:t>
            </w:r>
            <w:proofErr w:type="spellStart"/>
            <w:r>
              <w:t>hāfez</w:t>
            </w:r>
            <w:proofErr w:type="spellEnd"/>
          </w:p>
        </w:tc>
      </w:tr>
      <w:tr w:rsidR="005C330F" w:rsidRPr="00226DF4" w:rsidTr="00F52750">
        <w:trPr>
          <w:trHeight w:val="680"/>
        </w:trPr>
        <w:tc>
          <w:tcPr>
            <w:tcW w:w="5303" w:type="dxa"/>
            <w:vAlign w:val="center"/>
          </w:tcPr>
          <w:p w:rsidR="005C330F" w:rsidRPr="00B86660" w:rsidRDefault="005C330F" w:rsidP="00DF254A">
            <w:pPr>
              <w:pStyle w:val="TKTextetableau"/>
            </w:pPr>
            <w:r>
              <w:t>Wie geht es Ihnen?</w:t>
            </w:r>
          </w:p>
        </w:tc>
        <w:tc>
          <w:tcPr>
            <w:tcW w:w="5303" w:type="dxa"/>
            <w:vAlign w:val="center"/>
          </w:tcPr>
          <w:p w:rsidR="006C7FAF" w:rsidRPr="00F52750" w:rsidRDefault="006C7FAF" w:rsidP="00DF254A">
            <w:pPr>
              <w:pStyle w:val="TKTextetableau"/>
            </w:pPr>
            <w:r>
              <w:rPr>
                <w:noProof/>
                <w:lang w:val="fr-FR" w:eastAsia="fr-FR" w:bidi="ar-SA"/>
              </w:rPr>
              <w:drawing>
                <wp:inline distT="0" distB="0" distL="0" distR="0">
                  <wp:extent cx="1368722" cy="180000"/>
                  <wp:effectExtent l="0" t="0" r="0" b="0"/>
                  <wp:docPr id="8" name="Bild 12" descr="Mavericks OS:Users:Karla:Desktop:WieGehtESDirFA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Mavericks OS:Users:Karla:Desktop:WieGehtESDirFARSI.png"/>
                          <pic:cNvPicPr>
                            <a:picLocks noChangeAspect="1" noChangeArrowheads="1"/>
                          </pic:cNvPicPr>
                        </pic:nvPicPr>
                        <pic:blipFill rotWithShape="1">
                          <a:blip r:embed="rId16" cstate="print"/>
                          <a:srcRect l="3223"/>
                          <a:stretch/>
                        </pic:blipFill>
                        <pic:spPr bwMode="auto">
                          <a:xfrm>
                            <a:off x="0" y="0"/>
                            <a:ext cx="1368722" cy="180000"/>
                          </a:xfrm>
                          <a:prstGeom prst="rect">
                            <a:avLst/>
                          </a:prstGeom>
                          <a:noFill/>
                          <a:ln>
                            <a:noFill/>
                          </a:ln>
                          <a:extLst>
                            <a:ext uri="{53640926-AAD7-44d8-BBD7-CCE9431645EC}">
                              <a14:shadowObscure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wp14="http://schemas.microsoft.com/office/word/2010/wordprocessingDrawing"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5C330F" w:rsidRPr="00B86660" w:rsidRDefault="005C330F" w:rsidP="00DF254A">
            <w:pPr>
              <w:pStyle w:val="TKTextetableau"/>
            </w:pPr>
            <w:proofErr w:type="spellStart"/>
            <w:r>
              <w:t>hālet</w:t>
            </w:r>
            <w:proofErr w:type="spellEnd"/>
            <w:r>
              <w:t xml:space="preserve"> </w:t>
            </w:r>
            <w:proofErr w:type="spellStart"/>
            <w:r>
              <w:t>četore</w:t>
            </w:r>
            <w:proofErr w:type="spellEnd"/>
            <w:r>
              <w:t xml:space="preserve">? </w:t>
            </w:r>
            <w:proofErr w:type="spellStart"/>
            <w:r>
              <w:t>četori</w:t>
            </w:r>
            <w:proofErr w:type="spellEnd"/>
            <w:r>
              <w:t>?</w:t>
            </w:r>
          </w:p>
        </w:tc>
      </w:tr>
      <w:tr w:rsidR="005C330F" w:rsidRPr="00226DF4" w:rsidTr="00F52750">
        <w:trPr>
          <w:trHeight w:val="680"/>
        </w:trPr>
        <w:tc>
          <w:tcPr>
            <w:tcW w:w="5303" w:type="dxa"/>
            <w:shd w:val="clear" w:color="auto" w:fill="D9D9D9" w:themeFill="background1" w:themeFillShade="D9"/>
            <w:vAlign w:val="center"/>
          </w:tcPr>
          <w:p w:rsidR="005C330F" w:rsidRPr="00B86660" w:rsidRDefault="00BA1458" w:rsidP="00DF254A">
            <w:pPr>
              <w:pStyle w:val="TKTextetableau"/>
            </w:pPr>
            <w:r>
              <w:t>J</w:t>
            </w:r>
            <w:r w:rsidR="00F52750">
              <w:t>a</w:t>
            </w:r>
          </w:p>
        </w:tc>
        <w:tc>
          <w:tcPr>
            <w:tcW w:w="5303" w:type="dxa"/>
            <w:shd w:val="clear" w:color="auto" w:fill="D9D9D9" w:themeFill="background1" w:themeFillShade="D9"/>
            <w:vAlign w:val="center"/>
          </w:tcPr>
          <w:p w:rsidR="006C7FAF" w:rsidRPr="00B86660" w:rsidRDefault="006C7FAF" w:rsidP="00DF254A">
            <w:pPr>
              <w:pStyle w:val="TKTextetableau"/>
            </w:pPr>
            <w:r>
              <w:rPr>
                <w:noProof/>
                <w:lang w:val="fr-FR" w:eastAsia="fr-FR" w:bidi="ar-SA"/>
              </w:rPr>
              <w:drawing>
                <wp:inline distT="0" distB="0" distL="0" distR="0">
                  <wp:extent cx="332514" cy="180000"/>
                  <wp:effectExtent l="0" t="0" r="0" b="0"/>
                  <wp:docPr id="9" name="Bild 13" descr="Mavericks OS:Users:Karla:Desktop:jaF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Mavericks OS:Users:Karla:Desktop:jaFRSI.png"/>
                          <pic:cNvPicPr>
                            <a:picLocks noChangeAspect="1" noChangeArrowheads="1"/>
                          </pic:cNvPicPr>
                        </pic:nvPicPr>
                        <pic:blipFill rotWithShape="1">
                          <a:blip r:embed="rId17" cstate="print">
                            <a:duotone>
                              <a:prstClr val="black"/>
                              <a:schemeClr val="bg1">
                                <a:lumMod val="65000"/>
                                <a:tint val="45000"/>
                                <a:satMod val="400000"/>
                              </a:schemeClr>
                            </a:duotone>
                          </a:blip>
                          <a:srcRect l="12178"/>
                          <a:stretch/>
                        </pic:blipFill>
                        <pic:spPr bwMode="auto">
                          <a:xfrm>
                            <a:off x="0" y="0"/>
                            <a:ext cx="332514" cy="180000"/>
                          </a:xfrm>
                          <a:prstGeom prst="rect">
                            <a:avLst/>
                          </a:prstGeom>
                          <a:noFill/>
                          <a:ln>
                            <a:noFill/>
                          </a:ln>
                          <a:extLst>
                            <a:ext uri="{53640926-AAD7-44d8-BBD7-CCE9431645EC}">
                              <a14:shadowObscure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wp14="http://schemas.microsoft.com/office/word/2010/wordprocessingDrawing"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5C330F" w:rsidRPr="00B86660" w:rsidRDefault="005C330F" w:rsidP="00DF254A">
            <w:pPr>
              <w:pStyle w:val="TKTextetableau"/>
            </w:pPr>
            <w:proofErr w:type="spellStart"/>
            <w:r>
              <w:t>bale</w:t>
            </w:r>
            <w:proofErr w:type="spellEnd"/>
          </w:p>
        </w:tc>
      </w:tr>
      <w:tr w:rsidR="005C330F" w:rsidRPr="00226DF4" w:rsidTr="00F52750">
        <w:trPr>
          <w:trHeight w:val="680"/>
        </w:trPr>
        <w:tc>
          <w:tcPr>
            <w:tcW w:w="5303" w:type="dxa"/>
            <w:vAlign w:val="center"/>
          </w:tcPr>
          <w:p w:rsidR="005C330F" w:rsidRPr="00B86660" w:rsidRDefault="00BA1458" w:rsidP="00DF254A">
            <w:pPr>
              <w:pStyle w:val="TKTextetableau"/>
            </w:pPr>
            <w:r>
              <w:t>N</w:t>
            </w:r>
            <w:r w:rsidR="00F52750">
              <w:t>ein</w:t>
            </w:r>
          </w:p>
        </w:tc>
        <w:tc>
          <w:tcPr>
            <w:tcW w:w="5303" w:type="dxa"/>
            <w:vAlign w:val="center"/>
          </w:tcPr>
          <w:p w:rsidR="006C7FAF" w:rsidRPr="00B86660" w:rsidRDefault="006C7FAF" w:rsidP="00DF254A">
            <w:pPr>
              <w:pStyle w:val="TKTextetableau"/>
            </w:pPr>
            <w:r>
              <w:rPr>
                <w:noProof/>
                <w:lang w:val="fr-FR" w:eastAsia="fr-FR" w:bidi="ar-SA"/>
              </w:rPr>
              <w:drawing>
                <wp:inline distT="0" distB="0" distL="0" distR="0">
                  <wp:extent cx="255282" cy="185420"/>
                  <wp:effectExtent l="0" t="0" r="0" b="0"/>
                  <wp:docPr id="10" name="Bild 14" descr="Mavericks OS:Users:Karla:Desktop:neinFA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Mavericks OS:Users:Karla:Desktop:neinFARSI.png"/>
                          <pic:cNvPicPr>
                            <a:picLocks noChangeAspect="1" noChangeArrowheads="1"/>
                          </pic:cNvPicPr>
                        </pic:nvPicPr>
                        <pic:blipFill rotWithShape="1">
                          <a:blip r:embed="rId18" cstate="print"/>
                          <a:srcRect l="31161"/>
                          <a:stretch/>
                        </pic:blipFill>
                        <pic:spPr bwMode="auto">
                          <a:xfrm>
                            <a:off x="0" y="0"/>
                            <a:ext cx="259272" cy="188318"/>
                          </a:xfrm>
                          <a:prstGeom prst="rect">
                            <a:avLst/>
                          </a:prstGeom>
                          <a:noFill/>
                          <a:ln>
                            <a:noFill/>
                          </a:ln>
                          <a:extLst>
                            <a:ext uri="{53640926-AAD7-44d8-BBD7-CCE9431645EC}">
                              <a14:shadowObscure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wp14="http://schemas.microsoft.com/office/word/2010/wordprocessingDrawing"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5C330F" w:rsidRPr="00B86660" w:rsidRDefault="005C330F" w:rsidP="00DF254A">
            <w:pPr>
              <w:pStyle w:val="TKTextetableau"/>
            </w:pPr>
            <w:r>
              <w:t>na</w:t>
            </w:r>
          </w:p>
        </w:tc>
      </w:tr>
      <w:tr w:rsidR="005C330F" w:rsidRPr="00226DF4" w:rsidTr="00F52750">
        <w:trPr>
          <w:trHeight w:val="680"/>
        </w:trPr>
        <w:tc>
          <w:tcPr>
            <w:tcW w:w="5303" w:type="dxa"/>
            <w:shd w:val="clear" w:color="auto" w:fill="D9D9D9" w:themeFill="background1" w:themeFillShade="D9"/>
            <w:vAlign w:val="center"/>
          </w:tcPr>
          <w:p w:rsidR="005C330F" w:rsidRPr="00B86660" w:rsidRDefault="00BA1458" w:rsidP="00DF254A">
            <w:pPr>
              <w:pStyle w:val="TKTextetableau"/>
            </w:pPr>
            <w:r>
              <w:t>D</w:t>
            </w:r>
            <w:r w:rsidR="00F52750">
              <w:t>anke</w:t>
            </w:r>
          </w:p>
        </w:tc>
        <w:tc>
          <w:tcPr>
            <w:tcW w:w="5303" w:type="dxa"/>
            <w:shd w:val="clear" w:color="auto" w:fill="D9D9D9" w:themeFill="background1" w:themeFillShade="D9"/>
            <w:vAlign w:val="center"/>
          </w:tcPr>
          <w:p w:rsidR="005C330F" w:rsidRPr="00B86660" w:rsidRDefault="006C7FAF" w:rsidP="00DF254A">
            <w:pPr>
              <w:pStyle w:val="TKTextetableau"/>
            </w:pPr>
            <w:r>
              <w:rPr>
                <w:noProof/>
                <w:lang w:val="fr-FR" w:eastAsia="fr-FR" w:bidi="ar-SA"/>
              </w:rPr>
              <w:drawing>
                <wp:inline distT="0" distB="0" distL="0" distR="0">
                  <wp:extent cx="1736375" cy="179705"/>
                  <wp:effectExtent l="0" t="0" r="0" b="0"/>
                  <wp:docPr id="11" name="Bild 15" descr="Mavericks OS:Users:Karla:Desktop:dan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descr="Mavericks OS:Users:Karla:Desktop:danke.png"/>
                          <pic:cNvPicPr>
                            <a:picLocks noChangeAspect="1" noChangeArrowheads="1"/>
                          </pic:cNvPicPr>
                        </pic:nvPicPr>
                        <pic:blipFill rotWithShape="1">
                          <a:blip r:embed="rId19" cstate="print">
                            <a:duotone>
                              <a:prstClr val="black"/>
                              <a:schemeClr val="bg1">
                                <a:lumMod val="65000"/>
                                <a:tint val="45000"/>
                                <a:satMod val="400000"/>
                              </a:schemeClr>
                            </a:duotone>
                          </a:blip>
                          <a:srcRect l="1144" t="1" r="-1" b="-1"/>
                          <a:stretch/>
                        </pic:blipFill>
                        <pic:spPr bwMode="auto">
                          <a:xfrm>
                            <a:off x="0" y="0"/>
                            <a:ext cx="1739225" cy="180000"/>
                          </a:xfrm>
                          <a:prstGeom prst="rect">
                            <a:avLst/>
                          </a:prstGeom>
                          <a:solidFill>
                            <a:schemeClr val="bg1">
                              <a:lumMod val="85000"/>
                            </a:schemeClr>
                          </a:solidFill>
                          <a:ln>
                            <a:noFill/>
                          </a:ln>
                          <a:extLst>
                            <a:ext uri="{53640926-AAD7-44d8-BBD7-CCE9431645EC}">
                              <a14:shadowObscure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wp14="http://schemas.microsoft.com/office/word/2010/wordprocessingDrawing"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roofErr w:type="spellStart"/>
            <w:r>
              <w:t>mersi,sepās,tašakkor,mamnun</w:t>
            </w:r>
            <w:proofErr w:type="spellEnd"/>
          </w:p>
        </w:tc>
      </w:tr>
      <w:tr w:rsidR="005C330F" w:rsidRPr="00226DF4" w:rsidTr="00F52750">
        <w:trPr>
          <w:trHeight w:val="680"/>
        </w:trPr>
        <w:tc>
          <w:tcPr>
            <w:tcW w:w="5303" w:type="dxa"/>
            <w:vAlign w:val="center"/>
          </w:tcPr>
          <w:p w:rsidR="005C330F" w:rsidRPr="00B86660" w:rsidRDefault="005C330F" w:rsidP="00DF254A">
            <w:pPr>
              <w:pStyle w:val="TKTextetableau"/>
            </w:pPr>
            <w:r>
              <w:t>Willkommen!</w:t>
            </w:r>
          </w:p>
        </w:tc>
        <w:tc>
          <w:tcPr>
            <w:tcW w:w="5303" w:type="dxa"/>
            <w:vAlign w:val="center"/>
          </w:tcPr>
          <w:p w:rsidR="006C7FAF" w:rsidRPr="00B86660" w:rsidRDefault="006C7FAF" w:rsidP="00DF254A">
            <w:pPr>
              <w:pStyle w:val="TKTextetableau"/>
            </w:pPr>
            <w:r>
              <w:rPr>
                <w:noProof/>
                <w:lang w:val="fr-FR" w:eastAsia="fr-FR" w:bidi="ar-SA"/>
              </w:rPr>
              <w:drawing>
                <wp:inline distT="0" distB="0" distL="0" distR="0">
                  <wp:extent cx="655873" cy="179705"/>
                  <wp:effectExtent l="0" t="0" r="0" b="0"/>
                  <wp:docPr id="12" name="Bild 16" descr="Mavericks OS:Users:Karla:Desktop:HerzlichWillkommenFA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descr="Mavericks OS:Users:Karla:Desktop:HerzlichWillkommenFARSI.png"/>
                          <pic:cNvPicPr>
                            <a:picLocks noChangeAspect="1" noChangeArrowheads="1"/>
                          </pic:cNvPicPr>
                        </pic:nvPicPr>
                        <pic:blipFill rotWithShape="1">
                          <a:blip r:embed="rId20" cstate="print"/>
                          <a:srcRect l="11522" t="1" b="-2"/>
                          <a:stretch/>
                        </pic:blipFill>
                        <pic:spPr bwMode="auto">
                          <a:xfrm>
                            <a:off x="0" y="0"/>
                            <a:ext cx="656950" cy="180000"/>
                          </a:xfrm>
                          <a:prstGeom prst="rect">
                            <a:avLst/>
                          </a:prstGeom>
                          <a:noFill/>
                          <a:ln>
                            <a:noFill/>
                          </a:ln>
                          <a:extLst>
                            <a:ext uri="{53640926-AAD7-44d8-BBD7-CCE9431645EC}">
                              <a14:shadowObscure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wp14="http://schemas.microsoft.com/office/word/2010/wordprocessingDrawing"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5C330F" w:rsidRPr="00B86660" w:rsidRDefault="005C330F" w:rsidP="00DF254A">
            <w:pPr>
              <w:pStyle w:val="TKTextetableau"/>
            </w:pPr>
            <w:proofErr w:type="spellStart"/>
            <w:r>
              <w:t>xoš</w:t>
            </w:r>
            <w:proofErr w:type="spellEnd"/>
            <w:r>
              <w:t xml:space="preserve"> </w:t>
            </w:r>
            <w:proofErr w:type="spellStart"/>
            <w:r>
              <w:t>āmadid</w:t>
            </w:r>
            <w:proofErr w:type="spellEnd"/>
            <w:r>
              <w:t>!</w:t>
            </w:r>
          </w:p>
        </w:tc>
      </w:tr>
    </w:tbl>
    <w:p w:rsidR="00EB435A" w:rsidRDefault="00EB435A" w:rsidP="005C330F">
      <w:pPr>
        <w:pStyle w:val="TKTITRE1"/>
      </w:pPr>
      <w:r>
        <w:t>Zahlen</w:t>
      </w:r>
    </w:p>
    <w:tbl>
      <w:tblPr>
        <w:tblStyle w:val="Grilledutableau"/>
        <w:tblW w:w="0" w:type="auto"/>
        <w:tblLook w:val="04A0"/>
      </w:tblPr>
      <w:tblGrid>
        <w:gridCol w:w="3535"/>
        <w:gridCol w:w="3535"/>
        <w:gridCol w:w="3536"/>
      </w:tblGrid>
      <w:tr w:rsidR="006B57AD" w:rsidRPr="00440164" w:rsidTr="00B01A53">
        <w:trPr>
          <w:trHeight w:val="454"/>
        </w:trPr>
        <w:tc>
          <w:tcPr>
            <w:tcW w:w="3535" w:type="dxa"/>
            <w:shd w:val="clear" w:color="auto" w:fill="D9D9D9" w:themeFill="background1" w:themeFillShade="D9"/>
            <w:vAlign w:val="center"/>
          </w:tcPr>
          <w:p w:rsidR="006B57AD" w:rsidRPr="00440164" w:rsidRDefault="002F3323" w:rsidP="00B01A53">
            <w:pPr>
              <w:pStyle w:val="TKTextetableau"/>
              <w:rPr>
                <w:sz w:val="22"/>
                <w:szCs w:val="22"/>
              </w:rPr>
            </w:pPr>
            <w:r>
              <w:rPr>
                <w:sz w:val="22"/>
              </w:rPr>
              <w:t>1</w:t>
            </w:r>
          </w:p>
        </w:tc>
        <w:tc>
          <w:tcPr>
            <w:tcW w:w="3535" w:type="dxa"/>
            <w:shd w:val="clear" w:color="auto" w:fill="D9D9D9" w:themeFill="background1" w:themeFillShade="D9"/>
            <w:vAlign w:val="center"/>
          </w:tcPr>
          <w:p w:rsidR="006B57AD" w:rsidRPr="00440164" w:rsidRDefault="002F3323" w:rsidP="00B01A53">
            <w:pPr>
              <w:pStyle w:val="TKTextetableau"/>
              <w:rPr>
                <w:sz w:val="22"/>
                <w:szCs w:val="22"/>
              </w:rPr>
            </w:pPr>
            <w:proofErr w:type="spellStart"/>
            <w:r>
              <w:rPr>
                <w:sz w:val="22"/>
              </w:rPr>
              <w:t>jek</w:t>
            </w:r>
            <w:proofErr w:type="spellEnd"/>
          </w:p>
        </w:tc>
        <w:tc>
          <w:tcPr>
            <w:tcW w:w="3536" w:type="dxa"/>
            <w:shd w:val="clear" w:color="auto" w:fill="D9D9D9" w:themeFill="background1" w:themeFillShade="D9"/>
            <w:vAlign w:val="center"/>
          </w:tcPr>
          <w:p w:rsidR="006B57AD" w:rsidRPr="00440164" w:rsidRDefault="002F3323" w:rsidP="00B01A53">
            <w:pPr>
              <w:pStyle w:val="TKTextetableau"/>
              <w:rPr>
                <w:sz w:val="22"/>
                <w:szCs w:val="22"/>
              </w:rPr>
            </w:pPr>
            <w:r>
              <w:rPr>
                <w:sz w:val="22"/>
              </w:rPr>
              <w:t>١</w:t>
            </w:r>
          </w:p>
        </w:tc>
      </w:tr>
      <w:tr w:rsidR="006B57AD" w:rsidRPr="00440164" w:rsidTr="00B01A53">
        <w:trPr>
          <w:trHeight w:val="454"/>
        </w:trPr>
        <w:tc>
          <w:tcPr>
            <w:tcW w:w="3535" w:type="dxa"/>
            <w:vAlign w:val="center"/>
          </w:tcPr>
          <w:p w:rsidR="006B57AD" w:rsidRPr="00440164" w:rsidRDefault="002F3323" w:rsidP="00B01A53">
            <w:pPr>
              <w:pStyle w:val="TKTextetableau"/>
              <w:rPr>
                <w:sz w:val="22"/>
                <w:szCs w:val="22"/>
              </w:rPr>
            </w:pPr>
            <w:r>
              <w:rPr>
                <w:sz w:val="22"/>
              </w:rPr>
              <w:t>2</w:t>
            </w:r>
          </w:p>
        </w:tc>
        <w:tc>
          <w:tcPr>
            <w:tcW w:w="3535" w:type="dxa"/>
            <w:vAlign w:val="center"/>
          </w:tcPr>
          <w:p w:rsidR="006B57AD" w:rsidRPr="00440164" w:rsidRDefault="002F3323" w:rsidP="00B01A53">
            <w:pPr>
              <w:pStyle w:val="TKTextetableau"/>
              <w:rPr>
                <w:sz w:val="22"/>
                <w:szCs w:val="22"/>
              </w:rPr>
            </w:pPr>
            <w:r>
              <w:rPr>
                <w:sz w:val="22"/>
              </w:rPr>
              <w:t>do</w:t>
            </w:r>
          </w:p>
        </w:tc>
        <w:tc>
          <w:tcPr>
            <w:tcW w:w="3536" w:type="dxa"/>
            <w:vAlign w:val="center"/>
          </w:tcPr>
          <w:p w:rsidR="006B57AD" w:rsidRPr="00440164" w:rsidRDefault="002F3323" w:rsidP="00B01A53">
            <w:pPr>
              <w:pStyle w:val="TKTextetableau"/>
              <w:rPr>
                <w:sz w:val="22"/>
                <w:szCs w:val="22"/>
              </w:rPr>
            </w:pPr>
            <w:r>
              <w:rPr>
                <w:sz w:val="22"/>
              </w:rPr>
              <w:t>٢</w:t>
            </w:r>
          </w:p>
        </w:tc>
      </w:tr>
      <w:tr w:rsidR="006B57AD" w:rsidRPr="00440164" w:rsidTr="00B01A53">
        <w:trPr>
          <w:trHeight w:val="454"/>
        </w:trPr>
        <w:tc>
          <w:tcPr>
            <w:tcW w:w="3535" w:type="dxa"/>
            <w:shd w:val="clear" w:color="auto" w:fill="D9D9D9" w:themeFill="background1" w:themeFillShade="D9"/>
            <w:vAlign w:val="center"/>
          </w:tcPr>
          <w:p w:rsidR="006B57AD" w:rsidRPr="00440164" w:rsidRDefault="002F3323" w:rsidP="00B01A53">
            <w:pPr>
              <w:pStyle w:val="TKTextetableau"/>
              <w:rPr>
                <w:sz w:val="22"/>
                <w:szCs w:val="22"/>
              </w:rPr>
            </w:pPr>
            <w:r>
              <w:rPr>
                <w:sz w:val="22"/>
              </w:rPr>
              <w:t>3</w:t>
            </w:r>
          </w:p>
        </w:tc>
        <w:tc>
          <w:tcPr>
            <w:tcW w:w="3535" w:type="dxa"/>
            <w:shd w:val="clear" w:color="auto" w:fill="D9D9D9" w:themeFill="background1" w:themeFillShade="D9"/>
            <w:vAlign w:val="center"/>
          </w:tcPr>
          <w:p w:rsidR="006B57AD" w:rsidRPr="00440164" w:rsidRDefault="002F3323" w:rsidP="00B01A53">
            <w:pPr>
              <w:pStyle w:val="TKTextetableau"/>
              <w:rPr>
                <w:sz w:val="22"/>
                <w:szCs w:val="22"/>
              </w:rPr>
            </w:pPr>
            <w:r>
              <w:rPr>
                <w:sz w:val="22"/>
              </w:rPr>
              <w:t>se</w:t>
            </w:r>
          </w:p>
        </w:tc>
        <w:tc>
          <w:tcPr>
            <w:tcW w:w="3536" w:type="dxa"/>
            <w:shd w:val="clear" w:color="auto" w:fill="D9D9D9" w:themeFill="background1" w:themeFillShade="D9"/>
            <w:vAlign w:val="center"/>
          </w:tcPr>
          <w:p w:rsidR="006B57AD" w:rsidRPr="00440164" w:rsidRDefault="002F3323" w:rsidP="00B01A53">
            <w:pPr>
              <w:pStyle w:val="TKTextetableau"/>
              <w:rPr>
                <w:sz w:val="22"/>
                <w:szCs w:val="22"/>
              </w:rPr>
            </w:pPr>
            <w:r>
              <w:rPr>
                <w:sz w:val="22"/>
              </w:rPr>
              <w:t>٣</w:t>
            </w:r>
          </w:p>
        </w:tc>
      </w:tr>
      <w:tr w:rsidR="006B57AD" w:rsidRPr="00440164" w:rsidTr="00B01A53">
        <w:trPr>
          <w:trHeight w:val="454"/>
        </w:trPr>
        <w:tc>
          <w:tcPr>
            <w:tcW w:w="3535" w:type="dxa"/>
            <w:vAlign w:val="center"/>
          </w:tcPr>
          <w:p w:rsidR="006B57AD" w:rsidRPr="00440164" w:rsidRDefault="002F3323" w:rsidP="00B01A53">
            <w:pPr>
              <w:pStyle w:val="TKTextetableau"/>
              <w:rPr>
                <w:sz w:val="22"/>
                <w:szCs w:val="22"/>
              </w:rPr>
            </w:pPr>
            <w:r>
              <w:rPr>
                <w:sz w:val="22"/>
              </w:rPr>
              <w:t>4</w:t>
            </w:r>
          </w:p>
        </w:tc>
        <w:tc>
          <w:tcPr>
            <w:tcW w:w="3535" w:type="dxa"/>
            <w:vAlign w:val="center"/>
          </w:tcPr>
          <w:p w:rsidR="006B57AD" w:rsidRPr="00440164" w:rsidRDefault="002F3323" w:rsidP="00B01A53">
            <w:pPr>
              <w:pStyle w:val="TKTextetableau"/>
              <w:rPr>
                <w:sz w:val="22"/>
                <w:szCs w:val="22"/>
              </w:rPr>
            </w:pPr>
            <w:proofErr w:type="spellStart"/>
            <w:r>
              <w:rPr>
                <w:sz w:val="22"/>
              </w:rPr>
              <w:t>čāhār</w:t>
            </w:r>
            <w:proofErr w:type="spellEnd"/>
          </w:p>
        </w:tc>
        <w:tc>
          <w:tcPr>
            <w:tcW w:w="3536" w:type="dxa"/>
            <w:vAlign w:val="center"/>
          </w:tcPr>
          <w:p w:rsidR="006B57AD" w:rsidRPr="00440164" w:rsidRDefault="002F3323" w:rsidP="00B01A53">
            <w:pPr>
              <w:pStyle w:val="TKTextetableau"/>
              <w:rPr>
                <w:sz w:val="22"/>
                <w:szCs w:val="22"/>
              </w:rPr>
            </w:pPr>
            <w:r>
              <w:rPr>
                <w:sz w:val="22"/>
              </w:rPr>
              <w:t>٤</w:t>
            </w:r>
          </w:p>
        </w:tc>
      </w:tr>
      <w:tr w:rsidR="006B57AD" w:rsidRPr="00440164" w:rsidTr="00B01A53">
        <w:trPr>
          <w:trHeight w:val="454"/>
        </w:trPr>
        <w:tc>
          <w:tcPr>
            <w:tcW w:w="3535" w:type="dxa"/>
            <w:shd w:val="clear" w:color="auto" w:fill="D9D9D9" w:themeFill="background1" w:themeFillShade="D9"/>
            <w:vAlign w:val="center"/>
          </w:tcPr>
          <w:p w:rsidR="006B57AD" w:rsidRPr="00440164" w:rsidRDefault="002F3323" w:rsidP="00B01A53">
            <w:pPr>
              <w:pStyle w:val="TKTextetableau"/>
              <w:rPr>
                <w:sz w:val="22"/>
                <w:szCs w:val="22"/>
              </w:rPr>
            </w:pPr>
            <w:r>
              <w:rPr>
                <w:sz w:val="22"/>
              </w:rPr>
              <w:t>5</w:t>
            </w:r>
          </w:p>
        </w:tc>
        <w:tc>
          <w:tcPr>
            <w:tcW w:w="3535" w:type="dxa"/>
            <w:shd w:val="clear" w:color="auto" w:fill="D9D9D9" w:themeFill="background1" w:themeFillShade="D9"/>
            <w:vAlign w:val="center"/>
          </w:tcPr>
          <w:p w:rsidR="006B57AD" w:rsidRPr="00440164" w:rsidRDefault="002F3323" w:rsidP="00B01A53">
            <w:pPr>
              <w:pStyle w:val="TKTextetableau"/>
              <w:rPr>
                <w:sz w:val="22"/>
                <w:szCs w:val="22"/>
              </w:rPr>
            </w:pPr>
            <w:proofErr w:type="spellStart"/>
            <w:r>
              <w:rPr>
                <w:sz w:val="22"/>
              </w:rPr>
              <w:t>panǧ</w:t>
            </w:r>
            <w:proofErr w:type="spellEnd"/>
            <w:r>
              <w:rPr>
                <w:sz w:val="22"/>
              </w:rPr>
              <w:t xml:space="preserve"> </w:t>
            </w:r>
          </w:p>
        </w:tc>
        <w:tc>
          <w:tcPr>
            <w:tcW w:w="3536" w:type="dxa"/>
            <w:shd w:val="clear" w:color="auto" w:fill="D9D9D9" w:themeFill="background1" w:themeFillShade="D9"/>
            <w:vAlign w:val="center"/>
          </w:tcPr>
          <w:p w:rsidR="006B57AD" w:rsidRPr="00440164" w:rsidRDefault="002F3323" w:rsidP="00B01A53">
            <w:pPr>
              <w:pStyle w:val="TKTextetableau"/>
              <w:rPr>
                <w:sz w:val="22"/>
                <w:szCs w:val="22"/>
              </w:rPr>
            </w:pPr>
            <w:r>
              <w:rPr>
                <w:sz w:val="22"/>
              </w:rPr>
              <w:t>٥</w:t>
            </w:r>
          </w:p>
        </w:tc>
      </w:tr>
      <w:tr w:rsidR="006B57AD" w:rsidRPr="00440164" w:rsidTr="00B01A53">
        <w:trPr>
          <w:trHeight w:val="454"/>
        </w:trPr>
        <w:tc>
          <w:tcPr>
            <w:tcW w:w="3535" w:type="dxa"/>
            <w:vAlign w:val="center"/>
          </w:tcPr>
          <w:p w:rsidR="006B57AD" w:rsidRPr="00440164" w:rsidRDefault="002F3323" w:rsidP="00B01A53">
            <w:pPr>
              <w:pStyle w:val="TKTextetableau"/>
              <w:rPr>
                <w:sz w:val="22"/>
                <w:szCs w:val="22"/>
              </w:rPr>
            </w:pPr>
            <w:r>
              <w:rPr>
                <w:sz w:val="22"/>
              </w:rPr>
              <w:t>6</w:t>
            </w:r>
          </w:p>
        </w:tc>
        <w:tc>
          <w:tcPr>
            <w:tcW w:w="3535" w:type="dxa"/>
            <w:vAlign w:val="center"/>
          </w:tcPr>
          <w:p w:rsidR="006B57AD" w:rsidRPr="00440164" w:rsidRDefault="002F3323" w:rsidP="00B01A53">
            <w:pPr>
              <w:pStyle w:val="TKTextetableau"/>
              <w:rPr>
                <w:sz w:val="22"/>
                <w:szCs w:val="22"/>
              </w:rPr>
            </w:pPr>
            <w:proofErr w:type="spellStart"/>
            <w:r>
              <w:rPr>
                <w:sz w:val="22"/>
              </w:rPr>
              <w:t>šeš</w:t>
            </w:r>
            <w:proofErr w:type="spellEnd"/>
          </w:p>
        </w:tc>
        <w:tc>
          <w:tcPr>
            <w:tcW w:w="3536" w:type="dxa"/>
            <w:vAlign w:val="center"/>
          </w:tcPr>
          <w:p w:rsidR="006B57AD" w:rsidRPr="00440164" w:rsidRDefault="002F3323" w:rsidP="00B01A53">
            <w:pPr>
              <w:pStyle w:val="TKTextetableau"/>
              <w:rPr>
                <w:sz w:val="22"/>
                <w:szCs w:val="22"/>
              </w:rPr>
            </w:pPr>
            <w:r>
              <w:rPr>
                <w:sz w:val="22"/>
              </w:rPr>
              <w:t>٦</w:t>
            </w:r>
          </w:p>
        </w:tc>
      </w:tr>
      <w:tr w:rsidR="006B57AD" w:rsidRPr="00440164" w:rsidTr="00B01A53">
        <w:trPr>
          <w:trHeight w:val="454"/>
        </w:trPr>
        <w:tc>
          <w:tcPr>
            <w:tcW w:w="3535" w:type="dxa"/>
            <w:shd w:val="clear" w:color="auto" w:fill="D9D9D9" w:themeFill="background1" w:themeFillShade="D9"/>
            <w:vAlign w:val="center"/>
          </w:tcPr>
          <w:p w:rsidR="006B57AD" w:rsidRPr="00440164" w:rsidRDefault="002F3323" w:rsidP="00B01A53">
            <w:pPr>
              <w:pStyle w:val="TKTextetableau"/>
              <w:rPr>
                <w:sz w:val="22"/>
                <w:szCs w:val="22"/>
              </w:rPr>
            </w:pPr>
            <w:r>
              <w:rPr>
                <w:sz w:val="22"/>
              </w:rPr>
              <w:t>7</w:t>
            </w:r>
          </w:p>
        </w:tc>
        <w:tc>
          <w:tcPr>
            <w:tcW w:w="3535" w:type="dxa"/>
            <w:shd w:val="clear" w:color="auto" w:fill="D9D9D9" w:themeFill="background1" w:themeFillShade="D9"/>
            <w:vAlign w:val="center"/>
          </w:tcPr>
          <w:p w:rsidR="006B57AD" w:rsidRPr="00440164" w:rsidRDefault="002F3323" w:rsidP="00B01A53">
            <w:pPr>
              <w:pStyle w:val="TKTextetableau"/>
              <w:rPr>
                <w:sz w:val="22"/>
                <w:szCs w:val="22"/>
              </w:rPr>
            </w:pPr>
            <w:proofErr w:type="spellStart"/>
            <w:r>
              <w:rPr>
                <w:sz w:val="22"/>
              </w:rPr>
              <w:t>haft</w:t>
            </w:r>
            <w:proofErr w:type="spellEnd"/>
          </w:p>
        </w:tc>
        <w:tc>
          <w:tcPr>
            <w:tcW w:w="3536" w:type="dxa"/>
            <w:shd w:val="clear" w:color="auto" w:fill="D9D9D9" w:themeFill="background1" w:themeFillShade="D9"/>
            <w:vAlign w:val="center"/>
          </w:tcPr>
          <w:p w:rsidR="006B57AD" w:rsidRPr="00440164" w:rsidRDefault="002F3323" w:rsidP="00B01A53">
            <w:pPr>
              <w:pStyle w:val="TKTextetableau"/>
              <w:rPr>
                <w:sz w:val="22"/>
                <w:szCs w:val="22"/>
              </w:rPr>
            </w:pPr>
            <w:r>
              <w:rPr>
                <w:sz w:val="22"/>
              </w:rPr>
              <w:t>٧</w:t>
            </w:r>
          </w:p>
        </w:tc>
      </w:tr>
      <w:tr w:rsidR="006B57AD" w:rsidRPr="00440164" w:rsidTr="00B01A53">
        <w:trPr>
          <w:trHeight w:val="454"/>
        </w:trPr>
        <w:tc>
          <w:tcPr>
            <w:tcW w:w="3535" w:type="dxa"/>
            <w:vAlign w:val="center"/>
          </w:tcPr>
          <w:p w:rsidR="006B57AD" w:rsidRPr="00440164" w:rsidRDefault="006B57AD" w:rsidP="00B01A53">
            <w:pPr>
              <w:pStyle w:val="TKTextetableau"/>
              <w:rPr>
                <w:sz w:val="22"/>
                <w:szCs w:val="22"/>
              </w:rPr>
            </w:pPr>
            <w:r>
              <w:rPr>
                <w:sz w:val="22"/>
              </w:rPr>
              <w:t>8</w:t>
            </w:r>
          </w:p>
        </w:tc>
        <w:tc>
          <w:tcPr>
            <w:tcW w:w="3535" w:type="dxa"/>
            <w:vAlign w:val="center"/>
          </w:tcPr>
          <w:p w:rsidR="006B57AD" w:rsidRPr="00440164" w:rsidRDefault="006B57AD" w:rsidP="00B01A53">
            <w:pPr>
              <w:pStyle w:val="TKTextetableau"/>
              <w:rPr>
                <w:sz w:val="22"/>
                <w:szCs w:val="22"/>
              </w:rPr>
            </w:pPr>
            <w:proofErr w:type="spellStart"/>
            <w:r>
              <w:rPr>
                <w:sz w:val="22"/>
              </w:rPr>
              <w:t>hašt</w:t>
            </w:r>
            <w:proofErr w:type="spellEnd"/>
          </w:p>
        </w:tc>
        <w:tc>
          <w:tcPr>
            <w:tcW w:w="3536" w:type="dxa"/>
            <w:vAlign w:val="center"/>
          </w:tcPr>
          <w:p w:rsidR="006B57AD" w:rsidRPr="00440164" w:rsidRDefault="006B57AD" w:rsidP="00B01A53">
            <w:pPr>
              <w:pStyle w:val="TKTextetableau"/>
              <w:rPr>
                <w:sz w:val="22"/>
                <w:szCs w:val="22"/>
              </w:rPr>
            </w:pPr>
            <w:r>
              <w:rPr>
                <w:sz w:val="22"/>
              </w:rPr>
              <w:t>٨</w:t>
            </w:r>
          </w:p>
        </w:tc>
      </w:tr>
      <w:tr w:rsidR="006B57AD" w:rsidRPr="00440164" w:rsidTr="00B01A53">
        <w:trPr>
          <w:trHeight w:val="454"/>
        </w:trPr>
        <w:tc>
          <w:tcPr>
            <w:tcW w:w="3535" w:type="dxa"/>
            <w:shd w:val="clear" w:color="auto" w:fill="D9D9D9" w:themeFill="background1" w:themeFillShade="D9"/>
            <w:vAlign w:val="center"/>
          </w:tcPr>
          <w:p w:rsidR="006B57AD" w:rsidRPr="00440164" w:rsidRDefault="006B57AD" w:rsidP="00B01A53">
            <w:pPr>
              <w:pStyle w:val="TKTextetableau"/>
              <w:rPr>
                <w:sz w:val="22"/>
                <w:szCs w:val="22"/>
              </w:rPr>
            </w:pPr>
            <w:r>
              <w:rPr>
                <w:sz w:val="22"/>
              </w:rPr>
              <w:t>9</w:t>
            </w:r>
          </w:p>
        </w:tc>
        <w:tc>
          <w:tcPr>
            <w:tcW w:w="3535" w:type="dxa"/>
            <w:shd w:val="clear" w:color="auto" w:fill="D9D9D9" w:themeFill="background1" w:themeFillShade="D9"/>
            <w:vAlign w:val="center"/>
          </w:tcPr>
          <w:p w:rsidR="006B57AD" w:rsidRPr="00440164" w:rsidRDefault="006B57AD" w:rsidP="00B01A53">
            <w:pPr>
              <w:pStyle w:val="TKTextetableau"/>
              <w:rPr>
                <w:sz w:val="22"/>
                <w:szCs w:val="22"/>
              </w:rPr>
            </w:pPr>
            <w:proofErr w:type="spellStart"/>
            <w:r>
              <w:rPr>
                <w:sz w:val="22"/>
              </w:rPr>
              <w:t>noh</w:t>
            </w:r>
            <w:proofErr w:type="spellEnd"/>
          </w:p>
        </w:tc>
        <w:tc>
          <w:tcPr>
            <w:tcW w:w="3536" w:type="dxa"/>
            <w:shd w:val="clear" w:color="auto" w:fill="D9D9D9" w:themeFill="background1" w:themeFillShade="D9"/>
            <w:vAlign w:val="center"/>
          </w:tcPr>
          <w:p w:rsidR="006B57AD" w:rsidRPr="00440164" w:rsidRDefault="006B57AD" w:rsidP="00B01A53">
            <w:pPr>
              <w:pStyle w:val="TKTextetableau"/>
              <w:rPr>
                <w:sz w:val="22"/>
                <w:szCs w:val="22"/>
              </w:rPr>
            </w:pPr>
            <w:r>
              <w:rPr>
                <w:sz w:val="22"/>
              </w:rPr>
              <w:t>٩</w:t>
            </w:r>
          </w:p>
        </w:tc>
      </w:tr>
      <w:tr w:rsidR="006B57AD" w:rsidRPr="00440164" w:rsidTr="00B01A53">
        <w:trPr>
          <w:trHeight w:val="454"/>
        </w:trPr>
        <w:tc>
          <w:tcPr>
            <w:tcW w:w="3535" w:type="dxa"/>
            <w:vAlign w:val="center"/>
          </w:tcPr>
          <w:p w:rsidR="006B57AD" w:rsidRPr="00440164" w:rsidRDefault="006B57AD" w:rsidP="00B01A53">
            <w:pPr>
              <w:pStyle w:val="TKTextetableau"/>
              <w:rPr>
                <w:sz w:val="22"/>
                <w:szCs w:val="22"/>
              </w:rPr>
            </w:pPr>
            <w:r>
              <w:rPr>
                <w:sz w:val="22"/>
              </w:rPr>
              <w:t>10</w:t>
            </w:r>
          </w:p>
        </w:tc>
        <w:tc>
          <w:tcPr>
            <w:tcW w:w="3535" w:type="dxa"/>
            <w:vAlign w:val="center"/>
          </w:tcPr>
          <w:p w:rsidR="006B57AD" w:rsidRPr="00440164" w:rsidRDefault="006B57AD" w:rsidP="00B01A53">
            <w:pPr>
              <w:pStyle w:val="TKTextetableau"/>
              <w:rPr>
                <w:sz w:val="22"/>
                <w:szCs w:val="22"/>
              </w:rPr>
            </w:pPr>
            <w:proofErr w:type="spellStart"/>
            <w:r>
              <w:rPr>
                <w:sz w:val="22"/>
              </w:rPr>
              <w:t>dah</w:t>
            </w:r>
            <w:proofErr w:type="spellEnd"/>
          </w:p>
        </w:tc>
        <w:tc>
          <w:tcPr>
            <w:tcW w:w="3536" w:type="dxa"/>
            <w:vAlign w:val="center"/>
          </w:tcPr>
          <w:p w:rsidR="006B57AD" w:rsidRPr="00440164" w:rsidRDefault="006B57AD" w:rsidP="00B01A53">
            <w:pPr>
              <w:pStyle w:val="TKTextetableau"/>
              <w:rPr>
                <w:sz w:val="22"/>
                <w:szCs w:val="22"/>
              </w:rPr>
            </w:pPr>
            <w:r>
              <w:rPr>
                <w:sz w:val="22"/>
              </w:rPr>
              <w:t>۱•</w:t>
            </w:r>
          </w:p>
        </w:tc>
      </w:tr>
    </w:tbl>
    <w:p w:rsidR="00E76D90" w:rsidRDefault="00E76D90" w:rsidP="006B57AD">
      <w:pPr>
        <w:pStyle w:val="TKTITRE1"/>
      </w:pPr>
    </w:p>
    <w:p w:rsidR="00E76D90" w:rsidRDefault="00E76D90">
      <w:pPr>
        <w:spacing w:after="160" w:line="259" w:lineRule="auto"/>
        <w:rPr>
          <w:rFonts w:cs="Calibri"/>
          <w:b/>
          <w:bCs/>
          <w:sz w:val="32"/>
          <w:szCs w:val="32"/>
        </w:rPr>
      </w:pPr>
      <w:r>
        <w:br w:type="page"/>
      </w:r>
    </w:p>
    <w:p w:rsidR="00EB435A" w:rsidRPr="00EB435A" w:rsidRDefault="00EB435A" w:rsidP="006B57AD">
      <w:pPr>
        <w:pStyle w:val="TKTITRE1"/>
      </w:pPr>
      <w:r>
        <w:lastRenderedPageBreak/>
        <w:t>Syntax</w:t>
      </w:r>
    </w:p>
    <w:p w:rsidR="00EB435A" w:rsidRPr="00EB435A" w:rsidRDefault="00EB435A" w:rsidP="00EB631D">
      <w:pPr>
        <w:pStyle w:val="TKTEXTE"/>
      </w:pPr>
      <w:r>
        <w:t xml:space="preserve">Im Persischen steht das Verb immer am Ende des Satzes. Davon abgesehen wird die Satzstellung durch die Gewichtung der verschiedenen Elemente im Satz bestimmt. Das wichtigste Satzglied, üblicherweise das Subjekt, </w:t>
      </w:r>
      <w:r w:rsidRPr="00F955D7">
        <w:t>steht</w:t>
      </w:r>
      <w:r w:rsidR="00E10AB8" w:rsidRPr="00F955D7">
        <w:t xml:space="preserve"> immer</w:t>
      </w:r>
      <w:r w:rsidRPr="00F955D7">
        <w:t xml:space="preserve"> </w:t>
      </w:r>
      <w:r>
        <w:t>an erster Stelle.</w:t>
      </w:r>
    </w:p>
    <w:p w:rsidR="00EB435A" w:rsidRPr="00EB435A" w:rsidRDefault="00EB435A" w:rsidP="00EB631D">
      <w:pPr>
        <w:pStyle w:val="TKTEXTE"/>
      </w:pPr>
      <w:r>
        <w:t>Fragen werden nicht notwendigerweise mit einem Fragewort eingeleitet, son</w:t>
      </w:r>
      <w:r w:rsidR="00FE54FA">
        <w:t>dern sind auch durch die Intona</w:t>
      </w:r>
      <w:r>
        <w:t>tion oder aus dem Zusammenhang als solche erkennbar. In den alten Texten wird fast völlig auf Fragezeichen, Rufzeichen und Anführungszeichen verzichtet, oft sogar auf den Punkt.</w:t>
      </w:r>
    </w:p>
    <w:p w:rsidR="00EB435A" w:rsidRPr="00EB435A" w:rsidRDefault="00E427FC" w:rsidP="00EB631D">
      <w:pPr>
        <w:pStyle w:val="TKTITRE1"/>
      </w:pPr>
      <w:r>
        <w:t>Auszug aus einem persischen Gedicht</w:t>
      </w:r>
    </w:p>
    <w:tbl>
      <w:tblPr>
        <w:tblStyle w:val="Grilledutablea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03"/>
        <w:gridCol w:w="5303"/>
      </w:tblGrid>
      <w:tr w:rsidR="00DB4737" w:rsidRPr="003370FE" w:rsidTr="007B3B1C">
        <w:trPr>
          <w:trHeight w:val="2982"/>
          <w:jc w:val="right"/>
        </w:trPr>
        <w:tc>
          <w:tcPr>
            <w:tcW w:w="5303" w:type="dxa"/>
            <w:vAlign w:val="center"/>
          </w:tcPr>
          <w:p w:rsidR="00DB4737" w:rsidRDefault="00DB4737" w:rsidP="00B86660">
            <w:pPr>
              <w:pStyle w:val="TKTextetableau"/>
              <w:jc w:val="center"/>
            </w:pPr>
            <w:r>
              <w:t>Läge doch die Welt in meinen Händen</w:t>
            </w:r>
          </w:p>
          <w:p w:rsidR="00F52750" w:rsidRPr="00EB435A" w:rsidRDefault="00F52750" w:rsidP="00B86660">
            <w:pPr>
              <w:pStyle w:val="TKTextetableau"/>
              <w:jc w:val="center"/>
            </w:pPr>
          </w:p>
          <w:p w:rsidR="00DB4737" w:rsidRDefault="00DB4737" w:rsidP="00B86660">
            <w:pPr>
              <w:pStyle w:val="TKTextetableau"/>
              <w:jc w:val="center"/>
            </w:pPr>
            <w:r>
              <w:t>Ich würde ihre Zeit beenden</w:t>
            </w:r>
          </w:p>
          <w:p w:rsidR="00F52750" w:rsidRPr="00EB435A" w:rsidRDefault="00F52750" w:rsidP="00B86660">
            <w:pPr>
              <w:pStyle w:val="TKTextetableau"/>
              <w:jc w:val="center"/>
            </w:pPr>
          </w:p>
          <w:p w:rsidR="00DB4737" w:rsidRDefault="00DB4737" w:rsidP="00B86660">
            <w:pPr>
              <w:pStyle w:val="TKTextetableau"/>
              <w:jc w:val="center"/>
            </w:pPr>
            <w:r>
              <w:t>Und formte eine bessre Welt,</w:t>
            </w:r>
          </w:p>
          <w:p w:rsidR="00F52750" w:rsidRPr="00EB435A" w:rsidRDefault="00F52750" w:rsidP="00B86660">
            <w:pPr>
              <w:pStyle w:val="TKTextetableau"/>
              <w:jc w:val="center"/>
            </w:pPr>
          </w:p>
          <w:p w:rsidR="00DB4737" w:rsidRPr="00EB435A" w:rsidRDefault="00DB4737" w:rsidP="00B86660">
            <w:pPr>
              <w:pStyle w:val="TKTextetableau"/>
              <w:jc w:val="center"/>
            </w:pPr>
            <w:r>
              <w:t>Wo jeder Mensch sein Glück erhält</w:t>
            </w:r>
          </w:p>
          <w:p w:rsidR="00DB4737" w:rsidRDefault="00DB4737" w:rsidP="00B86660">
            <w:pPr>
              <w:pStyle w:val="TKTextetableau"/>
            </w:pPr>
          </w:p>
        </w:tc>
        <w:tc>
          <w:tcPr>
            <w:tcW w:w="5303" w:type="dxa"/>
          </w:tcPr>
          <w:p w:rsidR="00DB4737" w:rsidRDefault="00DB4737" w:rsidP="00B86660">
            <w:pPr>
              <w:pStyle w:val="TKTextetableau"/>
              <w:jc w:val="right"/>
            </w:pPr>
            <w:r>
              <w:rPr>
                <w:noProof/>
                <w:lang w:val="fr-FR" w:eastAsia="fr-FR" w:bidi="ar-SA"/>
              </w:rPr>
              <w:drawing>
                <wp:inline distT="0" distB="0" distL="0" distR="0">
                  <wp:extent cx="2238375" cy="272235"/>
                  <wp:effectExtent l="19050" t="0" r="9525" b="0"/>
                  <wp:docPr id="19" name="Bild 18" descr="Mavericks OS:Users:Karla:Desktop:Bildschirmfoto 2016-07-07 um 18.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Mavericks OS:Users:Karla:Desktop:Bildschirmfoto 2016-07-07 um 18.11.12.png"/>
                          <pic:cNvPicPr>
                            <a:picLocks noChangeAspect="1" noChangeArrowheads="1"/>
                          </pic:cNvPicPr>
                        </pic:nvPicPr>
                        <pic:blipFill>
                          <a:blip r:embed="rId21" cstate="print"/>
                          <a:srcRect/>
                          <a:stretch>
                            <a:fillRect/>
                          </a:stretch>
                        </pic:blipFill>
                        <pic:spPr bwMode="auto">
                          <a:xfrm>
                            <a:off x="0" y="0"/>
                            <a:ext cx="2238375" cy="272235"/>
                          </a:xfrm>
                          <a:prstGeom prst="rect">
                            <a:avLst/>
                          </a:prstGeom>
                          <a:noFill/>
                          <a:ln w="9525">
                            <a:noFill/>
                            <a:miter lim="800000"/>
                            <a:headEnd/>
                            <a:tailEnd/>
                          </a:ln>
                        </pic:spPr>
                      </pic:pic>
                    </a:graphicData>
                  </a:graphic>
                </wp:inline>
              </w:drawing>
            </w:r>
          </w:p>
          <w:p w:rsidR="00DB4737" w:rsidRPr="00EB435A" w:rsidRDefault="00DB4737" w:rsidP="00B86660">
            <w:pPr>
              <w:pStyle w:val="TKTextetableau"/>
              <w:jc w:val="right"/>
            </w:pPr>
            <w:r>
              <w:t xml:space="preserve">gar bar </w:t>
            </w:r>
            <w:proofErr w:type="spellStart"/>
            <w:r>
              <w:t>falakam</w:t>
            </w:r>
            <w:proofErr w:type="spellEnd"/>
            <w:r>
              <w:t xml:space="preserve"> </w:t>
            </w:r>
            <w:proofErr w:type="spellStart"/>
            <w:r>
              <w:t>dast</w:t>
            </w:r>
            <w:proofErr w:type="spellEnd"/>
            <w:r>
              <w:t xml:space="preserve"> </w:t>
            </w:r>
            <w:proofErr w:type="spellStart"/>
            <w:r>
              <w:t>bodi</w:t>
            </w:r>
            <w:proofErr w:type="spellEnd"/>
            <w:r>
              <w:t xml:space="preserve"> </w:t>
            </w:r>
            <w:proofErr w:type="spellStart"/>
            <w:r>
              <w:t>čun</w:t>
            </w:r>
            <w:proofErr w:type="spellEnd"/>
            <w:r>
              <w:t xml:space="preserve"> </w:t>
            </w:r>
            <w:proofErr w:type="spellStart"/>
            <w:r>
              <w:t>jazdān</w:t>
            </w:r>
            <w:proofErr w:type="spellEnd"/>
          </w:p>
          <w:p w:rsidR="00DB4737" w:rsidRDefault="00DB4737" w:rsidP="00DB4737">
            <w:pPr>
              <w:pStyle w:val="TKTextetableau"/>
              <w:jc w:val="right"/>
            </w:pPr>
            <w:r>
              <w:rPr>
                <w:noProof/>
                <w:lang w:val="fr-FR" w:eastAsia="fr-FR" w:bidi="ar-SA"/>
              </w:rPr>
              <w:drawing>
                <wp:inline distT="0" distB="0" distL="0" distR="0">
                  <wp:extent cx="2143125" cy="185060"/>
                  <wp:effectExtent l="19050" t="0" r="0" b="0"/>
                  <wp:docPr id="23" name="Bild 19" descr="Mavericks OS:Users:Karla:Desktop:Bildschirmfoto 2016-07-07 um 18.1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Mavericks OS:Users:Karla:Desktop:Bildschirmfoto 2016-07-07 um 18.11.52.png"/>
                          <pic:cNvPicPr>
                            <a:picLocks noChangeAspect="1" noChangeArrowheads="1"/>
                          </pic:cNvPicPr>
                        </pic:nvPicPr>
                        <pic:blipFill>
                          <a:blip r:embed="rId22" cstate="print"/>
                          <a:srcRect/>
                          <a:stretch>
                            <a:fillRect/>
                          </a:stretch>
                        </pic:blipFill>
                        <pic:spPr bwMode="auto">
                          <a:xfrm>
                            <a:off x="0" y="0"/>
                            <a:ext cx="2164560" cy="186911"/>
                          </a:xfrm>
                          <a:prstGeom prst="rect">
                            <a:avLst/>
                          </a:prstGeom>
                          <a:noFill/>
                          <a:ln w="9525">
                            <a:noFill/>
                            <a:miter lim="800000"/>
                            <a:headEnd/>
                            <a:tailEnd/>
                          </a:ln>
                        </pic:spPr>
                      </pic:pic>
                    </a:graphicData>
                  </a:graphic>
                </wp:inline>
              </w:drawing>
            </w:r>
          </w:p>
          <w:p w:rsidR="00DB4737" w:rsidRPr="00EB435A" w:rsidRDefault="00DB4737" w:rsidP="00DB4737">
            <w:pPr>
              <w:pStyle w:val="TKTextetableau"/>
              <w:jc w:val="right"/>
            </w:pPr>
            <w:proofErr w:type="spellStart"/>
            <w:r>
              <w:t>bardāštami</w:t>
            </w:r>
            <w:proofErr w:type="spellEnd"/>
            <w:r>
              <w:t xml:space="preserve"> man in </w:t>
            </w:r>
            <w:proofErr w:type="spellStart"/>
            <w:r>
              <w:t>falak</w:t>
            </w:r>
            <w:proofErr w:type="spellEnd"/>
            <w:r>
              <w:t xml:space="preserve"> </w:t>
            </w:r>
            <w:proofErr w:type="spellStart"/>
            <w:r>
              <w:t>rā†ze</w:t>
            </w:r>
            <w:proofErr w:type="spellEnd"/>
            <w:r>
              <w:t xml:space="preserve"> </w:t>
            </w:r>
            <w:proofErr w:type="spellStart"/>
            <w:r>
              <w:t>mijān</w:t>
            </w:r>
            <w:proofErr w:type="spellEnd"/>
          </w:p>
          <w:p w:rsidR="00DB4737" w:rsidRDefault="00DB4737" w:rsidP="00B86660">
            <w:pPr>
              <w:pStyle w:val="TKTextetableau"/>
              <w:jc w:val="right"/>
            </w:pPr>
            <w:r>
              <w:rPr>
                <w:noProof/>
                <w:lang w:val="fr-FR" w:eastAsia="fr-FR" w:bidi="ar-SA"/>
              </w:rPr>
              <w:drawing>
                <wp:inline distT="0" distB="0" distL="0" distR="0">
                  <wp:extent cx="2001945" cy="267322"/>
                  <wp:effectExtent l="19050" t="0" r="0" b="0"/>
                  <wp:docPr id="24" name="Bild 21" descr="Mavericks OS:Users:Karla:Desktop:Bildschirmfoto 2016-07-07 um 18.13.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Mavericks OS:Users:Karla:Desktop:Bildschirmfoto 2016-07-07 um 18.13.18.png"/>
                          <pic:cNvPicPr>
                            <a:picLocks noChangeAspect="1" noChangeArrowheads="1"/>
                          </pic:cNvPicPr>
                        </pic:nvPicPr>
                        <pic:blipFill>
                          <a:blip r:embed="rId23" cstate="print"/>
                          <a:srcRect/>
                          <a:stretch>
                            <a:fillRect/>
                          </a:stretch>
                        </pic:blipFill>
                        <pic:spPr bwMode="auto">
                          <a:xfrm>
                            <a:off x="0" y="0"/>
                            <a:ext cx="2019970" cy="269729"/>
                          </a:xfrm>
                          <a:prstGeom prst="rect">
                            <a:avLst/>
                          </a:prstGeom>
                          <a:noFill/>
                          <a:ln w="9525">
                            <a:noFill/>
                            <a:miter lim="800000"/>
                            <a:headEnd/>
                            <a:tailEnd/>
                          </a:ln>
                        </pic:spPr>
                      </pic:pic>
                    </a:graphicData>
                  </a:graphic>
                </wp:inline>
              </w:drawing>
            </w:r>
          </w:p>
          <w:p w:rsidR="00DB4737" w:rsidRPr="00FE121B" w:rsidRDefault="00DB4737" w:rsidP="00B86660">
            <w:pPr>
              <w:pStyle w:val="TKTextetableau"/>
              <w:jc w:val="right"/>
              <w:rPr>
                <w:lang w:val="en-US"/>
              </w:rPr>
            </w:pPr>
            <w:proofErr w:type="spellStart"/>
            <w:r w:rsidRPr="00FE121B">
              <w:rPr>
                <w:lang w:val="en-US"/>
              </w:rPr>
              <w:t>waz</w:t>
            </w:r>
            <w:proofErr w:type="spellEnd"/>
            <w:r w:rsidRPr="00FE121B">
              <w:rPr>
                <w:lang w:val="en-US"/>
              </w:rPr>
              <w:t xml:space="preserve"> no </w:t>
            </w:r>
            <w:proofErr w:type="spellStart"/>
            <w:r w:rsidRPr="00FE121B">
              <w:rPr>
                <w:lang w:val="en-US"/>
              </w:rPr>
              <w:t>falaki</w:t>
            </w:r>
            <w:proofErr w:type="spellEnd"/>
            <w:r w:rsidRPr="00FE121B">
              <w:rPr>
                <w:lang w:val="en-US"/>
              </w:rPr>
              <w:t xml:space="preserve"> </w:t>
            </w:r>
            <w:proofErr w:type="spellStart"/>
            <w:r w:rsidRPr="00FE121B">
              <w:rPr>
                <w:lang w:val="en-US"/>
              </w:rPr>
              <w:t>degar</w:t>
            </w:r>
            <w:proofErr w:type="spellEnd"/>
            <w:r w:rsidRPr="00FE121B">
              <w:rPr>
                <w:lang w:val="en-US"/>
              </w:rPr>
              <w:t xml:space="preserve"> </w:t>
            </w:r>
            <w:proofErr w:type="spellStart"/>
            <w:r w:rsidRPr="00FE121B">
              <w:rPr>
                <w:lang w:val="en-US"/>
              </w:rPr>
              <w:t>čonān</w:t>
            </w:r>
            <w:proofErr w:type="spellEnd"/>
            <w:r w:rsidRPr="00FE121B">
              <w:rPr>
                <w:lang w:val="en-US"/>
              </w:rPr>
              <w:t xml:space="preserve"> </w:t>
            </w:r>
            <w:proofErr w:type="spellStart"/>
            <w:r w:rsidRPr="00FE121B">
              <w:rPr>
                <w:lang w:val="en-US"/>
              </w:rPr>
              <w:t>sāxtami</w:t>
            </w:r>
            <w:proofErr w:type="spellEnd"/>
          </w:p>
          <w:p w:rsidR="00DB4737" w:rsidRDefault="00DB4737" w:rsidP="00B86660">
            <w:pPr>
              <w:pStyle w:val="TKTextetableau"/>
              <w:jc w:val="right"/>
            </w:pPr>
            <w:r>
              <w:rPr>
                <w:noProof/>
                <w:lang w:val="fr-FR" w:eastAsia="fr-FR" w:bidi="ar-SA"/>
              </w:rPr>
              <w:drawing>
                <wp:inline distT="0" distB="0" distL="0" distR="0">
                  <wp:extent cx="1800225" cy="178297"/>
                  <wp:effectExtent l="19050" t="0" r="9525" b="0"/>
                  <wp:docPr id="25" name="Bild 22" descr="Mavericks OS:Users:Karla:Desktop:Bildschirmfoto 2016-07-07 um 18.1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2" descr="Mavericks OS:Users:Karla:Desktop:Bildschirmfoto 2016-07-07 um 18.14.49.png"/>
                          <pic:cNvPicPr>
                            <a:picLocks noChangeAspect="1" noChangeArrowheads="1"/>
                          </pic:cNvPicPr>
                        </pic:nvPicPr>
                        <pic:blipFill>
                          <a:blip r:embed="rId24" cstate="print"/>
                          <a:srcRect/>
                          <a:stretch>
                            <a:fillRect/>
                          </a:stretch>
                        </pic:blipFill>
                        <pic:spPr bwMode="auto">
                          <a:xfrm>
                            <a:off x="0" y="0"/>
                            <a:ext cx="1800225" cy="178297"/>
                          </a:xfrm>
                          <a:prstGeom prst="rect">
                            <a:avLst/>
                          </a:prstGeom>
                          <a:noFill/>
                          <a:ln w="9525">
                            <a:noFill/>
                            <a:miter lim="800000"/>
                            <a:headEnd/>
                            <a:tailEnd/>
                          </a:ln>
                        </pic:spPr>
                      </pic:pic>
                    </a:graphicData>
                  </a:graphic>
                </wp:inline>
              </w:drawing>
            </w:r>
          </w:p>
          <w:p w:rsidR="00DB4737" w:rsidRPr="00FE121B" w:rsidRDefault="00DB4737" w:rsidP="00B86660">
            <w:pPr>
              <w:pStyle w:val="TKTextetableau"/>
              <w:jc w:val="right"/>
              <w:rPr>
                <w:lang w:val="en-US"/>
              </w:rPr>
            </w:pPr>
            <w:proofErr w:type="spellStart"/>
            <w:r w:rsidRPr="00FE121B">
              <w:rPr>
                <w:lang w:val="en-US"/>
              </w:rPr>
              <w:t>kāzāde</w:t>
            </w:r>
            <w:proofErr w:type="spellEnd"/>
            <w:r w:rsidRPr="00FE121B">
              <w:rPr>
                <w:lang w:val="en-US"/>
              </w:rPr>
              <w:t xml:space="preserve"> be </w:t>
            </w:r>
            <w:proofErr w:type="spellStart"/>
            <w:r w:rsidRPr="00FE121B">
              <w:rPr>
                <w:lang w:val="en-US"/>
              </w:rPr>
              <w:t>kām</w:t>
            </w:r>
            <w:proofErr w:type="spellEnd"/>
            <w:r w:rsidRPr="00FE121B">
              <w:rPr>
                <w:lang w:val="en-US"/>
              </w:rPr>
              <w:t xml:space="preserve">-e del </w:t>
            </w:r>
            <w:proofErr w:type="spellStart"/>
            <w:r w:rsidRPr="00FE121B">
              <w:rPr>
                <w:lang w:val="en-US"/>
              </w:rPr>
              <w:t>residi</w:t>
            </w:r>
            <w:proofErr w:type="spellEnd"/>
            <w:r w:rsidRPr="00FE121B">
              <w:rPr>
                <w:lang w:val="en-US"/>
              </w:rPr>
              <w:t xml:space="preserve"> </w:t>
            </w:r>
            <w:proofErr w:type="spellStart"/>
            <w:r w:rsidRPr="00FE121B">
              <w:rPr>
                <w:lang w:val="en-US"/>
              </w:rPr>
              <w:t>āsān</w:t>
            </w:r>
            <w:proofErr w:type="spellEnd"/>
          </w:p>
          <w:p w:rsidR="00DB4737" w:rsidRDefault="00DB4737" w:rsidP="00B86660">
            <w:pPr>
              <w:pStyle w:val="TKTextetableau"/>
              <w:jc w:val="right"/>
            </w:pPr>
            <w:r>
              <w:rPr>
                <w:noProof/>
                <w:lang w:val="fr-FR" w:eastAsia="fr-FR" w:bidi="ar-SA"/>
              </w:rPr>
              <w:drawing>
                <wp:inline distT="0" distB="0" distL="0" distR="0">
                  <wp:extent cx="1885950" cy="188595"/>
                  <wp:effectExtent l="19050" t="0" r="0" b="0"/>
                  <wp:docPr id="26" name="Bild 23" descr="Mavericks OS:Users:Karla:Desktop:Bildschirmfoto 2016-07-07 um 18.15.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 descr="Mavericks OS:Users:Karla:Desktop:Bildschirmfoto 2016-07-07 um 18.15.54.png"/>
                          <pic:cNvPicPr>
                            <a:picLocks noChangeAspect="1" noChangeArrowheads="1"/>
                          </pic:cNvPicPr>
                        </pic:nvPicPr>
                        <pic:blipFill>
                          <a:blip r:embed="rId25" cstate="print"/>
                          <a:srcRect/>
                          <a:stretch>
                            <a:fillRect/>
                          </a:stretch>
                        </pic:blipFill>
                        <pic:spPr bwMode="auto">
                          <a:xfrm>
                            <a:off x="0" y="0"/>
                            <a:ext cx="1885950" cy="188595"/>
                          </a:xfrm>
                          <a:prstGeom prst="rect">
                            <a:avLst/>
                          </a:prstGeom>
                          <a:noFill/>
                          <a:ln w="9525">
                            <a:noFill/>
                            <a:miter lim="800000"/>
                            <a:headEnd/>
                            <a:tailEnd/>
                          </a:ln>
                        </pic:spPr>
                      </pic:pic>
                    </a:graphicData>
                  </a:graphic>
                </wp:inline>
              </w:drawing>
            </w:r>
          </w:p>
          <w:p w:rsidR="00DB4737" w:rsidRPr="00EB435A" w:rsidRDefault="00DB4737" w:rsidP="00B86660">
            <w:pPr>
              <w:pStyle w:val="TKTextetableau"/>
              <w:jc w:val="right"/>
            </w:pPr>
            <w:r>
              <w:t>(</w:t>
            </w:r>
            <w:proofErr w:type="spellStart"/>
            <w:r>
              <w:t>xajjām</w:t>
            </w:r>
            <w:proofErr w:type="spellEnd"/>
            <w:r>
              <w:t xml:space="preserve">, </w:t>
            </w:r>
            <w:proofErr w:type="spellStart"/>
            <w:r>
              <w:t>ġarn</w:t>
            </w:r>
            <w:proofErr w:type="spellEnd"/>
            <w:r>
              <w:t xml:space="preserve">-e </w:t>
            </w:r>
            <w:proofErr w:type="spellStart"/>
            <w:r>
              <w:t>šešom</w:t>
            </w:r>
            <w:proofErr w:type="spellEnd"/>
            <w:r>
              <w:t xml:space="preserve"> </w:t>
            </w:r>
            <w:proofErr w:type="spellStart"/>
            <w:r>
              <w:t>xoršidi</w:t>
            </w:r>
            <w:proofErr w:type="spellEnd"/>
            <w:r>
              <w:t>)</w:t>
            </w:r>
          </w:p>
          <w:p w:rsidR="00DB4737" w:rsidRPr="00DB4737" w:rsidRDefault="00DB4737" w:rsidP="00B86660">
            <w:pPr>
              <w:pStyle w:val="TKTextetableau"/>
            </w:pPr>
          </w:p>
        </w:tc>
      </w:tr>
    </w:tbl>
    <w:p w:rsidR="00EB435A" w:rsidRPr="00B01A53" w:rsidRDefault="00EB435A" w:rsidP="00B0470C">
      <w:pPr>
        <w:pStyle w:val="TKTextetableau"/>
        <w:rPr>
          <w:sz w:val="20"/>
          <w:szCs w:val="20"/>
        </w:rPr>
      </w:pPr>
      <w:r>
        <w:rPr>
          <w:sz w:val="20"/>
        </w:rPr>
        <w:t xml:space="preserve">Omar Khayyam, 11./12. Jahrhundert (Rinner, Horst (2007). Mystische </w:t>
      </w:r>
      <w:proofErr w:type="spellStart"/>
      <w:r>
        <w:rPr>
          <w:sz w:val="20"/>
        </w:rPr>
        <w:t>Rubaiyate</w:t>
      </w:r>
      <w:proofErr w:type="spellEnd"/>
      <w:r>
        <w:rPr>
          <w:sz w:val="20"/>
        </w:rPr>
        <w:t xml:space="preserve"> – Omar Khayyam / Vierzeiler der Lebensfreude.</w:t>
      </w:r>
    </w:p>
    <w:p w:rsidR="00EB435A" w:rsidRPr="00B01A53" w:rsidRDefault="00EB435A" w:rsidP="00B0470C">
      <w:pPr>
        <w:pStyle w:val="TKTextetableau"/>
        <w:rPr>
          <w:sz w:val="20"/>
          <w:szCs w:val="20"/>
        </w:rPr>
      </w:pPr>
      <w:r>
        <w:rPr>
          <w:sz w:val="20"/>
        </w:rPr>
        <w:t>Graz: M+N Medienverlag).</w:t>
      </w:r>
    </w:p>
    <w:p w:rsidR="00E10AB8" w:rsidRPr="001C0C54" w:rsidRDefault="00EB435A" w:rsidP="00B0470C">
      <w:pPr>
        <w:pStyle w:val="TKTextetableau"/>
        <w:rPr>
          <w:sz w:val="20"/>
        </w:rPr>
      </w:pPr>
      <w:r>
        <w:rPr>
          <w:sz w:val="20"/>
        </w:rPr>
        <w:t xml:space="preserve">Quelle: „Sprachensteckbrief Persisch“, Schule Mehrsprachig, Eine Information des </w:t>
      </w:r>
      <w:r w:rsidR="00E10AB8" w:rsidRPr="00F955D7">
        <w:rPr>
          <w:sz w:val="20"/>
        </w:rPr>
        <w:t xml:space="preserve">österreichischen </w:t>
      </w:r>
      <w:r>
        <w:rPr>
          <w:sz w:val="20"/>
        </w:rPr>
        <w:t xml:space="preserve">Bundesministeriums </w:t>
      </w:r>
      <w:proofErr w:type="spellStart"/>
      <w:r>
        <w:rPr>
          <w:sz w:val="20"/>
        </w:rPr>
        <w:t>für</w:t>
      </w:r>
      <w:proofErr w:type="spellEnd"/>
      <w:r>
        <w:rPr>
          <w:sz w:val="20"/>
        </w:rPr>
        <w:t xml:space="preserve"> Unterricht, Kunst und Kultur – © Nassim </w:t>
      </w:r>
      <w:proofErr w:type="spellStart"/>
      <w:r>
        <w:rPr>
          <w:sz w:val="20"/>
        </w:rPr>
        <w:t>Sadaghiani</w:t>
      </w:r>
      <w:proofErr w:type="spellEnd"/>
      <w:r>
        <w:rPr>
          <w:sz w:val="20"/>
        </w:rPr>
        <w:t xml:space="preserve"> (gekürzt und adaptiert).</w:t>
      </w:r>
      <w:r w:rsidR="00F955D7" w:rsidRPr="00CB51F8">
        <w:rPr>
          <w:sz w:val="20"/>
          <w:szCs w:val="20"/>
        </w:rPr>
        <w:t xml:space="preserve"> </w:t>
      </w:r>
    </w:p>
    <w:sectPr w:rsidR="00E10AB8" w:rsidRPr="001C0C54" w:rsidSect="00DB4737">
      <w:headerReference w:type="default" r:id="rId26"/>
      <w:footerReference w:type="default" r:id="rId27"/>
      <w:pgSz w:w="11906" w:h="16838" w:code="9"/>
      <w:pgMar w:top="720" w:right="720" w:bottom="720" w:left="720"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2DF" w:rsidRDefault="00F932DF" w:rsidP="00C523EA">
      <w:r>
        <w:separator/>
      </w:r>
    </w:p>
  </w:endnote>
  <w:endnote w:type="continuationSeparator" w:id="0">
    <w:p w:rsidR="00F932DF" w:rsidRDefault="00F932DF"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490"/>
      <w:gridCol w:w="3489"/>
      <w:gridCol w:w="3487"/>
    </w:tblGrid>
    <w:tr w:rsidR="00186952" w:rsidTr="00254DC5">
      <w:trPr>
        <w:cantSplit/>
      </w:trPr>
      <w:tc>
        <w:tcPr>
          <w:tcW w:w="1667" w:type="pct"/>
        </w:tcPr>
        <w:p w:rsidR="00186952" w:rsidRDefault="00186952" w:rsidP="00B33421">
          <w:pPr>
            <w:tabs>
              <w:tab w:val="center" w:pos="4820"/>
            </w:tabs>
            <w:spacing w:before="60"/>
            <w:rPr>
              <w:rFonts w:eastAsia="Calibri" w:cs="Cambria"/>
              <w:sz w:val="18"/>
              <w:szCs w:val="18"/>
            </w:rPr>
          </w:pPr>
          <w:r>
            <w:rPr>
              <w:sz w:val="18"/>
            </w:rPr>
            <w:t>Programm zur Sprachenpolitik</w:t>
          </w:r>
        </w:p>
        <w:p w:rsidR="00186952" w:rsidRDefault="00186952" w:rsidP="00B33421">
          <w:pPr>
            <w:tabs>
              <w:tab w:val="center" w:pos="4820"/>
            </w:tabs>
            <w:spacing w:before="60"/>
            <w:rPr>
              <w:rFonts w:eastAsia="Calibri" w:cs="Cambria"/>
              <w:sz w:val="18"/>
              <w:szCs w:val="18"/>
            </w:rPr>
          </w:pPr>
          <w:r>
            <w:rPr>
              <w:sz w:val="18"/>
            </w:rPr>
            <w:t>Straßburg</w:t>
          </w:r>
        </w:p>
        <w:p w:rsidR="00186952" w:rsidRPr="00FB70A6" w:rsidRDefault="00186952" w:rsidP="00B33421">
          <w:pPr>
            <w:tabs>
              <w:tab w:val="center" w:pos="4820"/>
            </w:tabs>
            <w:spacing w:before="60"/>
            <w:rPr>
              <w:rFonts w:eastAsia="Calibri" w:cs="Cambria"/>
              <w:sz w:val="18"/>
              <w:szCs w:val="18"/>
            </w:rPr>
          </w:pPr>
        </w:p>
        <w:p w:rsidR="00186952" w:rsidRDefault="00E76D90" w:rsidP="00B33421">
          <w:pPr>
            <w:tabs>
              <w:tab w:val="center" w:pos="4820"/>
            </w:tabs>
            <w:spacing w:before="60"/>
            <w:rPr>
              <w:rFonts w:eastAsia="Calibri" w:cs="Cambria"/>
              <w:sz w:val="18"/>
              <w:szCs w:val="18"/>
            </w:rPr>
          </w:pPr>
          <w:r>
            <w:rPr>
              <w:b/>
              <w:sz w:val="18"/>
            </w:rPr>
            <w:t>Einheit</w:t>
          </w:r>
          <w:r w:rsidR="007678A5">
            <w:rPr>
              <w:b/>
              <w:sz w:val="18"/>
            </w:rPr>
            <w:t xml:space="preserve"> </w:t>
          </w:r>
          <w:r w:rsidR="00192A2D">
            <w:rPr>
              <w:b/>
              <w:sz w:val="18"/>
            </w:rPr>
            <w:t>7</w:t>
          </w:r>
        </w:p>
      </w:tc>
      <w:tc>
        <w:tcPr>
          <w:tcW w:w="1667" w:type="pct"/>
          <w:vAlign w:val="bottom"/>
        </w:tcPr>
        <w:p w:rsidR="00186952" w:rsidRDefault="00717722" w:rsidP="00B33421">
          <w:pPr>
            <w:tabs>
              <w:tab w:val="center" w:pos="4820"/>
            </w:tabs>
            <w:spacing w:before="60"/>
            <w:jc w:val="center"/>
            <w:rPr>
              <w:rFonts w:eastAsia="Calibri" w:cs="Cambria"/>
              <w:sz w:val="18"/>
              <w:szCs w:val="18"/>
            </w:rPr>
          </w:pPr>
          <w:r w:rsidRPr="00FB70A6">
            <w:rPr>
              <w:rFonts w:eastAsia="Calibri" w:cs="Cambria"/>
              <w:sz w:val="18"/>
              <w:szCs w:val="18"/>
            </w:rPr>
            <w:fldChar w:fldCharType="begin"/>
          </w:r>
          <w:r w:rsidR="00186952" w:rsidRPr="00FB70A6">
            <w:rPr>
              <w:rFonts w:eastAsia="Calibri" w:cs="Cambria"/>
              <w:sz w:val="18"/>
              <w:szCs w:val="18"/>
            </w:rPr>
            <w:instrText>PAGE</w:instrText>
          </w:r>
          <w:r w:rsidRPr="00FB70A6">
            <w:rPr>
              <w:rFonts w:eastAsia="Calibri" w:cs="Cambria"/>
              <w:sz w:val="18"/>
              <w:szCs w:val="18"/>
            </w:rPr>
            <w:fldChar w:fldCharType="separate"/>
          </w:r>
          <w:r w:rsidR="001C0C54">
            <w:rPr>
              <w:rFonts w:eastAsia="Calibri" w:cs="Cambria"/>
              <w:noProof/>
              <w:sz w:val="18"/>
              <w:szCs w:val="18"/>
            </w:rPr>
            <w:t>3</w:t>
          </w:r>
          <w:r w:rsidRPr="00FB70A6">
            <w:rPr>
              <w:rFonts w:eastAsia="Calibri" w:cs="Cambria"/>
              <w:sz w:val="18"/>
              <w:szCs w:val="18"/>
            </w:rPr>
            <w:fldChar w:fldCharType="end"/>
          </w:r>
          <w:r w:rsidR="00186952">
            <w:rPr>
              <w:sz w:val="18"/>
            </w:rPr>
            <w:t>/</w:t>
          </w:r>
          <w:r w:rsidRPr="00FB70A6">
            <w:rPr>
              <w:rFonts w:eastAsia="Calibri" w:cs="Cambria"/>
              <w:sz w:val="18"/>
              <w:szCs w:val="18"/>
            </w:rPr>
            <w:fldChar w:fldCharType="begin"/>
          </w:r>
          <w:r w:rsidR="00186952" w:rsidRPr="00FB70A6">
            <w:rPr>
              <w:rFonts w:eastAsia="Calibri" w:cs="Cambria"/>
              <w:sz w:val="18"/>
              <w:szCs w:val="18"/>
            </w:rPr>
            <w:instrText>NUMPAGES</w:instrText>
          </w:r>
          <w:r w:rsidRPr="00FB70A6">
            <w:rPr>
              <w:rFonts w:eastAsia="Calibri" w:cs="Cambria"/>
              <w:sz w:val="18"/>
              <w:szCs w:val="18"/>
            </w:rPr>
            <w:fldChar w:fldCharType="separate"/>
          </w:r>
          <w:r w:rsidR="001C0C54">
            <w:rPr>
              <w:rFonts w:eastAsia="Calibri" w:cs="Cambria"/>
              <w:noProof/>
              <w:sz w:val="18"/>
              <w:szCs w:val="18"/>
            </w:rPr>
            <w:t>3</w:t>
          </w:r>
          <w:r w:rsidRPr="00FB70A6">
            <w:rPr>
              <w:rFonts w:eastAsia="Calibri" w:cs="Cambria"/>
              <w:sz w:val="18"/>
              <w:szCs w:val="18"/>
            </w:rPr>
            <w:fldChar w:fldCharType="end"/>
          </w:r>
        </w:p>
      </w:tc>
      <w:tc>
        <w:tcPr>
          <w:tcW w:w="1667" w:type="pct"/>
        </w:tcPr>
        <w:p w:rsidR="00186952" w:rsidRDefault="00186952" w:rsidP="00B33421">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2DF" w:rsidRDefault="00F932DF" w:rsidP="00C523EA">
      <w:r>
        <w:separator/>
      </w:r>
    </w:p>
  </w:footnote>
  <w:footnote w:type="continuationSeparator" w:id="0">
    <w:p w:rsidR="00F932DF" w:rsidRDefault="00F932DF"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0E3F98" w:rsidTr="00186952">
      <w:trPr>
        <w:trHeight w:val="1304"/>
      </w:trPr>
      <w:tc>
        <w:tcPr>
          <w:tcW w:w="2210" w:type="dxa"/>
        </w:tcPr>
        <w:p w:rsidR="00186952" w:rsidRPr="00CB5C65" w:rsidRDefault="00186952" w:rsidP="00186952">
          <w:r>
            <w:rPr>
              <w:noProof/>
              <w:lang w:val="fr-FR" w:eastAsia="fr-FR" w:bidi="ar-SA"/>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CB51F8" w:rsidRDefault="00CB51F8" w:rsidP="00186952">
          <w:pPr>
            <w:jc w:val="center"/>
            <w:rPr>
              <w:rFonts w:eastAsiaTheme="minorHAnsi"/>
              <w:b/>
            </w:rPr>
          </w:pPr>
          <w:r w:rsidRPr="00CB51F8">
            <w:rPr>
              <w:rFonts w:eastAsiaTheme="minorHAnsi"/>
              <w:b/>
            </w:rPr>
            <w:t xml:space="preserve">Sprachunterstützung für erwachsene Flüchtlinge: </w:t>
          </w:r>
          <w:r w:rsidRPr="00CB51F8">
            <w:rPr>
              <w:rFonts w:eastAsiaTheme="minorHAnsi"/>
              <w:b/>
              <w:i/>
            </w:rPr>
            <w:t>Handreichungen des Europarats</w:t>
          </w:r>
          <w:r w:rsidRPr="00CB51F8">
            <w:rPr>
              <w:rFonts w:eastAsiaTheme="minorHAnsi"/>
              <w:b/>
            </w:rPr>
            <w:t xml:space="preserve"> </w:t>
          </w:r>
        </w:p>
        <w:p w:rsidR="00186952" w:rsidRPr="00010EAF" w:rsidRDefault="00717722" w:rsidP="00186952">
          <w:pPr>
            <w:jc w:val="center"/>
            <w:rPr>
              <w:rFonts w:eastAsiaTheme="minorHAnsi"/>
              <w:color w:val="0000FF"/>
              <w:u w:val="single"/>
            </w:rPr>
          </w:pPr>
          <w:hyperlink r:id="rId2">
            <w:r w:rsidR="00395E32">
              <w:rPr>
                <w:rStyle w:val="Lienhypertexte"/>
                <w:rFonts w:eastAsiaTheme="minorHAnsi"/>
              </w:rPr>
              <w:t>www.coe.int/lang-refugees</w:t>
            </w:r>
          </w:hyperlink>
        </w:p>
      </w:tc>
      <w:tc>
        <w:tcPr>
          <w:tcW w:w="2711" w:type="dxa"/>
        </w:tcPr>
        <w:p w:rsidR="00186952" w:rsidRPr="00CB51F8" w:rsidRDefault="00CB51F8" w:rsidP="00186952">
          <w:pPr>
            <w:tabs>
              <w:tab w:val="center" w:pos="4607"/>
              <w:tab w:val="right" w:pos="9214"/>
            </w:tabs>
            <w:jc w:val="right"/>
            <w:rPr>
              <w:rFonts w:asciiTheme="minorHAnsi" w:eastAsiaTheme="minorHAnsi" w:hAnsiTheme="minorHAnsi" w:cstheme="minorHAnsi"/>
              <w:sz w:val="20"/>
              <w:szCs w:val="20"/>
              <w:lang w:val="de-DE"/>
            </w:rPr>
          </w:pPr>
          <w:r w:rsidRPr="00CB51F8">
            <w:rPr>
              <w:rFonts w:asciiTheme="minorHAnsi" w:eastAsiaTheme="minorHAnsi" w:hAnsiTheme="minorHAnsi" w:cstheme="minorHAnsi"/>
              <w:sz w:val="20"/>
              <w:lang w:val="de-DE"/>
            </w:rPr>
            <w:t>Sprachliche Integration erwachsener Migrantinnen und Migranten (LIAM)</w:t>
          </w:r>
        </w:p>
        <w:p w:rsidR="00186952" w:rsidRPr="00CB51F8" w:rsidRDefault="00717722" w:rsidP="00186952">
          <w:pPr>
            <w:tabs>
              <w:tab w:val="center" w:pos="4607"/>
              <w:tab w:val="right" w:pos="9214"/>
            </w:tabs>
            <w:jc w:val="right"/>
            <w:rPr>
              <w:rFonts w:asciiTheme="majorHAnsi" w:eastAsiaTheme="minorHAnsi" w:hAnsiTheme="majorHAnsi" w:cstheme="majorHAnsi"/>
              <w:color w:val="0000FF"/>
              <w:u w:val="single"/>
              <w:lang w:val="de-DE"/>
            </w:rPr>
          </w:pPr>
          <w:hyperlink r:id="rId3">
            <w:r w:rsidR="00395E32" w:rsidRPr="00CB51F8">
              <w:rPr>
                <w:rStyle w:val="Lienhypertexte"/>
                <w:rFonts w:asciiTheme="minorHAnsi" w:eastAsiaTheme="minorHAnsi" w:hAnsiTheme="minorHAnsi" w:cstheme="minorHAnsi"/>
                <w:sz w:val="20"/>
                <w:lang w:val="de-DE"/>
              </w:rPr>
              <w:t>www.coe.int/lang-migrants</w:t>
            </w:r>
          </w:hyperlink>
        </w:p>
      </w:tc>
    </w:tr>
  </w:tbl>
  <w:p w:rsidR="00186952" w:rsidRPr="00CB51F8" w:rsidRDefault="00186952" w:rsidP="00FB70A6">
    <w:pPr>
      <w:pStyle w:val="En-tte"/>
      <w:rPr>
        <w:sz w:val="10"/>
        <w:szCs w:val="1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450203"/>
    <w:rsid w:val="00004490"/>
    <w:rsid w:val="00004C66"/>
    <w:rsid w:val="00013516"/>
    <w:rsid w:val="00016DE0"/>
    <w:rsid w:val="000338F0"/>
    <w:rsid w:val="00037B0E"/>
    <w:rsid w:val="000618A7"/>
    <w:rsid w:val="00074953"/>
    <w:rsid w:val="000937FA"/>
    <w:rsid w:val="000A080D"/>
    <w:rsid w:val="000C5F40"/>
    <w:rsid w:val="000E3F98"/>
    <w:rsid w:val="000E706C"/>
    <w:rsid w:val="000E7AFD"/>
    <w:rsid w:val="000F42D6"/>
    <w:rsid w:val="00110B4B"/>
    <w:rsid w:val="00113442"/>
    <w:rsid w:val="00121C7F"/>
    <w:rsid w:val="00126A5E"/>
    <w:rsid w:val="001347DC"/>
    <w:rsid w:val="00140B7E"/>
    <w:rsid w:val="00154B1F"/>
    <w:rsid w:val="00172C07"/>
    <w:rsid w:val="001741D1"/>
    <w:rsid w:val="0017676C"/>
    <w:rsid w:val="00186952"/>
    <w:rsid w:val="00192A2D"/>
    <w:rsid w:val="001965B4"/>
    <w:rsid w:val="001A0AD8"/>
    <w:rsid w:val="001A1B4C"/>
    <w:rsid w:val="001B0010"/>
    <w:rsid w:val="001B602D"/>
    <w:rsid w:val="001B71AD"/>
    <w:rsid w:val="001C0C54"/>
    <w:rsid w:val="001C7918"/>
    <w:rsid w:val="00201D74"/>
    <w:rsid w:val="0020300A"/>
    <w:rsid w:val="00214CD0"/>
    <w:rsid w:val="00226DF4"/>
    <w:rsid w:val="00233192"/>
    <w:rsid w:val="0024208F"/>
    <w:rsid w:val="00246E8E"/>
    <w:rsid w:val="00254DC5"/>
    <w:rsid w:val="0026293F"/>
    <w:rsid w:val="002860CD"/>
    <w:rsid w:val="002A0CEF"/>
    <w:rsid w:val="002A3476"/>
    <w:rsid w:val="002B5A32"/>
    <w:rsid w:val="002C4E33"/>
    <w:rsid w:val="002F089F"/>
    <w:rsid w:val="002F2562"/>
    <w:rsid w:val="002F3323"/>
    <w:rsid w:val="0030060E"/>
    <w:rsid w:val="00303A5A"/>
    <w:rsid w:val="003128C2"/>
    <w:rsid w:val="00327BBC"/>
    <w:rsid w:val="0033137E"/>
    <w:rsid w:val="003370FE"/>
    <w:rsid w:val="003428B9"/>
    <w:rsid w:val="0035492A"/>
    <w:rsid w:val="003560B1"/>
    <w:rsid w:val="003575BD"/>
    <w:rsid w:val="00373B9F"/>
    <w:rsid w:val="0037570C"/>
    <w:rsid w:val="0038409C"/>
    <w:rsid w:val="003847AD"/>
    <w:rsid w:val="0038485F"/>
    <w:rsid w:val="00395E32"/>
    <w:rsid w:val="003B337F"/>
    <w:rsid w:val="003C0495"/>
    <w:rsid w:val="003C050D"/>
    <w:rsid w:val="003C32F5"/>
    <w:rsid w:val="003E358D"/>
    <w:rsid w:val="003F121D"/>
    <w:rsid w:val="00440164"/>
    <w:rsid w:val="00450203"/>
    <w:rsid w:val="00457DD9"/>
    <w:rsid w:val="00460BCC"/>
    <w:rsid w:val="00466765"/>
    <w:rsid w:val="00470AA9"/>
    <w:rsid w:val="004757ED"/>
    <w:rsid w:val="0049006B"/>
    <w:rsid w:val="00490099"/>
    <w:rsid w:val="004A486D"/>
    <w:rsid w:val="004B5DD8"/>
    <w:rsid w:val="004C1652"/>
    <w:rsid w:val="004C78FC"/>
    <w:rsid w:val="004E32A8"/>
    <w:rsid w:val="004F2E30"/>
    <w:rsid w:val="004F6700"/>
    <w:rsid w:val="00503E91"/>
    <w:rsid w:val="00526886"/>
    <w:rsid w:val="00555D25"/>
    <w:rsid w:val="005713EB"/>
    <w:rsid w:val="00591D8D"/>
    <w:rsid w:val="00592F6C"/>
    <w:rsid w:val="005C2E50"/>
    <w:rsid w:val="005C330F"/>
    <w:rsid w:val="005E4CA5"/>
    <w:rsid w:val="005F3597"/>
    <w:rsid w:val="00617D74"/>
    <w:rsid w:val="00634900"/>
    <w:rsid w:val="0064154F"/>
    <w:rsid w:val="006455D0"/>
    <w:rsid w:val="00650535"/>
    <w:rsid w:val="00651E90"/>
    <w:rsid w:val="00655B1E"/>
    <w:rsid w:val="00655CCE"/>
    <w:rsid w:val="006627B2"/>
    <w:rsid w:val="006969C2"/>
    <w:rsid w:val="006A1A21"/>
    <w:rsid w:val="006B57AD"/>
    <w:rsid w:val="006C0689"/>
    <w:rsid w:val="006C08C3"/>
    <w:rsid w:val="006C7764"/>
    <w:rsid w:val="006C7FAF"/>
    <w:rsid w:val="006D234F"/>
    <w:rsid w:val="006F56BB"/>
    <w:rsid w:val="00705BF1"/>
    <w:rsid w:val="00717722"/>
    <w:rsid w:val="00722003"/>
    <w:rsid w:val="00734E55"/>
    <w:rsid w:val="0074542C"/>
    <w:rsid w:val="007458E1"/>
    <w:rsid w:val="007553A6"/>
    <w:rsid w:val="007678A5"/>
    <w:rsid w:val="00773ACD"/>
    <w:rsid w:val="0077715C"/>
    <w:rsid w:val="00786599"/>
    <w:rsid w:val="007B3B1C"/>
    <w:rsid w:val="007B4D14"/>
    <w:rsid w:val="007F5F10"/>
    <w:rsid w:val="0080462C"/>
    <w:rsid w:val="00805257"/>
    <w:rsid w:val="008067EC"/>
    <w:rsid w:val="0083366C"/>
    <w:rsid w:val="00843C19"/>
    <w:rsid w:val="00844534"/>
    <w:rsid w:val="008469DE"/>
    <w:rsid w:val="008506D5"/>
    <w:rsid w:val="00892B00"/>
    <w:rsid w:val="008B45A3"/>
    <w:rsid w:val="008C53DF"/>
    <w:rsid w:val="008E6FB9"/>
    <w:rsid w:val="008F0189"/>
    <w:rsid w:val="008F1473"/>
    <w:rsid w:val="008F24DC"/>
    <w:rsid w:val="008F51C9"/>
    <w:rsid w:val="008F5269"/>
    <w:rsid w:val="009025F0"/>
    <w:rsid w:val="00922216"/>
    <w:rsid w:val="0093428B"/>
    <w:rsid w:val="0094551C"/>
    <w:rsid w:val="00953DC1"/>
    <w:rsid w:val="00970C63"/>
    <w:rsid w:val="0097497F"/>
    <w:rsid w:val="009876A4"/>
    <w:rsid w:val="00990990"/>
    <w:rsid w:val="009A4759"/>
    <w:rsid w:val="009A5131"/>
    <w:rsid w:val="009B7F95"/>
    <w:rsid w:val="009C0600"/>
    <w:rsid w:val="00A03292"/>
    <w:rsid w:val="00A1258A"/>
    <w:rsid w:val="00A36998"/>
    <w:rsid w:val="00A37741"/>
    <w:rsid w:val="00A5196F"/>
    <w:rsid w:val="00A6623D"/>
    <w:rsid w:val="00A67362"/>
    <w:rsid w:val="00A7554F"/>
    <w:rsid w:val="00A802F2"/>
    <w:rsid w:val="00A81C9B"/>
    <w:rsid w:val="00AB0EEC"/>
    <w:rsid w:val="00AB255A"/>
    <w:rsid w:val="00AB2BFE"/>
    <w:rsid w:val="00AD36D4"/>
    <w:rsid w:val="00AE657E"/>
    <w:rsid w:val="00AF4A1E"/>
    <w:rsid w:val="00AF56A8"/>
    <w:rsid w:val="00B01A53"/>
    <w:rsid w:val="00B0470C"/>
    <w:rsid w:val="00B14386"/>
    <w:rsid w:val="00B24E11"/>
    <w:rsid w:val="00B25C82"/>
    <w:rsid w:val="00B33421"/>
    <w:rsid w:val="00B35EFB"/>
    <w:rsid w:val="00B37DE9"/>
    <w:rsid w:val="00B73A35"/>
    <w:rsid w:val="00B85B33"/>
    <w:rsid w:val="00B86660"/>
    <w:rsid w:val="00B87D33"/>
    <w:rsid w:val="00B94E15"/>
    <w:rsid w:val="00BA1458"/>
    <w:rsid w:val="00BA25B4"/>
    <w:rsid w:val="00BA3C32"/>
    <w:rsid w:val="00BB182D"/>
    <w:rsid w:val="00BC0303"/>
    <w:rsid w:val="00BC3EFC"/>
    <w:rsid w:val="00BD2F15"/>
    <w:rsid w:val="00BE6428"/>
    <w:rsid w:val="00BF2B09"/>
    <w:rsid w:val="00BF693D"/>
    <w:rsid w:val="00BF7F90"/>
    <w:rsid w:val="00C24B3F"/>
    <w:rsid w:val="00C35A15"/>
    <w:rsid w:val="00C36B49"/>
    <w:rsid w:val="00C478A6"/>
    <w:rsid w:val="00C523EA"/>
    <w:rsid w:val="00C622D7"/>
    <w:rsid w:val="00C73FA3"/>
    <w:rsid w:val="00C7477C"/>
    <w:rsid w:val="00C8086F"/>
    <w:rsid w:val="00C94196"/>
    <w:rsid w:val="00CB51F8"/>
    <w:rsid w:val="00CB7970"/>
    <w:rsid w:val="00CC0991"/>
    <w:rsid w:val="00CD42D1"/>
    <w:rsid w:val="00CF0B90"/>
    <w:rsid w:val="00CF36D3"/>
    <w:rsid w:val="00D00DA4"/>
    <w:rsid w:val="00D07616"/>
    <w:rsid w:val="00D2211A"/>
    <w:rsid w:val="00D46501"/>
    <w:rsid w:val="00D51EF7"/>
    <w:rsid w:val="00D57D70"/>
    <w:rsid w:val="00D61794"/>
    <w:rsid w:val="00D81172"/>
    <w:rsid w:val="00D8328F"/>
    <w:rsid w:val="00D83A78"/>
    <w:rsid w:val="00DA5A92"/>
    <w:rsid w:val="00DB4737"/>
    <w:rsid w:val="00DC59A0"/>
    <w:rsid w:val="00DD0635"/>
    <w:rsid w:val="00DD16E6"/>
    <w:rsid w:val="00DD35DF"/>
    <w:rsid w:val="00DD53DC"/>
    <w:rsid w:val="00DE5B7D"/>
    <w:rsid w:val="00DF19A9"/>
    <w:rsid w:val="00DF254A"/>
    <w:rsid w:val="00DF5B76"/>
    <w:rsid w:val="00DF60EB"/>
    <w:rsid w:val="00DF6268"/>
    <w:rsid w:val="00E076C3"/>
    <w:rsid w:val="00E10AB8"/>
    <w:rsid w:val="00E21B21"/>
    <w:rsid w:val="00E427FC"/>
    <w:rsid w:val="00E53152"/>
    <w:rsid w:val="00E76D90"/>
    <w:rsid w:val="00E826A8"/>
    <w:rsid w:val="00E90A39"/>
    <w:rsid w:val="00EB3411"/>
    <w:rsid w:val="00EB435A"/>
    <w:rsid w:val="00EB631D"/>
    <w:rsid w:val="00EC31A4"/>
    <w:rsid w:val="00ED2271"/>
    <w:rsid w:val="00ED4CB7"/>
    <w:rsid w:val="00F260E9"/>
    <w:rsid w:val="00F41B29"/>
    <w:rsid w:val="00F5126A"/>
    <w:rsid w:val="00F52750"/>
    <w:rsid w:val="00F87471"/>
    <w:rsid w:val="00F932DF"/>
    <w:rsid w:val="00F934F1"/>
    <w:rsid w:val="00F955D7"/>
    <w:rsid w:val="00FB0515"/>
    <w:rsid w:val="00FB1DA7"/>
    <w:rsid w:val="00FB70A6"/>
    <w:rsid w:val="00FC4F80"/>
    <w:rsid w:val="00FD180C"/>
    <w:rsid w:val="00FD3D1C"/>
    <w:rsid w:val="00FE121B"/>
    <w:rsid w:val="00FE54FA"/>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de-AT" w:bidi="de-AT"/>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de-AT"/>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AT"/>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AT"/>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AT"/>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pPr>
      <w:spacing w:after="0" w:line="240" w:lineRule="auto"/>
    </w:pPr>
    <w:rPr>
      <w:rFonts w:ascii="Calibri" w:eastAsia="Times New Roman" w:hAnsi="Calibri" w:cs="Calibri"/>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rPr>
  </w:style>
  <w:style w:type="paragraph" w:customStyle="1" w:styleId="TKTEXTE">
    <w:name w:val="TK TEXTE"/>
    <w:qFormat/>
    <w:rsid w:val="0097497F"/>
    <w:pPr>
      <w:spacing w:before="120" w:after="120" w:line="240" w:lineRule="auto"/>
    </w:pPr>
    <w:rPr>
      <w:rFonts w:ascii="Calibri" w:eastAsia="Times New Roman" w:hAnsi="Calibri" w:cs="Calibri"/>
      <w:sz w:val="24"/>
      <w:szCs w:val="24"/>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rPr>
  </w:style>
  <w:style w:type="paragraph" w:styleId="Commentaire">
    <w:name w:val="annotation text"/>
    <w:link w:val="CommentaireCar"/>
    <w:uiPriority w:val="99"/>
    <w:semiHidden/>
    <w:unhideWhenUsed/>
    <w:rsid w:val="00466765"/>
    <w:pPr>
      <w:spacing w:line="240" w:lineRule="auto"/>
    </w:pPr>
    <w:rPr>
      <w:sz w:val="20"/>
      <w:szCs w:val="20"/>
    </w:rPr>
  </w:style>
  <w:style w:type="character" w:styleId="Marquedecommentaire">
    <w:name w:val="annotation reference"/>
    <w:uiPriority w:val="99"/>
    <w:semiHidden/>
    <w:unhideWhenUsed/>
    <w:rsid w:val="00466765"/>
    <w:rPr>
      <w:sz w:val="16"/>
      <w:szCs w:val="16"/>
    </w:rPr>
  </w:style>
  <w:style w:type="paragraph" w:styleId="Objetducommentaire">
    <w:name w:val="annotation subject"/>
    <w:basedOn w:val="Commentaire"/>
    <w:next w:val="Commentaire"/>
    <w:link w:val="ObjetducommentaireCar"/>
    <w:uiPriority w:val="99"/>
    <w:semiHidden/>
    <w:unhideWhenUsed/>
    <w:rsid w:val="00FE121B"/>
    <w:pPr>
      <w:spacing w:after="0"/>
    </w:pPr>
    <w:rPr>
      <w:rFonts w:ascii="Calibri" w:eastAsia="Times New Roman" w:hAnsi="Calibri" w:cs="Times New Roman"/>
      <w:b/>
      <w:bCs/>
    </w:rPr>
  </w:style>
  <w:style w:type="character" w:customStyle="1" w:styleId="CommentaireCar">
    <w:name w:val="Commentaire Car"/>
    <w:basedOn w:val="Policepardfaut"/>
    <w:link w:val="Commentaire"/>
    <w:uiPriority w:val="99"/>
    <w:semiHidden/>
    <w:rsid w:val="00FE121B"/>
    <w:rPr>
      <w:sz w:val="20"/>
      <w:szCs w:val="20"/>
    </w:rPr>
  </w:style>
  <w:style w:type="character" w:customStyle="1" w:styleId="ObjetducommentaireCar">
    <w:name w:val="Objet du commentaire Car"/>
    <w:basedOn w:val="CommentaireCar"/>
    <w:link w:val="Objetducommentaire"/>
    <w:uiPriority w:val="99"/>
    <w:semiHidden/>
    <w:rsid w:val="00FE121B"/>
    <w:rPr>
      <w:rFonts w:ascii="Calibri" w:eastAsia="Times New Roman" w:hAnsi="Calibri" w:cs="Times New Roman"/>
      <w:b/>
      <w:bCs/>
      <w:sz w:val="20"/>
      <w:szCs w:val="20"/>
    </w:rPr>
  </w:style>
  <w:style w:type="paragraph" w:styleId="Rvision">
    <w:name w:val="Revision"/>
    <w:hidden/>
    <w:uiPriority w:val="99"/>
    <w:semiHidden/>
    <w:rsid w:val="004757ED"/>
    <w:pPr>
      <w:spacing w:after="0" w:line="240" w:lineRule="auto"/>
    </w:pPr>
    <w:rPr>
      <w:rFonts w:ascii="Calibri" w:eastAsia="Times New Roman" w:hAnsi="Calibri" w:cs="Times New Roman"/>
      <w:sz w:val="24"/>
    </w:rPr>
  </w:style>
  <w:style w:type="character" w:customStyle="1" w:styleId="Erwhnung1">
    <w:name w:val="Erwähnung1"/>
    <w:basedOn w:val="Policepardfaut"/>
    <w:uiPriority w:val="99"/>
    <w:semiHidden/>
    <w:unhideWhenUsed/>
    <w:rsid w:val="00F955D7"/>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divs>
    <w:div w:id="804465308">
      <w:bodyDiv w:val="1"/>
      <w:marLeft w:val="0"/>
      <w:marRight w:val="0"/>
      <w:marTop w:val="0"/>
      <w:marBottom w:val="0"/>
      <w:divBdr>
        <w:top w:val="none" w:sz="0" w:space="0" w:color="auto"/>
        <w:left w:val="none" w:sz="0" w:space="0" w:color="auto"/>
        <w:bottom w:val="none" w:sz="0" w:space="0" w:color="auto"/>
        <w:right w:val="none" w:sz="0" w:space="0" w:color="auto"/>
      </w:divBdr>
      <w:divsChild>
        <w:div w:id="316156648">
          <w:marLeft w:val="0"/>
          <w:marRight w:val="0"/>
          <w:marTop w:val="0"/>
          <w:marBottom w:val="0"/>
          <w:divBdr>
            <w:top w:val="none" w:sz="0" w:space="0" w:color="auto"/>
            <w:left w:val="none" w:sz="0" w:space="0" w:color="auto"/>
            <w:bottom w:val="none" w:sz="0" w:space="0" w:color="auto"/>
            <w:right w:val="none" w:sz="0" w:space="0" w:color="auto"/>
          </w:divBdr>
        </w:div>
        <w:div w:id="577136757">
          <w:marLeft w:val="0"/>
          <w:marRight w:val="0"/>
          <w:marTop w:val="0"/>
          <w:marBottom w:val="0"/>
          <w:divBdr>
            <w:top w:val="none" w:sz="0" w:space="0" w:color="auto"/>
            <w:left w:val="none" w:sz="0" w:space="0" w:color="auto"/>
            <w:bottom w:val="none" w:sz="0" w:space="0" w:color="auto"/>
            <w:right w:val="none" w:sz="0" w:space="0" w:color="auto"/>
          </w:divBdr>
        </w:div>
        <w:div w:id="1730879661">
          <w:marLeft w:val="0"/>
          <w:marRight w:val="0"/>
          <w:marTop w:val="0"/>
          <w:marBottom w:val="0"/>
          <w:divBdr>
            <w:top w:val="none" w:sz="0" w:space="0" w:color="auto"/>
            <w:left w:val="none" w:sz="0" w:space="0" w:color="auto"/>
            <w:bottom w:val="none" w:sz="0" w:space="0" w:color="auto"/>
            <w:right w:val="none" w:sz="0" w:space="0" w:color="auto"/>
          </w:divBdr>
        </w:div>
        <w:div w:id="788935103">
          <w:marLeft w:val="0"/>
          <w:marRight w:val="0"/>
          <w:marTop w:val="0"/>
          <w:marBottom w:val="0"/>
          <w:divBdr>
            <w:top w:val="none" w:sz="0" w:space="0" w:color="auto"/>
            <w:left w:val="none" w:sz="0" w:space="0" w:color="auto"/>
            <w:bottom w:val="none" w:sz="0" w:space="0" w:color="auto"/>
            <w:right w:val="none" w:sz="0" w:space="0" w:color="auto"/>
          </w:divBdr>
        </w:div>
        <w:div w:id="89081377">
          <w:marLeft w:val="0"/>
          <w:marRight w:val="0"/>
          <w:marTop w:val="0"/>
          <w:marBottom w:val="0"/>
          <w:divBdr>
            <w:top w:val="none" w:sz="0" w:space="0" w:color="auto"/>
            <w:left w:val="none" w:sz="0" w:space="0" w:color="auto"/>
            <w:bottom w:val="none" w:sz="0" w:space="0" w:color="auto"/>
            <w:right w:val="none" w:sz="0" w:space="0" w:color="auto"/>
          </w:divBdr>
        </w:div>
        <w:div w:id="1905413695">
          <w:marLeft w:val="0"/>
          <w:marRight w:val="0"/>
          <w:marTop w:val="0"/>
          <w:marBottom w:val="0"/>
          <w:divBdr>
            <w:top w:val="none" w:sz="0" w:space="0" w:color="auto"/>
            <w:left w:val="none" w:sz="0" w:space="0" w:color="auto"/>
            <w:bottom w:val="none" w:sz="0" w:space="0" w:color="auto"/>
            <w:right w:val="none" w:sz="0" w:space="0" w:color="auto"/>
          </w:divBdr>
        </w:div>
        <w:div w:id="1442997313">
          <w:marLeft w:val="0"/>
          <w:marRight w:val="0"/>
          <w:marTop w:val="0"/>
          <w:marBottom w:val="0"/>
          <w:divBdr>
            <w:top w:val="none" w:sz="0" w:space="0" w:color="auto"/>
            <w:left w:val="none" w:sz="0" w:space="0" w:color="auto"/>
            <w:bottom w:val="none" w:sz="0" w:space="0" w:color="auto"/>
            <w:right w:val="none" w:sz="0" w:space="0" w:color="auto"/>
          </w:divBdr>
        </w:div>
        <w:div w:id="743989561">
          <w:marLeft w:val="0"/>
          <w:marRight w:val="0"/>
          <w:marTop w:val="0"/>
          <w:marBottom w:val="0"/>
          <w:divBdr>
            <w:top w:val="none" w:sz="0" w:space="0" w:color="auto"/>
            <w:left w:val="none" w:sz="0" w:space="0" w:color="auto"/>
            <w:bottom w:val="none" w:sz="0" w:space="0" w:color="auto"/>
            <w:right w:val="none" w:sz="0" w:space="0" w:color="auto"/>
          </w:divBdr>
        </w:div>
        <w:div w:id="2117290426">
          <w:marLeft w:val="0"/>
          <w:marRight w:val="0"/>
          <w:marTop w:val="0"/>
          <w:marBottom w:val="0"/>
          <w:divBdr>
            <w:top w:val="none" w:sz="0" w:space="0" w:color="auto"/>
            <w:left w:val="none" w:sz="0" w:space="0" w:color="auto"/>
            <w:bottom w:val="none" w:sz="0" w:space="0" w:color="auto"/>
            <w:right w:val="none" w:sz="0" w:space="0" w:color="auto"/>
          </w:divBdr>
        </w:div>
        <w:div w:id="2095853754">
          <w:marLeft w:val="0"/>
          <w:marRight w:val="0"/>
          <w:marTop w:val="0"/>
          <w:marBottom w:val="0"/>
          <w:divBdr>
            <w:top w:val="none" w:sz="0" w:space="0" w:color="auto"/>
            <w:left w:val="none" w:sz="0" w:space="0" w:color="auto"/>
            <w:bottom w:val="none" w:sz="0" w:space="0" w:color="auto"/>
            <w:right w:val="none" w:sz="0" w:space="0" w:color="auto"/>
          </w:divBdr>
        </w:div>
        <w:div w:id="1980987489">
          <w:marLeft w:val="0"/>
          <w:marRight w:val="0"/>
          <w:marTop w:val="0"/>
          <w:marBottom w:val="0"/>
          <w:divBdr>
            <w:top w:val="none" w:sz="0" w:space="0" w:color="auto"/>
            <w:left w:val="none" w:sz="0" w:space="0" w:color="auto"/>
            <w:bottom w:val="none" w:sz="0" w:space="0" w:color="auto"/>
            <w:right w:val="none" w:sz="0" w:space="0" w:color="auto"/>
          </w:divBdr>
        </w:div>
        <w:div w:id="1504272940">
          <w:marLeft w:val="0"/>
          <w:marRight w:val="0"/>
          <w:marTop w:val="0"/>
          <w:marBottom w:val="0"/>
          <w:divBdr>
            <w:top w:val="none" w:sz="0" w:space="0" w:color="auto"/>
            <w:left w:val="none" w:sz="0" w:space="0" w:color="auto"/>
            <w:bottom w:val="none" w:sz="0" w:space="0" w:color="auto"/>
            <w:right w:val="none" w:sz="0" w:space="0" w:color="auto"/>
          </w:divBdr>
        </w:div>
        <w:div w:id="1596093573">
          <w:marLeft w:val="0"/>
          <w:marRight w:val="0"/>
          <w:marTop w:val="0"/>
          <w:marBottom w:val="0"/>
          <w:divBdr>
            <w:top w:val="none" w:sz="0" w:space="0" w:color="auto"/>
            <w:left w:val="none" w:sz="0" w:space="0" w:color="auto"/>
            <w:bottom w:val="none" w:sz="0" w:space="0" w:color="auto"/>
            <w:right w:val="none" w:sz="0" w:space="0" w:color="auto"/>
          </w:divBdr>
        </w:div>
        <w:div w:id="1022903861">
          <w:marLeft w:val="0"/>
          <w:marRight w:val="0"/>
          <w:marTop w:val="0"/>
          <w:marBottom w:val="0"/>
          <w:divBdr>
            <w:top w:val="none" w:sz="0" w:space="0" w:color="auto"/>
            <w:left w:val="none" w:sz="0" w:space="0" w:color="auto"/>
            <w:bottom w:val="none" w:sz="0" w:space="0" w:color="auto"/>
            <w:right w:val="none" w:sz="0" w:space="0" w:color="auto"/>
          </w:divBdr>
        </w:div>
        <w:div w:id="210270700">
          <w:marLeft w:val="0"/>
          <w:marRight w:val="0"/>
          <w:marTop w:val="0"/>
          <w:marBottom w:val="0"/>
          <w:divBdr>
            <w:top w:val="none" w:sz="0" w:space="0" w:color="auto"/>
            <w:left w:val="none" w:sz="0" w:space="0" w:color="auto"/>
            <w:bottom w:val="none" w:sz="0" w:space="0" w:color="auto"/>
            <w:right w:val="none" w:sz="0" w:space="0" w:color="auto"/>
          </w:divBdr>
        </w:div>
        <w:div w:id="1995062746">
          <w:marLeft w:val="0"/>
          <w:marRight w:val="0"/>
          <w:marTop w:val="0"/>
          <w:marBottom w:val="0"/>
          <w:divBdr>
            <w:top w:val="none" w:sz="0" w:space="0" w:color="auto"/>
            <w:left w:val="none" w:sz="0" w:space="0" w:color="auto"/>
            <w:bottom w:val="none" w:sz="0" w:space="0" w:color="auto"/>
            <w:right w:val="none" w:sz="0" w:space="0" w:color="auto"/>
          </w:divBdr>
        </w:div>
        <w:div w:id="1870602632">
          <w:marLeft w:val="0"/>
          <w:marRight w:val="0"/>
          <w:marTop w:val="0"/>
          <w:marBottom w:val="0"/>
          <w:divBdr>
            <w:top w:val="none" w:sz="0" w:space="0" w:color="auto"/>
            <w:left w:val="none" w:sz="0" w:space="0" w:color="auto"/>
            <w:bottom w:val="none" w:sz="0" w:space="0" w:color="auto"/>
            <w:right w:val="none" w:sz="0" w:space="0" w:color="auto"/>
          </w:divBdr>
        </w:div>
        <w:div w:id="18356837">
          <w:marLeft w:val="0"/>
          <w:marRight w:val="0"/>
          <w:marTop w:val="0"/>
          <w:marBottom w:val="0"/>
          <w:divBdr>
            <w:top w:val="none" w:sz="0" w:space="0" w:color="auto"/>
            <w:left w:val="none" w:sz="0" w:space="0" w:color="auto"/>
            <w:bottom w:val="none" w:sz="0" w:space="0" w:color="auto"/>
            <w:right w:val="none" w:sz="0" w:space="0" w:color="auto"/>
          </w:divBdr>
        </w:div>
        <w:div w:id="388461634">
          <w:marLeft w:val="0"/>
          <w:marRight w:val="0"/>
          <w:marTop w:val="0"/>
          <w:marBottom w:val="0"/>
          <w:divBdr>
            <w:top w:val="none" w:sz="0" w:space="0" w:color="auto"/>
            <w:left w:val="none" w:sz="0" w:space="0" w:color="auto"/>
            <w:bottom w:val="none" w:sz="0" w:space="0" w:color="auto"/>
            <w:right w:val="none" w:sz="0" w:space="0" w:color="auto"/>
          </w:divBdr>
        </w:div>
      </w:divsChild>
    </w:div>
    <w:div w:id="1124613274">
      <w:bodyDiv w:val="1"/>
      <w:marLeft w:val="0"/>
      <w:marRight w:val="0"/>
      <w:marTop w:val="0"/>
      <w:marBottom w:val="0"/>
      <w:divBdr>
        <w:top w:val="none" w:sz="0" w:space="0" w:color="auto"/>
        <w:left w:val="none" w:sz="0" w:space="0" w:color="auto"/>
        <w:bottom w:val="none" w:sz="0" w:space="0" w:color="auto"/>
        <w:right w:val="none" w:sz="0" w:space="0" w:color="auto"/>
      </w:divBdr>
      <w:divsChild>
        <w:div w:id="1507525033">
          <w:marLeft w:val="0"/>
          <w:marRight w:val="0"/>
          <w:marTop w:val="0"/>
          <w:marBottom w:val="0"/>
          <w:divBdr>
            <w:top w:val="none" w:sz="0" w:space="0" w:color="auto"/>
            <w:left w:val="none" w:sz="0" w:space="0" w:color="auto"/>
            <w:bottom w:val="none" w:sz="0" w:space="0" w:color="auto"/>
            <w:right w:val="none" w:sz="0" w:space="0" w:color="auto"/>
          </w:divBdr>
        </w:div>
        <w:div w:id="1130368196">
          <w:marLeft w:val="0"/>
          <w:marRight w:val="0"/>
          <w:marTop w:val="0"/>
          <w:marBottom w:val="0"/>
          <w:divBdr>
            <w:top w:val="none" w:sz="0" w:space="0" w:color="auto"/>
            <w:left w:val="none" w:sz="0" w:space="0" w:color="auto"/>
            <w:bottom w:val="none" w:sz="0" w:space="0" w:color="auto"/>
            <w:right w:val="none" w:sz="0" w:space="0" w:color="auto"/>
          </w:divBdr>
        </w:div>
        <w:div w:id="1290628839">
          <w:marLeft w:val="0"/>
          <w:marRight w:val="0"/>
          <w:marTop w:val="0"/>
          <w:marBottom w:val="0"/>
          <w:divBdr>
            <w:top w:val="none" w:sz="0" w:space="0" w:color="auto"/>
            <w:left w:val="none" w:sz="0" w:space="0" w:color="auto"/>
            <w:bottom w:val="none" w:sz="0" w:space="0" w:color="auto"/>
            <w:right w:val="none" w:sz="0" w:space="0" w:color="auto"/>
          </w:divBdr>
        </w:div>
        <w:div w:id="1004357586">
          <w:marLeft w:val="0"/>
          <w:marRight w:val="0"/>
          <w:marTop w:val="0"/>
          <w:marBottom w:val="0"/>
          <w:divBdr>
            <w:top w:val="none" w:sz="0" w:space="0" w:color="auto"/>
            <w:left w:val="none" w:sz="0" w:space="0" w:color="auto"/>
            <w:bottom w:val="none" w:sz="0" w:space="0" w:color="auto"/>
            <w:right w:val="none" w:sz="0" w:space="0" w:color="auto"/>
          </w:divBdr>
        </w:div>
        <w:div w:id="1461342674">
          <w:marLeft w:val="0"/>
          <w:marRight w:val="0"/>
          <w:marTop w:val="0"/>
          <w:marBottom w:val="0"/>
          <w:divBdr>
            <w:top w:val="none" w:sz="0" w:space="0" w:color="auto"/>
            <w:left w:val="none" w:sz="0" w:space="0" w:color="auto"/>
            <w:bottom w:val="none" w:sz="0" w:space="0" w:color="auto"/>
            <w:right w:val="none" w:sz="0" w:space="0" w:color="auto"/>
          </w:divBdr>
        </w:div>
        <w:div w:id="46270373">
          <w:marLeft w:val="0"/>
          <w:marRight w:val="0"/>
          <w:marTop w:val="0"/>
          <w:marBottom w:val="0"/>
          <w:divBdr>
            <w:top w:val="none" w:sz="0" w:space="0" w:color="auto"/>
            <w:left w:val="none" w:sz="0" w:space="0" w:color="auto"/>
            <w:bottom w:val="none" w:sz="0" w:space="0" w:color="auto"/>
            <w:right w:val="none" w:sz="0" w:space="0" w:color="auto"/>
          </w:divBdr>
        </w:div>
        <w:div w:id="1064572814">
          <w:marLeft w:val="0"/>
          <w:marRight w:val="0"/>
          <w:marTop w:val="0"/>
          <w:marBottom w:val="0"/>
          <w:divBdr>
            <w:top w:val="none" w:sz="0" w:space="0" w:color="auto"/>
            <w:left w:val="none" w:sz="0" w:space="0" w:color="auto"/>
            <w:bottom w:val="none" w:sz="0" w:space="0" w:color="auto"/>
            <w:right w:val="none" w:sz="0" w:space="0" w:color="auto"/>
          </w:divBdr>
        </w:div>
        <w:div w:id="955481166">
          <w:marLeft w:val="0"/>
          <w:marRight w:val="0"/>
          <w:marTop w:val="0"/>
          <w:marBottom w:val="0"/>
          <w:divBdr>
            <w:top w:val="none" w:sz="0" w:space="0" w:color="auto"/>
            <w:left w:val="none" w:sz="0" w:space="0" w:color="auto"/>
            <w:bottom w:val="none" w:sz="0" w:space="0" w:color="auto"/>
            <w:right w:val="none" w:sz="0" w:space="0" w:color="auto"/>
          </w:divBdr>
        </w:div>
        <w:div w:id="2053990840">
          <w:marLeft w:val="0"/>
          <w:marRight w:val="0"/>
          <w:marTop w:val="0"/>
          <w:marBottom w:val="0"/>
          <w:divBdr>
            <w:top w:val="none" w:sz="0" w:space="0" w:color="auto"/>
            <w:left w:val="none" w:sz="0" w:space="0" w:color="auto"/>
            <w:bottom w:val="none" w:sz="0" w:space="0" w:color="auto"/>
            <w:right w:val="none" w:sz="0" w:space="0" w:color="auto"/>
          </w:divBdr>
        </w:div>
        <w:div w:id="1343971435">
          <w:marLeft w:val="0"/>
          <w:marRight w:val="0"/>
          <w:marTop w:val="0"/>
          <w:marBottom w:val="0"/>
          <w:divBdr>
            <w:top w:val="none" w:sz="0" w:space="0" w:color="auto"/>
            <w:left w:val="none" w:sz="0" w:space="0" w:color="auto"/>
            <w:bottom w:val="none" w:sz="0" w:space="0" w:color="auto"/>
            <w:right w:val="none" w:sz="0" w:space="0" w:color="auto"/>
          </w:divBdr>
        </w:div>
        <w:div w:id="293415509">
          <w:marLeft w:val="0"/>
          <w:marRight w:val="0"/>
          <w:marTop w:val="0"/>
          <w:marBottom w:val="0"/>
          <w:divBdr>
            <w:top w:val="none" w:sz="0" w:space="0" w:color="auto"/>
            <w:left w:val="none" w:sz="0" w:space="0" w:color="auto"/>
            <w:bottom w:val="none" w:sz="0" w:space="0" w:color="auto"/>
            <w:right w:val="none" w:sz="0" w:space="0" w:color="auto"/>
          </w:divBdr>
        </w:div>
        <w:div w:id="101849199">
          <w:marLeft w:val="0"/>
          <w:marRight w:val="0"/>
          <w:marTop w:val="0"/>
          <w:marBottom w:val="0"/>
          <w:divBdr>
            <w:top w:val="none" w:sz="0" w:space="0" w:color="auto"/>
            <w:left w:val="none" w:sz="0" w:space="0" w:color="auto"/>
            <w:bottom w:val="none" w:sz="0" w:space="0" w:color="auto"/>
            <w:right w:val="none" w:sz="0" w:space="0" w:color="auto"/>
          </w:divBdr>
        </w:div>
        <w:div w:id="1985500890">
          <w:marLeft w:val="0"/>
          <w:marRight w:val="0"/>
          <w:marTop w:val="0"/>
          <w:marBottom w:val="0"/>
          <w:divBdr>
            <w:top w:val="none" w:sz="0" w:space="0" w:color="auto"/>
            <w:left w:val="none" w:sz="0" w:space="0" w:color="auto"/>
            <w:bottom w:val="none" w:sz="0" w:space="0" w:color="auto"/>
            <w:right w:val="none" w:sz="0" w:space="0" w:color="auto"/>
          </w:divBdr>
        </w:div>
        <w:div w:id="73822263">
          <w:marLeft w:val="0"/>
          <w:marRight w:val="0"/>
          <w:marTop w:val="0"/>
          <w:marBottom w:val="0"/>
          <w:divBdr>
            <w:top w:val="none" w:sz="0" w:space="0" w:color="auto"/>
            <w:left w:val="none" w:sz="0" w:space="0" w:color="auto"/>
            <w:bottom w:val="none" w:sz="0" w:space="0" w:color="auto"/>
            <w:right w:val="none" w:sz="0" w:space="0" w:color="auto"/>
          </w:divBdr>
        </w:div>
        <w:div w:id="289408671">
          <w:marLeft w:val="0"/>
          <w:marRight w:val="0"/>
          <w:marTop w:val="0"/>
          <w:marBottom w:val="0"/>
          <w:divBdr>
            <w:top w:val="none" w:sz="0" w:space="0" w:color="auto"/>
            <w:left w:val="none" w:sz="0" w:space="0" w:color="auto"/>
            <w:bottom w:val="none" w:sz="0" w:space="0" w:color="auto"/>
            <w:right w:val="none" w:sz="0" w:space="0" w:color="auto"/>
          </w:divBdr>
        </w:div>
        <w:div w:id="2051610861">
          <w:marLeft w:val="0"/>
          <w:marRight w:val="0"/>
          <w:marTop w:val="0"/>
          <w:marBottom w:val="0"/>
          <w:divBdr>
            <w:top w:val="none" w:sz="0" w:space="0" w:color="auto"/>
            <w:left w:val="none" w:sz="0" w:space="0" w:color="auto"/>
            <w:bottom w:val="none" w:sz="0" w:space="0" w:color="auto"/>
            <w:right w:val="none" w:sz="0" w:space="0" w:color="auto"/>
          </w:divBdr>
        </w:div>
        <w:div w:id="1391270702">
          <w:marLeft w:val="0"/>
          <w:marRight w:val="0"/>
          <w:marTop w:val="0"/>
          <w:marBottom w:val="0"/>
          <w:divBdr>
            <w:top w:val="none" w:sz="0" w:space="0" w:color="auto"/>
            <w:left w:val="none" w:sz="0" w:space="0" w:color="auto"/>
            <w:bottom w:val="none" w:sz="0" w:space="0" w:color="auto"/>
            <w:right w:val="none" w:sz="0" w:space="0" w:color="auto"/>
          </w:divBdr>
        </w:div>
        <w:div w:id="1104419500">
          <w:marLeft w:val="0"/>
          <w:marRight w:val="0"/>
          <w:marTop w:val="0"/>
          <w:marBottom w:val="0"/>
          <w:divBdr>
            <w:top w:val="none" w:sz="0" w:space="0" w:color="auto"/>
            <w:left w:val="none" w:sz="0" w:space="0" w:color="auto"/>
            <w:bottom w:val="none" w:sz="0" w:space="0" w:color="auto"/>
            <w:right w:val="none" w:sz="0" w:space="0" w:color="auto"/>
          </w:divBdr>
        </w:div>
        <w:div w:id="951866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yperlink" Target="https://www.coe.int/en/web/lang-migrants/language-of-origin-/-background" TargetMode="External"/><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8.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E68A1-DE28-4AD3-ADC7-41F7DC59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3</TotalTime>
  <Pages>3</Pages>
  <Words>641</Words>
  <Characters>3531</Characters>
  <Application>Microsoft Office Word</Application>
  <DocSecurity>0</DocSecurity>
  <Lines>29</Lines>
  <Paragraphs>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cp:lastPrinted>2017-03-21T18:43:00Z</cp:lastPrinted>
  <dcterms:created xsi:type="dcterms:W3CDTF">2017-10-23T13:42:00Z</dcterms:created>
  <dcterms:modified xsi:type="dcterms:W3CDTF">2017-10-23T13:50:00Z</dcterms:modified>
</cp:coreProperties>
</file>