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54" w:rsidRPr="00550669" w:rsidRDefault="006B6554" w:rsidP="00B66851">
      <w:pPr>
        <w:jc w:val="center"/>
        <w:rPr>
          <w:b/>
          <w:color w:val="000000" w:themeColor="text1"/>
        </w:rPr>
      </w:pPr>
    </w:p>
    <w:p w:rsidR="0065506B" w:rsidRPr="002F35EB" w:rsidRDefault="00455D94" w:rsidP="00B66851">
      <w:pPr>
        <w:jc w:val="center"/>
        <w:rPr>
          <w:b/>
          <w:color w:val="000000" w:themeColor="text1"/>
          <w:lang w:val="uk-UA"/>
        </w:rPr>
      </w:pPr>
      <w:r w:rsidRPr="002F35EB">
        <w:rPr>
          <w:b/>
          <w:color w:val="000000" w:themeColor="text1"/>
          <w:lang w:val="uk-UA"/>
        </w:rPr>
        <w:t>ТЕХНІЧНЕ ЗАВДАННЯ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7908"/>
      </w:tblGrid>
      <w:tr w:rsidR="00884230" w:rsidRPr="00A27DC3" w:rsidTr="0004033C">
        <w:tc>
          <w:tcPr>
            <w:tcW w:w="1668" w:type="dxa"/>
          </w:tcPr>
          <w:p w:rsidR="006D1C12" w:rsidRPr="002F35EB" w:rsidRDefault="00455D94" w:rsidP="00455D94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Тендер №</w:t>
            </w:r>
          </w:p>
        </w:tc>
        <w:tc>
          <w:tcPr>
            <w:tcW w:w="7908" w:type="dxa"/>
          </w:tcPr>
          <w:p w:rsidR="006D1C12" w:rsidRPr="002F35EB" w:rsidRDefault="00BE6917" w:rsidP="00A27DC3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A27DC3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8418/2017/</w:t>
            </w:r>
            <w:r w:rsidR="00CC1167" w:rsidRPr="00A27DC3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4</w:t>
            </w:r>
            <w:r w:rsidR="005445D2" w:rsidRPr="00A27DC3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55D94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від </w:t>
            </w:r>
            <w:r w:rsidR="00A27DC3" w:rsidRPr="00A27DC3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24.04.</w:t>
            </w:r>
            <w:r w:rsidR="00455D94" w:rsidRPr="00EA3E0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2017 р.</w:t>
            </w:r>
            <w:r w:rsidR="00455D94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884230" w:rsidRPr="00A27DC3" w:rsidTr="0004033C">
        <w:tc>
          <w:tcPr>
            <w:tcW w:w="1668" w:type="dxa"/>
          </w:tcPr>
          <w:p w:rsidR="006D1C12" w:rsidRPr="002F35EB" w:rsidRDefault="00455D94" w:rsidP="00455D94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7908" w:type="dxa"/>
          </w:tcPr>
          <w:p w:rsidR="006D1C12" w:rsidRPr="002F35EB" w:rsidRDefault="00455D94" w:rsidP="00A27DC3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Організація</w:t>
            </w:r>
            <w:r w:rsidR="004E58DC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проведення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27DC3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Форуму з місцевої демократії в Україні</w:t>
            </w:r>
            <w:r w:rsidR="00F37E6F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884230" w:rsidRPr="00A27DC3" w:rsidTr="0004033C">
        <w:tc>
          <w:tcPr>
            <w:tcW w:w="1668" w:type="dxa"/>
          </w:tcPr>
          <w:p w:rsidR="006D1C12" w:rsidRPr="002F35EB" w:rsidRDefault="00455D94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7908" w:type="dxa"/>
          </w:tcPr>
          <w:p w:rsidR="006D1C12" w:rsidRPr="002F35EB" w:rsidRDefault="00A27DC3" w:rsidP="00CC1167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Готель/готельний комплекс на відстані максимум 200 км від Києва, Україна</w:t>
            </w:r>
          </w:p>
        </w:tc>
      </w:tr>
      <w:tr w:rsidR="00884230" w:rsidRPr="00CC1167" w:rsidTr="0004033C">
        <w:tc>
          <w:tcPr>
            <w:tcW w:w="1668" w:type="dxa"/>
          </w:tcPr>
          <w:p w:rsidR="006D1C12" w:rsidRPr="002F35EB" w:rsidRDefault="00455D94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7908" w:type="dxa"/>
          </w:tcPr>
          <w:p w:rsidR="006D1C12" w:rsidRPr="002F35EB" w:rsidRDefault="00A27DC3" w:rsidP="00CC1167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3-7.07.2017</w:t>
            </w:r>
          </w:p>
        </w:tc>
      </w:tr>
      <w:tr w:rsidR="00884230" w:rsidRPr="00A27DC3" w:rsidTr="0004033C">
        <w:tc>
          <w:tcPr>
            <w:tcW w:w="1668" w:type="dxa"/>
          </w:tcPr>
          <w:p w:rsidR="006D1C12" w:rsidRPr="002F35EB" w:rsidRDefault="00C36FB0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Детальний опис послуг</w:t>
            </w:r>
          </w:p>
        </w:tc>
        <w:tc>
          <w:tcPr>
            <w:tcW w:w="7908" w:type="dxa"/>
          </w:tcPr>
          <w:p w:rsidR="00F37E6F" w:rsidRPr="002F35EB" w:rsidRDefault="00F37E6F" w:rsidP="00BE691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Конгрес місцевих та регіональних влад Ради Європи та проект «Сприяння розвитку місцевої демократії в Україні» Офісу Ради Європи в Україні (надалі «Проект»), що здійснюється в рамках Плану Дій Ради Європи для України на 2015-2017 роки</w:t>
            </w:r>
            <w:r w:rsidR="004E58DC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,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спрямовує свою діяльність на </w:t>
            </w:r>
            <w:r w:rsidR="004E58DC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вдосконалення впровадження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демократичних принципів в Україні шляхом </w:t>
            </w:r>
            <w:r w:rsidR="004E58DC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підвищення інституційної та лідерської спроможності представників органів місцевої влади та поширення кращих практик в сфері місцевої демократії по всій Україні. В рамках діяльності Проекту, Рада Європи доручає Постачальнику послуг організувати проведення </w:t>
            </w:r>
            <w:r w:rsidR="00A27DC3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Форуму з місцевої демократії в Україні в липні 207 року для учасників семінарів, які проводилися раніше для міських, сільських та селищних голів, депутатів місцевих рад та молодих лідерів. </w:t>
            </w:r>
          </w:p>
          <w:p w:rsidR="00F37E6F" w:rsidRPr="002F35EB" w:rsidRDefault="00F37E6F" w:rsidP="00BE691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E22B59" w:rsidRPr="00A27DC3" w:rsidRDefault="00E22B59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4E58DC" w:rsidRPr="002F35EB" w:rsidRDefault="00A27DC3" w:rsidP="00E22B59">
            <w:pPr>
              <w:shd w:val="clear" w:color="auto" w:fill="1F497D" w:themeFill="text2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uk-UA"/>
              </w:rPr>
              <w:t>Форум з місцевої демократії в Україні</w:t>
            </w:r>
          </w:p>
          <w:p w:rsidR="00957998" w:rsidRPr="00CC1167" w:rsidRDefault="00957998" w:rsidP="00E22B59">
            <w:pPr>
              <w:shd w:val="clear" w:color="auto" w:fill="1F497D" w:themeFill="text2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ru-RU"/>
              </w:rPr>
            </w:pPr>
          </w:p>
          <w:p w:rsidR="00847052" w:rsidRPr="002F35EB" w:rsidRDefault="00847052" w:rsidP="002B5001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Кількість учасників: </w:t>
            </w:r>
            <w:r w:rsidR="00A27DC3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до 120 осіб</w:t>
            </w:r>
            <w:r w:rsidR="002B5001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="00A27DC3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включаючи</w:t>
            </w:r>
            <w:r w:rsidR="002B5001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експертів, членів Конгресу РЄ, співробітників штаб-квартири РЄ та Офісу Ради Європи в Україні). </w:t>
            </w:r>
          </w:p>
          <w:p w:rsidR="002B5001" w:rsidRPr="002F35EB" w:rsidRDefault="00A27DC3" w:rsidP="002B5001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Тривалість: 4 дні (заїзд на день раніше)</w:t>
            </w:r>
          </w:p>
          <w:p w:rsidR="002B5001" w:rsidRPr="002F35EB" w:rsidRDefault="002B5001" w:rsidP="002B5001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Постачальник послуг має запропонувати повний пакет послуг з організації проведення </w:t>
            </w:r>
            <w:r w:rsidR="00A27DC3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заходу,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що включає насту</w:t>
            </w:r>
            <w:r w:rsidR="00A27DC3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пне:</w:t>
            </w:r>
          </w:p>
          <w:p w:rsidR="001D6108" w:rsidRDefault="001D6108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A27DC3" w:rsidRDefault="00A27DC3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A27DC3">
              <w:rPr>
                <w:rFonts w:ascii="Calibri" w:hAnsi="Calibri" w:cs="Calibri"/>
                <w:b/>
                <w:color w:val="C00000"/>
                <w:sz w:val="24"/>
                <w:szCs w:val="24"/>
                <w:lang w:val="uk-UA"/>
              </w:rPr>
              <w:t>ВАЖЛИВО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 w:rsidRPr="00A27DC3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Постачальник послуг має запро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по</w:t>
            </w:r>
            <w:r w:rsidRPr="00A27DC3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нувати в своїх пропозиціях варіанти місця проведення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Форуму, які відповідають наступн</w:t>
            </w:r>
            <w:r w:rsidRPr="00A27DC3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им вимогам та загальним критеріям: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563574" w:rsidRDefault="00563574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63574" w:rsidRDefault="00563574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Форум </w:t>
            </w:r>
            <w:r w:rsidR="00070C9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буде проводитися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в готелі/готельному комплексі категорії 3-4*</w:t>
            </w:r>
            <w:r w:rsidR="00070C9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який може одночасно приймати до 100-120 осіб протягом 4 днів т</w:t>
            </w:r>
            <w:r w:rsidR="002376F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а забезпечити відповідні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розміщення, харчування, </w:t>
            </w:r>
            <w:r w:rsidR="002376F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та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відмінні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конференц-послуги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070C94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На час проведення Форуму готель/готельний комплекс має забезпечити: 1 велику конференц-залу для 100-120 осіб на 4 дні (4-7.07.2017); 3 конференц-зали (на 30 осіб) на 4 дні (4-7.07); 2 конференц-зали (на 20 осіб) на 5 днів (3-7.07); та ресторан, в якому можуть одночасно снідати, обідати та вечеряти усі учасники (до 120 осіб). </w:t>
            </w:r>
          </w:p>
          <w:p w:rsidR="00FB054D" w:rsidRDefault="00FB054D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FB054D" w:rsidRDefault="00FB054D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Готель/Готельний комплекс має бути (бажано) розташований в лісовій зоні</w:t>
            </w:r>
            <w:r w:rsidR="00A8760C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та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на відстані максимум 200 км від м. Київ. Наявність інфраструктури громадського транспорту бажана, але не є головним критерієм у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визначенні місця проведення заходу. </w:t>
            </w:r>
          </w:p>
          <w:p w:rsidR="00563574" w:rsidRDefault="00563574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563574" w:rsidRPr="00A27DC3" w:rsidRDefault="00563574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CC52AD" w:rsidRDefault="00D6292B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2B5001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Готель</w:t>
            </w:r>
            <w:r w:rsidR="00CC52A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="00CC52A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Готельний</w:t>
            </w:r>
            <w:proofErr w:type="spellEnd"/>
            <w:r w:rsidR="00CC52A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 комплекс (</w:t>
            </w:r>
            <w:proofErr w:type="spellStart"/>
            <w:r w:rsidR="00CC52A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проживання</w:t>
            </w:r>
            <w:proofErr w:type="spellEnd"/>
            <w:r w:rsidR="00CC52A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C52A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="00CC52A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 Форуму</w:t>
            </w:r>
            <w:r w:rsidR="001D6108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). </w:t>
            </w:r>
          </w:p>
          <w:p w:rsidR="002B5001" w:rsidRDefault="00CC52AD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100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одномістних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номерів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B5001" w:rsidRPr="00CC1167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номеру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має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включати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сніданок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категорії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стандарт на 4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ночі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(3-7.07)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повинні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мати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сучасну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сантехніку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кондиціонер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Вай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-Фай та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телевізор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кімнаті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бути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сучасного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дизайну та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комфортні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(не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радянських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часів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). </w:t>
            </w:r>
            <w:proofErr w:type="spellStart"/>
            <w:proofErr w:type="gram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Вартість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проживання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буде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сплачуватися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Постачальником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якщо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співробітниками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Проекту не буде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додатково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зазначено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інше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CC52AD" w:rsidRPr="00CC1167" w:rsidRDefault="00CC52AD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4A0F7D" w:rsidRDefault="00FA4852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б</w:t>
            </w:r>
            <w:r w:rsidR="00180DD6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="004A0F7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0F7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Харчування</w:t>
            </w:r>
            <w:proofErr w:type="spellEnd"/>
            <w:r w:rsidR="004A0F7D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4A0F7D" w:rsidRPr="004A0F7D" w:rsidRDefault="004A0F7D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</w:pP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Готель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готельний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комплекс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забезпечити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харчування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типу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>шведська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>лінія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включаючи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>вегетаріанське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меню:</w:t>
            </w:r>
          </w:p>
          <w:p w:rsidR="004A0F7D" w:rsidRPr="004A0F7D" w:rsidRDefault="004A0F7D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</w:p>
          <w:p w:rsidR="004A0F7D" w:rsidRPr="004A0F7D" w:rsidRDefault="004A0F7D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- 4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обіди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типу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шведська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лінія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* 120 </w:t>
            </w:r>
            <w:proofErr w:type="spellStart"/>
            <w:proofErr w:type="gram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(2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види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супу, 2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види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салату, 2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види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основної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страви + 1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вегетаріанська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+ 1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напій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на особу);</w:t>
            </w:r>
          </w:p>
          <w:p w:rsidR="004A0F7D" w:rsidRPr="004A0F7D" w:rsidRDefault="004A0F7D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- 4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вечері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типу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шведська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лінія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* 120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(2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види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салату, 2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види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основної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страви + 1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вегетаріанська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1 десерт + 1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келих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вина та 1 </w:t>
            </w:r>
            <w:proofErr w:type="spellStart"/>
            <w:proofErr w:type="gram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ік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на особу);</w:t>
            </w:r>
          </w:p>
          <w:p w:rsidR="004A0F7D" w:rsidRPr="004A0F7D" w:rsidRDefault="004A0F7D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- 7 </w:t>
            </w:r>
            <w:proofErr w:type="gram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каво-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брейк</w:t>
            </w:r>
            <w:proofErr w:type="gram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ів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* 120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осіб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. На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кожен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кавобрейк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кава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чай, 2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види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домашньої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випічки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печива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1 </w:t>
            </w:r>
            <w:proofErr w:type="spellStart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сендвіч</w:t>
            </w:r>
            <w:proofErr w:type="spellEnd"/>
            <w:r w:rsidRPr="004A0F7D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)</w:t>
            </w:r>
          </w:p>
          <w:p w:rsidR="004A0F7D" w:rsidRDefault="004A0F7D" w:rsidP="008B1EF7">
            <w:pPr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</w:pPr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*</w:t>
            </w:r>
            <w:proofErr w:type="spellStart"/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випічка</w:t>
            </w:r>
            <w:proofErr w:type="spellEnd"/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має</w:t>
            </w:r>
            <w:proofErr w:type="spellEnd"/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бути «</w:t>
            </w:r>
            <w:proofErr w:type="spellStart"/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домашня</w:t>
            </w:r>
            <w:proofErr w:type="spellEnd"/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», не </w:t>
            </w:r>
            <w:proofErr w:type="gramStart"/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закуплена</w:t>
            </w:r>
            <w:proofErr w:type="gramEnd"/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найближчому</w:t>
            </w:r>
            <w:proofErr w:type="spellEnd"/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F7D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супермаркеті</w:t>
            </w:r>
            <w:proofErr w:type="spellEnd"/>
          </w:p>
          <w:p w:rsidR="00214F7F" w:rsidRDefault="00214F7F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мінеральна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вода (без газу, 0,5л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птастикові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бутилки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має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стояти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кожен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день на столах разом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стаканами в кожному конференц-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залі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800 од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розрахунку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приблизно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бутилки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на особу/на день).</w:t>
            </w:r>
          </w:p>
          <w:p w:rsidR="00214F7F" w:rsidRDefault="00214F7F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</w:p>
          <w:p w:rsidR="00214F7F" w:rsidRPr="00214F7F" w:rsidRDefault="00214F7F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кетерінгової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компаніі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можуть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бути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розглянуті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4A0F7D" w:rsidRDefault="004A0F7D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D636FA" w:rsidRDefault="00027BBA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в. </w:t>
            </w:r>
            <w:r w:rsidR="00FA4852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Оренда конференц-зали та </w:t>
            </w:r>
            <w:proofErr w:type="gramStart"/>
            <w:r w:rsidR="00FA4852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техн</w:t>
            </w:r>
            <w:proofErr w:type="gramEnd"/>
            <w:r w:rsidR="00FA4852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ічне обладнання. </w:t>
            </w:r>
          </w:p>
          <w:p w:rsidR="00D636FA" w:rsidRPr="00D636FA" w:rsidRDefault="00D636FA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Готель/готельний комплекс на час проведення Форум</w:t>
            </w:r>
            <w:r w:rsidR="00B6607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у</w:t>
            </w:r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має забезпечити наявність наступних </w:t>
            </w:r>
            <w:proofErr w:type="spellStart"/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коференц-послуг</w:t>
            </w:r>
            <w:proofErr w:type="spellEnd"/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:</w:t>
            </w:r>
          </w:p>
          <w:p w:rsidR="00D636FA" w:rsidRDefault="00D636FA" w:rsidP="00D636FA">
            <w:pPr>
              <w:pStyle w:val="ListParagraph"/>
              <w:numPr>
                <w:ilvl w:val="0"/>
                <w:numId w:val="18"/>
              </w:numPr>
              <w:ind w:left="39" w:firstLine="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1 простора </w:t>
            </w:r>
            <w:proofErr w:type="spellStart"/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конференц-зала</w:t>
            </w:r>
            <w:proofErr w:type="spellEnd"/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з меблями (столи та стільці), в якій можуть розміститися 100-120 осіб (розсадка </w:t>
            </w:r>
            <w:r w:rsidRPr="00B6607B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КАБАРЕ</w:t>
            </w:r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), на 4 дні (4-7.07), площею не менше 240 </w:t>
            </w:r>
            <w:proofErr w:type="spellStart"/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кв.м</w:t>
            </w:r>
            <w:proofErr w:type="spellEnd"/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., з вікнами з денним світлом, гарним </w:t>
            </w:r>
            <w:proofErr w:type="spellStart"/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Вай-Файєм</w:t>
            </w:r>
            <w:proofErr w:type="spellEnd"/>
            <w:r w:rsidRPr="00D636F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та кондиціонерами;</w:t>
            </w:r>
          </w:p>
          <w:p w:rsidR="00B6607B" w:rsidRDefault="00B6607B" w:rsidP="00D636FA">
            <w:pPr>
              <w:pStyle w:val="ListParagraph"/>
              <w:numPr>
                <w:ilvl w:val="0"/>
                <w:numId w:val="18"/>
              </w:numPr>
              <w:ind w:left="39" w:firstLine="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3 конференц-зали з меблями (Столи та стільці), в якій розміщується до 30 осіб (розсадка </w:t>
            </w:r>
            <w:r w:rsidRPr="006C25A0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КАБАРЕ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), на 4 дні (4-7.07) з гарним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вайфаєм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та кондиціонерами, вікнами з денним світлом (бажано);</w:t>
            </w:r>
          </w:p>
          <w:p w:rsidR="00B6607B" w:rsidRDefault="00B6607B" w:rsidP="00D636FA">
            <w:pPr>
              <w:pStyle w:val="ListParagraph"/>
              <w:numPr>
                <w:ilvl w:val="0"/>
                <w:numId w:val="18"/>
              </w:numPr>
              <w:ind w:left="39" w:firstLine="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2 конференц-зали з меблями (стільці та столи), в якій розміщується до 20 осіб, на 5 днів (3-7.07) з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з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гарним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вайфаєм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та кондиціонерами</w:t>
            </w:r>
            <w:r w:rsidR="00313D43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6C25A0" w:rsidRDefault="006C25A0" w:rsidP="006C25A0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6C25A0" w:rsidRDefault="006C25A0" w:rsidP="006C25A0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Очікується, що готель/готельний комплекс має в розпорядженні сучасні меблі (пересувні та/або модульні столи та стільці) у достатній кількості для розміщення до 120 осіб одночасно. </w:t>
            </w:r>
          </w:p>
          <w:p w:rsidR="006C25A0" w:rsidRDefault="006C25A0" w:rsidP="006C25A0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6C25A0" w:rsidRPr="006C25A0" w:rsidRDefault="006C25A0" w:rsidP="006C25A0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lastRenderedPageBreak/>
              <w:t>Коференц-послуги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також включають в себе оренду проектора, екрану, ноутбука, пульта перемикання презентацій </w:t>
            </w:r>
            <w:r w:rsidRPr="006C25A0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в кожній </w:t>
            </w:r>
            <w:proofErr w:type="spellStart"/>
            <w:r w:rsidRPr="006C25A0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конференц-кімнаті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r w:rsidRPr="006C25A0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кожен день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. Постачальник послуг має забезпечити також радіо мікрофони у кількості мін. 2 </w:t>
            </w:r>
            <w:r w:rsidRPr="006C25A0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на день/в одній кімнаті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; звукову систему та/або будь-яку іншу технічну апаратуру, яка може знадобитися для забезпечення безперебійного звукового обслуговування підчас проведення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Форума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:rsidR="00D636FA" w:rsidRDefault="00D636FA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D636FA" w:rsidRPr="006C25A0" w:rsidRDefault="006C25A0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6C25A0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Постачальник послуг також має привезти на місце та забезпечити можливість використання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за необхідністю </w:t>
            </w:r>
            <w:r w:rsidRPr="006C25A0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1 принтера з функціями сканування (для чорно-білого друку) протягом всіх днів Форуму (+ 3 пачки паперу білого для друку на місці). </w:t>
            </w:r>
          </w:p>
          <w:p w:rsidR="00D636FA" w:rsidRDefault="00D636FA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28519F" w:rsidRDefault="0028519F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г. Канцелярія</w:t>
            </w:r>
          </w:p>
          <w:p w:rsidR="0028519F" w:rsidRDefault="0028519F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28519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Постачальник послуг має забезпечити наявність 1 </w:t>
            </w:r>
            <w:proofErr w:type="spellStart"/>
            <w:r w:rsidRPr="0028519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фліп-чарту</w:t>
            </w:r>
            <w:proofErr w:type="spellEnd"/>
            <w:r w:rsidRPr="0028519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+ 2 рулони паперу для </w:t>
            </w:r>
            <w:proofErr w:type="spellStart"/>
            <w:r w:rsidRPr="0028519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фліп-чарту</w:t>
            </w:r>
            <w:proofErr w:type="spellEnd"/>
            <w:r w:rsidRPr="0028519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/на кожну кімнату/на кожен день; та 2 комплекти маркерів для </w:t>
            </w:r>
            <w:proofErr w:type="spellStart"/>
            <w:r w:rsidRPr="0028519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фліп-чарту</w:t>
            </w:r>
            <w:proofErr w:type="spellEnd"/>
            <w:r w:rsidRPr="0028519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/на кожну кімнату/на кожен день.</w:t>
            </w: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28519F" w:rsidRPr="0028519F" w:rsidRDefault="0028519F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8519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В бюджеті також передбачена </w:t>
            </w:r>
            <w:r w:rsidRPr="0028519F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фіксована </w:t>
            </w:r>
            <w:r w:rsidRPr="0028519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сума розміром 1000 гривень на випадок будь-яких непередбачених потреб в канцелярських товарах, які можуть виникнути на місці. </w:t>
            </w:r>
          </w:p>
          <w:p w:rsidR="006C25A0" w:rsidRDefault="006C25A0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430E2C" w:rsidRDefault="00430E2C" w:rsidP="00430E2C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д</w:t>
            </w: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. «</w:t>
            </w:r>
            <w:proofErr w:type="spellStart"/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Тімбілдінг</w:t>
            </w:r>
            <w:proofErr w:type="spellEnd"/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».</w:t>
            </w: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0E2C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На стадії участі в тендері Постачальник послуг має продумати ідеї проведення заходу позапрограмної діяльності, т.зв. «</w:t>
            </w:r>
            <w:proofErr w:type="spellStart"/>
            <w:r w:rsidRPr="00430E2C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тімбілдінг</w:t>
            </w:r>
            <w:proofErr w:type="spellEnd"/>
            <w:r w:rsidRPr="00430E2C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». Бюджет заходу має не перевищувати фіксовану суму, зазначену в бюджеті. Конкретні пропозиції щодо заходу будуть обговорюватися вже по факту на стадії фактичного планування послуг після підписання контракту</w:t>
            </w: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:rsidR="00430E2C" w:rsidRDefault="00430E2C" w:rsidP="00430E2C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75493A" w:rsidRPr="002F35EB" w:rsidRDefault="00430E2C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є</w:t>
            </w:r>
            <w:r w:rsidR="00640C2E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spellStart"/>
            <w:r w:rsidR="0075493A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овернення</w:t>
            </w:r>
            <w:proofErr w:type="spellEnd"/>
            <w:r w:rsidR="0075493A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витрат на проїзд учасників. </w:t>
            </w:r>
          </w:p>
          <w:p w:rsidR="001A39D5" w:rsidRPr="002F35EB" w:rsidRDefault="001A39D5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B63FBD" w:rsidRPr="002F35EB" w:rsidRDefault="00B63FBD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Сума повернення витрат на проїзд учасникам семінару розрахована в середньому </w:t>
            </w:r>
            <w:r w:rsidR="00430E2C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8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00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грн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/особа/повний проїзд, та виплачується </w:t>
            </w:r>
            <w:r w:rsidRPr="00430E2C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готівкою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Постачальником послуг в останній день </w:t>
            </w:r>
            <w:r w:rsidR="00430E2C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Форуму 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кожному учаснику індивідуально відповідно до фактично понесених витрат під підпис (за оригіналами квитків, що надаватимуться учасниками). </w:t>
            </w:r>
          </w:p>
          <w:p w:rsidR="00B63FBD" w:rsidRPr="002F35EB" w:rsidRDefault="00B63FBD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B63FBD" w:rsidRPr="00430E2C" w:rsidRDefault="00B63FBD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580539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Важливо. </w:t>
            </w:r>
            <w:r w:rsidR="00234E0D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Комісія за компенсацію проїзду учасникам</w:t>
            </w:r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в готівці</w:t>
            </w:r>
            <w:r w:rsidR="00234E0D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(якщо є) має не перевищувати 20% та внесена окремим рядком в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</w:t>
            </w:r>
            <w:r w:rsidR="00846917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ропозиціях</w:t>
            </w:r>
            <w:proofErr w:type="spellEnd"/>
            <w:r w:rsidR="00846917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Я</w:t>
            </w:r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кщо</w:t>
            </w:r>
            <w:proofErr w:type="spellEnd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ці</w:t>
            </w:r>
            <w:proofErr w:type="spellEnd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витрати</w:t>
            </w:r>
            <w:proofErr w:type="spellEnd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були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враховані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</w:t>
            </w:r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остачальником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поданих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на участь в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тендері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пропозиці</w:t>
            </w:r>
            <w:proofErr w:type="gram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ях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та</w:t>
            </w:r>
            <w:proofErr w:type="gram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були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фактично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понесені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Рада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Європи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відмовляється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приймати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будь-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які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претенції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щодо</w:t>
            </w:r>
            <w:proofErr w:type="spellEnd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компенсації</w:t>
            </w:r>
            <w:proofErr w:type="spellEnd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цих</w:t>
            </w:r>
            <w:proofErr w:type="spellEnd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витрат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стадії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фінальних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розрахунків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580539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</w:t>
            </w:r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остачальником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="00430E2C" w:rsidRPr="00580539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.</w:t>
            </w:r>
            <w:r w:rsidR="00430E2C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65445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63FBD" w:rsidRPr="002F35EB" w:rsidRDefault="00B63FBD" w:rsidP="008B1EF7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7476D4" w:rsidRPr="00CC1167" w:rsidRDefault="007476D4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ж</w:t>
            </w:r>
            <w:r w:rsidR="00552230"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="00552230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Супровід під час семінару</w:t>
            </w:r>
            <w:r w:rsidR="00552230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Менеджер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и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-представник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и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Постачальника послуг, що супроводжуватим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уть захід,  мають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бути належним чином вдягнут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і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(діловий стиль) та бути постійно присутнім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и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на місці під час тривалості 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заходу.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97D04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Менеджер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и відповідають</w:t>
            </w:r>
            <w:r w:rsidR="00D97D04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за організацію іменних </w:t>
            </w:r>
            <w:r w:rsidR="00D97D04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табличок в президію, реєстрацію учасників, складання та роздавання папок з матеріалами Проекту учасникам, а також надання </w:t>
            </w:r>
            <w:proofErr w:type="spellStart"/>
            <w:r w:rsidR="00D97D04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бейджів</w:t>
            </w:r>
            <w:proofErr w:type="spellEnd"/>
            <w:r w:rsidR="00D97D04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при реєстрації на початку семінару, відмічання присутності учасників кожного дня на семінарі (двічі на день: зранку та після обіду); зробити розрахунки сум компенсації проїзду кожного учасника та видати їх учасникам в останній день семінару; забезпечувати технічну та організаційну підтримку команді Проекту впродовж всіх днів семінару, виконувати будь-які завдання або прохання від команди Проекту, які можуть виникнути вже на місці. Вказівники до зали, де проходитиме семінар (в готелі) а також місце реєстрації мають бути належним чином оформлені відповідними табличками з інформацією та логотипами Ради Європи та Конгресу. </w:t>
            </w:r>
          </w:p>
          <w:p w:rsidR="00EF1118" w:rsidRDefault="00EF1118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Важливо: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представник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и Постачальника послуг мають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обов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’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язково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прибути на місце проведення семінару заздалегідь (мати достатньо часу) до початку семінару, пересвідчитися та перевірити з готелем усі замовлені послуги. Представник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и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Постачальника послуг залиша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ю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ться на місці до офіційного завершення семінару, склада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ють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усі матеріали, які потрібно буде повернути назад в офіс Ради Європи в м. Києві. </w:t>
            </w:r>
          </w:p>
          <w:p w:rsidR="00DC02AF" w:rsidRDefault="00DC02AF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DC02AF" w:rsidRPr="002F35EB" w:rsidRDefault="00DC02AF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Постачальник послуг  також має забезпечити доставку матеріалів проекту з офісу Ради Європи в Україні (адреса: вул.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Іллінська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8, м. Київ, Поділ) до місця проведення заходу та назад в офіс. </w:t>
            </w:r>
          </w:p>
          <w:p w:rsidR="007476D4" w:rsidRPr="002F35EB" w:rsidRDefault="007476D4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2E65D3" w:rsidRPr="002F35EB" w:rsidRDefault="00A96D02" w:rsidP="00A96D0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Повний перелік очікуваних послуг зазначений у ДОДАТКУ ІІ </w:t>
            </w:r>
            <w:r w:rsidR="00455A32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Provisional</w:t>
            </w:r>
            <w:r w:rsidR="00455A32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55A32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budget</w:t>
            </w:r>
            <w:r w:rsidR="00455A32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55A32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template</w:t>
            </w:r>
            <w:r w:rsidR="00455A32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до </w:t>
            </w:r>
            <w:r w:rsidRPr="00EA3E0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Тендера</w:t>
            </w:r>
            <w:r w:rsidR="00723174" w:rsidRPr="00EA3E0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841</w:t>
            </w:r>
            <w:r w:rsidR="00455A32" w:rsidRPr="00EA3E0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8</w:t>
            </w:r>
            <w:r w:rsidR="00723174" w:rsidRPr="00EA3E0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/201</w:t>
            </w:r>
            <w:r w:rsidR="00455A32" w:rsidRPr="00EA3E0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7</w:t>
            </w:r>
            <w:r w:rsidR="00723174" w:rsidRPr="00EA3E0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/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5 </w:t>
            </w:r>
            <w:r w:rsidRPr="00EA3E0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від </w:t>
            </w:r>
            <w:r w:rsidR="00DC02AF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24 квітня</w:t>
            </w:r>
            <w:r w:rsidRPr="00EA3E06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2017 р.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C36FB0" w:rsidRPr="002F35EB" w:rsidRDefault="00C36FB0" w:rsidP="00A96D02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84230" w:rsidRPr="002F35EB" w:rsidTr="0004033C">
        <w:tc>
          <w:tcPr>
            <w:tcW w:w="1668" w:type="dxa"/>
          </w:tcPr>
          <w:p w:rsidR="00BC76BA" w:rsidRPr="002F35EB" w:rsidRDefault="001034FF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Оплата</w:t>
            </w:r>
          </w:p>
        </w:tc>
        <w:tc>
          <w:tcPr>
            <w:tcW w:w="7908" w:type="dxa"/>
          </w:tcPr>
          <w:p w:rsidR="001034FF" w:rsidRPr="002F35EB" w:rsidRDefault="001034FF" w:rsidP="008B1EF7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За виконання Постачальником послуг усіх зобов’язань за контрактом, Рада Європи зобов’язується сплатити Постачальнику послуг суму в ЄВРО або гривнях наступним чином: </w:t>
            </w:r>
          </w:p>
          <w:p w:rsidR="001034FF" w:rsidRPr="002F35EB" w:rsidRDefault="00704882" w:rsidP="008B1E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Авансовий платіж в розмірі не більше 30</w:t>
            </w:r>
            <w:r w:rsidR="001E7D6A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% від загальної вартості послуг, зазначених в контракті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704882" w:rsidRPr="002F35EB" w:rsidRDefault="00704882" w:rsidP="008B1EF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Залишок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сумі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фактично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понесених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витрат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E7D6A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1E7D6A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E7D6A" w:rsidRPr="001E7D6A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заходу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сплачено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протягом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60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календарних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днів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дати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отримання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за контрактом (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зазначені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Додатку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ІІ) та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їх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прийняття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Радою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Європи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надання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відповідного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рахунку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FA238B" w:rsidRPr="002F35EB" w:rsidRDefault="00FA238B" w:rsidP="0070488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A77DD" w:rsidRPr="00A27DC3" w:rsidTr="0004033C">
        <w:tc>
          <w:tcPr>
            <w:tcW w:w="1668" w:type="dxa"/>
          </w:tcPr>
          <w:p w:rsidR="00150B70" w:rsidRPr="002F35EB" w:rsidRDefault="007E7601" w:rsidP="00DA77DD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Виключні критерії відбору Постачальників послуг</w:t>
            </w:r>
          </w:p>
          <w:p w:rsidR="00DA77DD" w:rsidRPr="002F35EB" w:rsidRDefault="00DA77DD" w:rsidP="00DA77DD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908" w:type="dxa"/>
          </w:tcPr>
          <w:p w:rsidR="00DA77DD" w:rsidRPr="002F35EB" w:rsidRDefault="00150B70" w:rsidP="00DA77DD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Учасники тендеру мають відповідати наступним критеріям</w:t>
            </w:r>
            <w:r w:rsidR="00DA77DD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DA77DD" w:rsidRPr="002F35EB" w:rsidRDefault="00DA77DD" w:rsidP="00DA77DD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</w:p>
          <w:p w:rsidR="00150B70" w:rsidRPr="002F35EB" w:rsidRDefault="00150B70" w:rsidP="00B6319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Не відбувати покарання за рішенням суду за одним або кількома звинуваченнями, а саме: участь в кримінальних справах, корупційних схемах, шахрайстві, відмиванні грошей, </w:t>
            </w:r>
          </w:p>
          <w:p w:rsidR="00DA77DD" w:rsidRPr="00CC1167" w:rsidRDefault="00DA77DD" w:rsidP="00B63192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</w:p>
          <w:p w:rsidR="00150B70" w:rsidRPr="00CC1167" w:rsidRDefault="00150B70" w:rsidP="00B6319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Не є в стані банкрутства, ліквідації, закінчення діяльності, неплатоспроможності або заборгованості перед кредиторами та не знаходиться у будь-якій іншій ситуації, що є наслідком цих станів;</w:t>
            </w:r>
          </w:p>
          <w:p w:rsidR="00150B70" w:rsidRPr="00CC1167" w:rsidRDefault="00150B70" w:rsidP="00150B70">
            <w:pPr>
              <w:pStyle w:val="ListParagrap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</w:p>
          <w:p w:rsidR="009D79DC" w:rsidRPr="002F35EB" w:rsidRDefault="00150B70" w:rsidP="00B6319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lastRenderedPageBreak/>
              <w:t>не отрим</w:t>
            </w:r>
            <w:r w:rsidR="009D79DC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ув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али рішення суду </w:t>
            </w:r>
            <w:r w:rsidR="009D79DC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з «</w:t>
            </w:r>
            <w:proofErr w:type="spellStart"/>
            <w:r w:rsidR="009D79DC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рес</w:t>
            </w:r>
            <w:proofErr w:type="spellEnd"/>
            <w:r w:rsidR="009D79DC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юді ката» за порушення, які впливають на професійну репутацію та спроможність та вважається серйозним професійним порушенням;</w:t>
            </w:r>
          </w:p>
          <w:p w:rsidR="009D79DC" w:rsidRPr="002F35EB" w:rsidRDefault="009D79DC" w:rsidP="009D79DC">
            <w:pPr>
              <w:pStyle w:val="ListParagrap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9D79DC" w:rsidRPr="002F35EB" w:rsidRDefault="009D79DC" w:rsidP="00B6319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сумлінно виконують усі зобов’язання щодо усіх державних сплат податків, внесків, відрахувань, тощо у відповідності до законодавства країни, в якій учасник тендеру зареєстрований. </w:t>
            </w:r>
          </w:p>
          <w:p w:rsidR="00DA77DD" w:rsidRPr="002F35EB" w:rsidRDefault="00DA77DD" w:rsidP="009D79DC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F4028" w:rsidRPr="00A27DC3" w:rsidTr="0004033C">
        <w:tc>
          <w:tcPr>
            <w:tcW w:w="1668" w:type="dxa"/>
          </w:tcPr>
          <w:p w:rsidR="006F4028" w:rsidRPr="002F35EB" w:rsidRDefault="006F4028" w:rsidP="00DA77DD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Критерії відбору Постачальників послуг</w:t>
            </w:r>
          </w:p>
        </w:tc>
        <w:tc>
          <w:tcPr>
            <w:tcW w:w="7908" w:type="dxa"/>
          </w:tcPr>
          <w:p w:rsidR="006F4028" w:rsidRPr="002F35EB" w:rsidRDefault="006F4028" w:rsidP="00DA77DD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Учасники тендеру мають відповідати наступним критеріям відбору:</w:t>
            </w:r>
          </w:p>
          <w:p w:rsidR="006F4028" w:rsidRPr="002F35EB" w:rsidRDefault="006F4028" w:rsidP="006F402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Мати підтверджений досвіт в організації проведення схожих заходів та надання високоякісних послуг з організації подібних заходів (не менше 1 календарного року);</w:t>
            </w:r>
          </w:p>
          <w:p w:rsidR="006F4028" w:rsidRPr="002F35EB" w:rsidRDefault="006F4028" w:rsidP="006F402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Операційні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7D6A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фінансов</w:t>
            </w:r>
            <w:r w:rsidR="001E7D6A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спроможності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компанії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="006A43F8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43F8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відповідну</w:t>
            </w:r>
            <w:proofErr w:type="spellEnd"/>
            <w:r w:rsidR="006A43F8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співробітників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офісу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св</w:t>
            </w:r>
            <w:proofErr w:type="gram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ідчить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достатню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кількість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людських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ресурсів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необ</w:t>
            </w:r>
            <w:r w:rsidR="000D1D82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хідних</w:t>
            </w:r>
            <w:proofErr w:type="spellEnd"/>
            <w:r w:rsidR="000D1D82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0D1D82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="000D1D82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A03B8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заходу</w:t>
            </w:r>
            <w:r w:rsidR="000D1D82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6F4028" w:rsidRPr="002F35EB" w:rsidRDefault="006F4028" w:rsidP="00DA77DD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84230" w:rsidRPr="00A27DC3" w:rsidTr="0004033C">
        <w:tc>
          <w:tcPr>
            <w:tcW w:w="1668" w:type="dxa"/>
          </w:tcPr>
          <w:p w:rsidR="007E7601" w:rsidRPr="002F35EB" w:rsidRDefault="007E7601" w:rsidP="00465FE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Критерії оцінки пропозицій від Постачальників послуг</w:t>
            </w:r>
          </w:p>
          <w:p w:rsidR="00BC76BA" w:rsidRPr="002F35EB" w:rsidRDefault="00BC76BA" w:rsidP="00465FEA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908" w:type="dxa"/>
          </w:tcPr>
          <w:p w:rsidR="007E7601" w:rsidRPr="002F35EB" w:rsidRDefault="001D5B7D" w:rsidP="00FA69AC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Учасники</w:t>
            </w:r>
            <w:r w:rsidR="007E7601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тендеру</w:t>
            </w: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та їх надані пропозиції</w:t>
            </w:r>
            <w:r w:rsidR="007E7601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будуть оцінюватися за наступними критеріями:</w:t>
            </w:r>
          </w:p>
          <w:p w:rsidR="001D5B7D" w:rsidRDefault="001D5B7D" w:rsidP="002F35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Запропоновані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варіанти</w:t>
            </w:r>
            <w:proofErr w:type="spellEnd"/>
            <w:r w:rsidR="004D41B0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41B0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готелів</w:t>
            </w:r>
            <w:proofErr w:type="spellEnd"/>
            <w:r w:rsidR="004D41B0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/</w:t>
            </w:r>
            <w:proofErr w:type="spellStart"/>
            <w:r w:rsidR="004D41B0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готельних</w:t>
            </w:r>
            <w:proofErr w:type="spellEnd"/>
            <w:r w:rsidR="004D41B0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41B0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комплексі</w:t>
            </w:r>
            <w:proofErr w:type="gramStart"/>
            <w:r w:rsidR="004D41B0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4D41B0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A1D11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Форуму</w:t>
            </w:r>
            <w:proofErr w:type="gram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повністю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відповідати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критеріям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вимогам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вказані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у ТЗ;</w:t>
            </w:r>
          </w:p>
          <w:p w:rsidR="009C78CE" w:rsidRDefault="00FA1D11" w:rsidP="002F35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D41B0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Важливо</w:t>
            </w:r>
            <w:proofErr w:type="spellEnd"/>
            <w:r w:rsidRPr="004D41B0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u w:val="single"/>
                <w:lang w:val="ru-RU"/>
              </w:rPr>
              <w:t>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Постачальники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надати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цінові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пропозиції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рахунки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цінами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78CE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>що</w:t>
            </w:r>
            <w:proofErr w:type="spellEnd"/>
            <w:r w:rsidRPr="009C78CE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9C78CE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>вже</w:t>
            </w:r>
            <w:proofErr w:type="spellEnd"/>
            <w:r w:rsidR="009C78CE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9C78CE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>включають</w:t>
            </w:r>
            <w:proofErr w:type="spellEnd"/>
            <w:r w:rsidRPr="009C78CE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9C78CE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>усі</w:t>
            </w:r>
            <w:proofErr w:type="spellEnd"/>
            <w:r w:rsidRPr="009C78CE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9C78CE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>додаткові</w:t>
            </w:r>
            <w:proofErr w:type="spellEnd"/>
            <w:r w:rsidRPr="009C78CE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9C78CE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ru-RU"/>
              </w:rPr>
              <w:t>витрати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комісійні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розмі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гонорару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будь-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інші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податки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мають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бути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вказані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окремими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рядками в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пропозиціях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). </w:t>
            </w:r>
          </w:p>
          <w:p w:rsidR="00FA1D11" w:rsidRDefault="00FA1D11" w:rsidP="009C78CE">
            <w:pPr>
              <w:pStyle w:val="ListParagraph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випадку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якщо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Постачальник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є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платником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ПДВ, ПДВ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має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бути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вказаний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окремим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рядком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наступним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чином:</w:t>
            </w:r>
          </w:p>
          <w:p w:rsidR="00FA1D11" w:rsidRPr="009C78CE" w:rsidRDefault="00FA1D11" w:rsidP="00FA1D11">
            <w:pPr>
              <w:pStyle w:val="ListParagraph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                      </w:t>
            </w:r>
          </w:p>
          <w:p w:rsidR="00FA1D11" w:rsidRPr="00FA1D11" w:rsidRDefault="00FA1D11" w:rsidP="00FA1D11">
            <w:pPr>
              <w:pStyle w:val="ListParagraph"/>
              <w:ind w:left="1422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Загальна</w:t>
            </w:r>
            <w:proofErr w:type="spellEnd"/>
            <w: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ц</w:t>
            </w:r>
            <w:proofErr w:type="spellStart"/>
            <w: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іна</w:t>
            </w:r>
            <w:proofErr w:type="spellEnd"/>
            <w: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без ПДВ</w:t>
            </w:r>
            <w:r w:rsidRPr="00FA1D11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………………..</w:t>
            </w:r>
            <w:r w:rsidRPr="00CA506F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XXX</w:t>
            </w:r>
          </w:p>
          <w:p w:rsidR="00FA1D11" w:rsidRPr="00FA1D11" w:rsidRDefault="00FA1D11" w:rsidP="00FA1D11">
            <w:pPr>
              <w:pStyle w:val="ListParagraph"/>
              <w:ind w:left="1422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ПДВ</w:t>
            </w:r>
            <w:r w:rsidRPr="00FA1D11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20% ……………………………………….</w:t>
            </w:r>
            <w:r w:rsidRPr="00CA506F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XXX</w:t>
            </w:r>
          </w:p>
          <w:p w:rsidR="00FA1D11" w:rsidRPr="004D41B0" w:rsidRDefault="00FA1D11" w:rsidP="00FA1D11">
            <w:pPr>
              <w:pStyle w:val="ListParagraph"/>
              <w:ind w:left="1422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Загальна ціна, включаючи ПДВ </w:t>
            </w:r>
            <w:r w:rsidRPr="004D41B0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…</w:t>
            </w:r>
            <w:r w:rsidRPr="00CA506F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XXX</w:t>
            </w:r>
          </w:p>
          <w:p w:rsidR="00FA1D11" w:rsidRPr="00FA1D11" w:rsidRDefault="00FA1D11" w:rsidP="00FA1D11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</w:p>
          <w:p w:rsidR="00AD7326" w:rsidRPr="002F35EB" w:rsidRDefault="001D5B7D" w:rsidP="002F35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Має бути раціональний баланс між якістю та вартістю послуг, що пропонуються кожним запропонованим готелем;</w:t>
            </w:r>
          </w:p>
          <w:p w:rsidR="001D5B7D" w:rsidRPr="002F35EB" w:rsidRDefault="001D5B7D" w:rsidP="002F35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Повністю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заповнені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усі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необхідні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документи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також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правильні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точні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розрахунки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вартості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кожної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>пропозиції</w:t>
            </w:r>
            <w:proofErr w:type="spellEnd"/>
          </w:p>
          <w:p w:rsidR="001D5B7D" w:rsidRPr="002F35EB" w:rsidRDefault="001D5B7D" w:rsidP="002F35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Повністю заповнена Аплікаційна форма та акуратно та правильно заповнена розрахована вартість послуг в кожній пропозиції</w:t>
            </w:r>
          </w:p>
          <w:p w:rsidR="00241EA1" w:rsidRDefault="00241EA1" w:rsidP="00241EA1">
            <w:pPr>
              <w:pStyle w:val="ListParagraph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</w:p>
          <w:p w:rsidR="001D5B7D" w:rsidRPr="00241EA1" w:rsidRDefault="001D5B7D" w:rsidP="00241EA1">
            <w:pPr>
              <w:pStyle w:val="ListParagraph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Постачальник послуг має надіслати кожну пропозицію в 2-х форматах: </w:t>
            </w:r>
            <w:r w:rsidR="002B5154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сканована пропозиція в форматі </w:t>
            </w:r>
            <w:proofErr w:type="spellStart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пдв</w:t>
            </w:r>
            <w:proofErr w:type="spellEnd"/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241EA1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на фірмовому бланку, з датою, підписом відповідальної особи, </w:t>
            </w:r>
            <w:r w:rsidR="002B5154" w:rsidRPr="00241EA1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та </w:t>
            </w:r>
            <w:r w:rsidRPr="00241EA1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печаткою </w:t>
            </w:r>
            <w:proofErr w:type="spellStart"/>
            <w:r w:rsidRPr="00241EA1"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val="uk-UA"/>
              </w:rPr>
              <w:t>організаціі</w:t>
            </w:r>
            <w:proofErr w:type="spellEnd"/>
            <w:r w:rsidR="002B5154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) та </w:t>
            </w:r>
            <w:r w:rsidR="002B5154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en-US"/>
              </w:rPr>
              <w:t>Excel</w:t>
            </w:r>
            <w:r w:rsidR="002B5154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 (де вказані розрахунки відповідно до формул, зазначених в </w:t>
            </w:r>
            <w:r w:rsidR="002B5154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en-US"/>
              </w:rPr>
              <w:t>Provisional</w:t>
            </w:r>
            <w:r w:rsidR="002B5154" w:rsidRPr="00241EA1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B5154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en-US"/>
              </w:rPr>
              <w:t>Budget</w:t>
            </w:r>
            <w:r w:rsidR="002B5154" w:rsidRPr="00241EA1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B5154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en-US"/>
              </w:rPr>
              <w:t>Template</w:t>
            </w:r>
            <w:r w:rsidR="003B75BD" w:rsidRPr="00241EA1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)</w:t>
            </w:r>
            <w:r w:rsidR="002B5154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:rsidR="006A7642" w:rsidRPr="002F35EB" w:rsidRDefault="00547EF2" w:rsidP="00FA69A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Усі пропозиції мають бути надіслані до вказаного строку подання. </w:t>
            </w:r>
          </w:p>
          <w:p w:rsidR="00BC76BA" w:rsidRPr="00CC1167" w:rsidRDefault="00547EF2" w:rsidP="00547EF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 xml:space="preserve">Попередній досвід співпраці з Радою Європи є бажаним. </w:t>
            </w:r>
          </w:p>
        </w:tc>
      </w:tr>
      <w:tr w:rsidR="00884230" w:rsidRPr="00241EA1" w:rsidTr="0004033C">
        <w:tc>
          <w:tcPr>
            <w:tcW w:w="1668" w:type="dxa"/>
          </w:tcPr>
          <w:p w:rsidR="00BC76BA" w:rsidRPr="00EA3E06" w:rsidRDefault="00CD49CA" w:rsidP="008F7677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EA3E0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Тендер опубліковано</w:t>
            </w:r>
          </w:p>
        </w:tc>
        <w:tc>
          <w:tcPr>
            <w:tcW w:w="7908" w:type="dxa"/>
          </w:tcPr>
          <w:p w:rsidR="00BC76BA" w:rsidRPr="00EA3E06" w:rsidRDefault="00241EA1" w:rsidP="00EA3E0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24 квітня 2017 р. </w:t>
            </w:r>
            <w:r w:rsidR="00CD49CA" w:rsidRPr="00EA3E0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DA2F79" w:rsidRPr="00241EA1" w:rsidTr="0004033C">
        <w:tc>
          <w:tcPr>
            <w:tcW w:w="1668" w:type="dxa"/>
          </w:tcPr>
          <w:p w:rsidR="00DA2F79" w:rsidRPr="00241EA1" w:rsidRDefault="00CD49CA" w:rsidP="00723174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</w:pPr>
            <w:r w:rsidRPr="00EA3E0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Результати буде повідомлено</w:t>
            </w:r>
            <w:r w:rsidR="00723174" w:rsidRPr="00241EA1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08" w:type="dxa"/>
          </w:tcPr>
          <w:p w:rsidR="00DA2F79" w:rsidRPr="00241EA1" w:rsidRDefault="00241EA1" w:rsidP="00DA2F79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>травня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 2017 р. </w:t>
            </w:r>
            <w:r w:rsidR="00CD49CA" w:rsidRPr="00EA3E06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803DE" w:rsidRPr="00241EA1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884230" w:rsidRPr="00A27DC3" w:rsidTr="0004033C">
        <w:tc>
          <w:tcPr>
            <w:tcW w:w="1668" w:type="dxa"/>
          </w:tcPr>
          <w:p w:rsidR="00BC76BA" w:rsidRPr="002F35EB" w:rsidRDefault="00E56265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uk-UA"/>
              </w:rPr>
              <w:t>Документи для подання для участі в тендері</w:t>
            </w:r>
          </w:p>
        </w:tc>
        <w:tc>
          <w:tcPr>
            <w:tcW w:w="7908" w:type="dxa"/>
          </w:tcPr>
          <w:p w:rsidR="00BD5C13" w:rsidRPr="002F35EB" w:rsidRDefault="00E56265" w:rsidP="00BD5C13">
            <w:pPr>
              <w:jc w:val="both"/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2F35EB">
              <w:rPr>
                <w:rFonts w:cs="Arial"/>
                <w:color w:val="000000" w:themeColor="text1"/>
                <w:sz w:val="24"/>
                <w:szCs w:val="24"/>
                <w:lang w:val="uk-UA"/>
              </w:rPr>
              <w:t xml:space="preserve">Усі пропозиції </w:t>
            </w:r>
            <w:r w:rsidR="00555ABE" w:rsidRPr="002F35EB">
              <w:rPr>
                <w:rFonts w:cs="Arial"/>
                <w:color w:val="000000" w:themeColor="text1"/>
                <w:sz w:val="24"/>
                <w:szCs w:val="24"/>
                <w:lang w:val="uk-UA"/>
              </w:rPr>
              <w:t xml:space="preserve">мають бути надіслані електронною поштою на </w:t>
            </w:r>
            <w:hyperlink r:id="rId8" w:history="1">
              <w:r w:rsidR="002D7382" w:rsidRPr="002F35EB">
                <w:rPr>
                  <w:rStyle w:val="Hyperlink"/>
                  <w:rFonts w:cs="Arial"/>
                  <w:sz w:val="24"/>
                  <w:szCs w:val="24"/>
                </w:rPr>
                <w:t>kyiv</w:t>
              </w:r>
              <w:r w:rsidR="002D7382" w:rsidRPr="002F35EB">
                <w:rPr>
                  <w:rStyle w:val="Hyperlink"/>
                  <w:rFonts w:cs="Arial"/>
                  <w:sz w:val="24"/>
                  <w:szCs w:val="24"/>
                  <w:lang w:val="uk-UA"/>
                </w:rPr>
                <w:t>@</w:t>
              </w:r>
              <w:proofErr w:type="spellStart"/>
              <w:r w:rsidR="002D7382" w:rsidRPr="002F35EB">
                <w:rPr>
                  <w:rStyle w:val="Hyperlink"/>
                  <w:rFonts w:cs="Arial"/>
                  <w:sz w:val="24"/>
                  <w:szCs w:val="24"/>
                </w:rPr>
                <w:t>coe</w:t>
              </w:r>
              <w:proofErr w:type="spellEnd"/>
              <w:r w:rsidR="002D7382" w:rsidRPr="002F35EB">
                <w:rPr>
                  <w:rStyle w:val="Hyperlink"/>
                  <w:rFonts w:cs="Arial"/>
                  <w:sz w:val="24"/>
                  <w:szCs w:val="24"/>
                  <w:lang w:val="uk-UA"/>
                </w:rPr>
                <w:t>.</w:t>
              </w:r>
              <w:proofErr w:type="spellStart"/>
              <w:r w:rsidR="002D7382" w:rsidRPr="002F35EB">
                <w:rPr>
                  <w:rStyle w:val="Hyperlink"/>
                  <w:rFonts w:cs="Arial"/>
                  <w:sz w:val="24"/>
                  <w:szCs w:val="24"/>
                </w:rPr>
                <w:t>int</w:t>
              </w:r>
              <w:proofErr w:type="spellEnd"/>
            </w:hyperlink>
            <w:r w:rsidR="00555ABE" w:rsidRPr="002F35EB">
              <w:rPr>
                <w:rFonts w:cs="Arial"/>
                <w:sz w:val="24"/>
                <w:szCs w:val="24"/>
                <w:lang w:val="uk-UA"/>
              </w:rPr>
              <w:t xml:space="preserve">; в темі листа обов’язково вказати </w:t>
            </w:r>
            <w:r w:rsidR="00BD5C13" w:rsidRPr="002F35EB">
              <w:rPr>
                <w:rFonts w:cs="Arial"/>
                <w:b/>
                <w:color w:val="FF0000"/>
                <w:sz w:val="24"/>
                <w:szCs w:val="24"/>
              </w:rPr>
              <w:t>TENDER</w:t>
            </w:r>
            <w:r w:rsidR="00BD5C13" w:rsidRPr="002F35EB">
              <w:rPr>
                <w:rFonts w:cs="Arial"/>
                <w:b/>
                <w:color w:val="FF0000"/>
                <w:sz w:val="24"/>
                <w:szCs w:val="24"/>
                <w:lang w:val="uk-UA"/>
              </w:rPr>
              <w:t xml:space="preserve"> 8418/2017/</w:t>
            </w:r>
            <w:r w:rsidR="00241EA1">
              <w:rPr>
                <w:rFonts w:cs="Arial"/>
                <w:b/>
                <w:color w:val="FF0000"/>
                <w:sz w:val="24"/>
                <w:szCs w:val="24"/>
                <w:lang w:val="uk-UA"/>
              </w:rPr>
              <w:t>5</w:t>
            </w:r>
            <w:r w:rsidR="00BD5C13" w:rsidRPr="002F35EB">
              <w:rPr>
                <w:rFonts w:cs="Arial"/>
                <w:color w:val="FF0000"/>
                <w:sz w:val="24"/>
                <w:szCs w:val="24"/>
                <w:lang w:val="uk-UA"/>
              </w:rPr>
              <w:t xml:space="preserve"> </w:t>
            </w:r>
            <w:r w:rsidR="00555ABE" w:rsidRPr="002F35EB">
              <w:rPr>
                <w:rFonts w:cs="Arial"/>
                <w:sz w:val="24"/>
                <w:szCs w:val="24"/>
                <w:lang w:val="uk-UA"/>
              </w:rPr>
              <w:t>до</w:t>
            </w:r>
            <w:r w:rsidR="00555ABE" w:rsidRPr="002F35EB">
              <w:rPr>
                <w:rFonts w:cs="Arial"/>
                <w:color w:val="FF0000"/>
                <w:sz w:val="24"/>
                <w:szCs w:val="24"/>
                <w:lang w:val="uk-UA"/>
              </w:rPr>
              <w:t xml:space="preserve"> </w:t>
            </w:r>
            <w:r w:rsidR="00241EA1">
              <w:rPr>
                <w:rFonts w:cs="Arial"/>
                <w:b/>
                <w:color w:val="000000" w:themeColor="text1"/>
                <w:sz w:val="24"/>
                <w:szCs w:val="24"/>
                <w:lang w:val="ru-RU"/>
              </w:rPr>
              <w:t xml:space="preserve">3 </w:t>
            </w:r>
            <w:proofErr w:type="spellStart"/>
            <w:r w:rsidR="00241EA1">
              <w:rPr>
                <w:rFonts w:cs="Arial"/>
                <w:b/>
                <w:color w:val="000000" w:themeColor="text1"/>
                <w:sz w:val="24"/>
                <w:szCs w:val="24"/>
                <w:lang w:val="ru-RU"/>
              </w:rPr>
              <w:t>травня</w:t>
            </w:r>
            <w:proofErr w:type="spellEnd"/>
            <w:r w:rsidR="00555ABE" w:rsidRPr="002F35EB"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  <w:t xml:space="preserve"> 2017 р. до </w:t>
            </w:r>
            <w:r w:rsidR="00241EA1"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  <w:t>23:59</w:t>
            </w:r>
            <w:r w:rsidR="00BD5C13" w:rsidRPr="002F35EB"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55ABE" w:rsidRPr="002F35EB"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  <w:t>за Київським часом</w:t>
            </w:r>
            <w:r w:rsidR="00BD5C13" w:rsidRPr="002F35EB"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555ABE" w:rsidRPr="002F35EB"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  <w:t xml:space="preserve">Цей строк є </w:t>
            </w:r>
            <w:proofErr w:type="spellStart"/>
            <w:r w:rsidR="00555ABE" w:rsidRPr="002F35EB"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  <w:t>обов</w:t>
            </w:r>
            <w:proofErr w:type="spellEnd"/>
            <w:r w:rsidR="00555ABE" w:rsidRPr="002F35EB">
              <w:rPr>
                <w:rFonts w:cs="Arial"/>
                <w:b/>
                <w:color w:val="000000" w:themeColor="text1"/>
                <w:sz w:val="24"/>
                <w:szCs w:val="24"/>
                <w:lang w:val="ru-RU"/>
              </w:rPr>
              <w:t>’</w:t>
            </w:r>
            <w:proofErr w:type="spellStart"/>
            <w:r w:rsidR="00555ABE" w:rsidRPr="002F35EB"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  <w:t>язковим</w:t>
            </w:r>
            <w:proofErr w:type="spellEnd"/>
            <w:r w:rsidR="00555ABE" w:rsidRPr="002F35EB">
              <w:rPr>
                <w:rFonts w:cs="Arial"/>
                <w:b/>
                <w:color w:val="000000" w:themeColor="text1"/>
                <w:sz w:val="24"/>
                <w:szCs w:val="24"/>
                <w:lang w:val="uk-UA"/>
              </w:rPr>
              <w:t xml:space="preserve"> для дотримання усіма учасниками.</w:t>
            </w:r>
          </w:p>
          <w:p w:rsidR="00555ABE" w:rsidRPr="002F35EB" w:rsidRDefault="00555ABE" w:rsidP="00BD5C13">
            <w:pPr>
              <w:jc w:val="both"/>
              <w:rPr>
                <w:rFonts w:cs="Arial"/>
                <w:color w:val="000000" w:themeColor="text1"/>
                <w:sz w:val="24"/>
                <w:szCs w:val="24"/>
                <w:lang w:val="uk-UA"/>
              </w:rPr>
            </w:pPr>
          </w:p>
          <w:p w:rsidR="00F73DBA" w:rsidRPr="002F35EB" w:rsidRDefault="00555ABE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uk-UA"/>
              </w:rPr>
              <w:t>Наступні документи мають бути надіслані кожним учасником тендеру</w:t>
            </w:r>
            <w:r w:rsidR="00F73DBA" w:rsidRPr="002F35EB">
              <w:rPr>
                <w:rFonts w:ascii="Calibri" w:hAnsi="Calibri" w:cs="Calibri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:rsidR="001572C8" w:rsidRPr="002F35EB" w:rsidRDefault="00F863A0" w:rsidP="008F76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APPENDIX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I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Tender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Application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Form</w:t>
            </w:r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8418/2017/</w:t>
            </w:r>
            <w:r w:rsidR="00241EA1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5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аплікаційна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форма, яка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має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повністю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заповлена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)</w:t>
            </w:r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:rsidR="001572C8" w:rsidRPr="002F35EB" w:rsidRDefault="00BD5C13" w:rsidP="00E82A8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</w:pP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APPENDIX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II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Provisional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budget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F35EB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template</w:t>
            </w:r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(</w:t>
            </w:r>
            <w:r w:rsidR="00F8232A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Комерційна пропозиція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в форматі 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en-US"/>
              </w:rPr>
              <w:t>Excel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).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Вартість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усіх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зазначених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має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вказана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обов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’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язково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7F18E3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Комерційна пропозиція</w:t>
            </w:r>
            <w:r w:rsidR="00241EA1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має бути надана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в двох форматах: в сканованому 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en-US"/>
              </w:rPr>
              <w:t>PDF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та в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форматі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ел. таблички 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en-US"/>
              </w:rPr>
              <w:t>Excel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Кожен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що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подається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форматі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en-US"/>
              </w:rPr>
              <w:t>PDF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має бути на фірмовому бланку учасника тендеру, містити </w:t>
            </w:r>
            <w:proofErr w:type="gram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  <w:lang w:val="uk-UA"/>
              </w:rPr>
              <w:t>п</w:t>
            </w:r>
            <w:proofErr w:type="gram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  <w:lang w:val="uk-UA"/>
              </w:rPr>
              <w:t xml:space="preserve">ідпис, печатку, дату подання та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  <w:lang w:val="uk-UA"/>
              </w:rPr>
              <w:t>ім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 xml:space="preserve">’я та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>прізвище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>відповідальної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особи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Наданий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розрахунок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має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відображати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вартість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послуг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в ЄВРО та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гривнях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розрахунку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курсу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обміну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валют Ради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Європи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саме</w:t>
            </w:r>
            <w:proofErr w:type="spellEnd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:  1</w:t>
            </w:r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ЄВРО</w:t>
            </w:r>
            <w:r w:rsidR="005F5313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= </w:t>
            </w:r>
            <w:r w:rsidR="00241EA1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28,4500</w:t>
            </w:r>
            <w:r w:rsidR="00F41DD7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4A42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Грн</w:t>
            </w:r>
            <w:proofErr w:type="spellEnd"/>
            <w:r w:rsidR="00104A42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 xml:space="preserve"> станом на </w:t>
            </w:r>
            <w:r w:rsidR="00241EA1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20.04</w:t>
            </w:r>
            <w:bookmarkStart w:id="0" w:name="_GoBack"/>
            <w:bookmarkEnd w:id="0"/>
            <w:r w:rsidR="00555ABE"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uk-UA"/>
              </w:rPr>
              <w:t>.2017 р.</w:t>
            </w:r>
          </w:p>
          <w:p w:rsidR="001572C8" w:rsidRPr="002F35EB" w:rsidRDefault="001572C8" w:rsidP="001572C8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C25DAB" w:rsidRPr="00555ABE" w:rsidRDefault="00555ABE" w:rsidP="00E82A82">
            <w:pPr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Якщо</w:t>
            </w:r>
            <w:proofErr w:type="spellEnd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у Вас </w:t>
            </w:r>
            <w:proofErr w:type="spellStart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виникнуть</w:t>
            </w:r>
            <w:proofErr w:type="spellEnd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будь-</w:t>
            </w:r>
            <w:proofErr w:type="spellStart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які</w:t>
            </w:r>
            <w:proofErr w:type="spellEnd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питання</w:t>
            </w:r>
            <w:proofErr w:type="spellEnd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, будь ласка, </w:t>
            </w:r>
            <w:proofErr w:type="spellStart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звертайтеся</w:t>
            </w:r>
            <w:proofErr w:type="spellEnd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до</w:t>
            </w:r>
            <w:proofErr w:type="gramStart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В</w:t>
            </w:r>
            <w:proofErr w:type="gramEnd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ікторії</w:t>
            </w:r>
            <w:proofErr w:type="spellEnd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Терещенко (</w:t>
            </w:r>
            <w:proofErr w:type="spellStart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>Асистента</w:t>
            </w:r>
            <w:proofErr w:type="spellEnd"/>
            <w:r w:rsidRPr="002F35EB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ru-RU"/>
              </w:rPr>
              <w:t xml:space="preserve"> проекту) за телефоном </w:t>
            </w:r>
            <w:r w:rsidR="00C25DAB" w:rsidRPr="002F35EB">
              <w:rPr>
                <w:rFonts w:cs="Arial"/>
                <w:color w:val="000000" w:themeColor="text1"/>
                <w:sz w:val="24"/>
                <w:szCs w:val="24"/>
                <w:lang w:val="ru-RU"/>
              </w:rPr>
              <w:t>+380 44 425 02 62 (</w:t>
            </w:r>
            <w:proofErr w:type="spellStart"/>
            <w:r w:rsidRPr="002F35EB">
              <w:rPr>
                <w:rFonts w:cs="Arial"/>
                <w:color w:val="000000" w:themeColor="text1"/>
                <w:sz w:val="24"/>
                <w:szCs w:val="24"/>
                <w:lang w:val="uk-UA"/>
              </w:rPr>
              <w:t>вн</w:t>
            </w:r>
            <w:proofErr w:type="spellEnd"/>
            <w:r w:rsidR="00C25DAB" w:rsidRPr="002F35EB">
              <w:rPr>
                <w:rFonts w:cs="Arial"/>
                <w:color w:val="000000" w:themeColor="text1"/>
                <w:sz w:val="24"/>
                <w:szCs w:val="24"/>
                <w:lang w:val="ru-RU"/>
              </w:rPr>
              <w:t>. 134).</w:t>
            </w:r>
          </w:p>
          <w:p w:rsidR="001572C8" w:rsidRPr="00555ABE" w:rsidRDefault="001572C8" w:rsidP="00AC6357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D1C12" w:rsidRPr="00555ABE" w:rsidRDefault="006D1C12">
      <w:pPr>
        <w:rPr>
          <w:color w:val="000000" w:themeColor="text1"/>
          <w:lang w:val="ru-RU"/>
        </w:rPr>
      </w:pPr>
    </w:p>
    <w:sectPr w:rsidR="006D1C12" w:rsidRPr="00555ABE" w:rsidSect="003726D4">
      <w:headerReference w:type="default" r:id="rId9"/>
      <w:footerReference w:type="default" r:id="rId10"/>
      <w:pgSz w:w="11907" w:h="16839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3C" w:rsidRDefault="0004033C" w:rsidP="0004033C">
      <w:pPr>
        <w:spacing w:after="0" w:line="240" w:lineRule="auto"/>
      </w:pPr>
      <w:r>
        <w:separator/>
      </w:r>
    </w:p>
  </w:endnote>
  <w:endnote w:type="continuationSeparator" w:id="0">
    <w:p w:rsidR="0004033C" w:rsidRDefault="0004033C" w:rsidP="0004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7507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03871" w:rsidRDefault="004038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EA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EA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3871" w:rsidRDefault="00403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3C" w:rsidRDefault="0004033C" w:rsidP="0004033C">
      <w:pPr>
        <w:spacing w:after="0" w:line="240" w:lineRule="auto"/>
      </w:pPr>
      <w:r>
        <w:separator/>
      </w:r>
    </w:p>
  </w:footnote>
  <w:footnote w:type="continuationSeparator" w:id="0">
    <w:p w:rsidR="0004033C" w:rsidRDefault="0004033C" w:rsidP="0004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9B" w:rsidRDefault="001D559B">
    <w:pPr>
      <w:pStyle w:val="Header"/>
    </w:pPr>
    <w:r>
      <w:rPr>
        <w:noProof/>
        <w:lang w:val="en-US"/>
      </w:rPr>
      <w:drawing>
        <wp:inline distT="0" distB="0" distL="0" distR="0" wp14:anchorId="3E5CBEA6" wp14:editId="070AC71E">
          <wp:extent cx="6120765" cy="915499"/>
          <wp:effectExtent l="0" t="0" r="0" b="0"/>
          <wp:docPr id="2" name="Picture 2" descr="F:\8418_Promoting Local Democracy in Ukraine\Project Documents_Restored\SAMPLE documents 2015\Congress header footer\en-tete-bi-1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8418_Promoting Local Democracy in Ukraine\Project Documents_Restored\SAMPLE documents 2015\Congress header footer\en-tete-bi-1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ECE"/>
    <w:multiLevelType w:val="hybridMultilevel"/>
    <w:tmpl w:val="DBBA2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0580"/>
    <w:multiLevelType w:val="hybridMultilevel"/>
    <w:tmpl w:val="A8B842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5192"/>
    <w:multiLevelType w:val="hybridMultilevel"/>
    <w:tmpl w:val="5CBE810E"/>
    <w:lvl w:ilvl="0" w:tplc="54E0692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90973"/>
    <w:multiLevelType w:val="hybridMultilevel"/>
    <w:tmpl w:val="D01AFF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364BA"/>
    <w:multiLevelType w:val="hybridMultilevel"/>
    <w:tmpl w:val="070CB0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A1A"/>
    <w:multiLevelType w:val="hybridMultilevel"/>
    <w:tmpl w:val="D01AFF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B5A77"/>
    <w:multiLevelType w:val="hybridMultilevel"/>
    <w:tmpl w:val="1E66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F7DE8"/>
    <w:multiLevelType w:val="hybridMultilevel"/>
    <w:tmpl w:val="EA788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A3C10"/>
    <w:multiLevelType w:val="hybridMultilevel"/>
    <w:tmpl w:val="C6D0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5353A"/>
    <w:multiLevelType w:val="hybridMultilevel"/>
    <w:tmpl w:val="87507296"/>
    <w:lvl w:ilvl="0" w:tplc="65EC84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E3358"/>
    <w:multiLevelType w:val="hybridMultilevel"/>
    <w:tmpl w:val="FA10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43FE2"/>
    <w:multiLevelType w:val="hybridMultilevel"/>
    <w:tmpl w:val="2F9E4338"/>
    <w:lvl w:ilvl="0" w:tplc="4560E8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65757"/>
    <w:multiLevelType w:val="hybridMultilevel"/>
    <w:tmpl w:val="B82C0344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9B44BD8"/>
    <w:multiLevelType w:val="hybridMultilevel"/>
    <w:tmpl w:val="D01AFF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D5AA4"/>
    <w:multiLevelType w:val="hybridMultilevel"/>
    <w:tmpl w:val="3D4AA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67652"/>
    <w:multiLevelType w:val="hybridMultilevel"/>
    <w:tmpl w:val="AA561D9A"/>
    <w:lvl w:ilvl="0" w:tplc="1F9E4B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D3428"/>
    <w:multiLevelType w:val="hybridMultilevel"/>
    <w:tmpl w:val="22380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B7E6B"/>
    <w:multiLevelType w:val="hybridMultilevel"/>
    <w:tmpl w:val="6B0C07CE"/>
    <w:lvl w:ilvl="0" w:tplc="04090019">
      <w:start w:val="1"/>
      <w:numFmt w:val="lowerLetter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17"/>
  </w:num>
  <w:num w:numId="10">
    <w:abstractNumId w:val="0"/>
  </w:num>
  <w:num w:numId="11">
    <w:abstractNumId w:val="16"/>
  </w:num>
  <w:num w:numId="12">
    <w:abstractNumId w:val="3"/>
  </w:num>
  <w:num w:numId="13">
    <w:abstractNumId w:val="14"/>
  </w:num>
  <w:num w:numId="14">
    <w:abstractNumId w:val="13"/>
  </w:num>
  <w:num w:numId="15">
    <w:abstractNumId w:val="5"/>
  </w:num>
  <w:num w:numId="16">
    <w:abstractNumId w:val="1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B7"/>
    <w:rsid w:val="00004A87"/>
    <w:rsid w:val="0001180E"/>
    <w:rsid w:val="0002201A"/>
    <w:rsid w:val="00027BBA"/>
    <w:rsid w:val="00027D50"/>
    <w:rsid w:val="0004033C"/>
    <w:rsid w:val="00042E2C"/>
    <w:rsid w:val="00055736"/>
    <w:rsid w:val="000602CC"/>
    <w:rsid w:val="00062883"/>
    <w:rsid w:val="00063460"/>
    <w:rsid w:val="00070C94"/>
    <w:rsid w:val="000731B0"/>
    <w:rsid w:val="000803DE"/>
    <w:rsid w:val="00086C3B"/>
    <w:rsid w:val="000C2DAD"/>
    <w:rsid w:val="000C4FE9"/>
    <w:rsid w:val="000D1D82"/>
    <w:rsid w:val="000E4642"/>
    <w:rsid w:val="001034FF"/>
    <w:rsid w:val="00104A42"/>
    <w:rsid w:val="00105EE1"/>
    <w:rsid w:val="001066C0"/>
    <w:rsid w:val="00147124"/>
    <w:rsid w:val="00150B70"/>
    <w:rsid w:val="0015372D"/>
    <w:rsid w:val="001572C8"/>
    <w:rsid w:val="00165621"/>
    <w:rsid w:val="00180DD6"/>
    <w:rsid w:val="0018547C"/>
    <w:rsid w:val="001915D9"/>
    <w:rsid w:val="00191E8A"/>
    <w:rsid w:val="001A39D5"/>
    <w:rsid w:val="001C0B65"/>
    <w:rsid w:val="001C39FC"/>
    <w:rsid w:val="001C6B8E"/>
    <w:rsid w:val="001D1740"/>
    <w:rsid w:val="001D4CE3"/>
    <w:rsid w:val="001D559B"/>
    <w:rsid w:val="001D5B7D"/>
    <w:rsid w:val="001D6108"/>
    <w:rsid w:val="001E6174"/>
    <w:rsid w:val="001E6B8F"/>
    <w:rsid w:val="001E7D6A"/>
    <w:rsid w:val="001F33B9"/>
    <w:rsid w:val="00214F7F"/>
    <w:rsid w:val="00223A15"/>
    <w:rsid w:val="002323D8"/>
    <w:rsid w:val="00234E0D"/>
    <w:rsid w:val="002376F4"/>
    <w:rsid w:val="00241EA1"/>
    <w:rsid w:val="0028519F"/>
    <w:rsid w:val="002B5001"/>
    <w:rsid w:val="002B5154"/>
    <w:rsid w:val="002B74B2"/>
    <w:rsid w:val="002D442F"/>
    <w:rsid w:val="002D6A14"/>
    <w:rsid w:val="002D7382"/>
    <w:rsid w:val="002D7AC1"/>
    <w:rsid w:val="002E07B7"/>
    <w:rsid w:val="002E1B8C"/>
    <w:rsid w:val="002E65D3"/>
    <w:rsid w:val="002F35EB"/>
    <w:rsid w:val="003070A9"/>
    <w:rsid w:val="00313D43"/>
    <w:rsid w:val="003425D7"/>
    <w:rsid w:val="003503B3"/>
    <w:rsid w:val="0035067B"/>
    <w:rsid w:val="003726D4"/>
    <w:rsid w:val="00372CB7"/>
    <w:rsid w:val="003736AE"/>
    <w:rsid w:val="003A2CFF"/>
    <w:rsid w:val="003A7732"/>
    <w:rsid w:val="003B4683"/>
    <w:rsid w:val="003B75BD"/>
    <w:rsid w:val="003B7767"/>
    <w:rsid w:val="004012F3"/>
    <w:rsid w:val="00403871"/>
    <w:rsid w:val="00415C1A"/>
    <w:rsid w:val="00420AA1"/>
    <w:rsid w:val="0042157C"/>
    <w:rsid w:val="00430E2C"/>
    <w:rsid w:val="00434F7C"/>
    <w:rsid w:val="00443996"/>
    <w:rsid w:val="004478A1"/>
    <w:rsid w:val="0045388B"/>
    <w:rsid w:val="00455A32"/>
    <w:rsid w:val="00455D94"/>
    <w:rsid w:val="00464A0B"/>
    <w:rsid w:val="00465FEA"/>
    <w:rsid w:val="00472477"/>
    <w:rsid w:val="004A03B8"/>
    <w:rsid w:val="004A0908"/>
    <w:rsid w:val="004A0F7D"/>
    <w:rsid w:val="004B25BE"/>
    <w:rsid w:val="004B5C46"/>
    <w:rsid w:val="004C023B"/>
    <w:rsid w:val="004D1710"/>
    <w:rsid w:val="004D41B0"/>
    <w:rsid w:val="004D7606"/>
    <w:rsid w:val="004E0C84"/>
    <w:rsid w:val="004E1B3D"/>
    <w:rsid w:val="004E58DC"/>
    <w:rsid w:val="004F1E77"/>
    <w:rsid w:val="004F2B1E"/>
    <w:rsid w:val="00505604"/>
    <w:rsid w:val="00516409"/>
    <w:rsid w:val="00517833"/>
    <w:rsid w:val="00522879"/>
    <w:rsid w:val="005345CA"/>
    <w:rsid w:val="00536FF9"/>
    <w:rsid w:val="00541516"/>
    <w:rsid w:val="005445D2"/>
    <w:rsid w:val="005457F1"/>
    <w:rsid w:val="00547EF2"/>
    <w:rsid w:val="00550669"/>
    <w:rsid w:val="00552230"/>
    <w:rsid w:val="00555A2D"/>
    <w:rsid w:val="00555ABE"/>
    <w:rsid w:val="00563574"/>
    <w:rsid w:val="00566AD6"/>
    <w:rsid w:val="00580539"/>
    <w:rsid w:val="00580740"/>
    <w:rsid w:val="005828FE"/>
    <w:rsid w:val="005950EC"/>
    <w:rsid w:val="00596CF5"/>
    <w:rsid w:val="005A5D0C"/>
    <w:rsid w:val="005A67E3"/>
    <w:rsid w:val="005B72BE"/>
    <w:rsid w:val="005F5313"/>
    <w:rsid w:val="00621886"/>
    <w:rsid w:val="006232B7"/>
    <w:rsid w:val="00640C2E"/>
    <w:rsid w:val="00653CDD"/>
    <w:rsid w:val="0065506B"/>
    <w:rsid w:val="006658A3"/>
    <w:rsid w:val="00680AC8"/>
    <w:rsid w:val="00694865"/>
    <w:rsid w:val="006A43F8"/>
    <w:rsid w:val="006A7642"/>
    <w:rsid w:val="006B4B93"/>
    <w:rsid w:val="006B6554"/>
    <w:rsid w:val="006C25A0"/>
    <w:rsid w:val="006D1C12"/>
    <w:rsid w:val="006E1DC8"/>
    <w:rsid w:val="006F4028"/>
    <w:rsid w:val="00704882"/>
    <w:rsid w:val="007222B1"/>
    <w:rsid w:val="00723174"/>
    <w:rsid w:val="00742182"/>
    <w:rsid w:val="007476D4"/>
    <w:rsid w:val="00751BA2"/>
    <w:rsid w:val="0075493A"/>
    <w:rsid w:val="00765445"/>
    <w:rsid w:val="0078272E"/>
    <w:rsid w:val="00785ACF"/>
    <w:rsid w:val="00794076"/>
    <w:rsid w:val="007B524E"/>
    <w:rsid w:val="007C6F0C"/>
    <w:rsid w:val="007D3E88"/>
    <w:rsid w:val="007E0941"/>
    <w:rsid w:val="007E7601"/>
    <w:rsid w:val="007F18E3"/>
    <w:rsid w:val="00800AA2"/>
    <w:rsid w:val="00802D8D"/>
    <w:rsid w:val="00811546"/>
    <w:rsid w:val="008151E8"/>
    <w:rsid w:val="0082326C"/>
    <w:rsid w:val="008301A5"/>
    <w:rsid w:val="008326C4"/>
    <w:rsid w:val="00832C3B"/>
    <w:rsid w:val="00846917"/>
    <w:rsid w:val="00847052"/>
    <w:rsid w:val="00852F50"/>
    <w:rsid w:val="00866F5E"/>
    <w:rsid w:val="008704FE"/>
    <w:rsid w:val="00884230"/>
    <w:rsid w:val="00886EFD"/>
    <w:rsid w:val="00895E3A"/>
    <w:rsid w:val="008B1EF7"/>
    <w:rsid w:val="008B5319"/>
    <w:rsid w:val="008C7C23"/>
    <w:rsid w:val="008D6CE6"/>
    <w:rsid w:val="008E77B3"/>
    <w:rsid w:val="008F7677"/>
    <w:rsid w:val="00904C2C"/>
    <w:rsid w:val="00913330"/>
    <w:rsid w:val="009228F4"/>
    <w:rsid w:val="009258C5"/>
    <w:rsid w:val="00957998"/>
    <w:rsid w:val="0096012F"/>
    <w:rsid w:val="0097002E"/>
    <w:rsid w:val="0099096D"/>
    <w:rsid w:val="00995B4C"/>
    <w:rsid w:val="0099758C"/>
    <w:rsid w:val="009C78CE"/>
    <w:rsid w:val="009D0F7A"/>
    <w:rsid w:val="009D79DC"/>
    <w:rsid w:val="009E2886"/>
    <w:rsid w:val="00A00568"/>
    <w:rsid w:val="00A27DC3"/>
    <w:rsid w:val="00A51C86"/>
    <w:rsid w:val="00A56201"/>
    <w:rsid w:val="00A57B6C"/>
    <w:rsid w:val="00A75B0F"/>
    <w:rsid w:val="00A8760C"/>
    <w:rsid w:val="00A96D02"/>
    <w:rsid w:val="00AC49BA"/>
    <w:rsid w:val="00AC6357"/>
    <w:rsid w:val="00AD7326"/>
    <w:rsid w:val="00B02B49"/>
    <w:rsid w:val="00B42CE8"/>
    <w:rsid w:val="00B60F30"/>
    <w:rsid w:val="00B63192"/>
    <w:rsid w:val="00B63FBD"/>
    <w:rsid w:val="00B6607B"/>
    <w:rsid w:val="00B66851"/>
    <w:rsid w:val="00B71892"/>
    <w:rsid w:val="00B85B07"/>
    <w:rsid w:val="00B92526"/>
    <w:rsid w:val="00BB6EAB"/>
    <w:rsid w:val="00BB7E63"/>
    <w:rsid w:val="00BC76BA"/>
    <w:rsid w:val="00BD3097"/>
    <w:rsid w:val="00BD5C13"/>
    <w:rsid w:val="00BE6917"/>
    <w:rsid w:val="00BE79E8"/>
    <w:rsid w:val="00C06AC1"/>
    <w:rsid w:val="00C1754C"/>
    <w:rsid w:val="00C25DAB"/>
    <w:rsid w:val="00C34447"/>
    <w:rsid w:val="00C36FB0"/>
    <w:rsid w:val="00C42B9F"/>
    <w:rsid w:val="00C46376"/>
    <w:rsid w:val="00C523CC"/>
    <w:rsid w:val="00C6158C"/>
    <w:rsid w:val="00C64773"/>
    <w:rsid w:val="00C70C19"/>
    <w:rsid w:val="00C7256E"/>
    <w:rsid w:val="00C92333"/>
    <w:rsid w:val="00CA3838"/>
    <w:rsid w:val="00CA4CE1"/>
    <w:rsid w:val="00CB2834"/>
    <w:rsid w:val="00CC10BF"/>
    <w:rsid w:val="00CC1167"/>
    <w:rsid w:val="00CC2462"/>
    <w:rsid w:val="00CC52AD"/>
    <w:rsid w:val="00CD49CA"/>
    <w:rsid w:val="00CF583C"/>
    <w:rsid w:val="00D032CF"/>
    <w:rsid w:val="00D2148B"/>
    <w:rsid w:val="00D32671"/>
    <w:rsid w:val="00D34E9F"/>
    <w:rsid w:val="00D47A8C"/>
    <w:rsid w:val="00D53655"/>
    <w:rsid w:val="00D60804"/>
    <w:rsid w:val="00D6292B"/>
    <w:rsid w:val="00D636FA"/>
    <w:rsid w:val="00D7569E"/>
    <w:rsid w:val="00D9570A"/>
    <w:rsid w:val="00D97D04"/>
    <w:rsid w:val="00DA0721"/>
    <w:rsid w:val="00DA2F79"/>
    <w:rsid w:val="00DA77DD"/>
    <w:rsid w:val="00DB3D52"/>
    <w:rsid w:val="00DC02AF"/>
    <w:rsid w:val="00DC4C4D"/>
    <w:rsid w:val="00DD1370"/>
    <w:rsid w:val="00DD4E21"/>
    <w:rsid w:val="00DD53EB"/>
    <w:rsid w:val="00DD58BB"/>
    <w:rsid w:val="00DF6012"/>
    <w:rsid w:val="00E11AEA"/>
    <w:rsid w:val="00E2276C"/>
    <w:rsid w:val="00E22B59"/>
    <w:rsid w:val="00E25762"/>
    <w:rsid w:val="00E26536"/>
    <w:rsid w:val="00E4189B"/>
    <w:rsid w:val="00E4390C"/>
    <w:rsid w:val="00E56265"/>
    <w:rsid w:val="00E56698"/>
    <w:rsid w:val="00E7584D"/>
    <w:rsid w:val="00E7617A"/>
    <w:rsid w:val="00E82A82"/>
    <w:rsid w:val="00E9605A"/>
    <w:rsid w:val="00EA3E06"/>
    <w:rsid w:val="00EA6546"/>
    <w:rsid w:val="00EB4DBE"/>
    <w:rsid w:val="00EC1B0F"/>
    <w:rsid w:val="00EC43B3"/>
    <w:rsid w:val="00EC5A08"/>
    <w:rsid w:val="00ED30B2"/>
    <w:rsid w:val="00ED454A"/>
    <w:rsid w:val="00EE1865"/>
    <w:rsid w:val="00EE3A75"/>
    <w:rsid w:val="00EF1118"/>
    <w:rsid w:val="00EF5750"/>
    <w:rsid w:val="00EF6861"/>
    <w:rsid w:val="00EF792B"/>
    <w:rsid w:val="00F01A33"/>
    <w:rsid w:val="00F0612B"/>
    <w:rsid w:val="00F06C58"/>
    <w:rsid w:val="00F202E5"/>
    <w:rsid w:val="00F37E6F"/>
    <w:rsid w:val="00F41DD7"/>
    <w:rsid w:val="00F50B36"/>
    <w:rsid w:val="00F7148F"/>
    <w:rsid w:val="00F71828"/>
    <w:rsid w:val="00F73C95"/>
    <w:rsid w:val="00F73DBA"/>
    <w:rsid w:val="00F772A8"/>
    <w:rsid w:val="00F807B7"/>
    <w:rsid w:val="00F8232A"/>
    <w:rsid w:val="00F863A0"/>
    <w:rsid w:val="00F93D14"/>
    <w:rsid w:val="00FA1608"/>
    <w:rsid w:val="00FA1D11"/>
    <w:rsid w:val="00FA238B"/>
    <w:rsid w:val="00FA4852"/>
    <w:rsid w:val="00FA69AC"/>
    <w:rsid w:val="00FB054D"/>
    <w:rsid w:val="00FC7BEF"/>
    <w:rsid w:val="00FD24BC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7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D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5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3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3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7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D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5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3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3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iv@coe.i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6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KEBALO Volodymyr</dc:creator>
  <cp:lastModifiedBy>JJ</cp:lastModifiedBy>
  <cp:revision>164</cp:revision>
  <cp:lastPrinted>2017-02-27T09:25:00Z</cp:lastPrinted>
  <dcterms:created xsi:type="dcterms:W3CDTF">2016-09-20T13:10:00Z</dcterms:created>
  <dcterms:modified xsi:type="dcterms:W3CDTF">2017-04-25T12:03:00Z</dcterms:modified>
</cp:coreProperties>
</file>