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11" w:rsidRPr="00370FF6" w:rsidRDefault="006E6C7D" w:rsidP="006E6C7D">
      <w:pPr>
        <w:spacing w:after="0"/>
        <w:jc w:val="center"/>
        <w:rPr>
          <w:rFonts w:asciiTheme="majorHAnsi" w:hAnsiTheme="majorHAnsi"/>
          <w:b/>
          <w:i/>
          <w:sz w:val="28"/>
          <w:szCs w:val="28"/>
          <w:lang w:val="uk-UA"/>
        </w:rPr>
      </w:pPr>
      <w:r w:rsidRPr="00370FF6">
        <w:rPr>
          <w:rFonts w:ascii="Times New Roman" w:eastAsia="Times New Roman" w:hAnsi="Times New Roman"/>
          <w:noProof/>
          <w:sz w:val="20"/>
          <w:szCs w:val="20"/>
          <w:lang w:val="en-US"/>
        </w:rPr>
        <w:drawing>
          <wp:inline distT="0" distB="0" distL="0" distR="0" wp14:anchorId="2E823A6C" wp14:editId="55081826">
            <wp:extent cx="1589902" cy="1271083"/>
            <wp:effectExtent l="0" t="0" r="0" b="0"/>
            <wp:docPr id="2" name="Picture 2" descr="http://www.coe.int/documents/22041/994584/COE-Logo-Fil-BW.png/bb17a17e-5308-4fc0-929d-5c4baf3ab99d?t=137122281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e.int/documents/22041/994584/COE-Logo-Fil-BW.png/bb17a17e-5308-4fc0-929d-5c4baf3ab99d?t=1371222816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46" cy="12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CA50C7" w:rsidRPr="006E454C" w:rsidTr="00E00E01">
        <w:trPr>
          <w:trHeight w:val="517"/>
        </w:trPr>
        <w:tc>
          <w:tcPr>
            <w:tcW w:w="9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364611" w:rsidRPr="006E454C" w:rsidTr="00CA50C7">
              <w:trPr>
                <w:trHeight w:val="517"/>
                <w:tblCellSpacing w:w="0" w:type="dxa"/>
              </w:trPr>
              <w:tc>
                <w:tcPr>
                  <w:tcW w:w="92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11" w:rsidRPr="00370FF6" w:rsidRDefault="00364611" w:rsidP="00433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370FF6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758592" behindDoc="0" locked="0" layoutInCell="1" allowOverlap="1" wp14:anchorId="4489DA05" wp14:editId="777DC9A1">
                        <wp:simplePos x="0" y="0"/>
                        <wp:positionH relativeFrom="column">
                          <wp:posOffset>7153275</wp:posOffset>
                        </wp:positionH>
                        <wp:positionV relativeFrom="paragraph">
                          <wp:posOffset>85725</wp:posOffset>
                        </wp:positionV>
                        <wp:extent cx="752475" cy="495300"/>
                        <wp:effectExtent l="0" t="0" r="0" b="0"/>
                        <wp:wrapNone/>
                        <wp:docPr id="3" name="Picture 3" descr="NB_C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3" descr="NB_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370FF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Council</w:t>
                  </w:r>
                  <w:proofErr w:type="spellEnd"/>
                  <w:r w:rsidRPr="00370FF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370FF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of</w:t>
                  </w:r>
                  <w:proofErr w:type="spellEnd"/>
                  <w:r w:rsidRPr="00370FF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370FF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Europe</w:t>
                  </w:r>
                  <w:proofErr w:type="spellEnd"/>
                  <w:r w:rsidRPr="00370FF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Office </w:t>
                  </w:r>
                  <w:proofErr w:type="spellStart"/>
                  <w:r w:rsidRPr="00370FF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in</w:t>
                  </w:r>
                  <w:proofErr w:type="spellEnd"/>
                  <w:r w:rsidRPr="00370FF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370FF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Ukraine</w:t>
                  </w:r>
                  <w:proofErr w:type="spellEnd"/>
                </w:p>
                <w:p w:rsidR="00364611" w:rsidRPr="00370FF6" w:rsidRDefault="00CA50C7" w:rsidP="006E6C7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370FF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Офіс Ради Європи в Україні</w:t>
                  </w:r>
                </w:p>
              </w:tc>
            </w:tr>
            <w:tr w:rsidR="00364611" w:rsidRPr="006E454C" w:rsidTr="00493C48">
              <w:trPr>
                <w:trHeight w:val="46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4611" w:rsidRPr="00370FF6" w:rsidRDefault="00364611" w:rsidP="0036461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364611" w:rsidRPr="00370FF6" w:rsidRDefault="00364611" w:rsidP="00364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A50C7" w:rsidRPr="006E454C" w:rsidTr="00E00E01">
        <w:trPr>
          <w:trHeight w:val="495"/>
        </w:trPr>
        <w:tc>
          <w:tcPr>
            <w:tcW w:w="9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611" w:rsidRPr="00370FF6" w:rsidRDefault="00364611" w:rsidP="00364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41AE3" w:rsidRDefault="00041AE3" w:rsidP="00201C74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1AE3">
        <w:rPr>
          <w:rFonts w:ascii="Times New Roman" w:hAnsi="Times New Roman"/>
          <w:b/>
          <w:sz w:val="24"/>
          <w:szCs w:val="24"/>
          <w:lang w:val="uk-UA"/>
        </w:rPr>
        <w:t>ОПИС ПОСЛУГ</w:t>
      </w:r>
    </w:p>
    <w:p w:rsidR="00201C74" w:rsidRPr="00370FF6" w:rsidRDefault="00201C74" w:rsidP="00201C74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0FF6">
        <w:rPr>
          <w:rFonts w:ascii="Times New Roman" w:hAnsi="Times New Roman"/>
          <w:b/>
          <w:sz w:val="24"/>
          <w:szCs w:val="24"/>
          <w:lang w:val="uk-UA"/>
        </w:rPr>
        <w:t xml:space="preserve">до тендерного оголошення </w:t>
      </w:r>
    </w:p>
    <w:p w:rsidR="00E00E01" w:rsidRPr="00370FF6" w:rsidRDefault="00E00E01" w:rsidP="00E00E01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0FF6">
        <w:rPr>
          <w:rFonts w:ascii="Times New Roman" w:hAnsi="Times New Roman"/>
          <w:b/>
          <w:sz w:val="24"/>
          <w:szCs w:val="24"/>
          <w:lang w:val="uk-UA"/>
        </w:rPr>
        <w:t>№</w:t>
      </w:r>
      <w:r w:rsidR="006E6C7D" w:rsidRPr="00370FF6">
        <w:rPr>
          <w:rFonts w:ascii="Times New Roman" w:hAnsi="Times New Roman"/>
          <w:b/>
          <w:sz w:val="24"/>
          <w:szCs w:val="24"/>
          <w:lang w:val="uk-UA"/>
        </w:rPr>
        <w:t> </w:t>
      </w:r>
      <w:r w:rsidR="00276A90">
        <w:rPr>
          <w:rFonts w:ascii="Times New Roman" w:hAnsi="Times New Roman"/>
          <w:b/>
          <w:sz w:val="24"/>
          <w:szCs w:val="24"/>
          <w:lang w:val="ru-RU"/>
        </w:rPr>
        <w:t>19</w:t>
      </w:r>
      <w:r w:rsidR="00E21221" w:rsidRPr="00370FF6">
        <w:rPr>
          <w:rFonts w:ascii="Times New Roman" w:hAnsi="Times New Roman"/>
          <w:b/>
          <w:sz w:val="24"/>
          <w:szCs w:val="24"/>
          <w:lang w:val="uk-UA"/>
        </w:rPr>
        <w:t>-</w:t>
      </w:r>
      <w:r w:rsidR="006E6C7D" w:rsidRPr="00370FF6">
        <w:rPr>
          <w:rFonts w:ascii="Times New Roman" w:hAnsi="Times New Roman"/>
          <w:b/>
          <w:sz w:val="24"/>
          <w:szCs w:val="24"/>
          <w:lang w:val="uk-UA"/>
        </w:rPr>
        <w:t>8417</w:t>
      </w:r>
      <w:r w:rsidR="00E21221" w:rsidRPr="00370FF6">
        <w:rPr>
          <w:rFonts w:ascii="Times New Roman" w:hAnsi="Times New Roman"/>
          <w:b/>
          <w:sz w:val="24"/>
          <w:szCs w:val="24"/>
          <w:lang w:val="uk-UA"/>
        </w:rPr>
        <w:t>-</w:t>
      </w:r>
      <w:r w:rsidR="004B7A57" w:rsidRPr="00370FF6">
        <w:rPr>
          <w:rFonts w:ascii="Times New Roman" w:hAnsi="Times New Roman"/>
          <w:b/>
          <w:sz w:val="24"/>
          <w:szCs w:val="24"/>
          <w:lang w:val="uk-UA"/>
        </w:rPr>
        <w:t>201</w:t>
      </w:r>
      <w:r w:rsidR="00DE6441" w:rsidRPr="00276A90">
        <w:rPr>
          <w:rFonts w:ascii="Times New Roman" w:hAnsi="Times New Roman"/>
          <w:b/>
          <w:sz w:val="24"/>
          <w:szCs w:val="24"/>
          <w:lang w:val="ru-RU"/>
        </w:rPr>
        <w:t>7</w:t>
      </w:r>
      <w:r w:rsidR="00843B8D" w:rsidRPr="00370F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2346" w:rsidRPr="00370FF6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276A90">
        <w:rPr>
          <w:rFonts w:ascii="Times New Roman" w:hAnsi="Times New Roman"/>
          <w:b/>
          <w:sz w:val="24"/>
          <w:szCs w:val="24"/>
          <w:lang w:val="uk-UA"/>
        </w:rPr>
        <w:t>24</w:t>
      </w:r>
      <w:r w:rsidR="00DE6441" w:rsidRPr="00276A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6441">
        <w:rPr>
          <w:rFonts w:ascii="Times New Roman" w:hAnsi="Times New Roman"/>
          <w:b/>
          <w:sz w:val="24"/>
          <w:szCs w:val="24"/>
          <w:lang w:val="uk-UA"/>
        </w:rPr>
        <w:t xml:space="preserve">березня 2017 </w:t>
      </w:r>
      <w:r w:rsidR="00832346" w:rsidRPr="00370FF6">
        <w:rPr>
          <w:rFonts w:ascii="Times New Roman" w:hAnsi="Times New Roman"/>
          <w:b/>
          <w:sz w:val="24"/>
          <w:szCs w:val="24"/>
          <w:lang w:val="uk-UA"/>
        </w:rPr>
        <w:t>р</w:t>
      </w:r>
      <w:r w:rsidR="00C86ED1" w:rsidRPr="00370FF6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276A90" w:rsidRDefault="00201C74" w:rsidP="00276A90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0FF6">
        <w:rPr>
          <w:rFonts w:ascii="Times New Roman" w:hAnsi="Times New Roman"/>
          <w:b/>
          <w:sz w:val="24"/>
          <w:szCs w:val="24"/>
          <w:lang w:val="uk-UA"/>
        </w:rPr>
        <w:t xml:space="preserve">щодо </w:t>
      </w:r>
      <w:r w:rsidR="00A61BE1" w:rsidRPr="00A61BE1">
        <w:rPr>
          <w:rFonts w:ascii="Times New Roman" w:hAnsi="Times New Roman"/>
          <w:b/>
          <w:sz w:val="24"/>
          <w:szCs w:val="24"/>
          <w:lang w:val="uk-UA"/>
        </w:rPr>
        <w:t xml:space="preserve">надання послуг з організації </w:t>
      </w:r>
    </w:p>
    <w:p w:rsidR="004C572A" w:rsidRDefault="004C572A" w:rsidP="00276A90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72A" w:rsidRDefault="00262E84" w:rsidP="00276A90">
      <w:pPr>
        <w:pStyle w:val="ListParagraph"/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прес-туру</w:t>
      </w:r>
      <w:r w:rsidR="00276A90" w:rsidRPr="004C572A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A67C6F" w:rsidRPr="004C572A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з </w:t>
      </w:r>
      <w:r w:rsidR="00A67C6F" w:rsidRPr="004C572A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обміну кращими практиками місцевого самоврядування</w:t>
      </w:r>
    </w:p>
    <w:p w:rsidR="00A67C6F" w:rsidRPr="0043561C" w:rsidRDefault="0043561C" w:rsidP="00276A90">
      <w:pPr>
        <w:pStyle w:val="ListParagraph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="004C572A" w:rsidRPr="0043561C">
        <w:rPr>
          <w:rFonts w:ascii="Times New Roman" w:hAnsi="Times New Roman"/>
          <w:b/>
          <w:sz w:val="24"/>
          <w:szCs w:val="24"/>
          <w:lang w:val="uk-UA"/>
        </w:rPr>
        <w:t xml:space="preserve">. Тростянець Сумської області, </w:t>
      </w:r>
      <w:r w:rsidR="004C572A" w:rsidRPr="0043561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12- 13 квітня 2017 року</w:t>
      </w:r>
    </w:p>
    <w:p w:rsidR="00A61BE1" w:rsidRPr="00A61BE1" w:rsidRDefault="00A61BE1" w:rsidP="00276A90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B633B" w:rsidRDefault="00276A90" w:rsidP="00A6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 рамках діяльності Програми </w:t>
      </w:r>
      <w:r w:rsidR="00DE6441">
        <w:rPr>
          <w:rFonts w:ascii="Times New Roman" w:hAnsi="Times New Roman"/>
          <w:b/>
          <w:sz w:val="24"/>
          <w:szCs w:val="24"/>
          <w:lang w:val="uk-UA"/>
        </w:rPr>
        <w:t>Ради Європи</w:t>
      </w:r>
    </w:p>
    <w:p w:rsidR="0030231E" w:rsidRDefault="00DE6441" w:rsidP="00A6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76A90">
        <w:rPr>
          <w:rFonts w:ascii="Times New Roman" w:hAnsi="Times New Roman"/>
          <w:b/>
          <w:sz w:val="24"/>
          <w:szCs w:val="24"/>
          <w:lang w:val="uk-UA"/>
        </w:rPr>
        <w:t>«Децентралізація і територіальна консолідація в Україні»</w:t>
      </w:r>
    </w:p>
    <w:p w:rsidR="00A61BE1" w:rsidRPr="00370FF6" w:rsidRDefault="00A61BE1" w:rsidP="00A6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700"/>
        <w:gridCol w:w="8100"/>
      </w:tblGrid>
      <w:tr w:rsidR="00225643" w:rsidRPr="00225643" w:rsidTr="00BE059A">
        <w:tc>
          <w:tcPr>
            <w:tcW w:w="2700" w:type="dxa"/>
          </w:tcPr>
          <w:p w:rsidR="00312239" w:rsidRPr="00225643" w:rsidRDefault="00312239" w:rsidP="003D0B6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Склад тендерної документації</w:t>
            </w:r>
          </w:p>
        </w:tc>
        <w:tc>
          <w:tcPr>
            <w:tcW w:w="8100" w:type="dxa"/>
          </w:tcPr>
          <w:p w:rsidR="004D1ADA" w:rsidRPr="00225643" w:rsidRDefault="006E454C" w:rsidP="006162C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="004D1ADA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аявка;</w:t>
            </w:r>
          </w:p>
          <w:p w:rsidR="00312239" w:rsidRPr="00225643" w:rsidRDefault="005C2251" w:rsidP="006162C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="00312239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пецифікація</w:t>
            </w:r>
            <w:r w:rsidR="006162C6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послуг</w:t>
            </w:r>
            <w:r w:rsidR="00296B7E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  <w:r w:rsidR="00312239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43B8D" w:rsidRPr="00225643" w:rsidRDefault="00855E8C" w:rsidP="00843B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опис послуг</w:t>
            </w:r>
            <w:r w:rsidR="006E45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312239" w:rsidRPr="00225643" w:rsidRDefault="00312239" w:rsidP="00A82460">
            <w:pPr>
              <w:pStyle w:val="ListParagraph"/>
              <w:ind w:left="144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1547B5" w:rsidTr="00BE059A">
        <w:tc>
          <w:tcPr>
            <w:tcW w:w="2700" w:type="dxa"/>
          </w:tcPr>
          <w:p w:rsidR="00312239" w:rsidRDefault="00312239" w:rsidP="003D0B6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Предмет/Назва послуг</w:t>
            </w:r>
          </w:p>
          <w:p w:rsidR="00E11ECE" w:rsidRPr="00225643" w:rsidRDefault="00E11ECE" w:rsidP="00E7085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100" w:type="dxa"/>
          </w:tcPr>
          <w:p w:rsidR="004C572A" w:rsidRDefault="00855E8C" w:rsidP="0033363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Надання послуг з організації</w:t>
            </w:r>
            <w:r w:rsidR="003336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</w:t>
            </w:r>
            <w:r w:rsidR="00262E8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рес-туру</w:t>
            </w:r>
            <w:r w:rsidR="00A67C6F" w:rsidRPr="004C57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обміну кращими практиками місцевого самоврядування</w:t>
            </w:r>
          </w:p>
          <w:p w:rsidR="00E11ECE" w:rsidRPr="00225643" w:rsidRDefault="00E11ECE" w:rsidP="004C572A">
            <w:pPr>
              <w:ind w:left="39"/>
              <w:jc w:val="both"/>
              <w:rPr>
                <w:rStyle w:val="IntenseEmphasis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C572A" w:rsidRPr="006E454C" w:rsidTr="00BE059A">
        <w:tc>
          <w:tcPr>
            <w:tcW w:w="2700" w:type="dxa"/>
          </w:tcPr>
          <w:p w:rsidR="004C572A" w:rsidRPr="00225643" w:rsidRDefault="004C572A" w:rsidP="00522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Місце проведення та термін надання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8100" w:type="dxa"/>
          </w:tcPr>
          <w:p w:rsidR="00333633" w:rsidRDefault="004C572A" w:rsidP="004C572A">
            <w:pPr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C57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м. Тростянець Сумської області, </w:t>
            </w:r>
          </w:p>
          <w:p w:rsidR="004C572A" w:rsidRPr="004C572A" w:rsidRDefault="004C572A" w:rsidP="004C572A">
            <w:pPr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C57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12-13 квітня 2017 року</w:t>
            </w:r>
          </w:p>
          <w:p w:rsidR="004C572A" w:rsidRDefault="004C572A" w:rsidP="00414F9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6E454C" w:rsidTr="00BE059A">
        <w:tc>
          <w:tcPr>
            <w:tcW w:w="2700" w:type="dxa"/>
          </w:tcPr>
          <w:p w:rsidR="006038CB" w:rsidRPr="00225643" w:rsidRDefault="006038CB" w:rsidP="00522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8100" w:type="dxa"/>
          </w:tcPr>
          <w:p w:rsidR="00E7085C" w:rsidRPr="001547B5" w:rsidRDefault="00E7085C" w:rsidP="00414F9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547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 учасників</w:t>
            </w:r>
          </w:p>
          <w:p w:rsidR="00E7085C" w:rsidRPr="00225643" w:rsidRDefault="00E7085C" w:rsidP="00414F9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14F99" w:rsidRPr="00225643" w:rsidRDefault="007D11C4" w:rsidP="00414F99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C71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Перед</w:t>
            </w:r>
            <w:r w:rsidRPr="0022564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початк</w:t>
            </w:r>
            <w:r w:rsidR="007C71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ом</w:t>
            </w:r>
            <w:r w:rsidRPr="0022564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заходів </w:t>
            </w:r>
            <w:r w:rsidR="007C71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Радою Європи </w:t>
            </w:r>
            <w:r w:rsidRPr="0022564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будуть надані списки учасників</w:t>
            </w:r>
            <w:r w:rsidR="00414F99" w:rsidRPr="0022564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414F99" w:rsidRPr="00225643" w:rsidRDefault="00414F99" w:rsidP="005A63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225643" w:rsidTr="00BE059A">
        <w:tc>
          <w:tcPr>
            <w:tcW w:w="2700" w:type="dxa"/>
          </w:tcPr>
          <w:p w:rsidR="006038CB" w:rsidRPr="00225643" w:rsidRDefault="006038CB" w:rsidP="00133F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тендеру та спосіб оголошення</w:t>
            </w:r>
          </w:p>
        </w:tc>
        <w:tc>
          <w:tcPr>
            <w:tcW w:w="8100" w:type="dxa"/>
          </w:tcPr>
          <w:p w:rsidR="006038CB" w:rsidRPr="00225643" w:rsidRDefault="00697EDC" w:rsidP="00493C4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>Відкритий</w:t>
            </w:r>
          </w:p>
          <w:p w:rsidR="006038CB" w:rsidRPr="00225643" w:rsidRDefault="006038CB" w:rsidP="00493C4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6E454C" w:rsidTr="00BE059A">
        <w:tc>
          <w:tcPr>
            <w:tcW w:w="2700" w:type="dxa"/>
          </w:tcPr>
          <w:p w:rsidR="006038CB" w:rsidRPr="00225643" w:rsidRDefault="006038CB" w:rsidP="003305D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Мета тендеру</w:t>
            </w:r>
          </w:p>
        </w:tc>
        <w:tc>
          <w:tcPr>
            <w:tcW w:w="8100" w:type="dxa"/>
          </w:tcPr>
          <w:p w:rsidR="00B1060A" w:rsidRPr="004B633B" w:rsidRDefault="006038CB" w:rsidP="001547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Вибір </w:t>
            </w:r>
            <w:r w:rsidR="0020223F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виконавця</w:t>
            </w:r>
            <w:r w:rsidR="00F102CB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052F9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надання послуг </w:t>
            </w:r>
            <w:r w:rsidR="00E708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щодо організації</w:t>
            </w:r>
            <w:r w:rsidR="001547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прес-туру</w:t>
            </w:r>
            <w:r w:rsidR="001547B5" w:rsidRPr="004C57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обміну кращими практиками місцевого самоврядування</w:t>
            </w:r>
          </w:p>
          <w:p w:rsidR="00201C74" w:rsidRPr="001547B5" w:rsidRDefault="00201C74" w:rsidP="001547B5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225643" w:rsidTr="00BE059A">
        <w:tc>
          <w:tcPr>
            <w:tcW w:w="2700" w:type="dxa"/>
          </w:tcPr>
          <w:p w:rsidR="006038CB" w:rsidRPr="00225643" w:rsidRDefault="006038CB" w:rsidP="00CE6ED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Джерело фінансування </w:t>
            </w:r>
            <w:r w:rsidR="000E1235"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8100" w:type="dxa"/>
          </w:tcPr>
          <w:p w:rsidR="006038CB" w:rsidRPr="00225643" w:rsidRDefault="00CE6ED8" w:rsidP="00E43A4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Рада </w:t>
            </w:r>
            <w:r w:rsidR="00706570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Європи </w:t>
            </w:r>
          </w:p>
          <w:p w:rsidR="006038CB" w:rsidRPr="00225643" w:rsidRDefault="006038CB" w:rsidP="00E43A4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225643" w:rsidTr="00BE059A">
        <w:tc>
          <w:tcPr>
            <w:tcW w:w="2700" w:type="dxa"/>
          </w:tcPr>
          <w:p w:rsidR="006038CB" w:rsidRPr="00225643" w:rsidRDefault="006038CB" w:rsidP="003D0B6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Валюта тендеру</w:t>
            </w:r>
          </w:p>
        </w:tc>
        <w:tc>
          <w:tcPr>
            <w:tcW w:w="8100" w:type="dxa"/>
          </w:tcPr>
          <w:p w:rsidR="006038CB" w:rsidRPr="00225643" w:rsidRDefault="006038CB" w:rsidP="002253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Євро</w:t>
            </w:r>
            <w:r w:rsidR="00F5155A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або гривня</w:t>
            </w:r>
          </w:p>
          <w:p w:rsidR="006038CB" w:rsidRPr="00225643" w:rsidRDefault="006038CB" w:rsidP="002253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6E454C" w:rsidTr="00BE059A">
        <w:tc>
          <w:tcPr>
            <w:tcW w:w="2700" w:type="dxa"/>
          </w:tcPr>
          <w:p w:rsidR="006038CB" w:rsidRPr="00225643" w:rsidRDefault="00201C74" w:rsidP="00133F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Опис/перелік послуг</w:t>
            </w:r>
          </w:p>
        </w:tc>
        <w:tc>
          <w:tcPr>
            <w:tcW w:w="8100" w:type="dxa"/>
          </w:tcPr>
          <w:p w:rsidR="008F2BC6" w:rsidRPr="001547B5" w:rsidRDefault="00270FC6" w:rsidP="00706A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 заході візьмуть </w:t>
            </w:r>
            <w:r w:rsidR="001547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учасників, </w:t>
            </w:r>
            <w:r w:rsidR="008B4BE7" w:rsidRPr="001547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кількість учасників під час заходів 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може бути збільшена</w:t>
            </w:r>
            <w:r w:rsidR="004A43D7" w:rsidRPr="001547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 рахунок представників органів місцевого самоврядування приймаючих областей;</w:t>
            </w:r>
          </w:p>
          <w:p w:rsidR="001547B5" w:rsidRPr="001547B5" w:rsidRDefault="001547B5" w:rsidP="001547B5">
            <w:pPr>
              <w:ind w:left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70FC6" w:rsidRDefault="007C71BE" w:rsidP="00270F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Перед</w:t>
            </w:r>
            <w:r w:rsidRPr="0022564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початк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ом</w:t>
            </w:r>
            <w:r w:rsidRPr="0022564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заходів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Радою Європи </w:t>
            </w:r>
            <w:r w:rsidRPr="0022564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будуть надані списки учасників</w:t>
            </w:r>
            <w:r w:rsidR="00270FC6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A579D" w:rsidRDefault="005A579D" w:rsidP="00270F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13AC1" w:rsidRDefault="005A579D" w:rsidP="00706A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послуг: </w:t>
            </w:r>
          </w:p>
          <w:p w:rsidR="0043561C" w:rsidRPr="00A13AC1" w:rsidRDefault="0043561C" w:rsidP="00706A0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</w:p>
          <w:p w:rsidR="00A13AC1" w:rsidRPr="00A13AC1" w:rsidRDefault="005A579D" w:rsidP="00A13AC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A13A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Оренда технічного обладнання під час заходів:</w:t>
            </w:r>
          </w:p>
          <w:p w:rsidR="005A579D" w:rsidRPr="00225643" w:rsidRDefault="005A579D" w:rsidP="005A579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Ноутбук;</w:t>
            </w:r>
          </w:p>
          <w:p w:rsidR="005A579D" w:rsidRPr="00225643" w:rsidRDefault="005A579D" w:rsidP="005A579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Мультимедійне обладнання (проектор, екран);</w:t>
            </w:r>
          </w:p>
          <w:p w:rsidR="005A579D" w:rsidRPr="00225643" w:rsidRDefault="005A579D" w:rsidP="005A579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 радіо мікрофони.</w:t>
            </w:r>
          </w:p>
          <w:p w:rsidR="005A579D" w:rsidRDefault="005A579D" w:rsidP="005A579D">
            <w:pPr>
              <w:ind w:left="36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A579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Перелік необхідного обладнання може бути уточнений перед заходами.</w:t>
            </w:r>
          </w:p>
          <w:p w:rsidR="00A13AC1" w:rsidRPr="005A579D" w:rsidRDefault="00A13AC1" w:rsidP="005A579D">
            <w:pPr>
              <w:ind w:left="36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5A579D" w:rsidRPr="005A579D" w:rsidRDefault="00333633" w:rsidP="005A579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М</w:t>
            </w:r>
            <w:r w:rsidR="005A579D" w:rsidRPr="005A57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атеріалів для заходу:</w:t>
            </w:r>
          </w:p>
          <w:p w:rsidR="005A579D" w:rsidRPr="00225643" w:rsidRDefault="005A579D" w:rsidP="005A579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Ч/б друк А 4, 80 мг/м2, 60 стор. </w:t>
            </w:r>
            <w:r w:rsidR="003336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комплектів;</w:t>
            </w:r>
          </w:p>
          <w:p w:rsidR="005A579D" w:rsidRPr="00225643" w:rsidRDefault="005A579D" w:rsidP="005A579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Кольоровий друк А 4, 80 мг/м2, 8 стор. </w:t>
            </w:r>
            <w:r w:rsidR="003336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комплектів;</w:t>
            </w:r>
          </w:p>
          <w:p w:rsidR="005A579D" w:rsidRDefault="005A579D" w:rsidP="005A579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Кольоровий друк інформації з назвою заходу та логотипом Ради Європи, для наклеювання на папку, 1 стор. </w:t>
            </w:r>
            <w:r w:rsidR="003336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комплектів.</w:t>
            </w:r>
          </w:p>
          <w:p w:rsidR="00333633" w:rsidRPr="00225643" w:rsidRDefault="00333633" w:rsidP="005A579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Флешки</w:t>
            </w:r>
            <w:r w:rsid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50 штук,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– обсяг пам’яті 8 ГГБ. Сервіс провайдер має здійснити запис інформації, надано</w:t>
            </w:r>
            <w:r w:rsid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Програмою.</w:t>
            </w:r>
          </w:p>
          <w:p w:rsidR="005A579D" w:rsidRDefault="005A579D" w:rsidP="002F700F">
            <w:pPr>
              <w:ind w:left="46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F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Матеріали мають бути роздруковані відповідно до </w:t>
            </w:r>
            <w:r w:rsidR="002F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вимог</w:t>
            </w:r>
            <w:r w:rsidRPr="002F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команди Програми.</w:t>
            </w:r>
          </w:p>
          <w:p w:rsidR="00A13AC1" w:rsidRPr="002F700F" w:rsidRDefault="00A13AC1" w:rsidP="002F700F">
            <w:pPr>
              <w:ind w:left="46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2F700F" w:rsidRPr="002F700F" w:rsidRDefault="002F700F" w:rsidP="002F700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2F70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Канцелярське приладдя для учасників:</w:t>
            </w:r>
          </w:p>
          <w:p w:rsidR="002F700F" w:rsidRPr="00225643" w:rsidRDefault="002F700F" w:rsidP="002F70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Папки;</w:t>
            </w:r>
          </w:p>
          <w:p w:rsidR="002F700F" w:rsidRPr="00225643" w:rsidRDefault="002F700F" w:rsidP="002F70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Бейджі</w:t>
            </w:r>
            <w:proofErr w:type="spellEnd"/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для учасників (на стрічці);</w:t>
            </w:r>
          </w:p>
          <w:p w:rsidR="002F700F" w:rsidRPr="00225643" w:rsidRDefault="002F700F" w:rsidP="002F70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Ручки для учасників;</w:t>
            </w:r>
          </w:p>
          <w:p w:rsidR="002F700F" w:rsidRPr="00225643" w:rsidRDefault="002F700F" w:rsidP="002F700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Блокноти А5 для учасників.</w:t>
            </w:r>
          </w:p>
          <w:p w:rsidR="005A579D" w:rsidRPr="005A579D" w:rsidRDefault="005A579D" w:rsidP="005A579D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A0D70" w:rsidRPr="002F700F" w:rsidRDefault="00574907" w:rsidP="005A579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2F70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="00A63230" w:rsidRPr="002F70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Проживання учасників</w:t>
            </w:r>
            <w:r w:rsidR="007A0D70" w:rsidRPr="002F70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:</w:t>
            </w:r>
          </w:p>
          <w:p w:rsidR="007A0D70" w:rsidRPr="00225643" w:rsidRDefault="007A0D70" w:rsidP="007A0D7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689D" w:rsidRPr="00D252F2" w:rsidRDefault="007C71BE" w:rsidP="00D252F2">
            <w:pPr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Проживання в</w:t>
            </w:r>
            <w:r w:rsidR="00F3689D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одномісному стандартному номері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 готелі 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«Елегія»,</w:t>
            </w:r>
            <w:r w:rsidR="00F3689D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м.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Тростянець Сумської області</w:t>
            </w:r>
            <w:r w:rsidR="00D252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D252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вул. Заводська, 1</w:t>
            </w:r>
            <w:r w:rsidR="00D252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bookmarkStart w:id="0" w:name="_GoBack"/>
            <w:bookmarkEnd w:id="0"/>
            <w:r w:rsidR="00D252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D252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706A06" w:rsidRPr="00D252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3689D" w:rsidRPr="00D252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 ніч,</w:t>
            </w:r>
            <w:r w:rsidRPr="00D252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252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D252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12-13 квітня 2017 року </w:t>
            </w:r>
            <w:r w:rsidR="0043561C" w:rsidRPr="00D252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(раннє заселення).</w:t>
            </w:r>
          </w:p>
          <w:p w:rsidR="00F3689D" w:rsidRPr="005A579D" w:rsidRDefault="00F3689D" w:rsidP="005A579D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922FD" w:rsidRPr="00A13AC1" w:rsidRDefault="00F3689D" w:rsidP="00F3689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13A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Х</w:t>
            </w:r>
            <w:r w:rsidR="007208A1" w:rsidRPr="00A13A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арчування</w:t>
            </w:r>
            <w:r w:rsidR="00316167" w:rsidRPr="00A13A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для </w:t>
            </w:r>
            <w:r w:rsidR="007208A1" w:rsidRPr="00A13A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учасників</w:t>
            </w:r>
            <w:r w:rsidRPr="00A13A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="009C77A9" w:rsidRPr="00A13A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7729A" w:rsidRPr="00225643" w:rsidRDefault="00F3689D" w:rsidP="00D772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13A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>Сніданк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>и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для проживаючих в готелях учасників заходу</w:t>
            </w:r>
            <w:r w:rsidR="00D7729A" w:rsidRPr="00225643">
              <w:rPr>
                <w:color w:val="000000" w:themeColor="text1"/>
                <w:lang w:val="ru-RU"/>
              </w:rPr>
              <w:t xml:space="preserve"> </w:t>
            </w:r>
            <w:r w:rsidR="00A13AC1" w:rsidRPr="00A13A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="00A13AC1" w:rsidRPr="00A13A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13 квітня, </w:t>
            </w:r>
            <w:r w:rsidR="003336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2017 року;</w:t>
            </w:r>
          </w:p>
          <w:p w:rsidR="000922FD" w:rsidRPr="00225643" w:rsidRDefault="000922FD" w:rsidP="0025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13A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>Обід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для учасників заходу </w:t>
            </w:r>
            <w:r w:rsidR="00A13AC1" w:rsidRPr="00A13A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13 квітня </w:t>
            </w:r>
            <w:r w:rsidR="00A13AC1" w:rsidRPr="00A13A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2017 року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7208A1" w:rsidRPr="00225643" w:rsidRDefault="007208A1" w:rsidP="00FD365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72EB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>Вечер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>я</w:t>
            </w:r>
            <w:r w:rsidR="00011D9A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72EB1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проживаючих в готелях учасників заходу</w:t>
            </w:r>
            <w:r w:rsidR="00372EB1" w:rsidRPr="00225643">
              <w:rPr>
                <w:color w:val="000000" w:themeColor="text1"/>
                <w:lang w:val="ru-RU"/>
              </w:rPr>
              <w:t xml:space="preserve"> </w:t>
            </w:r>
            <w:r w:rsidR="00372EB1" w:rsidRPr="00A13A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72EB1" w:rsidRPr="00A13A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2017 року</w:t>
            </w:r>
          </w:p>
          <w:p w:rsidR="00011D9A" w:rsidRPr="00225643" w:rsidRDefault="00011D9A" w:rsidP="0025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Святков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D365C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вечер</w:t>
            </w:r>
            <w:r w:rsid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="00FD365C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5534D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для </w:t>
            </w:r>
            <w:r w:rsidR="007A0D70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учасник</w:t>
            </w:r>
            <w:r w:rsidR="0025534D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ів</w:t>
            </w:r>
            <w:r w:rsidR="007A0D70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 квітня</w:t>
            </w:r>
            <w:r w:rsid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2017 року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25534D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06A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</w:t>
            </w:r>
            <w:r w:rsidR="00316167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ормат 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фуршет, розсадка учасників лі</w:t>
            </w:r>
            <w:r w:rsidR="0025534D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терою «П», біле та червоне вино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16167" w:rsidRPr="00225643" w:rsidRDefault="00706A06" w:rsidP="0025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316167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кава паузи для учасників </w:t>
            </w:r>
            <w:r w:rsidR="0025534D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 та 13 квітня 2017</w:t>
            </w:r>
            <w:r w:rsidR="0025534D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B579BE" w:rsidRPr="00225643" w:rsidRDefault="00B579BE" w:rsidP="0025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Мінеральна вода </w:t>
            </w:r>
            <w:r w:rsidR="0025534D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учасників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5534D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«Карпатська джерельна негазована» (пляшка 0.5л)</w:t>
            </w:r>
            <w:r w:rsidR="006969C4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CC6603" w:rsidRPr="00225643" w:rsidRDefault="00CC6603" w:rsidP="00CC6603">
            <w:pPr>
              <w:pStyle w:val="ListParagraph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969C4" w:rsidRPr="00372EB1" w:rsidRDefault="006969C4" w:rsidP="00372E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372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Транспортні послуги:</w:t>
            </w:r>
          </w:p>
          <w:p w:rsidR="00461C7F" w:rsidRPr="00225643" w:rsidRDefault="00461C7F" w:rsidP="00461C7F">
            <w:pPr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val="uk-UA"/>
              </w:rPr>
            </w:pPr>
          </w:p>
          <w:p w:rsidR="001547B5" w:rsidRPr="0043561C" w:rsidRDefault="001547B5" w:rsidP="004356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Автобус </w:t>
            </w:r>
            <w:r w:rsidR="00706A06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для перевезення учасників </w:t>
            </w:r>
            <w:r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 місту Тростянець</w:t>
            </w:r>
            <w:r w:rsidR="00706A06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під час </w:t>
            </w:r>
            <w:r w:rsid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туру</w:t>
            </w:r>
            <w:r w:rsidR="00706A06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12 та 13 квітня 2017 року</w:t>
            </w:r>
            <w:r w:rsidR="0043561C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6969C4" w:rsidRPr="0043561C" w:rsidRDefault="006969C4" w:rsidP="004356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Відшкодування витрат учасників на проїзд (з розрахунку середньої вартості квитка </w:t>
            </w:r>
            <w:r w:rsidR="006701F1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9B2361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00</w:t>
            </w:r>
            <w:r w:rsidR="006701F1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200</w:t>
            </w:r>
            <w:r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грн.</w:t>
            </w:r>
            <w:r w:rsidR="00DF45BA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proofErr w:type="spellStart"/>
            <w:r w:rsidR="00DF45BA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</w:t>
            </w:r>
            <w:proofErr w:type="spellEnd"/>
            <w:r w:rsidR="00DF45BA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  <w:r w:rsidR="00372EB1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прави</w:t>
            </w:r>
            <w:r w:rsidR="0052674E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 відшкодування витрат та відповідні форми буде надіслано після укладання контракту</w:t>
            </w:r>
            <w:r w:rsidR="009B2361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Для відшкодування </w:t>
            </w:r>
            <w:r w:rsidR="00725E0F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учасникам </w:t>
            </w:r>
            <w:r w:rsidR="009B2361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витрат на проїзд </w:t>
            </w:r>
            <w:r w:rsidR="00725E0F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необхідно передбачити</w:t>
            </w:r>
            <w:r w:rsidR="009B2361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виїзд представника компанії-організатора </w:t>
            </w:r>
            <w:r w:rsidR="00725E0F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всіх</w:t>
            </w:r>
            <w:r w:rsidR="009B2361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місц</w:t>
            </w:r>
            <w:r w:rsidR="00725E0F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ь </w:t>
            </w:r>
            <w:r w:rsidR="009B2361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</w:t>
            </w:r>
            <w:r w:rsidR="00725E0F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ня</w:t>
            </w:r>
            <w:r w:rsidR="009B2361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заходу, так як відшкодування витрат надаватиметься не тільки основним групам учасникам, але й представникам органів місцевого самоврядування відповідних </w:t>
            </w:r>
            <w:r w:rsidR="00257842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областей</w:t>
            </w:r>
            <w:r w:rsidR="009B2361" w:rsidRP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F10620" w:rsidRPr="00225643" w:rsidRDefault="00F10620" w:rsidP="006472CA">
            <w:pPr>
              <w:pStyle w:val="ListParagraph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103A6" w:rsidRPr="00372EB1" w:rsidRDefault="001B0500" w:rsidP="00372E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372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Інше: </w:t>
            </w:r>
          </w:p>
          <w:p w:rsidR="001B0500" w:rsidRPr="00225643" w:rsidRDefault="001B0500" w:rsidP="001B050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Технічний супровід заходу; </w:t>
            </w:r>
          </w:p>
          <w:p w:rsidR="001B0500" w:rsidRPr="00225643" w:rsidRDefault="001B0500" w:rsidP="001B050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Транспортування матеріал</w:t>
            </w:r>
            <w:r w:rsidR="00DF2E30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 з/до офісу РЄ до місць проведення.</w:t>
            </w:r>
          </w:p>
          <w:p w:rsidR="00EB28A8" w:rsidRDefault="00EB28A8" w:rsidP="001B0500">
            <w:pPr>
              <w:pStyle w:val="ListParagraph"/>
              <w:jc w:val="both"/>
              <w:rPr>
                <w:rStyle w:val="IntenseEmphasis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uk-UA"/>
              </w:rPr>
            </w:pPr>
          </w:p>
          <w:p w:rsidR="00EB28A8" w:rsidRPr="00225643" w:rsidRDefault="00EB28A8" w:rsidP="001B0500">
            <w:pPr>
              <w:pStyle w:val="ListParagraph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6E454C" w:rsidTr="00BE059A">
        <w:tc>
          <w:tcPr>
            <w:tcW w:w="2700" w:type="dxa"/>
          </w:tcPr>
          <w:p w:rsidR="00201C74" w:rsidRPr="00225643" w:rsidRDefault="00201C74" w:rsidP="005642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Умови оплати послуг</w:t>
            </w:r>
          </w:p>
        </w:tc>
        <w:tc>
          <w:tcPr>
            <w:tcW w:w="8100" w:type="dxa"/>
          </w:tcPr>
          <w:p w:rsidR="00201C74" w:rsidRDefault="00201C74" w:rsidP="005642B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Оплата послуг здійснюється Радою Європи на підставі договірних умов та </w:t>
            </w:r>
            <w:r w:rsidR="00297661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специфікації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шляхом безготівкового перерахування відповідної суми на рахунок виконавця у євро або гривні у наступному порядку:</w:t>
            </w:r>
          </w:p>
          <w:p w:rsidR="001D246C" w:rsidRPr="00225643" w:rsidRDefault="001D246C" w:rsidP="005642B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01C74" w:rsidRPr="00225643" w:rsidRDefault="00201C74" w:rsidP="00201C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передоплата </w:t>
            </w:r>
            <w:r w:rsidR="00F10620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205FCA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0% погодженої специфікації 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послуг здійснюється протягом 20 (двадцяти) банківських днів з дати підписання договору обома сторонами та узгодження </w:t>
            </w:r>
            <w:r w:rsidR="00205FCA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специфікації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201C74" w:rsidRPr="00225643" w:rsidRDefault="00201C74" w:rsidP="00205FC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кінцевий розрахунок/балансовий платіж здійснюється </w:t>
            </w:r>
            <w:r w:rsidR="00205FCA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після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завершенн</w:t>
            </w:r>
            <w:r w:rsidR="00205FCA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надання послуг, надання та перевірки фінансової звітності та підписання акту приймання послуг протягом 30 (тридцяти) банківських днів з моменту отримання рахунку від виконавця</w:t>
            </w:r>
            <w:r w:rsidR="00DA38D9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5D57E5" w:rsidRDefault="005D57E5" w:rsidP="005D57E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Рада Європи зберігає за собою право замовити додаткові послуги, вартість яких не повинна перевищувати 10% вартості послуг, вказаних у Специфікації, або зменшити обсяг послуг у відповідності до операційних потреб.</w:t>
            </w:r>
          </w:p>
          <w:p w:rsidR="00EB28A8" w:rsidRPr="00EB28A8" w:rsidRDefault="00EB28A8" w:rsidP="00EB28A8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6E454C" w:rsidTr="00BE059A">
        <w:tc>
          <w:tcPr>
            <w:tcW w:w="2700" w:type="dxa"/>
          </w:tcPr>
          <w:p w:rsidR="00201C74" w:rsidRPr="00225643" w:rsidRDefault="00201C74" w:rsidP="005642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8100" w:type="dxa"/>
          </w:tcPr>
          <w:p w:rsidR="00182A66" w:rsidRPr="00225643" w:rsidRDefault="00182A66" w:rsidP="00182A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ціна та умови надання послуг; </w:t>
            </w:r>
          </w:p>
          <w:p w:rsidR="00205FCA" w:rsidRPr="00225643" w:rsidRDefault="00B229AC" w:rsidP="00205FC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якість поданої заявки (повний комплект якісно підготовлених документів);</w:t>
            </w:r>
            <w:r w:rsidR="00205FCA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B229AC" w:rsidRPr="00225643" w:rsidRDefault="00205FCA" w:rsidP="00205FC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меню;</w:t>
            </w:r>
          </w:p>
          <w:p w:rsidR="00B229AC" w:rsidRPr="00225643" w:rsidRDefault="00B229AC" w:rsidP="00B229A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орієнтованість на вимоги клієнта, можливість надання професійної підтримки на всіх етапах надання послуг;</w:t>
            </w:r>
          </w:p>
          <w:p w:rsidR="00B229AC" w:rsidRPr="00225643" w:rsidRDefault="00B229AC" w:rsidP="00B229A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короткий опис досвіду організації подібних заходів та рекомендаційні листи вітаються.</w:t>
            </w:r>
          </w:p>
          <w:p w:rsidR="00201C74" w:rsidRPr="00225643" w:rsidRDefault="00201C74" w:rsidP="00B229AC">
            <w:pPr>
              <w:pStyle w:val="ListParagraph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6E454C" w:rsidTr="00C30F8F">
        <w:tc>
          <w:tcPr>
            <w:tcW w:w="2700" w:type="dxa"/>
          </w:tcPr>
          <w:p w:rsidR="00201C74" w:rsidRPr="00225643" w:rsidRDefault="00201C74" w:rsidP="004F034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Правила оформлення тендерної пропозиції</w:t>
            </w:r>
          </w:p>
          <w:p w:rsidR="00201C74" w:rsidRPr="00225643" w:rsidRDefault="00201C74" w:rsidP="004F034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:rsidR="00201C74" w:rsidRDefault="00201C74" w:rsidP="004F034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 участі у </w:t>
            </w:r>
            <w:r w:rsidR="0032180B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тендері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допускаються пропозиції, що повністю відповідають </w:t>
            </w:r>
            <w:r w:rsidRPr="002256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>умовам тендерної документації</w:t>
            </w:r>
            <w:r w:rsidR="00F00F7A" w:rsidRPr="002256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>.</w:t>
            </w:r>
          </w:p>
          <w:p w:rsidR="007C61D7" w:rsidRPr="00225643" w:rsidRDefault="007C61D7" w:rsidP="004F034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</w:pPr>
          </w:p>
          <w:p w:rsidR="00F00F7A" w:rsidRPr="00225643" w:rsidRDefault="00F00F7A" w:rsidP="00F00F7A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>Склад/ Зміст тендерних пропозицій:</w:t>
            </w:r>
          </w:p>
          <w:p w:rsidR="00F00F7A" w:rsidRDefault="00EB28A8" w:rsidP="00C30F8F">
            <w:pPr>
              <w:pStyle w:val="ListParagraph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заявка </w:t>
            </w:r>
            <w:r w:rsidR="0032180B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відповідно до доданої форми.</w:t>
            </w:r>
          </w:p>
          <w:p w:rsidR="007C61D7" w:rsidRPr="00225643" w:rsidRDefault="007C61D7" w:rsidP="00C30F8F">
            <w:pPr>
              <w:pStyle w:val="ListParagraph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відповідно до доданої форми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F00F7A" w:rsidRPr="00225643" w:rsidRDefault="00F00F7A" w:rsidP="00F00F7A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6E454C" w:rsidTr="00BE059A">
        <w:tc>
          <w:tcPr>
            <w:tcW w:w="2700" w:type="dxa"/>
          </w:tcPr>
          <w:p w:rsidR="00201C74" w:rsidRPr="00225643" w:rsidRDefault="00201C74" w:rsidP="003D0B6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Визначення переможців</w:t>
            </w:r>
          </w:p>
        </w:tc>
        <w:tc>
          <w:tcPr>
            <w:tcW w:w="8100" w:type="dxa"/>
          </w:tcPr>
          <w:p w:rsidR="00201C74" w:rsidRPr="00225643" w:rsidRDefault="00BF5240" w:rsidP="002007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Відбудеться після </w:t>
            </w:r>
            <w:r w:rsidR="00201C74" w:rsidRPr="0022564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оцінки тендерних пропозицій </w:t>
            </w:r>
            <w:r w:rsidR="00201C74" w:rsidRPr="002256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>згідно критеріїв, що зазначені у даному оголошенні, але н</w:t>
            </w:r>
            <w:r w:rsidR="00201C74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е пізніше </w:t>
            </w:r>
            <w:r w:rsid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7C61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квітня 2017</w:t>
            </w:r>
            <w:r w:rsidR="00201C74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р.</w:t>
            </w:r>
          </w:p>
          <w:p w:rsidR="00201C74" w:rsidRPr="00225643" w:rsidRDefault="00201C74" w:rsidP="00200744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</w:pPr>
          </w:p>
        </w:tc>
      </w:tr>
      <w:tr w:rsidR="00225643" w:rsidRPr="006E454C" w:rsidTr="00BE059A">
        <w:tc>
          <w:tcPr>
            <w:tcW w:w="2700" w:type="dxa"/>
          </w:tcPr>
          <w:p w:rsidR="00201C74" w:rsidRPr="00225643" w:rsidRDefault="00201C74" w:rsidP="00E131A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Оприлюднення результату тендеру</w:t>
            </w:r>
          </w:p>
        </w:tc>
        <w:tc>
          <w:tcPr>
            <w:tcW w:w="8100" w:type="dxa"/>
          </w:tcPr>
          <w:p w:rsidR="00201C74" w:rsidRPr="00225643" w:rsidRDefault="00201C74" w:rsidP="002007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Шляхом надсилання відповідних повідомлень учасникам тендеру електронною поштою 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протягом 3-х робочих днів з дати прийняття рішення про визначення переможця</w:t>
            </w:r>
            <w:r w:rsidR="001D246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201C74" w:rsidRPr="00225643" w:rsidRDefault="00201C74" w:rsidP="0020074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6E454C" w:rsidTr="00BE059A">
        <w:tc>
          <w:tcPr>
            <w:tcW w:w="2700" w:type="dxa"/>
          </w:tcPr>
          <w:p w:rsidR="00BF5240" w:rsidRPr="00225643" w:rsidRDefault="00BF5240" w:rsidP="005642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Склад/Зміст тендерних пропозицій</w:t>
            </w:r>
          </w:p>
        </w:tc>
        <w:tc>
          <w:tcPr>
            <w:tcW w:w="8100" w:type="dxa"/>
          </w:tcPr>
          <w:p w:rsidR="00BF5240" w:rsidRPr="00225643" w:rsidRDefault="001D246C" w:rsidP="00C30F8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="00BF5240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аявка</w:t>
            </w:r>
            <w:r w:rsidR="00C30F8F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відповідно до доданої форми</w:t>
            </w:r>
            <w:r w:rsidR="00BF5240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7C61D7" w:rsidRPr="007C61D7" w:rsidRDefault="001D246C" w:rsidP="001D246C">
            <w:pPr>
              <w:pStyle w:val="ListParagraph"/>
              <w:numPr>
                <w:ilvl w:val="0"/>
                <w:numId w:val="13"/>
              </w:numPr>
              <w:ind w:left="747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D246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бюджет відповідно до доданої ф</w:t>
            </w:r>
            <w:r w:rsidR="00C30F8F" w:rsidRPr="001D246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орми.</w:t>
            </w:r>
          </w:p>
        </w:tc>
      </w:tr>
      <w:tr w:rsidR="00225643" w:rsidRPr="006E454C" w:rsidTr="00BE059A">
        <w:tc>
          <w:tcPr>
            <w:tcW w:w="2700" w:type="dxa"/>
          </w:tcPr>
          <w:p w:rsidR="00BF5240" w:rsidRPr="00225643" w:rsidRDefault="00BF5240" w:rsidP="003D0B6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Кінцевий термін подання заявок</w:t>
            </w:r>
          </w:p>
        </w:tc>
        <w:tc>
          <w:tcPr>
            <w:tcW w:w="8100" w:type="dxa"/>
          </w:tcPr>
          <w:p w:rsidR="00BF5240" w:rsidRDefault="00BF5240" w:rsidP="007E38F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Кінцевий термін надання пропозицій </w:t>
            </w:r>
            <w:r w:rsidR="007C61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33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30 березня</w:t>
            </w:r>
            <w:r w:rsidR="007C61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2017</w:t>
            </w:r>
            <w:r w:rsidR="00C30F8F"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33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:00</w:t>
            </w:r>
            <w:r w:rsidR="00333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за Київським часом</w:t>
            </w:r>
          </w:p>
          <w:p w:rsidR="00276A90" w:rsidRPr="00225643" w:rsidRDefault="00276A90" w:rsidP="007E38F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BF5240" w:rsidRDefault="00BF5240" w:rsidP="00BF524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Тендерна пропозиція має бути надіслана електронною поштою на адресу: </w:t>
            </w:r>
            <w:hyperlink r:id="rId9" w:history="1">
              <w:r w:rsidR="00276A90" w:rsidRPr="00AC35CA">
                <w:rPr>
                  <w:rStyle w:val="Hyperlink"/>
                  <w:sz w:val="24"/>
                  <w:szCs w:val="24"/>
                  <w:lang w:val="uk-UA"/>
                </w:rPr>
                <w:t>kyiv@coe.int</w:t>
              </w:r>
            </w:hyperlink>
          </w:p>
          <w:p w:rsidR="00276A90" w:rsidRPr="00225643" w:rsidRDefault="00276A90" w:rsidP="00BF524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F5240" w:rsidRDefault="00276A90" w:rsidP="00BF5240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</w:t>
            </w:r>
            <w:r w:rsidR="00BF5240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ема листа: «</w:t>
            </w:r>
            <w:r w:rsidR="00D10AFA" w:rsidRPr="0022564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Назва компанії_Заявка на тендер 8417_</w:t>
            </w:r>
            <w:r w:rsidR="0043561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Прес-тур</w:t>
            </w:r>
            <w:r w:rsidR="00351D51" w:rsidRPr="0022564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276A90" w:rsidRPr="00225643" w:rsidRDefault="00276A90" w:rsidP="00BF524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10AFA" w:rsidRDefault="00BF5240" w:rsidP="007E38F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Всі пропозиції, отримані після кінцевого терміну подання заявок, розгляду не підлягають</w:t>
            </w:r>
          </w:p>
          <w:p w:rsidR="00276A90" w:rsidRPr="00225643" w:rsidRDefault="00276A90" w:rsidP="007E38F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5643" w:rsidRPr="006E454C" w:rsidTr="00BE059A">
        <w:tc>
          <w:tcPr>
            <w:tcW w:w="2700" w:type="dxa"/>
          </w:tcPr>
          <w:p w:rsidR="00BE059A" w:rsidRPr="00225643" w:rsidRDefault="00BE059A" w:rsidP="00B96B5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Спосіб отримання заявок</w:t>
            </w:r>
          </w:p>
        </w:tc>
        <w:tc>
          <w:tcPr>
            <w:tcW w:w="8100" w:type="dxa"/>
          </w:tcPr>
          <w:p w:rsidR="00BE059A" w:rsidRDefault="00BE059A" w:rsidP="00276A90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Електронною поштою на адресу: </w:t>
            </w:r>
            <w:hyperlink r:id="rId10" w:history="1">
              <w:r w:rsidR="00276A90" w:rsidRPr="00AC35CA">
                <w:rPr>
                  <w:rStyle w:val="Hyperlink"/>
                  <w:sz w:val="24"/>
                  <w:szCs w:val="24"/>
                  <w:lang w:val="uk-UA"/>
                </w:rPr>
                <w:t>kyiv@coe.int</w:t>
              </w:r>
            </w:hyperlink>
            <w:r w:rsidR="00276A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2564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з темою листа: «</w:t>
            </w:r>
            <w:r w:rsidR="00D10AFA" w:rsidRPr="0022564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Назва компанії_Заявка на тендер 8417_</w:t>
            </w:r>
            <w:r w:rsidR="0043561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Прес-тур</w:t>
            </w:r>
            <w:r w:rsidRPr="0022564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</w:p>
          <w:p w:rsidR="00276A90" w:rsidRPr="00225643" w:rsidRDefault="00276A90" w:rsidP="00276A9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</w:p>
        </w:tc>
      </w:tr>
      <w:tr w:rsidR="00225643" w:rsidRPr="006E454C" w:rsidTr="00BE059A">
        <w:tc>
          <w:tcPr>
            <w:tcW w:w="2700" w:type="dxa"/>
          </w:tcPr>
          <w:p w:rsidR="00BE059A" w:rsidRPr="00225643" w:rsidRDefault="00BE059A" w:rsidP="00B96B5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Запитання щодо тендеру</w:t>
            </w:r>
          </w:p>
        </w:tc>
        <w:tc>
          <w:tcPr>
            <w:tcW w:w="8100" w:type="dxa"/>
          </w:tcPr>
          <w:p w:rsidR="00BE059A" w:rsidRPr="006E454C" w:rsidRDefault="00BE059A" w:rsidP="00276A90">
            <w:pPr>
              <w:rPr>
                <w:rStyle w:val="Hyperlink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225643">
              <w:rPr>
                <w:rStyle w:val="Hyperlink"/>
                <w:color w:val="000000" w:themeColor="text1"/>
                <w:sz w:val="24"/>
                <w:szCs w:val="24"/>
                <w:u w:val="none"/>
                <w:lang w:val="uk-UA"/>
              </w:rPr>
              <w:t xml:space="preserve">Надсилати електронною поштою на </w:t>
            </w:r>
            <w:r w:rsidRPr="00225643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  <w:lang w:val="uk-UA"/>
              </w:rPr>
              <w:t>адресу:</w:t>
            </w:r>
            <w:r w:rsidR="00276A90" w:rsidRPr="00276A90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hyperlink r:id="rId11" w:history="1">
              <w:r w:rsidR="00276A90" w:rsidRPr="00AC35CA">
                <w:rPr>
                  <w:rStyle w:val="Hyperlink"/>
                  <w:iCs/>
                  <w:sz w:val="24"/>
                  <w:szCs w:val="24"/>
                </w:rPr>
                <w:t>marina</w:t>
              </w:r>
              <w:r w:rsidR="00276A90" w:rsidRPr="00AC35CA">
                <w:rPr>
                  <w:rStyle w:val="Hyperlink"/>
                  <w:iCs/>
                  <w:sz w:val="24"/>
                  <w:szCs w:val="24"/>
                  <w:lang w:val="ru-RU"/>
                </w:rPr>
                <w:t>.</w:t>
              </w:r>
              <w:r w:rsidR="00276A90" w:rsidRPr="00AC35CA">
                <w:rPr>
                  <w:rStyle w:val="Hyperlink"/>
                  <w:iCs/>
                  <w:sz w:val="24"/>
                  <w:szCs w:val="24"/>
                </w:rPr>
                <w:t>serdiukova</w:t>
              </w:r>
              <w:r w:rsidR="00276A90" w:rsidRPr="00AC35CA">
                <w:rPr>
                  <w:rStyle w:val="Hyperlink"/>
                  <w:iCs/>
                  <w:sz w:val="24"/>
                  <w:szCs w:val="24"/>
                  <w:lang w:val="uk-UA"/>
                </w:rPr>
                <w:t>@</w:t>
              </w:r>
              <w:proofErr w:type="spellStart"/>
              <w:r w:rsidR="00276A90" w:rsidRPr="00AC35CA">
                <w:rPr>
                  <w:rStyle w:val="Hyperlink"/>
                  <w:iCs/>
                  <w:sz w:val="24"/>
                  <w:szCs w:val="24"/>
                  <w:lang w:val="uk-UA"/>
                </w:rPr>
                <w:t>coe.int</w:t>
              </w:r>
              <w:proofErr w:type="spellEnd"/>
            </w:hyperlink>
            <w:r w:rsidR="00276A90" w:rsidRPr="00276A90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r w:rsidRPr="00225643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r w:rsidRPr="00225643">
              <w:rPr>
                <w:rStyle w:val="Hyperlink"/>
                <w:color w:val="000000" w:themeColor="text1"/>
                <w:sz w:val="24"/>
                <w:szCs w:val="24"/>
                <w:u w:val="none"/>
                <w:lang w:val="uk-UA"/>
              </w:rPr>
              <w:t>з темою листа – «Запитання_</w:t>
            </w:r>
            <w:r w:rsidR="00D10AFA" w:rsidRPr="00225643">
              <w:rPr>
                <w:color w:val="000000" w:themeColor="text1"/>
                <w:lang w:val="ru-RU"/>
              </w:rPr>
              <w:t xml:space="preserve"> </w:t>
            </w:r>
            <w:r w:rsidR="00D10AFA" w:rsidRPr="00225643">
              <w:rPr>
                <w:rStyle w:val="Hyperlink"/>
                <w:color w:val="000000" w:themeColor="text1"/>
                <w:sz w:val="24"/>
                <w:szCs w:val="24"/>
                <w:u w:val="none"/>
                <w:lang w:val="uk-UA"/>
              </w:rPr>
              <w:t>Назва компанії_Заявка на тендер 8417_</w:t>
            </w:r>
            <w:r w:rsidR="0043561C">
              <w:rPr>
                <w:rStyle w:val="Hyperlink"/>
                <w:color w:val="000000" w:themeColor="text1"/>
                <w:sz w:val="24"/>
                <w:szCs w:val="24"/>
                <w:u w:val="none"/>
                <w:lang w:val="uk-UA"/>
              </w:rPr>
              <w:t>Прес-тур</w:t>
            </w:r>
            <w:r w:rsidRPr="00225643">
              <w:rPr>
                <w:rStyle w:val="Hyperlink"/>
                <w:color w:val="000000" w:themeColor="text1"/>
                <w:sz w:val="24"/>
                <w:szCs w:val="24"/>
                <w:u w:val="none"/>
                <w:lang w:val="uk-UA"/>
              </w:rPr>
              <w:t>»</w:t>
            </w:r>
          </w:p>
          <w:p w:rsidR="00276A90" w:rsidRPr="006E454C" w:rsidRDefault="00276A90" w:rsidP="00276A9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5643" w:rsidRPr="00225643" w:rsidTr="00BE059A">
        <w:tc>
          <w:tcPr>
            <w:tcW w:w="2700" w:type="dxa"/>
          </w:tcPr>
          <w:p w:rsidR="00BE059A" w:rsidRPr="00225643" w:rsidRDefault="00BE059A" w:rsidP="00B96B5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Контактнa</w:t>
            </w:r>
            <w:proofErr w:type="spellEnd"/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5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особa</w:t>
            </w:r>
            <w:proofErr w:type="spellEnd"/>
          </w:p>
        </w:tc>
        <w:tc>
          <w:tcPr>
            <w:tcW w:w="8100" w:type="dxa"/>
          </w:tcPr>
          <w:p w:rsidR="00BE059A" w:rsidRPr="00225643" w:rsidRDefault="00276A90" w:rsidP="00B96B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Сердюкова</w:t>
            </w:r>
            <w:proofErr w:type="spellEnd"/>
            <w:r w:rsidR="00BE059A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адміністративний асистент Програми Ради Європи </w:t>
            </w:r>
            <w:r w:rsidR="00691CA9"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+3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044) 303 99 16 внутрішній 119</w:t>
            </w:r>
            <w:r w:rsidR="00435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BE059A" w:rsidRPr="00225643" w:rsidRDefault="00BE059A" w:rsidP="00B96B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E059A" w:rsidRPr="00225643" w:rsidRDefault="00BE059A" w:rsidP="00B96B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Офіс Ради Європи</w:t>
            </w:r>
          </w:p>
          <w:p w:rsidR="00BE059A" w:rsidRPr="00225643" w:rsidRDefault="00BE059A" w:rsidP="00B96B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Іллінська</w:t>
            </w:r>
            <w:proofErr w:type="spellEnd"/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8, під’їзд 7, поверх 6,</w:t>
            </w:r>
          </w:p>
          <w:p w:rsidR="00BE059A" w:rsidRDefault="00BE059A" w:rsidP="00B96B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56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м. Київ, 04070, </w:t>
            </w:r>
            <w:r w:rsidR="00276A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Україна</w:t>
            </w:r>
          </w:p>
          <w:p w:rsidR="00276A90" w:rsidRPr="00225643" w:rsidRDefault="00276A90" w:rsidP="00B96B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E6ED8" w:rsidRPr="00370FF6" w:rsidRDefault="00CE6ED8">
      <w:pPr>
        <w:rPr>
          <w:lang w:val="uk-UA"/>
        </w:rPr>
      </w:pPr>
    </w:p>
    <w:p w:rsidR="00312239" w:rsidRPr="00370FF6" w:rsidRDefault="00312239" w:rsidP="00DB59E4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12239" w:rsidRPr="00370FF6" w:rsidSect="00CE6ED8">
      <w:pgSz w:w="12240" w:h="15840" w:code="1"/>
      <w:pgMar w:top="5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2FAB3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2FC39CE"/>
    <w:multiLevelType w:val="hybridMultilevel"/>
    <w:tmpl w:val="F1421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3465"/>
    <w:multiLevelType w:val="hybridMultilevel"/>
    <w:tmpl w:val="F95C0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5FC9"/>
    <w:multiLevelType w:val="hybridMultilevel"/>
    <w:tmpl w:val="EDC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840"/>
    <w:multiLevelType w:val="hybridMultilevel"/>
    <w:tmpl w:val="758E4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FC60B1"/>
    <w:multiLevelType w:val="hybridMultilevel"/>
    <w:tmpl w:val="E54E92A0"/>
    <w:lvl w:ilvl="0" w:tplc="CF627820">
      <w:start w:val="1"/>
      <w:numFmt w:val="decimal"/>
      <w:lvlText w:val="%1)"/>
      <w:lvlJc w:val="left"/>
      <w:pPr>
        <w:ind w:left="4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C714978"/>
    <w:multiLevelType w:val="hybridMultilevel"/>
    <w:tmpl w:val="87B4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7C20"/>
    <w:multiLevelType w:val="hybridMultilevel"/>
    <w:tmpl w:val="34CA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776B1"/>
    <w:multiLevelType w:val="hybridMultilevel"/>
    <w:tmpl w:val="8EF857F6"/>
    <w:lvl w:ilvl="0" w:tplc="5C349C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5E97"/>
    <w:multiLevelType w:val="hybridMultilevel"/>
    <w:tmpl w:val="290E684C"/>
    <w:lvl w:ilvl="0" w:tplc="5C349C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B35F0"/>
    <w:multiLevelType w:val="hybridMultilevel"/>
    <w:tmpl w:val="8A44DA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9804DE"/>
    <w:multiLevelType w:val="hybridMultilevel"/>
    <w:tmpl w:val="CF92D4FA"/>
    <w:lvl w:ilvl="0" w:tplc="04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">
    <w:nsid w:val="41064517"/>
    <w:multiLevelType w:val="hybridMultilevel"/>
    <w:tmpl w:val="7E8E6F0C"/>
    <w:lvl w:ilvl="0" w:tplc="54467B7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22B1F7C"/>
    <w:multiLevelType w:val="hybridMultilevel"/>
    <w:tmpl w:val="A07E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33932"/>
    <w:multiLevelType w:val="hybridMultilevel"/>
    <w:tmpl w:val="F84C3E84"/>
    <w:lvl w:ilvl="0" w:tplc="0409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45EC"/>
    <w:multiLevelType w:val="hybridMultilevel"/>
    <w:tmpl w:val="7BB6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F3F5C"/>
    <w:multiLevelType w:val="hybridMultilevel"/>
    <w:tmpl w:val="E9BC7118"/>
    <w:lvl w:ilvl="0" w:tplc="5C349C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F3041"/>
    <w:multiLevelType w:val="hybridMultilevel"/>
    <w:tmpl w:val="C46039D2"/>
    <w:lvl w:ilvl="0" w:tplc="5C349CCE">
      <w:start w:val="19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7B9276C"/>
    <w:multiLevelType w:val="hybridMultilevel"/>
    <w:tmpl w:val="4D9E0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A5F8C"/>
    <w:multiLevelType w:val="hybridMultilevel"/>
    <w:tmpl w:val="189EE1F6"/>
    <w:lvl w:ilvl="0" w:tplc="ABE62EDC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E3B31"/>
    <w:multiLevelType w:val="hybridMultilevel"/>
    <w:tmpl w:val="FCD650CC"/>
    <w:lvl w:ilvl="0" w:tplc="5C349CCE">
      <w:start w:val="19"/>
      <w:numFmt w:val="bullet"/>
      <w:lvlText w:val="-"/>
      <w:lvlJc w:val="left"/>
      <w:pPr>
        <w:ind w:left="682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>
    <w:nsid w:val="66E661A8"/>
    <w:multiLevelType w:val="hybridMultilevel"/>
    <w:tmpl w:val="F60CB92E"/>
    <w:lvl w:ilvl="0" w:tplc="04090013">
      <w:start w:val="1"/>
      <w:numFmt w:val="upperRoman"/>
      <w:lvlText w:val="%1."/>
      <w:lvlJc w:val="righ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2">
    <w:nsid w:val="68C760E8"/>
    <w:multiLevelType w:val="hybridMultilevel"/>
    <w:tmpl w:val="07A6E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C3635"/>
    <w:multiLevelType w:val="hybridMultilevel"/>
    <w:tmpl w:val="8DBE2E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202783E"/>
    <w:multiLevelType w:val="hybridMultilevel"/>
    <w:tmpl w:val="2F067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21EA3"/>
    <w:multiLevelType w:val="hybridMultilevel"/>
    <w:tmpl w:val="16F62282"/>
    <w:lvl w:ilvl="0" w:tplc="5C349C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E3A36"/>
    <w:multiLevelType w:val="hybridMultilevel"/>
    <w:tmpl w:val="DA4E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25"/>
  </w:num>
  <w:num w:numId="5">
    <w:abstractNumId w:val="22"/>
  </w:num>
  <w:num w:numId="6">
    <w:abstractNumId w:val="15"/>
  </w:num>
  <w:num w:numId="7">
    <w:abstractNumId w:val="2"/>
  </w:num>
  <w:num w:numId="8">
    <w:abstractNumId w:val="10"/>
  </w:num>
  <w:num w:numId="9">
    <w:abstractNumId w:val="14"/>
  </w:num>
  <w:num w:numId="10">
    <w:abstractNumId w:val="17"/>
  </w:num>
  <w:num w:numId="11">
    <w:abstractNumId w:val="4"/>
  </w:num>
  <w:num w:numId="12">
    <w:abstractNumId w:val="19"/>
  </w:num>
  <w:num w:numId="13">
    <w:abstractNumId w:val="9"/>
  </w:num>
  <w:num w:numId="14">
    <w:abstractNumId w:val="6"/>
  </w:num>
  <w:num w:numId="15">
    <w:abstractNumId w:val="23"/>
  </w:num>
  <w:num w:numId="16">
    <w:abstractNumId w:val="7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18"/>
  </w:num>
  <w:num w:numId="22">
    <w:abstractNumId w:val="1"/>
  </w:num>
  <w:num w:numId="23">
    <w:abstractNumId w:val="3"/>
  </w:num>
  <w:num w:numId="24">
    <w:abstractNumId w:val="5"/>
  </w:num>
  <w:num w:numId="25">
    <w:abstractNumId w:val="21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9B"/>
    <w:rsid w:val="00000396"/>
    <w:rsid w:val="00001ADE"/>
    <w:rsid w:val="00004A23"/>
    <w:rsid w:val="00011D9A"/>
    <w:rsid w:val="0003311F"/>
    <w:rsid w:val="00037450"/>
    <w:rsid w:val="00041AE3"/>
    <w:rsid w:val="00042599"/>
    <w:rsid w:val="00051E7B"/>
    <w:rsid w:val="000838B2"/>
    <w:rsid w:val="00090369"/>
    <w:rsid w:val="000922FD"/>
    <w:rsid w:val="000A370C"/>
    <w:rsid w:val="000B5530"/>
    <w:rsid w:val="000B76D8"/>
    <w:rsid w:val="000D73DB"/>
    <w:rsid w:val="000E1235"/>
    <w:rsid w:val="00117AEA"/>
    <w:rsid w:val="00123077"/>
    <w:rsid w:val="00133FC0"/>
    <w:rsid w:val="001429E8"/>
    <w:rsid w:val="00151776"/>
    <w:rsid w:val="001547B5"/>
    <w:rsid w:val="00157628"/>
    <w:rsid w:val="0016361E"/>
    <w:rsid w:val="00165271"/>
    <w:rsid w:val="00176F4F"/>
    <w:rsid w:val="001773E6"/>
    <w:rsid w:val="00182A66"/>
    <w:rsid w:val="00191234"/>
    <w:rsid w:val="001B0500"/>
    <w:rsid w:val="001B393D"/>
    <w:rsid w:val="001B7D7A"/>
    <w:rsid w:val="001C30DE"/>
    <w:rsid w:val="001D161B"/>
    <w:rsid w:val="001D246C"/>
    <w:rsid w:val="001D7FD2"/>
    <w:rsid w:val="001E1A50"/>
    <w:rsid w:val="001E41EF"/>
    <w:rsid w:val="001E65D0"/>
    <w:rsid w:val="00200744"/>
    <w:rsid w:val="00201830"/>
    <w:rsid w:val="00201C74"/>
    <w:rsid w:val="0020223F"/>
    <w:rsid w:val="00205FCA"/>
    <w:rsid w:val="00215553"/>
    <w:rsid w:val="00225355"/>
    <w:rsid w:val="00225643"/>
    <w:rsid w:val="002303FB"/>
    <w:rsid w:val="00233C0F"/>
    <w:rsid w:val="0024789F"/>
    <w:rsid w:val="00254C11"/>
    <w:rsid w:val="0025534D"/>
    <w:rsid w:val="00257842"/>
    <w:rsid w:val="002612B6"/>
    <w:rsid w:val="00262BAD"/>
    <w:rsid w:val="00262E84"/>
    <w:rsid w:val="00264679"/>
    <w:rsid w:val="00270EA3"/>
    <w:rsid w:val="00270FC6"/>
    <w:rsid w:val="0027479B"/>
    <w:rsid w:val="00276A90"/>
    <w:rsid w:val="0028609D"/>
    <w:rsid w:val="00296B7E"/>
    <w:rsid w:val="00297661"/>
    <w:rsid w:val="002B4A18"/>
    <w:rsid w:val="002D05DC"/>
    <w:rsid w:val="002D313D"/>
    <w:rsid w:val="002D5793"/>
    <w:rsid w:val="002F700F"/>
    <w:rsid w:val="0030231E"/>
    <w:rsid w:val="00312239"/>
    <w:rsid w:val="00316167"/>
    <w:rsid w:val="0032180B"/>
    <w:rsid w:val="00322168"/>
    <w:rsid w:val="003305DA"/>
    <w:rsid w:val="00333633"/>
    <w:rsid w:val="00351D51"/>
    <w:rsid w:val="00364611"/>
    <w:rsid w:val="003659FE"/>
    <w:rsid w:val="003706E4"/>
    <w:rsid w:val="00370FF6"/>
    <w:rsid w:val="00372A77"/>
    <w:rsid w:val="00372EB1"/>
    <w:rsid w:val="00374839"/>
    <w:rsid w:val="003851F2"/>
    <w:rsid w:val="003872CB"/>
    <w:rsid w:val="0038775C"/>
    <w:rsid w:val="00391F00"/>
    <w:rsid w:val="003A0465"/>
    <w:rsid w:val="003B1344"/>
    <w:rsid w:val="003B221D"/>
    <w:rsid w:val="003B3EAD"/>
    <w:rsid w:val="003B57DF"/>
    <w:rsid w:val="003C145B"/>
    <w:rsid w:val="003F57CE"/>
    <w:rsid w:val="004002A9"/>
    <w:rsid w:val="00401875"/>
    <w:rsid w:val="004053C8"/>
    <w:rsid w:val="0041489F"/>
    <w:rsid w:val="00414F99"/>
    <w:rsid w:val="004154B4"/>
    <w:rsid w:val="00420DF2"/>
    <w:rsid w:val="004229A1"/>
    <w:rsid w:val="00433A65"/>
    <w:rsid w:val="0043561C"/>
    <w:rsid w:val="004462E2"/>
    <w:rsid w:val="00461C7F"/>
    <w:rsid w:val="0046475A"/>
    <w:rsid w:val="00472529"/>
    <w:rsid w:val="00477BB0"/>
    <w:rsid w:val="00490136"/>
    <w:rsid w:val="004917D0"/>
    <w:rsid w:val="00493C48"/>
    <w:rsid w:val="00495497"/>
    <w:rsid w:val="00495F37"/>
    <w:rsid w:val="004A43D7"/>
    <w:rsid w:val="004B621A"/>
    <w:rsid w:val="004B633B"/>
    <w:rsid w:val="004B7A57"/>
    <w:rsid w:val="004C12D9"/>
    <w:rsid w:val="004C572A"/>
    <w:rsid w:val="004C6660"/>
    <w:rsid w:val="004C7892"/>
    <w:rsid w:val="004D1ADA"/>
    <w:rsid w:val="004E4DA4"/>
    <w:rsid w:val="004F034C"/>
    <w:rsid w:val="005213D4"/>
    <w:rsid w:val="0052448C"/>
    <w:rsid w:val="0052674E"/>
    <w:rsid w:val="00533E17"/>
    <w:rsid w:val="00534E2E"/>
    <w:rsid w:val="00551DCA"/>
    <w:rsid w:val="005725B2"/>
    <w:rsid w:val="00574907"/>
    <w:rsid w:val="0058181B"/>
    <w:rsid w:val="00582B85"/>
    <w:rsid w:val="00587E7D"/>
    <w:rsid w:val="0059534B"/>
    <w:rsid w:val="005973C2"/>
    <w:rsid w:val="005A579D"/>
    <w:rsid w:val="005A633F"/>
    <w:rsid w:val="005A6D20"/>
    <w:rsid w:val="005A75AA"/>
    <w:rsid w:val="005B408F"/>
    <w:rsid w:val="005B534B"/>
    <w:rsid w:val="005C2251"/>
    <w:rsid w:val="005D57E5"/>
    <w:rsid w:val="005F6BB5"/>
    <w:rsid w:val="00600248"/>
    <w:rsid w:val="006038CB"/>
    <w:rsid w:val="00606E16"/>
    <w:rsid w:val="006162C6"/>
    <w:rsid w:val="00620A70"/>
    <w:rsid w:val="00636FD6"/>
    <w:rsid w:val="006472CA"/>
    <w:rsid w:val="006476CB"/>
    <w:rsid w:val="006701F1"/>
    <w:rsid w:val="00691CA9"/>
    <w:rsid w:val="006969C4"/>
    <w:rsid w:val="00697EDC"/>
    <w:rsid w:val="006A173D"/>
    <w:rsid w:val="006B3FA5"/>
    <w:rsid w:val="006B6296"/>
    <w:rsid w:val="006D3C49"/>
    <w:rsid w:val="006E454C"/>
    <w:rsid w:val="006E5F1F"/>
    <w:rsid w:val="006E6C7D"/>
    <w:rsid w:val="006E7B38"/>
    <w:rsid w:val="007052F9"/>
    <w:rsid w:val="00706570"/>
    <w:rsid w:val="00706A06"/>
    <w:rsid w:val="007146D7"/>
    <w:rsid w:val="007208A1"/>
    <w:rsid w:val="00725E0F"/>
    <w:rsid w:val="007308A2"/>
    <w:rsid w:val="00731A00"/>
    <w:rsid w:val="00740706"/>
    <w:rsid w:val="00751FEA"/>
    <w:rsid w:val="00760377"/>
    <w:rsid w:val="00771343"/>
    <w:rsid w:val="0078243D"/>
    <w:rsid w:val="0078601E"/>
    <w:rsid w:val="00797468"/>
    <w:rsid w:val="007A0D70"/>
    <w:rsid w:val="007A498A"/>
    <w:rsid w:val="007A58FF"/>
    <w:rsid w:val="007C61D7"/>
    <w:rsid w:val="007C71BE"/>
    <w:rsid w:val="007D11C4"/>
    <w:rsid w:val="007E38F8"/>
    <w:rsid w:val="007F33EC"/>
    <w:rsid w:val="007F5895"/>
    <w:rsid w:val="00832346"/>
    <w:rsid w:val="00833AC2"/>
    <w:rsid w:val="00834BA7"/>
    <w:rsid w:val="008412AF"/>
    <w:rsid w:val="00843B8D"/>
    <w:rsid w:val="00843CE8"/>
    <w:rsid w:val="008446B6"/>
    <w:rsid w:val="00855E8C"/>
    <w:rsid w:val="0087233D"/>
    <w:rsid w:val="00872694"/>
    <w:rsid w:val="00875E5E"/>
    <w:rsid w:val="008904CF"/>
    <w:rsid w:val="008968EA"/>
    <w:rsid w:val="008A15B9"/>
    <w:rsid w:val="008A3A6E"/>
    <w:rsid w:val="008B4BE7"/>
    <w:rsid w:val="008B7269"/>
    <w:rsid w:val="008D4706"/>
    <w:rsid w:val="008E63F3"/>
    <w:rsid w:val="008F2BC6"/>
    <w:rsid w:val="008F7153"/>
    <w:rsid w:val="00904A50"/>
    <w:rsid w:val="009069C8"/>
    <w:rsid w:val="0092160C"/>
    <w:rsid w:val="00937637"/>
    <w:rsid w:val="00941E0F"/>
    <w:rsid w:val="00945DB2"/>
    <w:rsid w:val="00956DC0"/>
    <w:rsid w:val="00963540"/>
    <w:rsid w:val="00967E97"/>
    <w:rsid w:val="00972B6E"/>
    <w:rsid w:val="0097748A"/>
    <w:rsid w:val="009B2361"/>
    <w:rsid w:val="009C77A9"/>
    <w:rsid w:val="009E5CC0"/>
    <w:rsid w:val="00A03290"/>
    <w:rsid w:val="00A103A6"/>
    <w:rsid w:val="00A11022"/>
    <w:rsid w:val="00A13AC1"/>
    <w:rsid w:val="00A40CED"/>
    <w:rsid w:val="00A41ADE"/>
    <w:rsid w:val="00A45C05"/>
    <w:rsid w:val="00A50D5C"/>
    <w:rsid w:val="00A51999"/>
    <w:rsid w:val="00A51BBF"/>
    <w:rsid w:val="00A61BE1"/>
    <w:rsid w:val="00A63230"/>
    <w:rsid w:val="00A63DA7"/>
    <w:rsid w:val="00A67C6F"/>
    <w:rsid w:val="00A70A38"/>
    <w:rsid w:val="00A82460"/>
    <w:rsid w:val="00A85999"/>
    <w:rsid w:val="00A90216"/>
    <w:rsid w:val="00A95680"/>
    <w:rsid w:val="00AC101E"/>
    <w:rsid w:val="00AF2269"/>
    <w:rsid w:val="00B02C0F"/>
    <w:rsid w:val="00B02E8D"/>
    <w:rsid w:val="00B04024"/>
    <w:rsid w:val="00B1060A"/>
    <w:rsid w:val="00B10DF2"/>
    <w:rsid w:val="00B159D7"/>
    <w:rsid w:val="00B22524"/>
    <w:rsid w:val="00B229AC"/>
    <w:rsid w:val="00B31319"/>
    <w:rsid w:val="00B458EB"/>
    <w:rsid w:val="00B52C6E"/>
    <w:rsid w:val="00B579BE"/>
    <w:rsid w:val="00B57F74"/>
    <w:rsid w:val="00B61F33"/>
    <w:rsid w:val="00B70860"/>
    <w:rsid w:val="00B747A9"/>
    <w:rsid w:val="00B7637E"/>
    <w:rsid w:val="00BA2B5B"/>
    <w:rsid w:val="00BD0913"/>
    <w:rsid w:val="00BE059A"/>
    <w:rsid w:val="00BE0E0F"/>
    <w:rsid w:val="00BF5240"/>
    <w:rsid w:val="00C26156"/>
    <w:rsid w:val="00C30F8F"/>
    <w:rsid w:val="00C46909"/>
    <w:rsid w:val="00C4770C"/>
    <w:rsid w:val="00C51CF2"/>
    <w:rsid w:val="00C55701"/>
    <w:rsid w:val="00C60EF9"/>
    <w:rsid w:val="00C86ED1"/>
    <w:rsid w:val="00C93785"/>
    <w:rsid w:val="00C9469B"/>
    <w:rsid w:val="00C95F03"/>
    <w:rsid w:val="00CA2437"/>
    <w:rsid w:val="00CA50C7"/>
    <w:rsid w:val="00CC6603"/>
    <w:rsid w:val="00CE6ED8"/>
    <w:rsid w:val="00D06E58"/>
    <w:rsid w:val="00D10AFA"/>
    <w:rsid w:val="00D12E45"/>
    <w:rsid w:val="00D252F2"/>
    <w:rsid w:val="00D4122F"/>
    <w:rsid w:val="00D44535"/>
    <w:rsid w:val="00D506E7"/>
    <w:rsid w:val="00D521FA"/>
    <w:rsid w:val="00D7729A"/>
    <w:rsid w:val="00D850A6"/>
    <w:rsid w:val="00D93F42"/>
    <w:rsid w:val="00DA12FB"/>
    <w:rsid w:val="00DA3498"/>
    <w:rsid w:val="00DA38D9"/>
    <w:rsid w:val="00DB5484"/>
    <w:rsid w:val="00DB59E4"/>
    <w:rsid w:val="00DB7967"/>
    <w:rsid w:val="00DC0161"/>
    <w:rsid w:val="00DC0E98"/>
    <w:rsid w:val="00DD3D9C"/>
    <w:rsid w:val="00DE6441"/>
    <w:rsid w:val="00DF1474"/>
    <w:rsid w:val="00DF2E30"/>
    <w:rsid w:val="00DF45BA"/>
    <w:rsid w:val="00E007BA"/>
    <w:rsid w:val="00E00E01"/>
    <w:rsid w:val="00E0771D"/>
    <w:rsid w:val="00E11ECE"/>
    <w:rsid w:val="00E131A6"/>
    <w:rsid w:val="00E165B8"/>
    <w:rsid w:val="00E21221"/>
    <w:rsid w:val="00E3660A"/>
    <w:rsid w:val="00E42E5B"/>
    <w:rsid w:val="00E43A45"/>
    <w:rsid w:val="00E7085C"/>
    <w:rsid w:val="00E7282D"/>
    <w:rsid w:val="00E81666"/>
    <w:rsid w:val="00E94356"/>
    <w:rsid w:val="00EB28A8"/>
    <w:rsid w:val="00EC3134"/>
    <w:rsid w:val="00EC46B6"/>
    <w:rsid w:val="00EC5F36"/>
    <w:rsid w:val="00EE3D95"/>
    <w:rsid w:val="00EF4FA4"/>
    <w:rsid w:val="00F00F7A"/>
    <w:rsid w:val="00F05EE6"/>
    <w:rsid w:val="00F102CB"/>
    <w:rsid w:val="00F10620"/>
    <w:rsid w:val="00F30556"/>
    <w:rsid w:val="00F3689D"/>
    <w:rsid w:val="00F4548F"/>
    <w:rsid w:val="00F5155A"/>
    <w:rsid w:val="00F73489"/>
    <w:rsid w:val="00F84004"/>
    <w:rsid w:val="00F92FA0"/>
    <w:rsid w:val="00F9498E"/>
    <w:rsid w:val="00FC1351"/>
    <w:rsid w:val="00FC68C9"/>
    <w:rsid w:val="00FD365C"/>
    <w:rsid w:val="00FE1A73"/>
    <w:rsid w:val="00FE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9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7479B"/>
  </w:style>
  <w:style w:type="paragraph" w:styleId="ListParagraph">
    <w:name w:val="List Paragraph"/>
    <w:basedOn w:val="Normal"/>
    <w:uiPriority w:val="34"/>
    <w:qFormat/>
    <w:rsid w:val="0027479B"/>
    <w:pPr>
      <w:ind w:left="720"/>
      <w:contextualSpacing/>
    </w:pPr>
  </w:style>
  <w:style w:type="character" w:styleId="Hyperlink">
    <w:name w:val="Hyperlink"/>
    <w:unhideWhenUsed/>
    <w:rsid w:val="0031223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nhideWhenUsed/>
    <w:rsid w:val="003122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31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1223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7D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9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7479B"/>
  </w:style>
  <w:style w:type="paragraph" w:styleId="ListParagraph">
    <w:name w:val="List Paragraph"/>
    <w:basedOn w:val="Normal"/>
    <w:uiPriority w:val="34"/>
    <w:qFormat/>
    <w:rsid w:val="0027479B"/>
    <w:pPr>
      <w:ind w:left="720"/>
      <w:contextualSpacing/>
    </w:pPr>
  </w:style>
  <w:style w:type="character" w:styleId="Hyperlink">
    <w:name w:val="Hyperlink"/>
    <w:unhideWhenUsed/>
    <w:rsid w:val="0031223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nhideWhenUsed/>
    <w:rsid w:val="003122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31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1223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7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na.serdiukova@coe.in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yiv@coe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yiv@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8BFD-68AB-4EEB-BB38-95B8128E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KUDINA Olga</dc:creator>
  <cp:lastModifiedBy>SERDIUKOVA Marina</cp:lastModifiedBy>
  <cp:revision>4</cp:revision>
  <cp:lastPrinted>2017-03-24T11:01:00Z</cp:lastPrinted>
  <dcterms:created xsi:type="dcterms:W3CDTF">2017-03-24T11:12:00Z</dcterms:created>
  <dcterms:modified xsi:type="dcterms:W3CDTF">2017-03-24T12:10:00Z</dcterms:modified>
</cp:coreProperties>
</file>