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1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A10F42" w:rsidRPr="001A5C2A" w:rsidTr="001351F7">
        <w:trPr>
          <w:trHeight w:hRule="exact" w:val="10800"/>
          <w:jc w:val="center"/>
        </w:trPr>
        <w:tc>
          <w:tcPr>
            <w:tcW w:w="3840" w:type="dxa"/>
            <w:shd w:val="clear" w:color="auto" w:fill="2DA2BF" w:themeFill="accent1"/>
          </w:tcPr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322A7AF" wp14:editId="6387A5C3">
                  <wp:extent cx="2451707" cy="2432807"/>
                  <wp:effectExtent l="0" t="0" r="6350" b="5715"/>
                  <wp:docPr id="9" name="Picture 9" descr="C:\Users\birambaux\AppData\Local\Microsoft\Windows\Temporary Internet Files\Content.Outlook\0XW9CHFH\EUROPEAN YOUTH FOUN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rambaux\AppData\Local\Microsoft\Windows\Temporary Internet Files\Content.Outlook\0XW9CHFH\EUROPEAN YOUTH FOUND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692" cy="244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C92AD5" w:rsidRDefault="00A10F42" w:rsidP="008A189A">
            <w:pPr>
              <w:rPr>
                <w:b/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1" locked="0" layoutInCell="1" allowOverlap="1" wp14:anchorId="65EF04BA" wp14:editId="1D955114">
                  <wp:simplePos x="0" y="0"/>
                  <wp:positionH relativeFrom="column">
                    <wp:posOffset>2399665</wp:posOffset>
                  </wp:positionH>
                  <wp:positionV relativeFrom="paragraph">
                    <wp:posOffset>144780</wp:posOffset>
                  </wp:positionV>
                  <wp:extent cx="4378960" cy="2461895"/>
                  <wp:effectExtent l="0" t="0" r="2540" b="0"/>
                  <wp:wrapNone/>
                  <wp:docPr id="3" name="Picture 3" descr="C:\Users\birambaux\Pictures\Visuals\Photos News\Soutien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rambaux\Pictures\Visuals\Photos News\Soutien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960" cy="246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  <w:t>European Youth Foundation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30 rue Pierre de Coubertin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67000 Strasbourg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FRANCE</w:t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1A5C2A" w:rsidRDefault="00A10F42" w:rsidP="008A189A">
            <w:pPr>
              <w:rPr>
                <w:b/>
                <w:i/>
                <w:lang w:val="en-GB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BD3CE6" w:rsidRPr="001351F7" w:rsidRDefault="00BD3CE6" w:rsidP="008A189A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A10F42" w:rsidRDefault="00A10F42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Pr="001351F7" w:rsidRDefault="001351F7" w:rsidP="00BD3CE6">
            <w:pPr>
              <w:rPr>
                <w:color w:val="FFFFFF" w:themeColor="background1"/>
                <w:lang w:val="en-GB"/>
              </w:rPr>
            </w:pPr>
          </w:p>
        </w:tc>
        <w:tc>
          <w:tcPr>
            <w:tcW w:w="713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43" w:type="dxa"/>
          </w:tcPr>
          <w:tbl>
            <w:tblPr>
              <w:tblStyle w:val="TableLayout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A10F42" w:rsidRPr="001A5C2A" w:rsidTr="008A189A">
              <w:trPr>
                <w:trHeight w:val="10800"/>
              </w:trPr>
              <w:tc>
                <w:tcPr>
                  <w:tcW w:w="5000" w:type="pct"/>
                </w:tcPr>
                <w:p w:rsidR="00A10F42" w:rsidRPr="00353518" w:rsidRDefault="00A10F42" w:rsidP="008A189A">
                  <w:pPr>
                    <w:pStyle w:val="Heading1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lang w:val="en-GB"/>
                    </w:rPr>
                    <w:t>Who We Are</w:t>
                  </w:r>
                </w:p>
                <w:p w:rsidR="00A10F42" w:rsidRPr="00353518" w:rsidRDefault="00A10F42" w:rsidP="008A189A">
                  <w:pPr>
                    <w:pStyle w:val="Heading2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About Us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Set up in 1972, the European Youth Foundation (EYF) plays an essential role in the Council of Europe’s work to support youth civil society.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Its purpose is to encourage co-operation among young people in Europe by providing guidance and financial support to youth activities based on the Council of Europe's fundamental values: human rights, democracy and rule of law.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Our Values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Diversity, flexibility, respect, approachability and teamwork.</w:t>
                  </w:r>
                </w:p>
                <w:p w:rsidR="00A10F42" w:rsidRPr="00353518" w:rsidRDefault="00A10F42" w:rsidP="008A189A">
                  <w:pPr>
                    <w:pStyle w:val="Heading2"/>
                    <w:spacing w:before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Contact Us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Phone: +33 (0)3 88 41 20 19</w:t>
                  </w: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br/>
                    <w:t>Fax: +33 (0)3 90 21 49 64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 xml:space="preserve">Email: </w:t>
                  </w:r>
                  <w:hyperlink r:id="rId10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eyf@coe.int</w:t>
                    </w:r>
                  </w:hyperlink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szCs w:val="18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before="120"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Visit Us</w:t>
                  </w:r>
                </w:p>
                <w:p w:rsidR="00A10F42" w:rsidRPr="007F1C55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Web</w:t>
                  </w:r>
                  <w:r w:rsidRPr="00353518">
                    <w:rPr>
                      <w:rFonts w:ascii="Candara" w:hAnsi="Candara"/>
                      <w:lang w:val="en-GB"/>
                    </w:rPr>
                    <w:t xml:space="preserve">: </w:t>
                  </w:r>
                  <w:hyperlink r:id="rId11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http://eyf.coe.int</w:t>
                    </w:r>
                  </w:hyperlink>
                  <w:r w:rsidR="007F1C55">
                    <w:rPr>
                      <w:rStyle w:val="Hyperlink"/>
                      <w:rFonts w:ascii="Candara" w:hAnsi="Candara"/>
                      <w:u w:val="none"/>
                      <w:lang w:val="en-GB"/>
                    </w:rPr>
                    <w:t xml:space="preserve"> – </w:t>
                  </w:r>
                  <w:r w:rsidR="007F1C55" w:rsidRPr="007F1C55">
                    <w:rPr>
                      <w:rStyle w:val="Hyperlink"/>
                      <w:rFonts w:ascii="Candara" w:hAnsi="Candara"/>
                      <w:color w:val="auto"/>
                      <w:u w:val="none"/>
                      <w:lang w:val="en-GB"/>
                    </w:rPr>
                    <w:t>Facebook:</w:t>
                  </w:r>
                </w:p>
                <w:p w:rsidR="00A10F42" w:rsidRPr="001A5C2A" w:rsidRDefault="007F1C55" w:rsidP="008A189A">
                  <w:pPr>
                    <w:jc w:val="center"/>
                    <w:rPr>
                      <w:szCs w:val="18"/>
                      <w:lang w:val="en-GB"/>
                    </w:rPr>
                  </w:pPr>
                  <w:r w:rsidRPr="00406173">
                    <w:rPr>
                      <w:rFonts w:ascii="Candara" w:hAnsi="Candara"/>
                      <w:color w:val="FF9933"/>
                      <w:u w:val="single"/>
                    </w:rPr>
                    <w:t>www.facebook.com/europeanyouthfoundation/</w:t>
                  </w:r>
                </w:p>
              </w:tc>
            </w:tr>
          </w:tbl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51" w:type="dxa"/>
          </w:tcPr>
          <w:tbl>
            <w:tblPr>
              <w:tblStyle w:val="TableLayout1"/>
              <w:tblW w:w="3855" w:type="dxa"/>
              <w:tblLayout w:type="fixed"/>
              <w:tblLook w:val="04A0" w:firstRow="1" w:lastRow="0" w:firstColumn="1" w:lastColumn="0" w:noHBand="0" w:noVBand="1"/>
            </w:tblPr>
            <w:tblGrid>
              <w:gridCol w:w="3855"/>
            </w:tblGrid>
            <w:tr w:rsidR="00A10F42" w:rsidRPr="001A5C2A" w:rsidTr="008A189A">
              <w:trPr>
                <w:trHeight w:hRule="exact" w:val="5599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rPr>
                      <w:noProof/>
                      <w:lang w:val="en-GB" w:eastAsia="en-US"/>
                    </w:rPr>
                  </w:pPr>
                </w:p>
                <w:p w:rsidR="00A10F42" w:rsidRPr="001A5C2A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A5C2A" w:rsidRDefault="004741D3" w:rsidP="008A189A">
                  <w:pPr>
                    <w:jc w:val="center"/>
                    <w:rPr>
                      <w:lang w:val="en-GB"/>
                    </w:rPr>
                  </w:pPr>
                  <w:sdt>
                    <w:sdtPr>
                      <w:rPr>
                        <w:rFonts w:ascii="Candara" w:hAnsi="Candara"/>
                        <w:color w:val="FFFFFF" w:themeColor="background1"/>
                        <w:sz w:val="66"/>
                        <w:szCs w:val="66"/>
                        <w:lang w:val="en-GB"/>
                      </w:rPr>
                      <w:alias w:val="Company"/>
                      <w:tag w:val=""/>
                      <w:id w:val="1274751255"/>
                      <w:placeholder>
                        <w:docPart w:val="9200E28AB6784B72A0155B0B5506267F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roofErr w:type="spellStart"/>
                      <w:r w:rsidR="00F0758F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Fact</w:t>
                      </w:r>
                      <w:proofErr w:type="spellEnd"/>
                      <w:r w:rsidR="00F0758F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</w:t>
                      </w:r>
                      <w:proofErr w:type="spellStart"/>
                      <w:r w:rsidR="00F0758F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Sheet</w:t>
                      </w:r>
                      <w:proofErr w:type="spellEnd"/>
                      <w:r w:rsidR="00F0758F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Liechtenstein</w:t>
                      </w:r>
                      <w:r w:rsidR="00DE271C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    </w:t>
                      </w:r>
                      <w:r w:rsidR="00A10F4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   2016</w:t>
                      </w:r>
                    </w:sdtContent>
                  </w:sdt>
                </w:p>
              </w:tc>
            </w:tr>
            <w:tr w:rsidR="00A10F42" w:rsidRPr="001A5C2A" w:rsidTr="008A189A">
              <w:trPr>
                <w:trHeight w:hRule="exact" w:val="3367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pStyle w:val="Title"/>
                    <w:jc w:val="center"/>
                    <w:rPr>
                      <w:lang w:val="en-GB"/>
                    </w:rPr>
                  </w:pP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04542943" wp14:editId="2BBF9D46">
                        <wp:extent cx="771525" cy="616784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logo_placeholder.png"/>
                                <pic:cNvPicPr/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534" cy="625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7101472A" wp14:editId="59141410">
                        <wp:extent cx="700633" cy="666750"/>
                        <wp:effectExtent l="0" t="0" r="444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YF_LOGO.png"/>
                                <pic:cNvPicPr/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7336" cy="682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0F42" w:rsidRPr="001A5C2A" w:rsidTr="008A189A">
              <w:trPr>
                <w:trHeight w:hRule="exact" w:val="1864"/>
              </w:trPr>
              <w:tc>
                <w:tcPr>
                  <w:tcW w:w="5000" w:type="pct"/>
                  <w:shd w:val="clear" w:color="auto" w:fill="2DA2BF" w:themeFill="accent1"/>
                  <w:vAlign w:val="bottom"/>
                </w:tcPr>
                <w:p w:rsidR="00A10F42" w:rsidRPr="00C92AD5" w:rsidRDefault="00A10F42" w:rsidP="008A189A">
                  <w:pPr>
                    <w:pStyle w:val="Subtitle"/>
                    <w:jc w:val="center"/>
                    <w:rPr>
                      <w:rFonts w:ascii="Candara" w:hAnsi="Candara"/>
                      <w:b/>
                      <w:lang w:val="en-GB"/>
                    </w:rPr>
                  </w:pPr>
                  <w:r w:rsidRPr="00C92AD5">
                    <w:rPr>
                      <w:rFonts w:ascii="Candara" w:hAnsi="Candara"/>
                      <w:b/>
                      <w:lang w:val="en-GB"/>
                    </w:rPr>
                    <w:t>European Youth Foundation Council of Europe</w:t>
                  </w: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48218F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F3F66" w:rsidRDefault="00A10F42" w:rsidP="008A189A">
                  <w:pPr>
                    <w:rPr>
                      <w:lang w:val="en-GB"/>
                    </w:rPr>
                  </w:pPr>
                </w:p>
              </w:tc>
            </w:tr>
          </w:tbl>
          <w:p w:rsidR="00A10F42" w:rsidRPr="001A5C2A" w:rsidRDefault="00A10F42" w:rsidP="008A189A">
            <w:pPr>
              <w:ind w:firstLine="720"/>
              <w:rPr>
                <w:lang w:val="en-GB"/>
              </w:rPr>
            </w:pPr>
          </w:p>
        </w:tc>
      </w:tr>
    </w:tbl>
    <w:tbl>
      <w:tblPr>
        <w:tblStyle w:val="TableLayout"/>
        <w:tblW w:w="0" w:type="auto"/>
        <w:jc w:val="center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696"/>
        <w:gridCol w:w="730"/>
        <w:gridCol w:w="3843"/>
        <w:gridCol w:w="720"/>
        <w:gridCol w:w="720"/>
        <w:gridCol w:w="3851"/>
      </w:tblGrid>
      <w:tr w:rsidR="00100006" w:rsidRPr="001A5C2A" w:rsidTr="007F1C55">
        <w:trPr>
          <w:trHeight w:hRule="exact" w:val="10800"/>
          <w:jc w:val="center"/>
        </w:trPr>
        <w:tc>
          <w:tcPr>
            <w:tcW w:w="3840" w:type="dxa"/>
          </w:tcPr>
          <w:p w:rsidR="00047784" w:rsidRPr="0012335B" w:rsidRDefault="00047784" w:rsidP="00047784">
            <w:pPr>
              <w:spacing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lastRenderedPageBreak/>
              <w:t>FACTS AND FIGURES 2016</w:t>
            </w:r>
          </w:p>
          <w:p w:rsidR="00047784" w:rsidRPr="00634137" w:rsidRDefault="00047784" w:rsidP="00047784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2016, out of 320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grant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applications evaluated by the European Youth Foundation,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167 were approved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by the Programming Committee on Youth. </w:t>
            </w:r>
          </w:p>
          <w:p w:rsidR="00047784" w:rsidRPr="00634137" w:rsidRDefault="00047784" w:rsidP="00047784">
            <w:pPr>
              <w:spacing w:after="120"/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The EYF awarded over 3 million euros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grants.</w:t>
            </w:r>
          </w:p>
          <w:p w:rsidR="00047784" w:rsidRDefault="00047784" w:rsidP="00047784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Annual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work plans account for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43% of the grants;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international activities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16% and pilot activities 19%. The remaining 22% was devoted to 40 structural grants.</w:t>
            </w:r>
          </w:p>
          <w:p w:rsidR="00047784" w:rsidRPr="00634137" w:rsidRDefault="00047784" w:rsidP="00047784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total,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14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8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youth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activities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took place in member 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tates: 67 pilot activities, 31 internat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ional activities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and 50 activities within work plans. </w:t>
            </w:r>
          </w:p>
          <w:p w:rsidR="00047784" w:rsidRPr="00634137" w:rsidRDefault="00047784" w:rsidP="00047784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main themes tackled were: </w:t>
            </w:r>
            <w:r w:rsidRPr="00B1009A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countering extremism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and hate 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peech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(19% of pilot activities, 16% of international activities, 10% of work plans), social inclusion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migrants, refugees, Roma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24%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of pilot activities, 21% of work plans), </w:t>
            </w:r>
            <w:proofErr w:type="spellStart"/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peacebuilding</w:t>
            </w:r>
            <w:proofErr w:type="spellEnd"/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(19% of international activities, 17% of work plans).</w:t>
            </w:r>
          </w:p>
          <w:p w:rsidR="00047784" w:rsidRPr="00634137" w:rsidRDefault="00047784" w:rsidP="00047784">
            <w:pPr>
              <w:spacing w:after="16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Nearly </w:t>
            </w:r>
            <w:r w:rsidRPr="00335711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800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NGOs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Pr="003B7FCC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45 countries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are registered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the online system launc</w:t>
            </w:r>
            <w:r w:rsidR="00BD0082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hed by the Foundation in 2013.</w:t>
            </w:r>
          </w:p>
          <w:p w:rsidR="00100006" w:rsidRPr="001A5C2A" w:rsidRDefault="00100006" w:rsidP="00BA17CE">
            <w:pPr>
              <w:jc w:val="both"/>
              <w:rPr>
                <w:lang w:val="en-GB"/>
              </w:rPr>
            </w:pPr>
          </w:p>
        </w:tc>
        <w:tc>
          <w:tcPr>
            <w:tcW w:w="696" w:type="dxa"/>
          </w:tcPr>
          <w:p w:rsidR="00803C5F" w:rsidRDefault="00803C5F">
            <w:pPr>
              <w:rPr>
                <w:lang w:val="en-GB"/>
              </w:rPr>
            </w:pPr>
          </w:p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730" w:type="dxa"/>
          </w:tcPr>
          <w:p w:rsidR="00100006" w:rsidRPr="0012335B" w:rsidRDefault="00100006">
            <w:pPr>
              <w:rPr>
                <w:rFonts w:ascii="Candara" w:hAnsi="Candara"/>
                <w:highlight w:val="yellow"/>
                <w:lang w:val="en-GB"/>
              </w:rPr>
            </w:pPr>
          </w:p>
        </w:tc>
        <w:tc>
          <w:tcPr>
            <w:tcW w:w="3843" w:type="dxa"/>
            <w:shd w:val="clear" w:color="auto" w:fill="auto"/>
          </w:tcPr>
          <w:p w:rsidR="00BD3CE6" w:rsidRDefault="00BD3CE6" w:rsidP="00B84183">
            <w:pPr>
              <w:rPr>
                <w:rFonts w:ascii="Candara" w:hAnsi="Candara"/>
                <w:color w:val="auto"/>
                <w:sz w:val="20"/>
                <w:lang w:val="en-GB"/>
              </w:rPr>
            </w:pPr>
          </w:p>
          <w:p w:rsidR="00547D07" w:rsidRPr="00313B58" w:rsidRDefault="00F0758F" w:rsidP="00047784">
            <w:pPr>
              <w:rPr>
                <w:rFonts w:ascii="Candara" w:hAnsi="Candara"/>
                <w:color w:val="auto"/>
                <w:sz w:val="22"/>
                <w:szCs w:val="22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No youth NGOs from Liechtenstein are registered with the EYF</w:t>
            </w:r>
            <w:r w:rsidR="00547D0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.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 register, an organisation has to be non-profit making and non-governmental, have its own statutes and run activities for and with young people (members are </w:t>
            </w:r>
            <w:r w:rsidR="002E10ED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between 15-30 years old).</w:t>
            </w: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4741D3" w:rsidRDefault="004741D3" w:rsidP="004741D3">
            <w:pPr>
              <w:jc w:val="center"/>
              <w:rPr>
                <w:rFonts w:ascii="Candara" w:hAnsi="Candara"/>
                <w:b/>
                <w:color w:val="auto"/>
                <w:sz w:val="28"/>
                <w:szCs w:val="28"/>
              </w:rPr>
            </w:pPr>
            <w:bookmarkStart w:id="0" w:name="_GoBack"/>
            <w:r w:rsidRPr="004741D3">
              <w:rPr>
                <w:rFonts w:ascii="Candara" w:hAnsi="Candara"/>
                <w:b/>
                <w:color w:val="auto"/>
                <w:sz w:val="28"/>
                <w:szCs w:val="28"/>
              </w:rPr>
              <w:t>LIECHTENSTEIN 2016</w:t>
            </w:r>
          </w:p>
          <w:bookmarkEnd w:id="0"/>
          <w:p w:rsidR="00063C77" w:rsidRDefault="004741D3" w:rsidP="00063C77">
            <w:pPr>
              <w:spacing w:after="0"/>
              <w:jc w:val="center"/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63C77" w:rsidRDefault="00063C77" w:rsidP="00063C77">
            <w:pPr>
              <w:spacing w:after="0"/>
              <w:jc w:val="center"/>
              <w:rPr>
                <w:rFonts w:ascii="Candara" w:hAnsi="Candara"/>
                <w:i/>
                <w:color w:val="2DA2BF" w:themeColor="accent1"/>
                <w:szCs w:val="22"/>
              </w:rPr>
            </w:pPr>
            <w:r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Testimonial of </w:t>
            </w:r>
            <w:proofErr w:type="spellStart"/>
            <w:r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Arci</w:t>
            </w:r>
            <w:proofErr w:type="spellEnd"/>
            <w:r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 Chieti: “Thanks to this experience, we will include a gender perspective working session in all projects we will do in the future; it doesn’t matter which specific thematic they deal with. We want to proceed in this process of growing skills, competences and knowledge in order to address this important topic better and better.</w:t>
            </w:r>
            <w:r>
              <w:rPr>
                <w:rFonts w:ascii="Candara" w:hAnsi="Candara"/>
                <w:i/>
                <w:color w:val="2DA2BF" w:themeColor="accent1"/>
                <w:szCs w:val="22"/>
              </w:rPr>
              <w:t>”</w:t>
            </w:r>
          </w:p>
          <w:p w:rsidR="00063C77" w:rsidRDefault="004741D3" w:rsidP="00063C77">
            <w:pPr>
              <w:spacing w:after="0"/>
              <w:jc w:val="center"/>
              <w:rPr>
                <w:rFonts w:ascii="Candara" w:hAnsi="Candara"/>
                <w:color w:val="2DA2BF" w:themeColor="accent1"/>
                <w:szCs w:val="22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CC4858" w:rsidRPr="00313B58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CC4858" w:rsidRPr="00313B58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A10F42" w:rsidRPr="00313B58" w:rsidRDefault="00A10F42" w:rsidP="00B84183">
            <w:pPr>
              <w:rPr>
                <w:rFonts w:ascii="Candara" w:hAnsi="Candara"/>
                <w:b/>
                <w:color w:val="auto"/>
                <w:sz w:val="20"/>
              </w:rPr>
            </w:pPr>
          </w:p>
          <w:p w:rsidR="002250C7" w:rsidRPr="00313B58" w:rsidRDefault="002250C7" w:rsidP="00B84183">
            <w:pPr>
              <w:rPr>
                <w:rFonts w:ascii="Candara" w:hAnsi="Candara"/>
                <w:color w:val="auto"/>
                <w:sz w:val="22"/>
              </w:rPr>
            </w:pPr>
          </w:p>
          <w:p w:rsidR="00100006" w:rsidRPr="00313B58" w:rsidRDefault="00100006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720" w:type="dxa"/>
          </w:tcPr>
          <w:p w:rsidR="00100006" w:rsidRPr="00313B58" w:rsidRDefault="00100006"/>
        </w:tc>
        <w:tc>
          <w:tcPr>
            <w:tcW w:w="720" w:type="dxa"/>
          </w:tcPr>
          <w:p w:rsidR="00100006" w:rsidRPr="00313B58" w:rsidRDefault="00100006"/>
        </w:tc>
        <w:tc>
          <w:tcPr>
            <w:tcW w:w="3851" w:type="dxa"/>
          </w:tcPr>
          <w:p w:rsidR="00100006" w:rsidRDefault="003C0101" w:rsidP="00537EF7">
            <w:pPr>
              <w:jc w:val="center"/>
              <w:rPr>
                <w:lang w:val="en-GB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3F34980" wp14:editId="5757AFCE">
                  <wp:extent cx="933450" cy="647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7784" w:rsidRDefault="00047784" w:rsidP="00537EF7">
            <w:pPr>
              <w:jc w:val="center"/>
              <w:rPr>
                <w:lang w:val="en-GB"/>
              </w:rPr>
            </w:pPr>
          </w:p>
          <w:p w:rsidR="00047784" w:rsidRDefault="00047784" w:rsidP="00537EF7">
            <w:pPr>
              <w:jc w:val="center"/>
              <w:rPr>
                <w:lang w:val="en-GB"/>
              </w:rPr>
            </w:pPr>
          </w:p>
          <w:p w:rsidR="00047784" w:rsidRPr="0012335B" w:rsidRDefault="004741D3" w:rsidP="00047784">
            <w:pPr>
              <w:rPr>
                <w:rFonts w:ascii="Candara" w:hAnsi="Candara"/>
                <w:b/>
                <w:sz w:val="22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047784" w:rsidRPr="0012335B" w:rsidRDefault="00047784" w:rsidP="00047784">
            <w:pPr>
              <w:rPr>
                <w:rFonts w:ascii="Candara" w:hAnsi="Candara"/>
                <w:color w:val="auto"/>
                <w:sz w:val="22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t>THE APPROACH</w:t>
            </w:r>
          </w:p>
          <w:p w:rsidR="00047784" w:rsidRPr="00634137" w:rsidRDefault="00047784" w:rsidP="00047784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approach is based on the development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partnerships</w:t>
            </w:r>
            <w:r w:rsidR="00BD0082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with NGOs.</w:t>
            </w:r>
          </w:p>
          <w:p w:rsidR="00047784" w:rsidRPr="00634137" w:rsidRDefault="00047784" w:rsidP="00047784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is more than just a donor, offering financial but also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educational support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 youth NGOs, focusing on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content and methodology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Through feedback, recommendations and questions the EYF hopes to create a reflective process, increasing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quality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The focus is on the elaboration of projects that have a tangible, concrete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impact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.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Two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-way communication, flexibility, diversity and respect are the guiding principles of the Foundation and its staff</w:t>
            </w:r>
            <w:r w:rsidR="00BD0082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.</w:t>
            </w:r>
          </w:p>
          <w:p w:rsidR="001E2A18" w:rsidRPr="001A5C2A" w:rsidRDefault="001E2A18" w:rsidP="00047784">
            <w:pPr>
              <w:rPr>
                <w:color w:val="auto"/>
                <w:sz w:val="22"/>
                <w:szCs w:val="18"/>
                <w:lang w:val="en-GB"/>
              </w:rPr>
            </w:pPr>
          </w:p>
        </w:tc>
      </w:tr>
    </w:tbl>
    <w:p w:rsidR="00100006" w:rsidRDefault="00100006">
      <w:pPr>
        <w:pStyle w:val="NoSpacing"/>
      </w:pPr>
    </w:p>
    <w:sectPr w:rsidR="00100006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64646" w:themeColor="text2"/>
        <w:sz w:val="16"/>
      </w:rPr>
    </w:lvl>
  </w:abstractNum>
  <w:abstractNum w:abstractNumId="1">
    <w:nsid w:val="1497088B"/>
    <w:multiLevelType w:val="hybridMultilevel"/>
    <w:tmpl w:val="D0A4B044"/>
    <w:lvl w:ilvl="0" w:tplc="6C98837C">
      <w:start w:val="5"/>
      <w:numFmt w:val="bullet"/>
      <w:lvlText w:val="-"/>
      <w:lvlJc w:val="left"/>
      <w:pPr>
        <w:ind w:left="648" w:hanging="360"/>
      </w:pPr>
      <w:rPr>
        <w:rFonts w:ascii="Book Antiqua" w:eastAsiaTheme="minorHAnsi" w:hAnsi="Book Antiqu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27BC0B79"/>
    <w:multiLevelType w:val="hybridMultilevel"/>
    <w:tmpl w:val="2FDA3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3BAF"/>
    <w:multiLevelType w:val="hybridMultilevel"/>
    <w:tmpl w:val="6A8E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F3"/>
    <w:rsid w:val="0001221E"/>
    <w:rsid w:val="0003083F"/>
    <w:rsid w:val="00045B02"/>
    <w:rsid w:val="00047784"/>
    <w:rsid w:val="000620E8"/>
    <w:rsid w:val="00063C77"/>
    <w:rsid w:val="00071D75"/>
    <w:rsid w:val="00093BE0"/>
    <w:rsid w:val="000A7BAE"/>
    <w:rsid w:val="000B0146"/>
    <w:rsid w:val="000B26CD"/>
    <w:rsid w:val="000B7A6B"/>
    <w:rsid w:val="000C0CA3"/>
    <w:rsid w:val="000C2EBA"/>
    <w:rsid w:val="000D101F"/>
    <w:rsid w:val="000D71AA"/>
    <w:rsid w:val="000E1DC5"/>
    <w:rsid w:val="000E6A5B"/>
    <w:rsid w:val="000E7921"/>
    <w:rsid w:val="00100006"/>
    <w:rsid w:val="00101E0D"/>
    <w:rsid w:val="001035C7"/>
    <w:rsid w:val="00120BF3"/>
    <w:rsid w:val="00122598"/>
    <w:rsid w:val="0012335B"/>
    <w:rsid w:val="001254DD"/>
    <w:rsid w:val="00125C60"/>
    <w:rsid w:val="00132206"/>
    <w:rsid w:val="001351F7"/>
    <w:rsid w:val="00170345"/>
    <w:rsid w:val="00170F7D"/>
    <w:rsid w:val="00173F2C"/>
    <w:rsid w:val="00177241"/>
    <w:rsid w:val="00185E5A"/>
    <w:rsid w:val="00190588"/>
    <w:rsid w:val="0019444B"/>
    <w:rsid w:val="001A0FA9"/>
    <w:rsid w:val="001A5C2A"/>
    <w:rsid w:val="001B4C6B"/>
    <w:rsid w:val="001B68F6"/>
    <w:rsid w:val="001C1DAE"/>
    <w:rsid w:val="001C28F7"/>
    <w:rsid w:val="001D12AC"/>
    <w:rsid w:val="001D3038"/>
    <w:rsid w:val="001E2A18"/>
    <w:rsid w:val="001E6915"/>
    <w:rsid w:val="001F0AE6"/>
    <w:rsid w:val="001F7E27"/>
    <w:rsid w:val="002202E3"/>
    <w:rsid w:val="002250C7"/>
    <w:rsid w:val="0024039E"/>
    <w:rsid w:val="002522AC"/>
    <w:rsid w:val="00253C85"/>
    <w:rsid w:val="002745B7"/>
    <w:rsid w:val="00275F5E"/>
    <w:rsid w:val="00287DE5"/>
    <w:rsid w:val="00297427"/>
    <w:rsid w:val="002D1040"/>
    <w:rsid w:val="002D2BF5"/>
    <w:rsid w:val="002D7C1A"/>
    <w:rsid w:val="002E10ED"/>
    <w:rsid w:val="002F2F75"/>
    <w:rsid w:val="003026F9"/>
    <w:rsid w:val="00313B58"/>
    <w:rsid w:val="00346416"/>
    <w:rsid w:val="0035450C"/>
    <w:rsid w:val="003603F2"/>
    <w:rsid w:val="00364BE4"/>
    <w:rsid w:val="00397F82"/>
    <w:rsid w:val="003A03B1"/>
    <w:rsid w:val="003A30FC"/>
    <w:rsid w:val="003A3F69"/>
    <w:rsid w:val="003B79AF"/>
    <w:rsid w:val="003B79CA"/>
    <w:rsid w:val="003C0101"/>
    <w:rsid w:val="003C2C59"/>
    <w:rsid w:val="003C4B47"/>
    <w:rsid w:val="003D01C5"/>
    <w:rsid w:val="003D5669"/>
    <w:rsid w:val="003E0219"/>
    <w:rsid w:val="003E391E"/>
    <w:rsid w:val="004014FB"/>
    <w:rsid w:val="00403706"/>
    <w:rsid w:val="00404B47"/>
    <w:rsid w:val="00405527"/>
    <w:rsid w:val="0041692B"/>
    <w:rsid w:val="00446055"/>
    <w:rsid w:val="00452CCB"/>
    <w:rsid w:val="0045454A"/>
    <w:rsid w:val="0046596A"/>
    <w:rsid w:val="004741D3"/>
    <w:rsid w:val="00482D29"/>
    <w:rsid w:val="00496024"/>
    <w:rsid w:val="004A2643"/>
    <w:rsid w:val="004B454C"/>
    <w:rsid w:val="004B6C43"/>
    <w:rsid w:val="004D33C5"/>
    <w:rsid w:val="004E5CE5"/>
    <w:rsid w:val="004E66FA"/>
    <w:rsid w:val="004F110B"/>
    <w:rsid w:val="004F58F6"/>
    <w:rsid w:val="005011E3"/>
    <w:rsid w:val="005031B9"/>
    <w:rsid w:val="005253D1"/>
    <w:rsid w:val="00537EF7"/>
    <w:rsid w:val="005411AE"/>
    <w:rsid w:val="00543E17"/>
    <w:rsid w:val="00547D07"/>
    <w:rsid w:val="00560688"/>
    <w:rsid w:val="005716FE"/>
    <w:rsid w:val="005847D4"/>
    <w:rsid w:val="005955C7"/>
    <w:rsid w:val="005B1C01"/>
    <w:rsid w:val="005D54B9"/>
    <w:rsid w:val="005D7645"/>
    <w:rsid w:val="005E389C"/>
    <w:rsid w:val="005E4366"/>
    <w:rsid w:val="005F6AAB"/>
    <w:rsid w:val="00615C15"/>
    <w:rsid w:val="00621CB7"/>
    <w:rsid w:val="0062710C"/>
    <w:rsid w:val="00634137"/>
    <w:rsid w:val="0064363F"/>
    <w:rsid w:val="00672F27"/>
    <w:rsid w:val="006925A0"/>
    <w:rsid w:val="006A550D"/>
    <w:rsid w:val="006A5BFD"/>
    <w:rsid w:val="006A61D7"/>
    <w:rsid w:val="006B62FC"/>
    <w:rsid w:val="006B7C7F"/>
    <w:rsid w:val="006D2B56"/>
    <w:rsid w:val="006D43AA"/>
    <w:rsid w:val="00702212"/>
    <w:rsid w:val="00727F1E"/>
    <w:rsid w:val="00734DDA"/>
    <w:rsid w:val="007446D2"/>
    <w:rsid w:val="00774999"/>
    <w:rsid w:val="00780F48"/>
    <w:rsid w:val="007816C2"/>
    <w:rsid w:val="00786149"/>
    <w:rsid w:val="007862AF"/>
    <w:rsid w:val="00787A6C"/>
    <w:rsid w:val="007B4F80"/>
    <w:rsid w:val="007B7996"/>
    <w:rsid w:val="007C0321"/>
    <w:rsid w:val="007C397C"/>
    <w:rsid w:val="007D0BF1"/>
    <w:rsid w:val="007D1E8F"/>
    <w:rsid w:val="007D1F4D"/>
    <w:rsid w:val="007D5A51"/>
    <w:rsid w:val="007D5F52"/>
    <w:rsid w:val="007D60CE"/>
    <w:rsid w:val="007D7EBA"/>
    <w:rsid w:val="007F1C55"/>
    <w:rsid w:val="007F2F63"/>
    <w:rsid w:val="00800D28"/>
    <w:rsid w:val="00803C5F"/>
    <w:rsid w:val="00814A3E"/>
    <w:rsid w:val="00815FD5"/>
    <w:rsid w:val="00831AF8"/>
    <w:rsid w:val="0083532E"/>
    <w:rsid w:val="00856646"/>
    <w:rsid w:val="00872A3A"/>
    <w:rsid w:val="008830FD"/>
    <w:rsid w:val="00894DAF"/>
    <w:rsid w:val="008A1356"/>
    <w:rsid w:val="008B3C78"/>
    <w:rsid w:val="008C42E7"/>
    <w:rsid w:val="008D15A0"/>
    <w:rsid w:val="008D1D04"/>
    <w:rsid w:val="008F0052"/>
    <w:rsid w:val="008F520D"/>
    <w:rsid w:val="00911792"/>
    <w:rsid w:val="00915487"/>
    <w:rsid w:val="00925DAC"/>
    <w:rsid w:val="00942A3E"/>
    <w:rsid w:val="00954887"/>
    <w:rsid w:val="00975F17"/>
    <w:rsid w:val="00985976"/>
    <w:rsid w:val="009960E7"/>
    <w:rsid w:val="009A3B5D"/>
    <w:rsid w:val="009A411E"/>
    <w:rsid w:val="009A70A7"/>
    <w:rsid w:val="009B08FD"/>
    <w:rsid w:val="009C170E"/>
    <w:rsid w:val="00A04E0D"/>
    <w:rsid w:val="00A10F42"/>
    <w:rsid w:val="00A26843"/>
    <w:rsid w:val="00A40952"/>
    <w:rsid w:val="00A86D07"/>
    <w:rsid w:val="00A91A29"/>
    <w:rsid w:val="00AA33E7"/>
    <w:rsid w:val="00AA3D70"/>
    <w:rsid w:val="00AB67DA"/>
    <w:rsid w:val="00AD4206"/>
    <w:rsid w:val="00AF6388"/>
    <w:rsid w:val="00B11F64"/>
    <w:rsid w:val="00B13883"/>
    <w:rsid w:val="00B20C2F"/>
    <w:rsid w:val="00B23E1B"/>
    <w:rsid w:val="00B32254"/>
    <w:rsid w:val="00B35CF2"/>
    <w:rsid w:val="00B368B4"/>
    <w:rsid w:val="00B470FC"/>
    <w:rsid w:val="00B51AB1"/>
    <w:rsid w:val="00B55B18"/>
    <w:rsid w:val="00B703BE"/>
    <w:rsid w:val="00B729C0"/>
    <w:rsid w:val="00B765F9"/>
    <w:rsid w:val="00B81AB1"/>
    <w:rsid w:val="00B84183"/>
    <w:rsid w:val="00B8481A"/>
    <w:rsid w:val="00B90F07"/>
    <w:rsid w:val="00B95EDC"/>
    <w:rsid w:val="00B97340"/>
    <w:rsid w:val="00BA17CE"/>
    <w:rsid w:val="00BA430E"/>
    <w:rsid w:val="00BA6013"/>
    <w:rsid w:val="00BA72AC"/>
    <w:rsid w:val="00BA7967"/>
    <w:rsid w:val="00BB479A"/>
    <w:rsid w:val="00BC26B4"/>
    <w:rsid w:val="00BD0082"/>
    <w:rsid w:val="00BD1D20"/>
    <w:rsid w:val="00BD3CE6"/>
    <w:rsid w:val="00BE13A8"/>
    <w:rsid w:val="00BE143E"/>
    <w:rsid w:val="00BE40DD"/>
    <w:rsid w:val="00C14D8C"/>
    <w:rsid w:val="00C1726D"/>
    <w:rsid w:val="00C238B2"/>
    <w:rsid w:val="00C270AA"/>
    <w:rsid w:val="00C327E6"/>
    <w:rsid w:val="00C37305"/>
    <w:rsid w:val="00C37671"/>
    <w:rsid w:val="00C37D39"/>
    <w:rsid w:val="00C41FE2"/>
    <w:rsid w:val="00C47F26"/>
    <w:rsid w:val="00C55E71"/>
    <w:rsid w:val="00C6534F"/>
    <w:rsid w:val="00C80EC4"/>
    <w:rsid w:val="00C87123"/>
    <w:rsid w:val="00C900EB"/>
    <w:rsid w:val="00C9630D"/>
    <w:rsid w:val="00C97C95"/>
    <w:rsid w:val="00CA104A"/>
    <w:rsid w:val="00CA157E"/>
    <w:rsid w:val="00CA4FF6"/>
    <w:rsid w:val="00CB0190"/>
    <w:rsid w:val="00CC4858"/>
    <w:rsid w:val="00CD5AF2"/>
    <w:rsid w:val="00CE1977"/>
    <w:rsid w:val="00D00751"/>
    <w:rsid w:val="00D026BB"/>
    <w:rsid w:val="00D03B4C"/>
    <w:rsid w:val="00D10EB8"/>
    <w:rsid w:val="00D14FA0"/>
    <w:rsid w:val="00D25065"/>
    <w:rsid w:val="00D5074B"/>
    <w:rsid w:val="00D523F3"/>
    <w:rsid w:val="00D52C31"/>
    <w:rsid w:val="00D61F08"/>
    <w:rsid w:val="00D770A8"/>
    <w:rsid w:val="00D807F1"/>
    <w:rsid w:val="00D82ED0"/>
    <w:rsid w:val="00D90AD5"/>
    <w:rsid w:val="00DB13C9"/>
    <w:rsid w:val="00DB5056"/>
    <w:rsid w:val="00DC5FCD"/>
    <w:rsid w:val="00DE1137"/>
    <w:rsid w:val="00DE271C"/>
    <w:rsid w:val="00DE44A3"/>
    <w:rsid w:val="00DE6B5D"/>
    <w:rsid w:val="00E30DB7"/>
    <w:rsid w:val="00E33B51"/>
    <w:rsid w:val="00E4278B"/>
    <w:rsid w:val="00E50314"/>
    <w:rsid w:val="00E503C3"/>
    <w:rsid w:val="00E53993"/>
    <w:rsid w:val="00E74967"/>
    <w:rsid w:val="00E75842"/>
    <w:rsid w:val="00E84495"/>
    <w:rsid w:val="00EA2988"/>
    <w:rsid w:val="00ED00C0"/>
    <w:rsid w:val="00EF05E1"/>
    <w:rsid w:val="00EF3539"/>
    <w:rsid w:val="00F0758F"/>
    <w:rsid w:val="00F11E15"/>
    <w:rsid w:val="00F12F5A"/>
    <w:rsid w:val="00F138E0"/>
    <w:rsid w:val="00F13C42"/>
    <w:rsid w:val="00F21D09"/>
    <w:rsid w:val="00F31165"/>
    <w:rsid w:val="00F43427"/>
    <w:rsid w:val="00F46F95"/>
    <w:rsid w:val="00F64569"/>
    <w:rsid w:val="00F76B30"/>
    <w:rsid w:val="00F94927"/>
    <w:rsid w:val="00FA68D8"/>
    <w:rsid w:val="00FB19F6"/>
    <w:rsid w:val="00FB423E"/>
    <w:rsid w:val="00FB471B"/>
    <w:rsid w:val="00FB630A"/>
    <w:rsid w:val="00FD4BD5"/>
    <w:rsid w:val="00FF4ADD"/>
    <w:rsid w:val="00FF4C21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yf.coe.int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eyf@coe.int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00E28AB6784B72A0155B0B5506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BB41-0ADF-4925-9FD6-33B91E703F07}"/>
      </w:docPartPr>
      <w:docPartBody>
        <w:p w:rsidR="00EC5489" w:rsidRDefault="00BF793A" w:rsidP="00BF793A">
          <w:pPr>
            <w:pStyle w:val="9200E28AB6784B72A0155B0B5506267F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F7"/>
    <w:rsid w:val="000076BF"/>
    <w:rsid w:val="000B5583"/>
    <w:rsid w:val="001D6BE1"/>
    <w:rsid w:val="00346DA1"/>
    <w:rsid w:val="00395450"/>
    <w:rsid w:val="003E7EFD"/>
    <w:rsid w:val="00584BB9"/>
    <w:rsid w:val="007A2A94"/>
    <w:rsid w:val="007A53F7"/>
    <w:rsid w:val="00801718"/>
    <w:rsid w:val="008F2453"/>
    <w:rsid w:val="009F554C"/>
    <w:rsid w:val="00A32AEB"/>
    <w:rsid w:val="00AE307C"/>
    <w:rsid w:val="00B175CD"/>
    <w:rsid w:val="00BA049A"/>
    <w:rsid w:val="00BA0F25"/>
    <w:rsid w:val="00BF793A"/>
    <w:rsid w:val="00C704D1"/>
    <w:rsid w:val="00CF3D80"/>
    <w:rsid w:val="00EC5489"/>
    <w:rsid w:val="00F0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98B16D-800F-409C-B4D8-1A30F0DF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Fact Sheet Liechtenstein         2016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PREDOSANU Maria-Diana</dc:creator>
  <cp:lastModifiedBy>BIRAMBAUX Isabelle</cp:lastModifiedBy>
  <cp:revision>4</cp:revision>
  <cp:lastPrinted>2016-02-19T12:52:00Z</cp:lastPrinted>
  <dcterms:created xsi:type="dcterms:W3CDTF">2017-02-09T15:37:00Z</dcterms:created>
  <dcterms:modified xsi:type="dcterms:W3CDTF">2017-02-09T17:28:00Z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