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300" w:rsidRPr="002E1DAE" w:rsidRDefault="003E3300" w:rsidP="006927B1">
      <w:pPr>
        <w:pStyle w:val="TKMAINTITLE"/>
        <w:rPr>
          <w:lang w:val="fr-FR"/>
        </w:rPr>
      </w:pPr>
      <w:r w:rsidRPr="002E1DAE">
        <w:rPr>
          <w:lang w:val="fr-FR"/>
        </w:rPr>
        <w:t xml:space="preserve">6 – Kurde </w:t>
      </w:r>
      <w:r w:rsidR="002011D0">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32.25pt;height:12.75pt;visibility:visible">
            <v:imagedata r:id="rId7" o:title=""/>
          </v:shape>
        </w:pict>
      </w:r>
      <w:r w:rsidRPr="002E1DAE">
        <w:rPr>
          <w:lang w:val="fr-FR"/>
        </w:rPr>
        <w:t xml:space="preserve"> : quelques informations</w:t>
      </w:r>
    </w:p>
    <w:p w:rsidR="003E3300" w:rsidRPr="002E1DAE" w:rsidRDefault="003E3300" w:rsidP="006708BA">
      <w:pPr>
        <w:pStyle w:val="TKAIM"/>
        <w:tabs>
          <w:tab w:val="clear" w:pos="709"/>
        </w:tabs>
        <w:ind w:left="1276" w:hanging="1276"/>
        <w:rPr>
          <w:lang w:val="fr-FR"/>
        </w:rPr>
      </w:pPr>
      <w:r>
        <w:rPr>
          <w:lang w:val="fr-FR"/>
        </w:rPr>
        <w:t xml:space="preserve">Objectif </w:t>
      </w:r>
      <w:r w:rsidRPr="002E1DAE">
        <w:rPr>
          <w:lang w:val="fr-FR"/>
        </w:rPr>
        <w:t xml:space="preserve">: </w:t>
      </w:r>
      <w:r w:rsidRPr="002E1DAE">
        <w:rPr>
          <w:lang w:val="fr-FR"/>
        </w:rPr>
        <w:tab/>
        <w:t>Donner un bref aperçu d</w:t>
      </w:r>
      <w:r>
        <w:rPr>
          <w:lang w:val="fr-FR"/>
        </w:rPr>
        <w:t>’</w:t>
      </w:r>
      <w:r w:rsidRPr="002E1DAE">
        <w:rPr>
          <w:lang w:val="fr-FR"/>
        </w:rPr>
        <w:t>une des principales langues parlées par les réfugiés.</w:t>
      </w:r>
    </w:p>
    <w:p w:rsidR="003E3300" w:rsidRPr="002E1DAE" w:rsidRDefault="003E3300" w:rsidP="00B15AC9">
      <w:pPr>
        <w:pStyle w:val="TKTEXTE"/>
        <w:rPr>
          <w:rFonts w:cs="Arial"/>
          <w:lang w:val="fr-FR"/>
        </w:rPr>
      </w:pPr>
      <w:r>
        <w:rPr>
          <w:lang w:val="fr-FR"/>
        </w:rPr>
        <w:t xml:space="preserve">Pour mieux comprendre les difficultés auxquelles peuvent être confrontés les locuteurs du kurde dans l’apprentissage d’une nouvelle langue, il n’est pas inutile d’avoir quelques notions de leur propre langue. Vous pouvez aussi </w:t>
      </w:r>
      <w:r w:rsidRPr="00767B3C">
        <w:rPr>
          <w:lang w:val="fr-FR"/>
        </w:rPr>
        <w:t>demand</w:t>
      </w:r>
      <w:r>
        <w:rPr>
          <w:lang w:val="fr-FR"/>
        </w:rPr>
        <w:t>er</w:t>
      </w:r>
      <w:r w:rsidRPr="00767B3C">
        <w:rPr>
          <w:lang w:val="fr-FR"/>
        </w:rPr>
        <w:t xml:space="preserve"> </w:t>
      </w:r>
      <w:r>
        <w:rPr>
          <w:lang w:val="fr-FR"/>
        </w:rPr>
        <w:t xml:space="preserve">à ces personnes </w:t>
      </w:r>
      <w:r w:rsidRPr="00767B3C">
        <w:rPr>
          <w:lang w:val="fr-FR"/>
        </w:rPr>
        <w:t xml:space="preserve">de </w:t>
      </w:r>
      <w:r>
        <w:rPr>
          <w:lang w:val="fr-FR"/>
        </w:rPr>
        <w:t xml:space="preserve">vous </w:t>
      </w:r>
      <w:r w:rsidRPr="00767B3C">
        <w:rPr>
          <w:lang w:val="fr-FR"/>
        </w:rPr>
        <w:t xml:space="preserve">aider à prononcer correctement </w:t>
      </w:r>
      <w:r>
        <w:rPr>
          <w:lang w:val="fr-FR"/>
        </w:rPr>
        <w:t>certains</w:t>
      </w:r>
      <w:r w:rsidRPr="00767B3C">
        <w:rPr>
          <w:lang w:val="fr-FR"/>
        </w:rPr>
        <w:t xml:space="preserve"> noms propres et toponymes</w:t>
      </w:r>
      <w:r>
        <w:rPr>
          <w:lang w:val="fr-FR"/>
        </w:rPr>
        <w:t xml:space="preserve"> de leur pays,</w:t>
      </w:r>
      <w:r w:rsidRPr="00767B3C">
        <w:rPr>
          <w:lang w:val="fr-FR"/>
        </w:rPr>
        <w:t xml:space="preserve"> et essay</w:t>
      </w:r>
      <w:r>
        <w:rPr>
          <w:lang w:val="fr-FR"/>
        </w:rPr>
        <w:t>er</w:t>
      </w:r>
      <w:r w:rsidRPr="00767B3C">
        <w:rPr>
          <w:lang w:val="fr-FR"/>
        </w:rPr>
        <w:t xml:space="preserve"> d’employer quelques mots ou expressions dans leur langue</w:t>
      </w:r>
      <w:r>
        <w:rPr>
          <w:lang w:val="fr-FR"/>
        </w:rPr>
        <w:t xml:space="preserve">, ce qui est toujours apprécié </w:t>
      </w:r>
      <w:r w:rsidRPr="002E1DAE">
        <w:rPr>
          <w:lang w:val="fr-FR"/>
        </w:rPr>
        <w:t>(voir «</w:t>
      </w:r>
      <w:r>
        <w:rPr>
          <w:lang w:val="fr-FR"/>
        </w:rPr>
        <w:t xml:space="preserve"> </w:t>
      </w:r>
      <w:bookmarkStart w:id="0" w:name="_GoBack"/>
      <w:r w:rsidR="00927D72" w:rsidRPr="002011D0">
        <w:fldChar w:fldCharType="begin"/>
      </w:r>
      <w:r w:rsidR="00927D72" w:rsidRPr="002011D0">
        <w:rPr>
          <w:lang w:val="fr-FR"/>
        </w:rPr>
        <w:instrText xml:space="preserve"> HYPERLINK "http://www.coe.int/fr/web/lang-migrants/language-of-</w:instrText>
      </w:r>
      <w:r w:rsidR="00927D72" w:rsidRPr="002011D0">
        <w:rPr>
          <w:lang w:val="fr-FR"/>
        </w:rPr>
        <w:instrText xml:space="preserve">origin-/-background" </w:instrText>
      </w:r>
      <w:r w:rsidR="00927D72" w:rsidRPr="002011D0">
        <w:fldChar w:fldCharType="separate"/>
      </w:r>
      <w:r w:rsidRPr="002011D0">
        <w:rPr>
          <w:rStyle w:val="Lienhypertexte"/>
          <w:u w:val="none"/>
          <w:lang w:val="fr-FR"/>
        </w:rPr>
        <w:t>Langue d'origine</w:t>
      </w:r>
      <w:r w:rsidR="00927D72" w:rsidRPr="002011D0">
        <w:rPr>
          <w:rStyle w:val="Lienhypertexte"/>
          <w:u w:val="none"/>
          <w:lang w:val="fr-FR"/>
        </w:rPr>
        <w:fldChar w:fldCharType="end"/>
      </w:r>
      <w:bookmarkEnd w:id="0"/>
      <w:r w:rsidRPr="002E1DAE">
        <w:rPr>
          <w:lang w:val="fr-FR"/>
        </w:rPr>
        <w:t xml:space="preserve"> »).</w:t>
      </w:r>
      <w:r>
        <w:rPr>
          <w:lang w:val="fr-FR"/>
        </w:rPr>
        <w:t xml:space="preserve"> </w:t>
      </w:r>
    </w:p>
    <w:p w:rsidR="003E3300" w:rsidRPr="002E1DAE" w:rsidRDefault="003E3300" w:rsidP="00B15AC9">
      <w:pPr>
        <w:pStyle w:val="TKTITRE1"/>
        <w:rPr>
          <w:rFonts w:cs="Arial"/>
          <w:lang w:val="fr-FR"/>
        </w:rPr>
      </w:pPr>
      <w:r>
        <w:rPr>
          <w:lang w:val="fr-FR"/>
        </w:rPr>
        <w:t>Zone kurdophone</w:t>
      </w:r>
    </w:p>
    <w:p w:rsidR="003E3300" w:rsidRPr="002E1DAE" w:rsidRDefault="003E3300" w:rsidP="005C6364">
      <w:pPr>
        <w:pStyle w:val="TKTEXTE"/>
        <w:rPr>
          <w:lang w:val="fr-FR"/>
        </w:rPr>
      </w:pPr>
      <w:r>
        <w:rPr>
          <w:lang w:val="fr-FR"/>
        </w:rPr>
        <w:t>La question de savoir si le kurde est une langue ayant donné naissance à de nombreux dialectes ou si ces « dialectes », tous très proches les uns des autres, sont en réalité des langues à part entière fait débat chez les linguistes</w:t>
      </w:r>
      <w:r w:rsidRPr="002E1DAE">
        <w:rPr>
          <w:lang w:val="fr-FR"/>
        </w:rPr>
        <w:t xml:space="preserve">. </w:t>
      </w:r>
      <w:r>
        <w:rPr>
          <w:lang w:val="fr-FR"/>
        </w:rPr>
        <w:t>Quoi qu’il en soit, il existe des zones kurdophones en Turquie, en Irak, en Syrie et en Iran</w:t>
      </w:r>
      <w:r w:rsidRPr="002E1DAE">
        <w:rPr>
          <w:lang w:val="fr-FR"/>
        </w:rPr>
        <w:t xml:space="preserve">. </w:t>
      </w:r>
      <w:r>
        <w:rPr>
          <w:lang w:val="fr-FR"/>
        </w:rPr>
        <w:t>On estime à 20 à 30 millions le nombre de locuteurs de « dialectes</w:t>
      </w:r>
      <w:r>
        <w:rPr>
          <w:rFonts w:cs="Arial"/>
          <w:lang w:val="fr-FR"/>
        </w:rPr>
        <w:t> </w:t>
      </w:r>
      <w:r>
        <w:rPr>
          <w:lang w:val="fr-FR"/>
        </w:rPr>
        <w:t>» kurdes dans le monde</w:t>
      </w:r>
      <w:r w:rsidRPr="002E1DAE">
        <w:rPr>
          <w:lang w:val="fr-FR"/>
        </w:rPr>
        <w:t>.</w:t>
      </w:r>
    </w:p>
    <w:p w:rsidR="003E3300" w:rsidRPr="002E1DAE" w:rsidRDefault="003E3300" w:rsidP="005C6364">
      <w:pPr>
        <w:pStyle w:val="TKTEXTE"/>
        <w:rPr>
          <w:rFonts w:cs="Arial"/>
          <w:lang w:val="fr-FR"/>
        </w:rPr>
      </w:pPr>
      <w:r>
        <w:rPr>
          <w:lang w:val="fr-FR"/>
        </w:rPr>
        <w:t xml:space="preserve">En Irak, le kurde a le statut de langue </w:t>
      </w:r>
      <w:proofErr w:type="spellStart"/>
      <w:r>
        <w:rPr>
          <w:lang w:val="fr-FR"/>
        </w:rPr>
        <w:t>co</w:t>
      </w:r>
      <w:proofErr w:type="spellEnd"/>
      <w:r>
        <w:rPr>
          <w:lang w:val="fr-FR"/>
        </w:rPr>
        <w:t>-officielle, parallèlement à l’arabe. Dans la région autonome du Kurdistan (Irak</w:t>
      </w:r>
      <w:r w:rsidRPr="002E1DAE">
        <w:rPr>
          <w:lang w:val="fr-FR"/>
        </w:rPr>
        <w:t>)</w:t>
      </w:r>
      <w:r>
        <w:rPr>
          <w:lang w:val="fr-FR"/>
        </w:rPr>
        <w:t>, il est utilisé au quotidien, y compris dans l’administration et dans l’éducation</w:t>
      </w:r>
      <w:r w:rsidRPr="002E1DAE">
        <w:rPr>
          <w:lang w:val="fr-FR"/>
        </w:rPr>
        <w:t xml:space="preserve">. </w:t>
      </w:r>
      <w:r>
        <w:rPr>
          <w:lang w:val="fr-FR"/>
        </w:rPr>
        <w:t>L’Irak est le seul pays où le kurde a le statut de langue officielle.</w:t>
      </w:r>
    </w:p>
    <w:p w:rsidR="003E3300" w:rsidRPr="002E1DAE" w:rsidRDefault="003E3300" w:rsidP="00B15AC9">
      <w:pPr>
        <w:pStyle w:val="TKTITRE1"/>
        <w:rPr>
          <w:lang w:val="fr-FR"/>
        </w:rPr>
      </w:pPr>
      <w:r>
        <w:rPr>
          <w:lang w:val="fr-FR"/>
        </w:rPr>
        <w:t>Dialectes kurde</w:t>
      </w:r>
      <w:r w:rsidRPr="002E1DAE">
        <w:rPr>
          <w:lang w:val="fr-FR"/>
        </w:rPr>
        <w:t>s</w:t>
      </w:r>
    </w:p>
    <w:p w:rsidR="003E3300" w:rsidRDefault="003E3300" w:rsidP="00B15AC9">
      <w:pPr>
        <w:pStyle w:val="TKTEXTE"/>
        <w:rPr>
          <w:lang w:val="fr-FR"/>
        </w:rPr>
      </w:pPr>
      <w:r>
        <w:rPr>
          <w:lang w:val="fr-FR"/>
        </w:rPr>
        <w:t xml:space="preserve">Le dialecte qui prédomine en Turquie et en Syrie est le kurmandji. En Turquie, on parle aussi le </w:t>
      </w:r>
      <w:proofErr w:type="spellStart"/>
      <w:r>
        <w:rPr>
          <w:lang w:val="fr-FR"/>
        </w:rPr>
        <w:t>zazakî</w:t>
      </w:r>
      <w:proofErr w:type="spellEnd"/>
      <w:r>
        <w:rPr>
          <w:lang w:val="fr-FR"/>
        </w:rPr>
        <w:t>,</w:t>
      </w:r>
      <w:r w:rsidRPr="002E1DAE">
        <w:rPr>
          <w:lang w:val="fr-FR"/>
        </w:rPr>
        <w:t xml:space="preserve"> </w:t>
      </w:r>
      <w:r>
        <w:rPr>
          <w:lang w:val="fr-FR"/>
        </w:rPr>
        <w:t xml:space="preserve">également appelé </w:t>
      </w:r>
      <w:proofErr w:type="spellStart"/>
      <w:r>
        <w:rPr>
          <w:lang w:val="fr-FR"/>
        </w:rPr>
        <w:t>dimilkî</w:t>
      </w:r>
      <w:proofErr w:type="spellEnd"/>
      <w:r>
        <w:rPr>
          <w:lang w:val="fr-FR"/>
        </w:rPr>
        <w:t xml:space="preserve">, </w:t>
      </w:r>
      <w:proofErr w:type="spellStart"/>
      <w:r>
        <w:rPr>
          <w:lang w:val="fr-FR"/>
        </w:rPr>
        <w:t>kîrdi</w:t>
      </w:r>
      <w:proofErr w:type="spellEnd"/>
      <w:r>
        <w:rPr>
          <w:lang w:val="fr-FR"/>
        </w:rPr>
        <w:t xml:space="preserve"> ou </w:t>
      </w:r>
      <w:proofErr w:type="spellStart"/>
      <w:r>
        <w:rPr>
          <w:lang w:val="fr-FR"/>
        </w:rPr>
        <w:t>kirmanckî</w:t>
      </w:r>
      <w:proofErr w:type="spellEnd"/>
      <w:r>
        <w:rPr>
          <w:lang w:val="fr-FR"/>
        </w:rPr>
        <w:t>.</w:t>
      </w:r>
    </w:p>
    <w:p w:rsidR="003E3300" w:rsidRPr="002E1DAE" w:rsidRDefault="003E3300" w:rsidP="00B15AC9">
      <w:pPr>
        <w:pStyle w:val="TKTEXTE"/>
        <w:rPr>
          <w:lang w:val="fr-FR"/>
        </w:rPr>
      </w:pPr>
      <w:r>
        <w:rPr>
          <w:lang w:val="fr-FR"/>
        </w:rPr>
        <w:t xml:space="preserve">Dans la région autonome du Kurdistan (Irak), les deux principaux dialectes sont le soranî et le </w:t>
      </w:r>
      <w:proofErr w:type="spellStart"/>
      <w:r>
        <w:rPr>
          <w:lang w:val="fr-FR"/>
        </w:rPr>
        <w:t>badînî</w:t>
      </w:r>
      <w:proofErr w:type="spellEnd"/>
      <w:r>
        <w:rPr>
          <w:lang w:val="fr-FR"/>
        </w:rPr>
        <w:t>, variante irakienne du kurmandji</w:t>
      </w:r>
      <w:r w:rsidRPr="002E1DAE">
        <w:rPr>
          <w:lang w:val="fr-FR"/>
        </w:rPr>
        <w:t xml:space="preserve">. </w:t>
      </w:r>
      <w:r>
        <w:rPr>
          <w:lang w:val="fr-FR"/>
        </w:rPr>
        <w:t xml:space="preserve">Plus au sud, dans une région située au nord-est de Mossoul, on parle des dialectes </w:t>
      </w:r>
      <w:proofErr w:type="spellStart"/>
      <w:r>
        <w:rPr>
          <w:lang w:val="fr-FR"/>
        </w:rPr>
        <w:t>gûranî</w:t>
      </w:r>
      <w:proofErr w:type="spellEnd"/>
      <w:r>
        <w:rPr>
          <w:lang w:val="fr-FR"/>
        </w:rPr>
        <w:t xml:space="preserve"> (</w:t>
      </w:r>
      <w:proofErr w:type="spellStart"/>
      <w:r>
        <w:rPr>
          <w:lang w:val="fr-FR"/>
        </w:rPr>
        <w:t>goranî</w:t>
      </w:r>
      <w:proofErr w:type="spellEnd"/>
      <w:r>
        <w:rPr>
          <w:lang w:val="fr-FR"/>
        </w:rPr>
        <w:t xml:space="preserve">), tels que le </w:t>
      </w:r>
      <w:proofErr w:type="spellStart"/>
      <w:r>
        <w:rPr>
          <w:lang w:val="fr-FR"/>
        </w:rPr>
        <w:t>hawramî</w:t>
      </w:r>
      <w:proofErr w:type="spellEnd"/>
      <w:r>
        <w:rPr>
          <w:lang w:val="fr-FR"/>
        </w:rPr>
        <w:t xml:space="preserve"> et le </w:t>
      </w:r>
      <w:proofErr w:type="spellStart"/>
      <w:r w:rsidRPr="002E1DAE">
        <w:rPr>
          <w:lang w:val="fr-FR"/>
        </w:rPr>
        <w:t>ch</w:t>
      </w:r>
      <w:r>
        <w:rPr>
          <w:lang w:val="fr-FR"/>
        </w:rPr>
        <w:t>abakî</w:t>
      </w:r>
      <w:proofErr w:type="spellEnd"/>
      <w:r>
        <w:rPr>
          <w:lang w:val="fr-FR"/>
        </w:rPr>
        <w:t>. De nombreux autres dialectes sont également employés dans ces différentes régions</w:t>
      </w:r>
      <w:r w:rsidRPr="002E1DAE">
        <w:rPr>
          <w:lang w:val="fr-FR"/>
        </w:rPr>
        <w:t>.</w:t>
      </w:r>
    </w:p>
    <w:p w:rsidR="003E3300" w:rsidRPr="002E1DAE" w:rsidRDefault="003E3300" w:rsidP="00B15AC9">
      <w:pPr>
        <w:pStyle w:val="TKTITRE1"/>
        <w:rPr>
          <w:lang w:val="fr-FR"/>
        </w:rPr>
      </w:pPr>
      <w:r>
        <w:rPr>
          <w:lang w:val="fr-FR"/>
        </w:rPr>
        <w:t>Mé</w:t>
      </w:r>
      <w:r w:rsidRPr="002E1DAE">
        <w:rPr>
          <w:lang w:val="fr-FR"/>
        </w:rPr>
        <w:t>dia</w:t>
      </w:r>
      <w:r>
        <w:rPr>
          <w:lang w:val="fr-FR"/>
        </w:rPr>
        <w:t>s et</w:t>
      </w:r>
      <w:r w:rsidRPr="002E1DAE">
        <w:rPr>
          <w:lang w:val="fr-FR"/>
        </w:rPr>
        <w:t xml:space="preserve"> lit</w:t>
      </w:r>
      <w:r>
        <w:rPr>
          <w:lang w:val="fr-FR"/>
        </w:rPr>
        <w:t>té</w:t>
      </w:r>
      <w:r w:rsidRPr="002E1DAE">
        <w:rPr>
          <w:lang w:val="fr-FR"/>
        </w:rPr>
        <w:t>rature</w:t>
      </w:r>
    </w:p>
    <w:p w:rsidR="003E3300" w:rsidRPr="002E1DAE" w:rsidRDefault="003E3300" w:rsidP="00B15AC9">
      <w:pPr>
        <w:pStyle w:val="TKTEXTE"/>
        <w:rPr>
          <w:lang w:val="fr-FR"/>
        </w:rPr>
      </w:pPr>
      <w:r>
        <w:rPr>
          <w:lang w:val="fr-FR"/>
        </w:rPr>
        <w:t xml:space="preserve">Les premières œuvres littéraires connues en kurde sont des chants des minorités religieuses yézidie et </w:t>
      </w:r>
      <w:proofErr w:type="spellStart"/>
      <w:r>
        <w:rPr>
          <w:lang w:val="fr-FR"/>
        </w:rPr>
        <w:t>yarsane</w:t>
      </w:r>
      <w:proofErr w:type="spellEnd"/>
      <w:r>
        <w:rPr>
          <w:lang w:val="fr-FR"/>
        </w:rPr>
        <w:t xml:space="preserve"> (qui datent du XVI</w:t>
      </w:r>
      <w:r w:rsidRPr="000D336A">
        <w:rPr>
          <w:vertAlign w:val="superscript"/>
          <w:lang w:val="fr-FR"/>
        </w:rPr>
        <w:t>e</w:t>
      </w:r>
      <w:r>
        <w:rPr>
          <w:lang w:val="fr-FR"/>
        </w:rPr>
        <w:t>/XVII</w:t>
      </w:r>
      <w:r w:rsidRPr="000D336A">
        <w:rPr>
          <w:vertAlign w:val="superscript"/>
          <w:lang w:val="fr-FR"/>
        </w:rPr>
        <w:t>e</w:t>
      </w:r>
      <w:r>
        <w:rPr>
          <w:lang w:val="fr-FR"/>
        </w:rPr>
        <w:t xml:space="preserve"> siècle)</w:t>
      </w:r>
      <w:r w:rsidRPr="002E1DAE">
        <w:rPr>
          <w:lang w:val="fr-FR"/>
        </w:rPr>
        <w:t xml:space="preserve">. </w:t>
      </w:r>
    </w:p>
    <w:p w:rsidR="003E3300" w:rsidRPr="002E1DAE" w:rsidRDefault="003E3300" w:rsidP="00B15AC9">
      <w:pPr>
        <w:pStyle w:val="TKTEXTE"/>
        <w:rPr>
          <w:lang w:val="fr-FR"/>
        </w:rPr>
      </w:pPr>
      <w:r>
        <w:rPr>
          <w:lang w:val="fr-FR"/>
        </w:rPr>
        <w:t>Après le kurmandji</w:t>
      </w:r>
      <w:r w:rsidRPr="002E1DAE">
        <w:rPr>
          <w:lang w:val="fr-FR"/>
        </w:rPr>
        <w:t>,</w:t>
      </w:r>
      <w:r>
        <w:rPr>
          <w:lang w:val="fr-FR"/>
        </w:rPr>
        <w:t xml:space="preserve"> le dialecte le plus présent dans la littérature est le</w:t>
      </w:r>
      <w:r w:rsidRPr="002E1DAE">
        <w:rPr>
          <w:lang w:val="fr-FR"/>
        </w:rPr>
        <w:t xml:space="preserve"> </w:t>
      </w:r>
      <w:proofErr w:type="spellStart"/>
      <w:r>
        <w:rPr>
          <w:lang w:val="fr-FR"/>
        </w:rPr>
        <w:t>gûranî</w:t>
      </w:r>
      <w:proofErr w:type="spellEnd"/>
      <w:r>
        <w:rPr>
          <w:lang w:val="fr-FR"/>
        </w:rPr>
        <w:t>/</w:t>
      </w:r>
      <w:proofErr w:type="spellStart"/>
      <w:r>
        <w:rPr>
          <w:lang w:val="fr-FR"/>
        </w:rPr>
        <w:t>hawramî</w:t>
      </w:r>
      <w:proofErr w:type="spellEnd"/>
      <w:r>
        <w:rPr>
          <w:lang w:val="fr-FR"/>
        </w:rPr>
        <w:t xml:space="preserve">. Les autres dialectes </w:t>
      </w:r>
      <w:proofErr w:type="gramStart"/>
      <w:r>
        <w:rPr>
          <w:lang w:val="fr-FR"/>
        </w:rPr>
        <w:t>n’ont</w:t>
      </w:r>
      <w:proofErr w:type="gramEnd"/>
      <w:r>
        <w:rPr>
          <w:lang w:val="fr-FR"/>
        </w:rPr>
        <w:t xml:space="preserve"> donné lieu à des créations littéraires qu’à partir du XIX</w:t>
      </w:r>
      <w:r w:rsidRPr="000D336A">
        <w:rPr>
          <w:vertAlign w:val="superscript"/>
          <w:lang w:val="fr-FR"/>
        </w:rPr>
        <w:t>e</w:t>
      </w:r>
      <w:r>
        <w:rPr>
          <w:lang w:val="fr-FR"/>
        </w:rPr>
        <w:t xml:space="preserve"> siècle</w:t>
      </w:r>
      <w:r w:rsidRPr="002E1DAE">
        <w:rPr>
          <w:lang w:val="fr-FR"/>
        </w:rPr>
        <w:t>.</w:t>
      </w:r>
    </w:p>
    <w:p w:rsidR="003E3300" w:rsidRPr="00D1597B" w:rsidRDefault="003E3300" w:rsidP="00D1597B">
      <w:pPr>
        <w:pStyle w:val="TKTEXTE"/>
        <w:rPr>
          <w:rFonts w:cs="Arial"/>
          <w:lang w:val="fr-FR"/>
        </w:rPr>
      </w:pPr>
      <w:r>
        <w:rPr>
          <w:lang w:val="fr-FR"/>
        </w:rPr>
        <w:t>Au XX</w:t>
      </w:r>
      <w:r w:rsidRPr="000D336A">
        <w:rPr>
          <w:vertAlign w:val="superscript"/>
          <w:lang w:val="fr-FR"/>
        </w:rPr>
        <w:t>e</w:t>
      </w:r>
      <w:r>
        <w:rPr>
          <w:lang w:val="fr-FR"/>
        </w:rPr>
        <w:t xml:space="preserve">, une génération </w:t>
      </w:r>
      <w:r w:rsidRPr="00707750">
        <w:rPr>
          <w:lang w:val="fr-FR"/>
        </w:rPr>
        <w:t>de jeunes kurdes a redécouvert le</w:t>
      </w:r>
      <w:r>
        <w:rPr>
          <w:lang w:val="fr-FR"/>
        </w:rPr>
        <w:t xml:space="preserve"> potentiel littéraire de la </w:t>
      </w:r>
      <w:r w:rsidRPr="00707750">
        <w:rPr>
          <w:lang w:val="fr-FR"/>
        </w:rPr>
        <w:t xml:space="preserve">langue </w:t>
      </w:r>
      <w:r>
        <w:rPr>
          <w:lang w:val="fr-FR"/>
        </w:rPr>
        <w:t>kurde, entraînant la publication d’un nombre sans précédent d’œuvres en soranî et en k</w:t>
      </w:r>
      <w:r w:rsidRPr="002E1DAE">
        <w:rPr>
          <w:lang w:val="fr-FR"/>
        </w:rPr>
        <w:t>urman</w:t>
      </w:r>
      <w:r>
        <w:rPr>
          <w:lang w:val="fr-FR"/>
        </w:rPr>
        <w:t>dji</w:t>
      </w:r>
      <w:r w:rsidRPr="002E1DAE">
        <w:rPr>
          <w:lang w:val="fr-FR"/>
        </w:rPr>
        <w:t>.</w:t>
      </w:r>
      <w:r w:rsidR="00D1597B">
        <w:rPr>
          <w:lang w:val="fr-FR"/>
        </w:rPr>
        <w:t xml:space="preserve"> </w:t>
      </w:r>
    </w:p>
    <w:p w:rsidR="003E3300" w:rsidRPr="002E1DAE" w:rsidRDefault="003E3300" w:rsidP="0014039A">
      <w:pPr>
        <w:pStyle w:val="TKTITRE1"/>
        <w:rPr>
          <w:rFonts w:cs="Arial"/>
          <w:lang w:val="fr-FR"/>
        </w:rPr>
      </w:pPr>
      <w:r>
        <w:rPr>
          <w:lang w:val="fr-FR"/>
        </w:rPr>
        <w:t>Quelques expressions en kurde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0"/>
        <w:gridCol w:w="2670"/>
        <w:gridCol w:w="2671"/>
        <w:gridCol w:w="2671"/>
      </w:tblGrid>
      <w:tr w:rsidR="003E3300" w:rsidRPr="002E1DAE">
        <w:trPr>
          <w:trHeight w:val="486"/>
        </w:trPr>
        <w:tc>
          <w:tcPr>
            <w:tcW w:w="1250" w:type="pct"/>
            <w:vAlign w:val="center"/>
          </w:tcPr>
          <w:p w:rsidR="003E3300" w:rsidRPr="002E1DAE" w:rsidRDefault="003E3300" w:rsidP="00FA35F8">
            <w:pPr>
              <w:pStyle w:val="TKTextetableau"/>
              <w:rPr>
                <w:rFonts w:cs="Arial"/>
                <w:b/>
                <w:bCs/>
                <w:sz w:val="24"/>
                <w:szCs w:val="24"/>
                <w:lang w:val="fr-FR" w:eastAsia="fr-FR"/>
              </w:rPr>
            </w:pPr>
          </w:p>
        </w:tc>
        <w:tc>
          <w:tcPr>
            <w:tcW w:w="1250" w:type="pct"/>
            <w:vAlign w:val="center"/>
          </w:tcPr>
          <w:p w:rsidR="003E3300" w:rsidRPr="002E1DAE" w:rsidRDefault="003E3300" w:rsidP="00FA35F8">
            <w:pPr>
              <w:pStyle w:val="TKTextetableau"/>
              <w:rPr>
                <w:b/>
                <w:bCs/>
                <w:sz w:val="24"/>
                <w:szCs w:val="24"/>
                <w:lang w:val="fr-FR" w:eastAsia="fr-FR"/>
              </w:rPr>
            </w:pPr>
            <w:r w:rsidRPr="002E1DAE">
              <w:rPr>
                <w:b/>
                <w:bCs/>
                <w:sz w:val="24"/>
                <w:szCs w:val="24"/>
                <w:lang w:val="fr-FR" w:eastAsia="fr-FR"/>
              </w:rPr>
              <w:t>Soranî</w:t>
            </w:r>
          </w:p>
        </w:tc>
        <w:tc>
          <w:tcPr>
            <w:tcW w:w="1250" w:type="pct"/>
            <w:vAlign w:val="center"/>
          </w:tcPr>
          <w:p w:rsidR="003E3300" w:rsidRPr="002E1DAE" w:rsidRDefault="003E3300" w:rsidP="00FA35F8">
            <w:pPr>
              <w:pStyle w:val="TKTextetableau"/>
              <w:rPr>
                <w:b/>
                <w:bCs/>
                <w:sz w:val="24"/>
                <w:szCs w:val="24"/>
                <w:lang w:val="fr-FR" w:eastAsia="fr-FR"/>
              </w:rPr>
            </w:pPr>
            <w:proofErr w:type="spellStart"/>
            <w:r w:rsidRPr="002E1DAE">
              <w:rPr>
                <w:b/>
                <w:bCs/>
                <w:sz w:val="24"/>
                <w:szCs w:val="24"/>
                <w:lang w:val="fr-FR" w:eastAsia="fr-FR"/>
              </w:rPr>
              <w:t>Zazakî</w:t>
            </w:r>
            <w:proofErr w:type="spellEnd"/>
          </w:p>
        </w:tc>
        <w:tc>
          <w:tcPr>
            <w:tcW w:w="1250" w:type="pct"/>
            <w:vAlign w:val="center"/>
          </w:tcPr>
          <w:p w:rsidR="003E3300" w:rsidRPr="002E1DAE" w:rsidRDefault="003E3300" w:rsidP="00FA35F8">
            <w:pPr>
              <w:pStyle w:val="TKTextetableau"/>
              <w:rPr>
                <w:rFonts w:cs="Arial"/>
                <w:b/>
                <w:bCs/>
                <w:sz w:val="24"/>
                <w:szCs w:val="24"/>
                <w:lang w:val="fr-FR" w:eastAsia="fr-FR"/>
              </w:rPr>
            </w:pPr>
            <w:r>
              <w:rPr>
                <w:b/>
                <w:bCs/>
                <w:sz w:val="24"/>
                <w:szCs w:val="24"/>
                <w:lang w:val="fr-FR" w:eastAsia="fr-FR"/>
              </w:rPr>
              <w:t>Kurmandji</w:t>
            </w:r>
          </w:p>
        </w:tc>
      </w:tr>
      <w:tr w:rsidR="003E3300" w:rsidRPr="002E1DAE">
        <w:trPr>
          <w:trHeight w:val="851"/>
        </w:trPr>
        <w:tc>
          <w:tcPr>
            <w:tcW w:w="1250" w:type="pct"/>
            <w:shd w:val="clear" w:color="auto" w:fill="D9D9D9"/>
            <w:vAlign w:val="center"/>
          </w:tcPr>
          <w:p w:rsidR="003E3300" w:rsidRPr="002E1DAE" w:rsidRDefault="003E3300" w:rsidP="00FA35F8">
            <w:pPr>
              <w:pStyle w:val="TKTextetableau"/>
              <w:rPr>
                <w:sz w:val="20"/>
                <w:szCs w:val="20"/>
                <w:lang w:val="fr-FR" w:eastAsia="fr-FR"/>
              </w:rPr>
            </w:pPr>
            <w:r>
              <w:rPr>
                <w:sz w:val="20"/>
                <w:szCs w:val="20"/>
                <w:lang w:val="fr-FR" w:eastAsia="fr-FR"/>
              </w:rPr>
              <w:t xml:space="preserve">Bonjour </w:t>
            </w:r>
            <w:r w:rsidRPr="002E1DAE">
              <w:rPr>
                <w:sz w:val="20"/>
                <w:szCs w:val="20"/>
                <w:lang w:val="fr-FR" w:eastAsia="fr-FR"/>
              </w:rPr>
              <w:t>!</w:t>
            </w:r>
          </w:p>
        </w:tc>
        <w:tc>
          <w:tcPr>
            <w:tcW w:w="1250" w:type="pct"/>
            <w:shd w:val="clear" w:color="auto" w:fill="D9D9D9"/>
            <w:vAlign w:val="center"/>
          </w:tcPr>
          <w:p w:rsidR="003E3300" w:rsidRPr="00D1597B" w:rsidRDefault="002011D0" w:rsidP="00FA35F8">
            <w:pPr>
              <w:pStyle w:val="TKTextetableau"/>
              <w:rPr>
                <w:rFonts w:cs="Arial"/>
                <w:i/>
                <w:iCs/>
                <w:sz w:val="20"/>
                <w:szCs w:val="20"/>
                <w:lang w:val="fr-FR" w:eastAsia="fr-FR"/>
              </w:rPr>
            </w:pPr>
            <w:r>
              <w:rPr>
                <w:rFonts w:cs="Arial"/>
                <w:i/>
                <w:iCs/>
                <w:noProof/>
                <w:sz w:val="20"/>
                <w:szCs w:val="20"/>
                <w:lang w:val="fr-FR" w:eastAsia="fr-FR"/>
              </w:rPr>
              <w:pict>
                <v:shape id="Bild 3" o:spid="_x0000_i1026" type="#_x0000_t75" alt="Mavericks OS:Users:Karla:Desktop:KurdischSZ:goodday.png" style="width:50.25pt;height:15pt;visibility:visible">
                  <v:imagedata r:id="rId8" o:title="" cropbottom="-2048f"/>
                </v:shape>
              </w:pict>
            </w:r>
          </w:p>
          <w:p w:rsidR="003E3300" w:rsidRPr="00D1597B" w:rsidRDefault="003E3300" w:rsidP="00FA35F8">
            <w:pPr>
              <w:pStyle w:val="TKTextetableau"/>
              <w:rPr>
                <w:i/>
                <w:iCs/>
                <w:sz w:val="20"/>
                <w:szCs w:val="20"/>
                <w:lang w:val="fr-FR" w:eastAsia="fr-FR"/>
              </w:rPr>
            </w:pPr>
            <w:proofErr w:type="spellStart"/>
            <w:r w:rsidRPr="00D1597B">
              <w:rPr>
                <w:i/>
                <w:iCs/>
                <w:sz w:val="20"/>
                <w:szCs w:val="20"/>
                <w:lang w:val="fr-FR" w:eastAsia="fr-FR"/>
              </w:rPr>
              <w:t>Roj</w:t>
            </w:r>
            <w:proofErr w:type="spellEnd"/>
            <w:r w:rsidRPr="00D1597B">
              <w:rPr>
                <w:i/>
                <w:iCs/>
                <w:sz w:val="20"/>
                <w:szCs w:val="20"/>
                <w:lang w:val="fr-FR" w:eastAsia="fr-FR"/>
              </w:rPr>
              <w:t xml:space="preserve"> </w:t>
            </w:r>
            <w:proofErr w:type="spellStart"/>
            <w:proofErr w:type="gramStart"/>
            <w:r w:rsidRPr="00D1597B">
              <w:rPr>
                <w:i/>
                <w:iCs/>
                <w:sz w:val="20"/>
                <w:szCs w:val="20"/>
                <w:lang w:val="fr-FR" w:eastAsia="fr-FR"/>
              </w:rPr>
              <w:t>ba</w:t>
            </w:r>
            <w:r w:rsidRPr="00AF625D">
              <w:rPr>
                <w:i/>
                <w:iCs/>
                <w:sz w:val="20"/>
                <w:szCs w:val="20"/>
                <w:lang w:val="fr-FR" w:eastAsia="fr-FR"/>
              </w:rPr>
              <w:t>ș</w:t>
            </w:r>
            <w:proofErr w:type="spellEnd"/>
            <w:r w:rsidRPr="00D1597B">
              <w:rPr>
                <w:i/>
                <w:iCs/>
                <w:sz w:val="20"/>
                <w:szCs w:val="20"/>
                <w:lang w:val="fr-FR" w:eastAsia="fr-FR"/>
              </w:rPr>
              <w:t>!</w:t>
            </w:r>
            <w:proofErr w:type="gramEnd"/>
          </w:p>
        </w:tc>
        <w:tc>
          <w:tcPr>
            <w:tcW w:w="1250" w:type="pct"/>
            <w:shd w:val="clear" w:color="auto" w:fill="D9D9D9"/>
            <w:vAlign w:val="center"/>
          </w:tcPr>
          <w:p w:rsidR="003E3300" w:rsidRPr="00D1597B" w:rsidRDefault="003E3300" w:rsidP="00FA35F8">
            <w:pPr>
              <w:pStyle w:val="TKTextetableau"/>
              <w:rPr>
                <w:i/>
                <w:iCs/>
                <w:sz w:val="20"/>
                <w:szCs w:val="20"/>
                <w:lang w:val="fr-FR" w:eastAsia="fr-FR"/>
              </w:rPr>
            </w:pPr>
            <w:proofErr w:type="spellStart"/>
            <w:r w:rsidRPr="00D1597B">
              <w:rPr>
                <w:i/>
                <w:iCs/>
                <w:sz w:val="20"/>
                <w:szCs w:val="20"/>
                <w:lang w:val="fr-FR" w:eastAsia="fr-FR"/>
              </w:rPr>
              <w:t>Roza</w:t>
            </w:r>
            <w:proofErr w:type="spellEnd"/>
            <w:r w:rsidRPr="00D1597B">
              <w:rPr>
                <w:i/>
                <w:iCs/>
                <w:sz w:val="20"/>
                <w:szCs w:val="20"/>
                <w:lang w:val="fr-FR" w:eastAsia="fr-FR"/>
              </w:rPr>
              <w:t xml:space="preserve"> to </w:t>
            </w:r>
            <w:proofErr w:type="spellStart"/>
            <w:r w:rsidRPr="00D1597B">
              <w:rPr>
                <w:i/>
                <w:iCs/>
                <w:sz w:val="20"/>
                <w:szCs w:val="20"/>
                <w:lang w:val="fr-FR" w:eastAsia="fr-FR"/>
              </w:rPr>
              <w:t>xêr</w:t>
            </w:r>
            <w:proofErr w:type="spellEnd"/>
            <w:r w:rsidRPr="00D1597B">
              <w:rPr>
                <w:i/>
                <w:iCs/>
                <w:sz w:val="20"/>
                <w:szCs w:val="20"/>
                <w:lang w:val="fr-FR" w:eastAsia="fr-FR"/>
              </w:rPr>
              <w:t xml:space="preserve"> </w:t>
            </w:r>
            <w:proofErr w:type="spellStart"/>
            <w:proofErr w:type="gramStart"/>
            <w:r w:rsidRPr="00D1597B">
              <w:rPr>
                <w:i/>
                <w:iCs/>
                <w:sz w:val="20"/>
                <w:szCs w:val="20"/>
                <w:lang w:val="fr-FR" w:eastAsia="fr-FR"/>
              </w:rPr>
              <w:t>bo</w:t>
            </w:r>
            <w:proofErr w:type="spellEnd"/>
            <w:r w:rsidRPr="00D1597B">
              <w:rPr>
                <w:i/>
                <w:iCs/>
                <w:sz w:val="20"/>
                <w:szCs w:val="20"/>
                <w:lang w:val="fr-FR" w:eastAsia="fr-FR"/>
              </w:rPr>
              <w:t>!</w:t>
            </w:r>
            <w:proofErr w:type="gramEnd"/>
          </w:p>
        </w:tc>
        <w:tc>
          <w:tcPr>
            <w:tcW w:w="1250" w:type="pct"/>
            <w:shd w:val="clear" w:color="auto" w:fill="D9D9D9"/>
            <w:vAlign w:val="center"/>
          </w:tcPr>
          <w:p w:rsidR="003E3300" w:rsidRPr="00D1597B" w:rsidRDefault="003E3300" w:rsidP="00FA35F8">
            <w:pPr>
              <w:pStyle w:val="TKTextetableau"/>
              <w:rPr>
                <w:i/>
                <w:iCs/>
                <w:sz w:val="20"/>
                <w:szCs w:val="20"/>
                <w:lang w:val="fr-FR" w:eastAsia="fr-FR"/>
              </w:rPr>
            </w:pPr>
            <w:proofErr w:type="spellStart"/>
            <w:r w:rsidRPr="00D1597B">
              <w:rPr>
                <w:i/>
                <w:iCs/>
                <w:sz w:val="20"/>
                <w:szCs w:val="20"/>
                <w:lang w:val="fr-FR" w:eastAsia="fr-FR"/>
              </w:rPr>
              <w:t>Ro</w:t>
            </w:r>
            <w:r w:rsidRPr="00AF625D">
              <w:rPr>
                <w:i/>
                <w:iCs/>
                <w:sz w:val="20"/>
                <w:szCs w:val="20"/>
                <w:lang w:val="fr-FR" w:eastAsia="fr-FR"/>
              </w:rPr>
              <w:t>ș</w:t>
            </w:r>
            <w:proofErr w:type="spellEnd"/>
            <w:r w:rsidRPr="00D1597B">
              <w:rPr>
                <w:i/>
                <w:iCs/>
                <w:sz w:val="20"/>
                <w:szCs w:val="20"/>
                <w:lang w:val="fr-FR" w:eastAsia="fr-FR"/>
              </w:rPr>
              <w:t xml:space="preserve"> </w:t>
            </w:r>
            <w:proofErr w:type="spellStart"/>
            <w:proofErr w:type="gramStart"/>
            <w:r w:rsidRPr="00D1597B">
              <w:rPr>
                <w:i/>
                <w:iCs/>
                <w:sz w:val="20"/>
                <w:szCs w:val="20"/>
                <w:lang w:val="fr-FR" w:eastAsia="fr-FR"/>
              </w:rPr>
              <w:t>ba</w:t>
            </w:r>
            <w:r w:rsidRPr="00AF625D">
              <w:rPr>
                <w:i/>
                <w:iCs/>
                <w:sz w:val="20"/>
                <w:szCs w:val="20"/>
                <w:lang w:val="fr-FR" w:eastAsia="fr-FR"/>
              </w:rPr>
              <w:t>ș</w:t>
            </w:r>
            <w:proofErr w:type="spellEnd"/>
            <w:r w:rsidRPr="00D1597B">
              <w:rPr>
                <w:i/>
                <w:iCs/>
                <w:sz w:val="20"/>
                <w:szCs w:val="20"/>
                <w:lang w:val="fr-FR" w:eastAsia="fr-FR"/>
              </w:rPr>
              <w:t>!</w:t>
            </w:r>
            <w:proofErr w:type="gramEnd"/>
          </w:p>
        </w:tc>
      </w:tr>
      <w:tr w:rsidR="003E3300" w:rsidRPr="002E1DAE">
        <w:trPr>
          <w:trHeight w:val="851"/>
        </w:trPr>
        <w:tc>
          <w:tcPr>
            <w:tcW w:w="1250" w:type="pct"/>
            <w:vAlign w:val="center"/>
          </w:tcPr>
          <w:p w:rsidR="003E3300" w:rsidRPr="002E1DAE" w:rsidRDefault="003E3300" w:rsidP="00FA35F8">
            <w:pPr>
              <w:pStyle w:val="TKTextetableau"/>
              <w:rPr>
                <w:sz w:val="20"/>
                <w:szCs w:val="20"/>
                <w:lang w:val="fr-FR" w:eastAsia="fr-FR"/>
              </w:rPr>
            </w:pPr>
            <w:proofErr w:type="spellStart"/>
            <w:proofErr w:type="gramStart"/>
            <w:r>
              <w:rPr>
                <w:sz w:val="20"/>
                <w:szCs w:val="20"/>
                <w:lang w:val="fr-FR" w:eastAsia="fr-FR"/>
              </w:rPr>
              <w:lastRenderedPageBreak/>
              <w:t>Ca</w:t>
            </w:r>
            <w:proofErr w:type="spellEnd"/>
            <w:proofErr w:type="gramEnd"/>
            <w:r>
              <w:rPr>
                <w:sz w:val="20"/>
                <w:szCs w:val="20"/>
                <w:lang w:val="fr-FR" w:eastAsia="fr-FR"/>
              </w:rPr>
              <w:t xml:space="preserve"> va </w:t>
            </w:r>
            <w:r w:rsidRPr="002E1DAE">
              <w:rPr>
                <w:sz w:val="20"/>
                <w:szCs w:val="20"/>
                <w:lang w:val="fr-FR" w:eastAsia="fr-FR"/>
              </w:rPr>
              <w:t>?</w:t>
            </w:r>
          </w:p>
        </w:tc>
        <w:tc>
          <w:tcPr>
            <w:tcW w:w="1250" w:type="pct"/>
            <w:vAlign w:val="center"/>
          </w:tcPr>
          <w:p w:rsidR="003E3300" w:rsidRPr="00D1597B" w:rsidRDefault="002011D0" w:rsidP="00FA35F8">
            <w:pPr>
              <w:pStyle w:val="TKTextetableau"/>
              <w:rPr>
                <w:rFonts w:cs="Arial"/>
                <w:i/>
                <w:iCs/>
                <w:sz w:val="20"/>
                <w:szCs w:val="20"/>
                <w:lang w:val="fr-FR" w:eastAsia="fr-FR"/>
              </w:rPr>
            </w:pPr>
            <w:r>
              <w:rPr>
                <w:rFonts w:cs="Arial"/>
                <w:i/>
                <w:iCs/>
                <w:noProof/>
                <w:sz w:val="20"/>
                <w:szCs w:val="20"/>
                <w:lang w:val="fr-FR" w:eastAsia="fr-FR"/>
              </w:rPr>
              <w:pict>
                <v:shape id="Bild 13" o:spid="_x0000_i1027" type="#_x0000_t75" alt="Mavericks OS:Users:Karla:Desktop:KurdischSZ:HowAreYou.png" style="width:60.75pt;height:12.75pt;visibility:visible">
                  <v:imagedata r:id="rId9" o:title=""/>
                </v:shape>
              </w:pict>
            </w:r>
          </w:p>
          <w:p w:rsidR="003E3300" w:rsidRPr="00D1597B" w:rsidRDefault="003E3300" w:rsidP="00FA35F8">
            <w:pPr>
              <w:pStyle w:val="TKTextetableau"/>
              <w:rPr>
                <w:i/>
                <w:iCs/>
                <w:sz w:val="20"/>
                <w:szCs w:val="20"/>
                <w:lang w:val="fr-FR" w:eastAsia="fr-FR"/>
              </w:rPr>
            </w:pPr>
            <w:proofErr w:type="spellStart"/>
            <w:proofErr w:type="gramStart"/>
            <w:r w:rsidRPr="00D1597B">
              <w:rPr>
                <w:i/>
                <w:iCs/>
                <w:sz w:val="20"/>
                <w:szCs w:val="20"/>
                <w:lang w:val="fr-FR" w:eastAsia="fr-FR"/>
              </w:rPr>
              <w:t>Çonî</w:t>
            </w:r>
            <w:proofErr w:type="spellEnd"/>
            <w:r w:rsidRPr="00D1597B">
              <w:rPr>
                <w:i/>
                <w:iCs/>
                <w:sz w:val="20"/>
                <w:szCs w:val="20"/>
                <w:lang w:val="fr-FR" w:eastAsia="fr-FR"/>
              </w:rPr>
              <w:t>?</w:t>
            </w:r>
            <w:proofErr w:type="gramEnd"/>
            <w:r w:rsidRPr="00D1597B">
              <w:rPr>
                <w:i/>
                <w:iCs/>
                <w:sz w:val="20"/>
                <w:szCs w:val="20"/>
                <w:lang w:val="fr-FR" w:eastAsia="fr-FR"/>
              </w:rPr>
              <w:t xml:space="preserve"> </w:t>
            </w:r>
            <w:proofErr w:type="spellStart"/>
            <w:proofErr w:type="gramStart"/>
            <w:r w:rsidRPr="00D1597B">
              <w:rPr>
                <w:i/>
                <w:iCs/>
                <w:sz w:val="20"/>
                <w:szCs w:val="20"/>
                <w:lang w:val="fr-FR" w:eastAsia="fr-FR"/>
              </w:rPr>
              <w:t>Ba</w:t>
            </w:r>
            <w:r w:rsidRPr="00AF625D">
              <w:rPr>
                <w:i/>
                <w:iCs/>
                <w:sz w:val="20"/>
                <w:szCs w:val="20"/>
                <w:lang w:val="fr-FR" w:eastAsia="fr-FR"/>
              </w:rPr>
              <w:t>ș</w:t>
            </w:r>
            <w:r w:rsidRPr="00D1597B">
              <w:rPr>
                <w:i/>
                <w:iCs/>
                <w:sz w:val="20"/>
                <w:szCs w:val="20"/>
                <w:lang w:val="fr-FR" w:eastAsia="fr-FR"/>
              </w:rPr>
              <w:t>î</w:t>
            </w:r>
            <w:proofErr w:type="spellEnd"/>
            <w:r w:rsidRPr="00D1597B">
              <w:rPr>
                <w:i/>
                <w:iCs/>
                <w:sz w:val="20"/>
                <w:szCs w:val="20"/>
                <w:lang w:val="fr-FR" w:eastAsia="fr-FR"/>
              </w:rPr>
              <w:t>?</w:t>
            </w:r>
            <w:proofErr w:type="gramEnd"/>
          </w:p>
        </w:tc>
        <w:tc>
          <w:tcPr>
            <w:tcW w:w="1250" w:type="pct"/>
            <w:vAlign w:val="center"/>
          </w:tcPr>
          <w:p w:rsidR="003E3300" w:rsidRPr="00D1597B" w:rsidRDefault="003E3300" w:rsidP="00FA35F8">
            <w:pPr>
              <w:pStyle w:val="TKTextetableau"/>
              <w:rPr>
                <w:i/>
                <w:iCs/>
                <w:sz w:val="20"/>
                <w:szCs w:val="20"/>
                <w:lang w:val="fr-FR" w:eastAsia="fr-FR"/>
              </w:rPr>
            </w:pPr>
            <w:r w:rsidRPr="00D1597B">
              <w:rPr>
                <w:i/>
                <w:iCs/>
                <w:sz w:val="20"/>
                <w:szCs w:val="20"/>
                <w:lang w:val="fr-FR" w:eastAsia="fr-FR"/>
              </w:rPr>
              <w:t xml:space="preserve">Ti se </w:t>
            </w:r>
            <w:proofErr w:type="spellStart"/>
            <w:proofErr w:type="gramStart"/>
            <w:r w:rsidRPr="00D1597B">
              <w:rPr>
                <w:i/>
                <w:iCs/>
                <w:sz w:val="20"/>
                <w:szCs w:val="20"/>
                <w:lang w:val="fr-FR" w:eastAsia="fr-FR"/>
              </w:rPr>
              <w:t>kenî</w:t>
            </w:r>
            <w:proofErr w:type="spellEnd"/>
            <w:r w:rsidRPr="00D1597B">
              <w:rPr>
                <w:i/>
                <w:iCs/>
                <w:sz w:val="20"/>
                <w:szCs w:val="20"/>
                <w:lang w:val="fr-FR" w:eastAsia="fr-FR"/>
              </w:rPr>
              <w:t>?</w:t>
            </w:r>
            <w:proofErr w:type="gramEnd"/>
          </w:p>
        </w:tc>
        <w:tc>
          <w:tcPr>
            <w:tcW w:w="1250" w:type="pct"/>
            <w:vAlign w:val="center"/>
          </w:tcPr>
          <w:p w:rsidR="003E3300" w:rsidRPr="00D1597B" w:rsidRDefault="003E3300" w:rsidP="00FA35F8">
            <w:pPr>
              <w:pStyle w:val="TKTextetableau"/>
              <w:rPr>
                <w:i/>
                <w:iCs/>
                <w:sz w:val="20"/>
                <w:szCs w:val="20"/>
                <w:lang w:val="fr-FR" w:eastAsia="fr-FR"/>
              </w:rPr>
            </w:pPr>
            <w:r w:rsidRPr="00D1597B">
              <w:rPr>
                <w:i/>
                <w:iCs/>
                <w:sz w:val="20"/>
                <w:szCs w:val="20"/>
                <w:lang w:val="fr-FR" w:eastAsia="fr-FR"/>
              </w:rPr>
              <w:t xml:space="preserve">Tu </w:t>
            </w:r>
            <w:proofErr w:type="spellStart"/>
            <w:r w:rsidRPr="00D1597B">
              <w:rPr>
                <w:i/>
                <w:iCs/>
                <w:sz w:val="20"/>
                <w:szCs w:val="20"/>
                <w:lang w:val="fr-FR" w:eastAsia="fr-FR"/>
              </w:rPr>
              <w:t>çawa</w:t>
            </w:r>
            <w:proofErr w:type="spellEnd"/>
            <w:r w:rsidRPr="00D1597B">
              <w:rPr>
                <w:i/>
                <w:iCs/>
                <w:sz w:val="20"/>
                <w:szCs w:val="20"/>
                <w:lang w:val="fr-FR" w:eastAsia="fr-FR"/>
              </w:rPr>
              <w:t xml:space="preserve"> </w:t>
            </w:r>
            <w:proofErr w:type="spellStart"/>
            <w:r w:rsidRPr="00D1597B">
              <w:rPr>
                <w:i/>
                <w:iCs/>
                <w:sz w:val="20"/>
                <w:szCs w:val="20"/>
                <w:lang w:val="fr-FR" w:eastAsia="fr-FR"/>
              </w:rPr>
              <w:t>yî</w:t>
            </w:r>
            <w:proofErr w:type="spellEnd"/>
            <w:r w:rsidRPr="00D1597B">
              <w:rPr>
                <w:i/>
                <w:iCs/>
                <w:sz w:val="20"/>
                <w:szCs w:val="20"/>
                <w:lang w:val="fr-FR" w:eastAsia="fr-FR"/>
              </w:rPr>
              <w:t xml:space="preserve">, </w:t>
            </w:r>
            <w:proofErr w:type="spellStart"/>
            <w:r w:rsidRPr="00D1597B">
              <w:rPr>
                <w:i/>
                <w:iCs/>
                <w:sz w:val="20"/>
                <w:szCs w:val="20"/>
                <w:lang w:val="fr-FR" w:eastAsia="fr-FR"/>
              </w:rPr>
              <w:t>ba</w:t>
            </w:r>
            <w:r w:rsidRPr="00AF625D">
              <w:rPr>
                <w:i/>
                <w:iCs/>
                <w:sz w:val="20"/>
                <w:szCs w:val="20"/>
                <w:lang w:val="fr-FR" w:eastAsia="fr-FR"/>
              </w:rPr>
              <w:t>ș</w:t>
            </w:r>
            <w:proofErr w:type="spellEnd"/>
            <w:r w:rsidRPr="00D1597B">
              <w:rPr>
                <w:i/>
                <w:iCs/>
                <w:sz w:val="20"/>
                <w:szCs w:val="20"/>
                <w:lang w:val="fr-FR" w:eastAsia="fr-FR"/>
              </w:rPr>
              <w:t xml:space="preserve"> </w:t>
            </w:r>
            <w:proofErr w:type="gramStart"/>
            <w:r w:rsidRPr="00D1597B">
              <w:rPr>
                <w:i/>
                <w:iCs/>
                <w:sz w:val="20"/>
                <w:szCs w:val="20"/>
                <w:lang w:val="fr-FR" w:eastAsia="fr-FR"/>
              </w:rPr>
              <w:t>î?</w:t>
            </w:r>
            <w:proofErr w:type="gramEnd"/>
          </w:p>
        </w:tc>
      </w:tr>
      <w:tr w:rsidR="003E3300" w:rsidRPr="002E1DAE">
        <w:trPr>
          <w:trHeight w:val="851"/>
        </w:trPr>
        <w:tc>
          <w:tcPr>
            <w:tcW w:w="1250" w:type="pct"/>
            <w:shd w:val="clear" w:color="auto" w:fill="D9D9D9"/>
            <w:vAlign w:val="center"/>
          </w:tcPr>
          <w:p w:rsidR="003E3300" w:rsidRPr="002E1DAE" w:rsidRDefault="003E3300" w:rsidP="00FA35F8">
            <w:pPr>
              <w:pStyle w:val="TKTextetableau"/>
              <w:rPr>
                <w:sz w:val="20"/>
                <w:szCs w:val="20"/>
                <w:lang w:val="fr-FR" w:eastAsia="fr-FR"/>
              </w:rPr>
            </w:pPr>
            <w:r>
              <w:rPr>
                <w:sz w:val="20"/>
                <w:szCs w:val="20"/>
                <w:lang w:val="fr-FR" w:eastAsia="fr-FR"/>
              </w:rPr>
              <w:t xml:space="preserve">Bienvenue </w:t>
            </w:r>
            <w:r w:rsidRPr="002E1DAE">
              <w:rPr>
                <w:sz w:val="20"/>
                <w:szCs w:val="20"/>
                <w:lang w:val="fr-FR" w:eastAsia="fr-FR"/>
              </w:rPr>
              <w:t>!</w:t>
            </w:r>
          </w:p>
        </w:tc>
        <w:tc>
          <w:tcPr>
            <w:tcW w:w="1250" w:type="pct"/>
            <w:shd w:val="clear" w:color="auto" w:fill="D9D9D9"/>
            <w:vAlign w:val="center"/>
          </w:tcPr>
          <w:p w:rsidR="003E3300" w:rsidRPr="00D1597B" w:rsidRDefault="002011D0" w:rsidP="00FA35F8">
            <w:pPr>
              <w:pStyle w:val="TKTextetableau"/>
              <w:rPr>
                <w:rFonts w:cs="Arial"/>
                <w:i/>
                <w:iCs/>
                <w:sz w:val="20"/>
                <w:szCs w:val="20"/>
                <w:lang w:val="fr-FR" w:eastAsia="fr-FR"/>
              </w:rPr>
            </w:pPr>
            <w:r>
              <w:rPr>
                <w:rFonts w:cs="Arial"/>
                <w:i/>
                <w:iCs/>
                <w:noProof/>
                <w:sz w:val="20"/>
                <w:szCs w:val="20"/>
                <w:lang w:val="fr-FR" w:eastAsia="fr-FR"/>
              </w:rPr>
              <w:pict>
                <v:shape id="Bild 14" o:spid="_x0000_i1028" type="#_x0000_t75" alt="Mavericks OS:Users:Karla:Desktop:KurdischSZ:Willkommen.png" style="width:60pt;height:12.75pt;visibility:visible">
                  <v:imagedata r:id="rId10" o:title="" cropbottom="-524f"/>
                </v:shape>
              </w:pict>
            </w:r>
          </w:p>
          <w:p w:rsidR="003E3300" w:rsidRPr="00D1597B" w:rsidRDefault="003E3300" w:rsidP="00FA35F8">
            <w:pPr>
              <w:pStyle w:val="TKTextetableau"/>
              <w:rPr>
                <w:i/>
                <w:iCs/>
                <w:sz w:val="20"/>
                <w:szCs w:val="20"/>
                <w:lang w:val="fr-FR" w:eastAsia="fr-FR"/>
              </w:rPr>
            </w:pPr>
            <w:proofErr w:type="spellStart"/>
            <w:r w:rsidRPr="00D1597B">
              <w:rPr>
                <w:i/>
                <w:iCs/>
                <w:sz w:val="20"/>
                <w:szCs w:val="20"/>
                <w:lang w:val="fr-FR" w:eastAsia="fr-FR"/>
              </w:rPr>
              <w:t>Bexêr</w:t>
            </w:r>
            <w:proofErr w:type="spellEnd"/>
            <w:r w:rsidRPr="00D1597B">
              <w:rPr>
                <w:i/>
                <w:iCs/>
                <w:sz w:val="20"/>
                <w:szCs w:val="20"/>
                <w:lang w:val="fr-FR" w:eastAsia="fr-FR"/>
              </w:rPr>
              <w:t xml:space="preserve"> </w:t>
            </w:r>
            <w:proofErr w:type="spellStart"/>
            <w:proofErr w:type="gramStart"/>
            <w:r w:rsidRPr="00D1597B">
              <w:rPr>
                <w:i/>
                <w:iCs/>
                <w:sz w:val="20"/>
                <w:szCs w:val="20"/>
                <w:lang w:val="fr-FR" w:eastAsia="fr-FR"/>
              </w:rPr>
              <w:t>bên</w:t>
            </w:r>
            <w:proofErr w:type="spellEnd"/>
            <w:r w:rsidRPr="00D1597B">
              <w:rPr>
                <w:i/>
                <w:iCs/>
                <w:sz w:val="20"/>
                <w:szCs w:val="20"/>
                <w:lang w:val="fr-FR" w:eastAsia="fr-FR"/>
              </w:rPr>
              <w:t>!</w:t>
            </w:r>
            <w:proofErr w:type="gramEnd"/>
          </w:p>
        </w:tc>
        <w:tc>
          <w:tcPr>
            <w:tcW w:w="1250" w:type="pct"/>
            <w:shd w:val="clear" w:color="auto" w:fill="D9D9D9"/>
            <w:vAlign w:val="center"/>
          </w:tcPr>
          <w:p w:rsidR="003E3300" w:rsidRPr="00D1597B" w:rsidRDefault="003E3300" w:rsidP="00FA35F8">
            <w:pPr>
              <w:pStyle w:val="TKTextetableau"/>
              <w:rPr>
                <w:i/>
                <w:iCs/>
                <w:sz w:val="20"/>
                <w:szCs w:val="20"/>
                <w:lang w:val="fr-FR" w:eastAsia="fr-FR"/>
              </w:rPr>
            </w:pPr>
            <w:proofErr w:type="spellStart"/>
            <w:r w:rsidRPr="00D1597B">
              <w:rPr>
                <w:i/>
                <w:iCs/>
                <w:sz w:val="20"/>
                <w:szCs w:val="20"/>
                <w:lang w:val="fr-FR" w:eastAsia="fr-FR"/>
              </w:rPr>
              <w:t>Xêr</w:t>
            </w:r>
            <w:proofErr w:type="spellEnd"/>
            <w:r w:rsidRPr="00D1597B">
              <w:rPr>
                <w:i/>
                <w:iCs/>
                <w:sz w:val="20"/>
                <w:szCs w:val="20"/>
                <w:lang w:val="fr-FR" w:eastAsia="fr-FR"/>
              </w:rPr>
              <w:t xml:space="preserve"> </w:t>
            </w:r>
            <w:proofErr w:type="gramStart"/>
            <w:r w:rsidRPr="00D1597B">
              <w:rPr>
                <w:i/>
                <w:iCs/>
                <w:sz w:val="20"/>
                <w:szCs w:val="20"/>
                <w:lang w:val="fr-FR" w:eastAsia="fr-FR"/>
              </w:rPr>
              <w:t>ama!</w:t>
            </w:r>
            <w:proofErr w:type="gramEnd"/>
          </w:p>
        </w:tc>
        <w:tc>
          <w:tcPr>
            <w:tcW w:w="1250" w:type="pct"/>
            <w:shd w:val="clear" w:color="auto" w:fill="D9D9D9"/>
            <w:vAlign w:val="center"/>
          </w:tcPr>
          <w:p w:rsidR="003E3300" w:rsidRPr="00D1597B" w:rsidRDefault="003E3300" w:rsidP="00FA35F8">
            <w:pPr>
              <w:pStyle w:val="TKTextetableau"/>
              <w:rPr>
                <w:i/>
                <w:iCs/>
                <w:sz w:val="20"/>
                <w:szCs w:val="20"/>
                <w:lang w:val="fr-FR" w:eastAsia="fr-FR"/>
              </w:rPr>
            </w:pPr>
            <w:r w:rsidRPr="00D1597B">
              <w:rPr>
                <w:i/>
                <w:iCs/>
                <w:sz w:val="20"/>
                <w:szCs w:val="20"/>
                <w:lang w:val="fr-FR" w:eastAsia="fr-FR"/>
              </w:rPr>
              <w:t xml:space="preserve">Tu bi </w:t>
            </w:r>
            <w:proofErr w:type="spellStart"/>
            <w:r w:rsidRPr="00D1597B">
              <w:rPr>
                <w:i/>
                <w:iCs/>
                <w:sz w:val="20"/>
                <w:szCs w:val="20"/>
                <w:lang w:val="fr-FR" w:eastAsia="fr-FR"/>
              </w:rPr>
              <w:t>xêr</w:t>
            </w:r>
            <w:proofErr w:type="spellEnd"/>
            <w:r w:rsidRPr="00D1597B">
              <w:rPr>
                <w:i/>
                <w:iCs/>
                <w:sz w:val="20"/>
                <w:szCs w:val="20"/>
                <w:lang w:val="fr-FR" w:eastAsia="fr-FR"/>
              </w:rPr>
              <w:t xml:space="preserve"> </w:t>
            </w:r>
            <w:proofErr w:type="spellStart"/>
            <w:proofErr w:type="gramStart"/>
            <w:r w:rsidRPr="00D1597B">
              <w:rPr>
                <w:i/>
                <w:iCs/>
                <w:sz w:val="20"/>
                <w:szCs w:val="20"/>
                <w:lang w:val="fr-FR" w:eastAsia="fr-FR"/>
              </w:rPr>
              <w:t>hatî</w:t>
            </w:r>
            <w:proofErr w:type="spellEnd"/>
            <w:r w:rsidRPr="00D1597B">
              <w:rPr>
                <w:i/>
                <w:iCs/>
                <w:sz w:val="20"/>
                <w:szCs w:val="20"/>
                <w:lang w:val="fr-FR" w:eastAsia="fr-FR"/>
              </w:rPr>
              <w:t>!</w:t>
            </w:r>
            <w:proofErr w:type="gramEnd"/>
          </w:p>
        </w:tc>
      </w:tr>
      <w:tr w:rsidR="003E3300" w:rsidRPr="002E1DAE">
        <w:trPr>
          <w:trHeight w:val="851"/>
        </w:trPr>
        <w:tc>
          <w:tcPr>
            <w:tcW w:w="1250" w:type="pct"/>
            <w:vAlign w:val="center"/>
          </w:tcPr>
          <w:p w:rsidR="003E3300" w:rsidRPr="002E1DAE" w:rsidRDefault="003E3300" w:rsidP="00FA35F8">
            <w:pPr>
              <w:pStyle w:val="TKTextetableau"/>
              <w:rPr>
                <w:sz w:val="20"/>
                <w:szCs w:val="20"/>
                <w:lang w:val="fr-FR" w:eastAsia="fr-FR"/>
              </w:rPr>
            </w:pPr>
            <w:r>
              <w:rPr>
                <w:sz w:val="20"/>
                <w:szCs w:val="20"/>
                <w:lang w:val="fr-FR" w:eastAsia="fr-FR"/>
              </w:rPr>
              <w:t xml:space="preserve">Au revoir </w:t>
            </w:r>
            <w:r w:rsidRPr="002E1DAE">
              <w:rPr>
                <w:sz w:val="20"/>
                <w:szCs w:val="20"/>
                <w:lang w:val="fr-FR" w:eastAsia="fr-FR"/>
              </w:rPr>
              <w:t>!</w:t>
            </w:r>
          </w:p>
        </w:tc>
        <w:tc>
          <w:tcPr>
            <w:tcW w:w="1250" w:type="pct"/>
            <w:vAlign w:val="center"/>
          </w:tcPr>
          <w:p w:rsidR="003E3300" w:rsidRPr="00D1597B" w:rsidRDefault="002011D0" w:rsidP="00FA35F8">
            <w:pPr>
              <w:pStyle w:val="TKTextetableau"/>
              <w:rPr>
                <w:rFonts w:cs="Arial"/>
                <w:i/>
                <w:iCs/>
                <w:sz w:val="20"/>
                <w:szCs w:val="20"/>
                <w:lang w:val="fr-FR" w:eastAsia="fr-FR"/>
              </w:rPr>
            </w:pPr>
            <w:r>
              <w:rPr>
                <w:rFonts w:cs="Arial"/>
                <w:i/>
                <w:iCs/>
                <w:noProof/>
                <w:sz w:val="20"/>
                <w:szCs w:val="20"/>
                <w:lang w:val="fr-FR" w:eastAsia="fr-FR"/>
              </w:rPr>
              <w:pict>
                <v:shape id="Bild 15" o:spid="_x0000_i1029" type="#_x0000_t75" alt="Mavericks OS:Users:Karla:Desktop:goodbye.png" style="width:51pt;height:14.25pt;visibility:visible">
                  <v:imagedata r:id="rId11" o:title=""/>
                </v:shape>
              </w:pict>
            </w:r>
          </w:p>
          <w:p w:rsidR="003E3300" w:rsidRPr="00D1597B" w:rsidRDefault="003E3300" w:rsidP="00FA35F8">
            <w:pPr>
              <w:pStyle w:val="TKTextetableau"/>
              <w:rPr>
                <w:i/>
                <w:iCs/>
                <w:sz w:val="20"/>
                <w:szCs w:val="20"/>
                <w:lang w:val="fr-FR" w:eastAsia="fr-FR"/>
              </w:rPr>
            </w:pPr>
            <w:proofErr w:type="spellStart"/>
            <w:r w:rsidRPr="00D1597B">
              <w:rPr>
                <w:i/>
                <w:iCs/>
                <w:sz w:val="20"/>
                <w:szCs w:val="20"/>
                <w:lang w:val="fr-FR" w:eastAsia="fr-FR"/>
              </w:rPr>
              <w:t>Xwa</w:t>
            </w:r>
            <w:proofErr w:type="spellEnd"/>
            <w:r w:rsidRPr="00D1597B">
              <w:rPr>
                <w:i/>
                <w:iCs/>
                <w:sz w:val="20"/>
                <w:szCs w:val="20"/>
                <w:lang w:val="fr-FR" w:eastAsia="fr-FR"/>
              </w:rPr>
              <w:t xml:space="preserve"> </w:t>
            </w:r>
            <w:proofErr w:type="spellStart"/>
            <w:proofErr w:type="gramStart"/>
            <w:r w:rsidRPr="00D1597B">
              <w:rPr>
                <w:i/>
                <w:iCs/>
                <w:sz w:val="20"/>
                <w:szCs w:val="20"/>
                <w:lang w:val="fr-FR" w:eastAsia="fr-FR"/>
              </w:rPr>
              <w:t>lege</w:t>
            </w:r>
            <w:r w:rsidRPr="00AF625D">
              <w:rPr>
                <w:rFonts w:ascii="Arial" w:hAnsi="Arial" w:cs="Arial"/>
                <w:i/>
                <w:iCs/>
                <w:sz w:val="20"/>
                <w:szCs w:val="20"/>
                <w:lang w:val="fr-FR" w:eastAsia="fr-FR"/>
              </w:rPr>
              <w:t>ḻ</w:t>
            </w:r>
            <w:proofErr w:type="spellEnd"/>
            <w:r w:rsidRPr="00D1597B">
              <w:rPr>
                <w:i/>
                <w:iCs/>
                <w:sz w:val="20"/>
                <w:szCs w:val="20"/>
                <w:lang w:val="fr-FR" w:eastAsia="fr-FR"/>
              </w:rPr>
              <w:t>!</w:t>
            </w:r>
            <w:proofErr w:type="gramEnd"/>
          </w:p>
        </w:tc>
        <w:tc>
          <w:tcPr>
            <w:tcW w:w="1250" w:type="pct"/>
            <w:vAlign w:val="center"/>
          </w:tcPr>
          <w:p w:rsidR="003E3300" w:rsidRPr="00D1597B" w:rsidRDefault="003E3300" w:rsidP="00FA35F8">
            <w:pPr>
              <w:pStyle w:val="TKTextetableau"/>
              <w:rPr>
                <w:i/>
                <w:iCs/>
                <w:sz w:val="20"/>
                <w:szCs w:val="20"/>
                <w:lang w:val="fr-FR" w:eastAsia="fr-FR"/>
              </w:rPr>
            </w:pPr>
            <w:proofErr w:type="spellStart"/>
            <w:r w:rsidRPr="00D1597B">
              <w:rPr>
                <w:i/>
                <w:iCs/>
                <w:sz w:val="20"/>
                <w:szCs w:val="20"/>
                <w:lang w:val="fr-FR" w:eastAsia="fr-FR"/>
              </w:rPr>
              <w:t>Xatir</w:t>
            </w:r>
            <w:proofErr w:type="spellEnd"/>
            <w:r w:rsidRPr="00D1597B">
              <w:rPr>
                <w:i/>
                <w:iCs/>
                <w:sz w:val="20"/>
                <w:szCs w:val="20"/>
                <w:lang w:val="fr-FR" w:eastAsia="fr-FR"/>
              </w:rPr>
              <w:t xml:space="preserve"> bi </w:t>
            </w:r>
            <w:proofErr w:type="gramStart"/>
            <w:r w:rsidRPr="00D1597B">
              <w:rPr>
                <w:i/>
                <w:iCs/>
                <w:sz w:val="20"/>
                <w:szCs w:val="20"/>
                <w:lang w:val="fr-FR" w:eastAsia="fr-FR"/>
              </w:rPr>
              <w:t>to!</w:t>
            </w:r>
            <w:proofErr w:type="gramEnd"/>
          </w:p>
        </w:tc>
        <w:tc>
          <w:tcPr>
            <w:tcW w:w="1250" w:type="pct"/>
            <w:vAlign w:val="center"/>
          </w:tcPr>
          <w:p w:rsidR="003E3300" w:rsidRPr="00D1597B" w:rsidRDefault="003E3300" w:rsidP="00FA35F8">
            <w:pPr>
              <w:pStyle w:val="TKTextetableau"/>
              <w:rPr>
                <w:i/>
                <w:iCs/>
                <w:sz w:val="20"/>
                <w:szCs w:val="20"/>
                <w:lang w:val="fr-FR" w:eastAsia="fr-FR"/>
              </w:rPr>
            </w:pPr>
            <w:r w:rsidRPr="00D1597B">
              <w:rPr>
                <w:i/>
                <w:iCs/>
                <w:sz w:val="20"/>
                <w:szCs w:val="20"/>
                <w:lang w:val="fr-FR" w:eastAsia="fr-FR"/>
              </w:rPr>
              <w:t xml:space="preserve">Bi </w:t>
            </w:r>
            <w:proofErr w:type="spellStart"/>
            <w:r w:rsidRPr="00D1597B">
              <w:rPr>
                <w:i/>
                <w:iCs/>
                <w:sz w:val="20"/>
                <w:szCs w:val="20"/>
                <w:lang w:val="fr-FR" w:eastAsia="fr-FR"/>
              </w:rPr>
              <w:t>xatirê</w:t>
            </w:r>
            <w:proofErr w:type="spellEnd"/>
            <w:r w:rsidRPr="00D1597B">
              <w:rPr>
                <w:i/>
                <w:iCs/>
                <w:sz w:val="20"/>
                <w:szCs w:val="20"/>
                <w:lang w:val="fr-FR" w:eastAsia="fr-FR"/>
              </w:rPr>
              <w:t xml:space="preserve"> </w:t>
            </w:r>
            <w:proofErr w:type="gramStart"/>
            <w:r w:rsidRPr="00D1597B">
              <w:rPr>
                <w:i/>
                <w:iCs/>
                <w:sz w:val="20"/>
                <w:szCs w:val="20"/>
                <w:lang w:val="fr-FR" w:eastAsia="fr-FR"/>
              </w:rPr>
              <w:t>te!</w:t>
            </w:r>
            <w:proofErr w:type="gramEnd"/>
          </w:p>
        </w:tc>
      </w:tr>
    </w:tbl>
    <w:p w:rsidR="003E3300" w:rsidRPr="002E1DAE" w:rsidRDefault="003E3300" w:rsidP="0014039A">
      <w:pPr>
        <w:pStyle w:val="TKTITRE1"/>
        <w:rPr>
          <w:rFonts w:cs="Arial"/>
          <w:lang w:val="fr-FR"/>
        </w:rPr>
      </w:pPr>
      <w:r>
        <w:rPr>
          <w:lang w:val="fr-FR"/>
        </w:rPr>
        <w:t>Le kurde à l’écrit</w:t>
      </w:r>
    </w:p>
    <w:p w:rsidR="003E3300" w:rsidRPr="002E1DAE" w:rsidRDefault="003E3300" w:rsidP="008510B1">
      <w:pPr>
        <w:pStyle w:val="TKTEXTE"/>
        <w:rPr>
          <w:rFonts w:cs="Arial"/>
          <w:lang w:val="fr-FR"/>
        </w:rPr>
      </w:pPr>
      <w:r>
        <w:rPr>
          <w:lang w:val="fr-FR"/>
        </w:rPr>
        <w:t>Les systèmes d’écriture utilisés pour le kurde sont tout aussi divers que les dialectes eux-mêmes</w:t>
      </w:r>
      <w:r w:rsidRPr="002E1DAE">
        <w:rPr>
          <w:lang w:val="fr-FR"/>
        </w:rPr>
        <w:t xml:space="preserve">. </w:t>
      </w:r>
      <w:r>
        <w:rPr>
          <w:lang w:val="fr-FR"/>
        </w:rPr>
        <w:t xml:space="preserve">Ainsi, pour le kurmandji de Syrie et de Turquie, on emploie généralement l’alphabet </w:t>
      </w:r>
      <w:proofErr w:type="spellStart"/>
      <w:r>
        <w:rPr>
          <w:lang w:val="fr-FR"/>
        </w:rPr>
        <w:t>Be</w:t>
      </w:r>
      <w:r w:rsidRPr="002E1DAE">
        <w:rPr>
          <w:lang w:val="fr-FR"/>
        </w:rPr>
        <w:t>di</w:t>
      </w:r>
      <w:r>
        <w:rPr>
          <w:lang w:val="fr-FR"/>
        </w:rPr>
        <w:t>r</w:t>
      </w:r>
      <w:r w:rsidRPr="002E1DAE">
        <w:rPr>
          <w:lang w:val="fr-FR"/>
        </w:rPr>
        <w:t>xan</w:t>
      </w:r>
      <w:proofErr w:type="spellEnd"/>
      <w:r>
        <w:rPr>
          <w:lang w:val="fr-FR"/>
        </w:rPr>
        <w:t>, qui repose sur l’alphabet latin</w:t>
      </w:r>
      <w:r w:rsidRPr="002E1DAE">
        <w:rPr>
          <w:lang w:val="fr-FR"/>
        </w:rPr>
        <w:t xml:space="preserve">. </w:t>
      </w:r>
      <w:r>
        <w:rPr>
          <w:lang w:val="fr-FR"/>
        </w:rPr>
        <w:t>Pour le s</w:t>
      </w:r>
      <w:r w:rsidRPr="002E1DAE">
        <w:rPr>
          <w:lang w:val="fr-FR"/>
        </w:rPr>
        <w:t>oranî</w:t>
      </w:r>
      <w:r>
        <w:rPr>
          <w:lang w:val="fr-FR"/>
        </w:rPr>
        <w:t xml:space="preserve">, comme pour le </w:t>
      </w:r>
      <w:proofErr w:type="spellStart"/>
      <w:r>
        <w:rPr>
          <w:lang w:val="fr-FR"/>
        </w:rPr>
        <w:t>badînî</w:t>
      </w:r>
      <w:proofErr w:type="spellEnd"/>
      <w:r>
        <w:rPr>
          <w:lang w:val="fr-FR"/>
        </w:rPr>
        <w:t>, on utilise l’alphabet soranî, qui repose sur l’alphabet arabe, auquel ont été ajoutées quelques lettres</w:t>
      </w:r>
      <w:r w:rsidRPr="002E1DAE">
        <w:rPr>
          <w:lang w:val="fr-FR"/>
        </w:rPr>
        <w:t xml:space="preserve">. </w:t>
      </w:r>
      <w:r>
        <w:rPr>
          <w:lang w:val="fr-FR"/>
        </w:rPr>
        <w:t>Par ailleurs, même si seule une petite partie du Kurdistan faisait partie de l’Union soviétique, l’alphabet cyrillique était également utilisé à l’époque.</w:t>
      </w:r>
    </w:p>
    <w:p w:rsidR="003E3300" w:rsidRPr="002E1DAE" w:rsidRDefault="003E3300" w:rsidP="008510B1">
      <w:pPr>
        <w:pStyle w:val="TKTEXTE"/>
        <w:rPr>
          <w:rFonts w:cs="Arial"/>
          <w:lang w:val="fr-FR"/>
        </w:rPr>
      </w:pPr>
      <w:r>
        <w:rPr>
          <w:lang w:val="fr-FR"/>
        </w:rPr>
        <w:t xml:space="preserve">Le </w:t>
      </w:r>
      <w:proofErr w:type="spellStart"/>
      <w:r>
        <w:rPr>
          <w:lang w:val="fr-FR"/>
        </w:rPr>
        <w:t>zazakî</w:t>
      </w:r>
      <w:proofErr w:type="spellEnd"/>
      <w:r>
        <w:rPr>
          <w:lang w:val="fr-FR"/>
        </w:rPr>
        <w:t xml:space="preserve"> s’écrit quant à lui à l’aide à la fois de l’alphabet</w:t>
      </w:r>
      <w:r w:rsidRPr="002E1DAE">
        <w:rPr>
          <w:lang w:val="fr-FR"/>
        </w:rPr>
        <w:t xml:space="preserve"> </w:t>
      </w:r>
      <w:proofErr w:type="spellStart"/>
      <w:r w:rsidRPr="002E1DAE">
        <w:rPr>
          <w:lang w:val="fr-FR"/>
        </w:rPr>
        <w:t>Bedi</w:t>
      </w:r>
      <w:r>
        <w:rPr>
          <w:lang w:val="fr-FR"/>
        </w:rPr>
        <w:t>r</w:t>
      </w:r>
      <w:r w:rsidRPr="002E1DAE">
        <w:rPr>
          <w:lang w:val="fr-FR"/>
        </w:rPr>
        <w:t>xan</w:t>
      </w:r>
      <w:proofErr w:type="spellEnd"/>
      <w:r w:rsidRPr="002E1DAE">
        <w:rPr>
          <w:lang w:val="fr-FR"/>
        </w:rPr>
        <w:t xml:space="preserve"> </w:t>
      </w:r>
      <w:r>
        <w:rPr>
          <w:lang w:val="fr-FR"/>
        </w:rPr>
        <w:t xml:space="preserve">et de l’alphabet </w:t>
      </w:r>
      <w:proofErr w:type="spellStart"/>
      <w:r>
        <w:rPr>
          <w:lang w:val="fr-FR"/>
        </w:rPr>
        <w:t>zazakî</w:t>
      </w:r>
      <w:proofErr w:type="spellEnd"/>
      <w:r w:rsidRPr="002E1DAE">
        <w:rPr>
          <w:lang w:val="fr-FR"/>
        </w:rPr>
        <w:t xml:space="preserve">, </w:t>
      </w:r>
      <w:r>
        <w:rPr>
          <w:lang w:val="fr-FR"/>
        </w:rPr>
        <w:t>dérivé du turc</w:t>
      </w:r>
      <w:r w:rsidRPr="002E1DAE">
        <w:rPr>
          <w:lang w:val="fr-FR"/>
        </w:rPr>
        <w:t xml:space="preserve">. </w:t>
      </w:r>
      <w:r>
        <w:rPr>
          <w:lang w:val="fr-FR"/>
        </w:rPr>
        <w:t>Notons qu’un alphabet a été créé dans le but d’instaurer un système d’écriture unique pour tous les dialectes kurdes (le</w:t>
      </w:r>
      <w:r w:rsidRPr="00255204">
        <w:rPr>
          <w:lang w:val="fr-FR"/>
        </w:rPr>
        <w:t xml:space="preserve"> </w:t>
      </w:r>
      <w:proofErr w:type="spellStart"/>
      <w:r>
        <w:rPr>
          <w:lang w:val="fr-FR"/>
        </w:rPr>
        <w:t>y</w:t>
      </w:r>
      <w:r w:rsidRPr="002E1DAE">
        <w:rPr>
          <w:lang w:val="fr-FR"/>
        </w:rPr>
        <w:t>ekgirtú</w:t>
      </w:r>
      <w:proofErr w:type="spellEnd"/>
      <w:r>
        <w:rPr>
          <w:lang w:val="fr-FR"/>
        </w:rPr>
        <w:t>).</w:t>
      </w:r>
    </w:p>
    <w:p w:rsidR="003E3300" w:rsidRPr="002E1DAE" w:rsidRDefault="003E3300" w:rsidP="0014039A">
      <w:pPr>
        <w:pStyle w:val="TKTITRE1"/>
        <w:rPr>
          <w:rFonts w:cs="Arial"/>
          <w:lang w:val="fr-FR"/>
        </w:rPr>
      </w:pPr>
      <w:r>
        <w:rPr>
          <w:lang w:val="fr-FR"/>
        </w:rPr>
        <w:t>Les chiffres en kurde</w:t>
      </w:r>
    </w:p>
    <w:p w:rsidR="003E3300" w:rsidRPr="002E1DAE" w:rsidRDefault="002011D0" w:rsidP="00E32249">
      <w:pPr>
        <w:rPr>
          <w:rFonts w:cs="Arial"/>
        </w:rPr>
      </w:pPr>
      <w:r>
        <w:rPr>
          <w:rFonts w:cs="Arial"/>
          <w:noProof/>
          <w:lang w:eastAsia="fr-FR"/>
        </w:rPr>
        <w:pict>
          <v:shape id="Image 6" o:spid="_x0000_i1030" type="#_x0000_t75" alt="Mavericks OS:Users:Karla:Desktop:Bildschirmfoto 2016-10-26 um 13.57.59.png" style="width:517.5pt;height:198pt;visibility:visible">
            <v:imagedata r:id="rId12" o:title=""/>
          </v:shape>
        </w:pict>
      </w:r>
    </w:p>
    <w:p w:rsidR="003E3300" w:rsidRPr="00D1597B" w:rsidRDefault="003E3300" w:rsidP="00E32249">
      <w:pPr>
        <w:pStyle w:val="TKnotes"/>
        <w:rPr>
          <w:lang w:val="de-AT"/>
        </w:rPr>
      </w:pPr>
      <w:proofErr w:type="gramStart"/>
      <w:r w:rsidRPr="00D1597B">
        <w:rPr>
          <w:lang w:val="de-AT"/>
        </w:rPr>
        <w:t>Source :</w:t>
      </w:r>
      <w:proofErr w:type="gramEnd"/>
      <w:r w:rsidRPr="00D1597B">
        <w:rPr>
          <w:lang w:val="de-AT"/>
        </w:rPr>
        <w:t xml:space="preserve"> « </w:t>
      </w:r>
      <w:r w:rsidRPr="00D1597B">
        <w:rPr>
          <w:i/>
          <w:iCs/>
          <w:lang w:val="de-AT"/>
        </w:rPr>
        <w:t>Sprachensteckbrief Kurdisch</w:t>
      </w:r>
      <w:r w:rsidRPr="00D1597B">
        <w:rPr>
          <w:rFonts w:cs="Arial"/>
          <w:lang w:val="de-AT"/>
        </w:rPr>
        <w:t> </w:t>
      </w:r>
      <w:r w:rsidRPr="00D1597B">
        <w:rPr>
          <w:lang w:val="de-AT"/>
        </w:rPr>
        <w:t xml:space="preserve">», </w:t>
      </w:r>
      <w:r w:rsidRPr="00D1597B">
        <w:rPr>
          <w:i/>
          <w:iCs/>
          <w:lang w:val="de-AT"/>
        </w:rPr>
        <w:t xml:space="preserve">Schule Mehrsprachig, Eine Information des Bundesministeriums </w:t>
      </w:r>
      <w:proofErr w:type="spellStart"/>
      <w:r w:rsidRPr="00D1597B">
        <w:rPr>
          <w:i/>
          <w:iCs/>
          <w:lang w:val="de-AT"/>
        </w:rPr>
        <w:t>für</w:t>
      </w:r>
      <w:proofErr w:type="spellEnd"/>
      <w:r w:rsidRPr="00D1597B">
        <w:rPr>
          <w:i/>
          <w:iCs/>
          <w:lang w:val="de-AT"/>
        </w:rPr>
        <w:t xml:space="preserve"> Unterricht, Kunst und Kultur</w:t>
      </w:r>
      <w:r w:rsidRPr="00D1597B">
        <w:rPr>
          <w:lang w:val="de-AT"/>
        </w:rPr>
        <w:t xml:space="preserve"> – © Thomas Schmidinger (</w:t>
      </w:r>
      <w:proofErr w:type="spellStart"/>
      <w:r w:rsidRPr="00D1597B">
        <w:rPr>
          <w:lang w:val="de-AT"/>
        </w:rPr>
        <w:t>traduit</w:t>
      </w:r>
      <w:proofErr w:type="spellEnd"/>
      <w:r w:rsidRPr="00D1597B">
        <w:rPr>
          <w:lang w:val="de-AT"/>
        </w:rPr>
        <w:t xml:space="preserve"> </w:t>
      </w:r>
      <w:proofErr w:type="spellStart"/>
      <w:r w:rsidRPr="00D1597B">
        <w:rPr>
          <w:lang w:val="de-AT"/>
        </w:rPr>
        <w:t>vers</w:t>
      </w:r>
      <w:proofErr w:type="spellEnd"/>
      <w:r w:rsidRPr="00D1597B">
        <w:rPr>
          <w:lang w:val="de-AT"/>
        </w:rPr>
        <w:t xml:space="preserve"> </w:t>
      </w:r>
      <w:proofErr w:type="spellStart"/>
      <w:r w:rsidRPr="00D1597B">
        <w:rPr>
          <w:lang w:val="de-AT"/>
        </w:rPr>
        <w:t>l’anglais</w:t>
      </w:r>
      <w:proofErr w:type="spellEnd"/>
      <w:r w:rsidRPr="00D1597B">
        <w:rPr>
          <w:lang w:val="de-AT"/>
        </w:rPr>
        <w:t xml:space="preserve"> et </w:t>
      </w:r>
      <w:proofErr w:type="spellStart"/>
      <w:r w:rsidRPr="00D1597B">
        <w:rPr>
          <w:lang w:val="de-AT"/>
        </w:rPr>
        <w:t>adapté</w:t>
      </w:r>
      <w:proofErr w:type="spellEnd"/>
      <w:r w:rsidRPr="00D1597B">
        <w:rPr>
          <w:lang w:val="de-AT"/>
        </w:rPr>
        <w:t>).</w:t>
      </w:r>
    </w:p>
    <w:sectPr w:rsidR="003E3300" w:rsidRPr="00D1597B" w:rsidSect="00D1597B">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D72" w:rsidRDefault="00927D72" w:rsidP="00C523EA">
      <w:pPr>
        <w:rPr>
          <w:rFonts w:cs="Arial"/>
        </w:rPr>
      </w:pPr>
      <w:r>
        <w:rPr>
          <w:rFonts w:cs="Arial"/>
        </w:rPr>
        <w:separator/>
      </w:r>
    </w:p>
  </w:endnote>
  <w:endnote w:type="continuationSeparator" w:id="0">
    <w:p w:rsidR="00927D72" w:rsidRDefault="00927D72" w:rsidP="00C523EA">
      <w:pPr>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D7B" w:rsidRDefault="003D2D7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ayout w:type="fixed"/>
      <w:tblCellMar>
        <w:left w:w="0" w:type="dxa"/>
        <w:right w:w="0" w:type="dxa"/>
      </w:tblCellMar>
      <w:tblLook w:val="00A0" w:firstRow="1" w:lastRow="0" w:firstColumn="1" w:lastColumn="0" w:noHBand="0" w:noVBand="0"/>
    </w:tblPr>
    <w:tblGrid>
      <w:gridCol w:w="3490"/>
      <w:gridCol w:w="3489"/>
      <w:gridCol w:w="3487"/>
    </w:tblGrid>
    <w:tr w:rsidR="003E3300">
      <w:trPr>
        <w:cantSplit/>
      </w:trPr>
      <w:tc>
        <w:tcPr>
          <w:tcW w:w="1667" w:type="pct"/>
          <w:tcBorders>
            <w:top w:val="single" w:sz="4" w:space="0" w:color="auto"/>
          </w:tcBorders>
        </w:tcPr>
        <w:p w:rsidR="00D1597B" w:rsidRPr="00971310" w:rsidRDefault="00D1597B" w:rsidP="00D1597B">
          <w:pPr>
            <w:tabs>
              <w:tab w:val="center" w:pos="4820"/>
            </w:tabs>
            <w:spacing w:before="60"/>
            <w:rPr>
              <w:sz w:val="18"/>
              <w:szCs w:val="18"/>
              <w:lang w:eastAsia="fr-FR"/>
            </w:rPr>
          </w:pPr>
          <w:r w:rsidRPr="00971310">
            <w:rPr>
              <w:sz w:val="18"/>
              <w:szCs w:val="18"/>
              <w:lang w:eastAsia="fr-FR"/>
            </w:rPr>
            <w:t>Programme des Politiques linguistiques</w:t>
          </w:r>
        </w:p>
        <w:p w:rsidR="00D1597B" w:rsidRPr="00D1597B" w:rsidRDefault="00D1597B" w:rsidP="00D1597B">
          <w:pPr>
            <w:tabs>
              <w:tab w:val="center" w:pos="4820"/>
            </w:tabs>
            <w:spacing w:before="60"/>
            <w:rPr>
              <w:sz w:val="18"/>
              <w:szCs w:val="18"/>
              <w:lang w:eastAsia="fr-FR"/>
            </w:rPr>
          </w:pPr>
          <w:r w:rsidRPr="00D1597B">
            <w:rPr>
              <w:sz w:val="18"/>
              <w:szCs w:val="18"/>
              <w:lang w:eastAsia="fr-FR"/>
            </w:rPr>
            <w:t>Strasbourg</w:t>
          </w:r>
        </w:p>
        <w:p w:rsidR="003E3300" w:rsidRPr="00D1597B" w:rsidRDefault="003E3300" w:rsidP="00D57F81">
          <w:pPr>
            <w:tabs>
              <w:tab w:val="center" w:pos="4820"/>
            </w:tabs>
            <w:spacing w:before="60"/>
            <w:rPr>
              <w:sz w:val="18"/>
              <w:szCs w:val="18"/>
              <w:lang w:eastAsia="fr-FR"/>
            </w:rPr>
          </w:pPr>
        </w:p>
        <w:p w:rsidR="003E3300" w:rsidRPr="00D1597B" w:rsidRDefault="00D1597B" w:rsidP="00D57F81">
          <w:pPr>
            <w:tabs>
              <w:tab w:val="center" w:pos="4820"/>
            </w:tabs>
            <w:spacing w:before="60"/>
            <w:rPr>
              <w:rFonts w:cs="Arial"/>
              <w:sz w:val="18"/>
              <w:szCs w:val="18"/>
              <w:lang w:eastAsia="fr-FR"/>
            </w:rPr>
          </w:pPr>
          <w:r w:rsidRPr="00D1597B">
            <w:rPr>
              <w:b/>
              <w:bCs/>
              <w:sz w:val="18"/>
              <w:szCs w:val="18"/>
              <w:lang w:eastAsia="fr-FR"/>
            </w:rPr>
            <w:t>Outil</w:t>
          </w:r>
          <w:r w:rsidR="003E3300" w:rsidRPr="00D1597B">
            <w:rPr>
              <w:b/>
              <w:bCs/>
              <w:sz w:val="18"/>
              <w:szCs w:val="18"/>
              <w:lang w:eastAsia="fr-FR"/>
            </w:rPr>
            <w:t xml:space="preserve"> 6</w:t>
          </w:r>
        </w:p>
      </w:tc>
      <w:tc>
        <w:tcPr>
          <w:tcW w:w="1667" w:type="pct"/>
          <w:tcBorders>
            <w:top w:val="single" w:sz="4" w:space="0" w:color="auto"/>
          </w:tcBorders>
          <w:vAlign w:val="bottom"/>
        </w:tcPr>
        <w:p w:rsidR="003E3300" w:rsidRPr="00D57F81" w:rsidRDefault="003E3300" w:rsidP="00D57F81">
          <w:pPr>
            <w:tabs>
              <w:tab w:val="center" w:pos="4820"/>
            </w:tabs>
            <w:spacing w:before="60"/>
            <w:jc w:val="center"/>
            <w:rPr>
              <w:rFonts w:cs="Arial"/>
              <w:sz w:val="18"/>
              <w:szCs w:val="18"/>
              <w:lang w:val="en-US" w:eastAsia="fr-FR"/>
            </w:rPr>
          </w:pPr>
          <w:r w:rsidRPr="00D57F81">
            <w:rPr>
              <w:sz w:val="18"/>
              <w:szCs w:val="18"/>
              <w:lang w:val="en-US" w:eastAsia="fr-FR"/>
            </w:rPr>
            <w:t xml:space="preserve">Page </w:t>
          </w:r>
          <w:r w:rsidRPr="00D57F81">
            <w:rPr>
              <w:sz w:val="18"/>
              <w:szCs w:val="18"/>
              <w:lang w:val="en-US" w:eastAsia="fr-FR"/>
            </w:rPr>
            <w:fldChar w:fldCharType="begin"/>
          </w:r>
          <w:r w:rsidRPr="00D57F81">
            <w:rPr>
              <w:sz w:val="18"/>
              <w:szCs w:val="18"/>
              <w:lang w:val="en-US" w:eastAsia="fr-FR"/>
            </w:rPr>
            <w:instrText>PAGE</w:instrText>
          </w:r>
          <w:r w:rsidRPr="00D57F81">
            <w:rPr>
              <w:sz w:val="18"/>
              <w:szCs w:val="18"/>
              <w:lang w:val="en-US" w:eastAsia="fr-FR"/>
            </w:rPr>
            <w:fldChar w:fldCharType="separate"/>
          </w:r>
          <w:r w:rsidR="002011D0">
            <w:rPr>
              <w:noProof/>
              <w:sz w:val="18"/>
              <w:szCs w:val="18"/>
              <w:lang w:val="en-US" w:eastAsia="fr-FR"/>
            </w:rPr>
            <w:t>2</w:t>
          </w:r>
          <w:r w:rsidRPr="00D57F81">
            <w:rPr>
              <w:sz w:val="18"/>
              <w:szCs w:val="18"/>
              <w:lang w:val="en-US" w:eastAsia="fr-FR"/>
            </w:rPr>
            <w:fldChar w:fldCharType="end"/>
          </w:r>
          <w:r w:rsidRPr="00D57F81">
            <w:rPr>
              <w:sz w:val="18"/>
              <w:szCs w:val="18"/>
              <w:lang w:val="en-US" w:eastAsia="fr-FR"/>
            </w:rPr>
            <w:t>/</w:t>
          </w:r>
          <w:r w:rsidRPr="00D57F81">
            <w:rPr>
              <w:sz w:val="18"/>
              <w:szCs w:val="18"/>
              <w:lang w:val="en-US" w:eastAsia="fr-FR"/>
            </w:rPr>
            <w:fldChar w:fldCharType="begin"/>
          </w:r>
          <w:r w:rsidRPr="00D57F81">
            <w:rPr>
              <w:sz w:val="18"/>
              <w:szCs w:val="18"/>
              <w:lang w:val="en-US" w:eastAsia="fr-FR"/>
            </w:rPr>
            <w:instrText>NUMPAGES</w:instrText>
          </w:r>
          <w:r w:rsidRPr="00D57F81">
            <w:rPr>
              <w:sz w:val="18"/>
              <w:szCs w:val="18"/>
              <w:lang w:val="en-US" w:eastAsia="fr-FR"/>
            </w:rPr>
            <w:fldChar w:fldCharType="separate"/>
          </w:r>
          <w:r w:rsidR="002011D0">
            <w:rPr>
              <w:noProof/>
              <w:sz w:val="18"/>
              <w:szCs w:val="18"/>
              <w:lang w:val="en-US" w:eastAsia="fr-FR"/>
            </w:rPr>
            <w:t>2</w:t>
          </w:r>
          <w:r w:rsidRPr="00D57F81">
            <w:rPr>
              <w:sz w:val="18"/>
              <w:szCs w:val="18"/>
              <w:lang w:val="en-US" w:eastAsia="fr-FR"/>
            </w:rPr>
            <w:fldChar w:fldCharType="end"/>
          </w:r>
        </w:p>
      </w:tc>
      <w:tc>
        <w:tcPr>
          <w:tcW w:w="1667" w:type="pct"/>
          <w:tcBorders>
            <w:top w:val="single" w:sz="4" w:space="0" w:color="auto"/>
          </w:tcBorders>
        </w:tcPr>
        <w:p w:rsidR="003E3300" w:rsidRPr="00D57F81" w:rsidRDefault="00927D72" w:rsidP="00D57F81">
          <w:pPr>
            <w:tabs>
              <w:tab w:val="center" w:pos="4820"/>
            </w:tabs>
            <w:spacing w:before="60"/>
            <w:jc w:val="right"/>
            <w:rPr>
              <w:rFonts w:cs="Arial"/>
              <w:sz w:val="18"/>
              <w:szCs w:val="18"/>
              <w:lang w:val="en-US" w:eastAsia="fr-FR"/>
            </w:rPr>
          </w:pPr>
          <w:r>
            <w:rPr>
              <w:rFonts w:cs="Arial"/>
              <w:noProof/>
              <w:sz w:val="18"/>
              <w:szCs w:val="1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i1032" type="#_x0000_t75" style="width:63.75pt;height:53.25pt;visibility:visible">
                <v:imagedata r:id="rId1" o:title=""/>
              </v:shape>
            </w:pict>
          </w:r>
        </w:p>
      </w:tc>
    </w:tr>
  </w:tbl>
  <w:p w:rsidR="003E3300" w:rsidRPr="002860CD" w:rsidRDefault="003E3300" w:rsidP="002860CD">
    <w:pPr>
      <w:pStyle w:val="Pieddepage"/>
      <w:rPr>
        <w:rFonts w:cs="Arial"/>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D7B" w:rsidRDefault="003D2D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D72" w:rsidRDefault="00927D72" w:rsidP="00C523EA">
      <w:pPr>
        <w:rPr>
          <w:rFonts w:cs="Arial"/>
        </w:rPr>
      </w:pPr>
      <w:r>
        <w:rPr>
          <w:rFonts w:cs="Arial"/>
        </w:rPr>
        <w:separator/>
      </w:r>
    </w:p>
  </w:footnote>
  <w:footnote w:type="continuationSeparator" w:id="0">
    <w:p w:rsidR="00927D72" w:rsidRDefault="00927D72" w:rsidP="00C523EA">
      <w:pPr>
        <w:rPr>
          <w:rFonts w:cs="Arial"/>
        </w:rPr>
      </w:pPr>
      <w:r>
        <w:rPr>
          <w:rFonts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D7B" w:rsidRDefault="003D2D7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0A0" w:firstRow="1" w:lastRow="0" w:firstColumn="1" w:lastColumn="0" w:noHBand="0" w:noVBand="0"/>
    </w:tblPr>
    <w:tblGrid>
      <w:gridCol w:w="2228"/>
      <w:gridCol w:w="5722"/>
      <w:gridCol w:w="2732"/>
    </w:tblGrid>
    <w:tr w:rsidR="00D1597B" w:rsidRPr="00D1597B" w:rsidTr="00D1597B">
      <w:trPr>
        <w:trHeight w:val="1304"/>
      </w:trPr>
      <w:tc>
        <w:tcPr>
          <w:tcW w:w="2228" w:type="dxa"/>
          <w:tcBorders>
            <w:bottom w:val="single" w:sz="12" w:space="0" w:color="auto"/>
          </w:tcBorders>
        </w:tcPr>
        <w:p w:rsidR="00D1597B" w:rsidRPr="00CB5C65" w:rsidRDefault="00927D72" w:rsidP="00186952">
          <w:pPr>
            <w:rPr>
              <w:rFonts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pt;height:54.75pt">
                <v:imagedata r:id="rId1" o:title="ILMA"/>
              </v:shape>
            </w:pict>
          </w:r>
        </w:p>
      </w:tc>
      <w:tc>
        <w:tcPr>
          <w:tcW w:w="5722" w:type="dxa"/>
          <w:tcBorders>
            <w:bottom w:val="single" w:sz="12" w:space="0" w:color="auto"/>
          </w:tcBorders>
        </w:tcPr>
        <w:p w:rsidR="00D1597B" w:rsidRPr="00971310" w:rsidRDefault="00D1597B" w:rsidP="006C56DA">
          <w:pPr>
            <w:jc w:val="center"/>
            <w:rPr>
              <w:b/>
              <w:bCs/>
            </w:rPr>
          </w:pPr>
          <w:r w:rsidRPr="00971310">
            <w:rPr>
              <w:b/>
              <w:bCs/>
            </w:rPr>
            <w:t>Accompagnement linguistique des réfugiés adultes</w:t>
          </w:r>
          <w:r>
            <w:rPr>
              <w:b/>
              <w:bCs/>
            </w:rPr>
            <w:t> :</w:t>
          </w:r>
        </w:p>
        <w:p w:rsidR="00D1597B" w:rsidRPr="00971310" w:rsidRDefault="00D1597B" w:rsidP="006C56DA">
          <w:pPr>
            <w:jc w:val="center"/>
            <w:rPr>
              <w:b/>
              <w:bCs/>
              <w:i/>
              <w:iCs/>
            </w:rPr>
          </w:pPr>
          <w:r w:rsidRPr="00971310">
            <w:rPr>
              <w:b/>
              <w:bCs/>
              <w:i/>
              <w:iCs/>
            </w:rPr>
            <w:t>La boîte à outils du Conseil de l’Europe</w:t>
          </w:r>
        </w:p>
        <w:p w:rsidR="00D1597B" w:rsidRPr="005B5C27" w:rsidRDefault="00927D72" w:rsidP="006C56DA">
          <w:pPr>
            <w:jc w:val="center"/>
            <w:rPr>
              <w:rFonts w:cs="Arial"/>
              <w:color w:val="0000FF"/>
              <w:u w:val="single"/>
            </w:rPr>
          </w:pPr>
          <w:hyperlink r:id="rId2" w:history="1">
            <w:r w:rsidR="00D1597B" w:rsidRPr="005B5C27">
              <w:rPr>
                <w:rStyle w:val="Lienhypertexte"/>
              </w:rPr>
              <w:t>www.coe.int/lang-refugees</w:t>
            </w:r>
          </w:hyperlink>
        </w:p>
      </w:tc>
      <w:tc>
        <w:tcPr>
          <w:tcW w:w="2732" w:type="dxa"/>
          <w:tcBorders>
            <w:bottom w:val="single" w:sz="12" w:space="0" w:color="auto"/>
          </w:tcBorders>
        </w:tcPr>
        <w:p w:rsidR="00D1597B" w:rsidRPr="00971310" w:rsidRDefault="00D1597B" w:rsidP="006C56DA">
          <w:pPr>
            <w:tabs>
              <w:tab w:val="center" w:pos="4607"/>
              <w:tab w:val="right" w:pos="9214"/>
            </w:tabs>
            <w:jc w:val="right"/>
            <w:rPr>
              <w:sz w:val="20"/>
              <w:szCs w:val="20"/>
            </w:rPr>
          </w:pPr>
          <w:r w:rsidRPr="00971310">
            <w:rPr>
              <w:sz w:val="20"/>
              <w:szCs w:val="20"/>
            </w:rPr>
            <w:t>Intégration linguistique</w:t>
          </w:r>
        </w:p>
        <w:p w:rsidR="00D1597B" w:rsidRPr="00971310" w:rsidRDefault="00D1597B" w:rsidP="006C56DA">
          <w:pPr>
            <w:tabs>
              <w:tab w:val="center" w:pos="4607"/>
              <w:tab w:val="right" w:pos="9214"/>
            </w:tabs>
            <w:jc w:val="right"/>
            <w:rPr>
              <w:sz w:val="20"/>
              <w:szCs w:val="20"/>
            </w:rPr>
          </w:pPr>
          <w:proofErr w:type="gramStart"/>
          <w:r w:rsidRPr="00971310">
            <w:rPr>
              <w:sz w:val="20"/>
              <w:szCs w:val="20"/>
            </w:rPr>
            <w:t>des</w:t>
          </w:r>
          <w:proofErr w:type="gramEnd"/>
          <w:r w:rsidRPr="00971310">
            <w:rPr>
              <w:sz w:val="20"/>
              <w:szCs w:val="20"/>
            </w:rPr>
            <w:t xml:space="preserve"> migrants adultes</w:t>
          </w:r>
        </w:p>
        <w:p w:rsidR="00D1597B" w:rsidRPr="00971310" w:rsidRDefault="00927D72" w:rsidP="006C56DA">
          <w:pPr>
            <w:tabs>
              <w:tab w:val="center" w:pos="4607"/>
              <w:tab w:val="right" w:pos="9214"/>
            </w:tabs>
            <w:jc w:val="right"/>
            <w:rPr>
              <w:rFonts w:ascii="Calibri Light" w:hAnsi="Calibri Light" w:cs="Calibri Light"/>
              <w:color w:val="0000FF"/>
              <w:u w:val="single"/>
            </w:rPr>
          </w:pPr>
          <w:hyperlink r:id="rId3" w:history="1">
            <w:r w:rsidR="00D1597B" w:rsidRPr="00971310">
              <w:rPr>
                <w:rStyle w:val="Lienhypertexte"/>
                <w:sz w:val="20"/>
                <w:szCs w:val="20"/>
              </w:rPr>
              <w:t>www.coe.int/lang-migrants</w:t>
            </w:r>
          </w:hyperlink>
          <w:r w:rsidR="00D1597B" w:rsidRPr="00971310">
            <w:rPr>
              <w:rStyle w:val="Lienhypertexte"/>
              <w:sz w:val="20"/>
              <w:szCs w:val="20"/>
            </w:rPr>
            <w:t>/fr</w:t>
          </w:r>
        </w:p>
      </w:tc>
    </w:tr>
  </w:tbl>
  <w:p w:rsidR="003E3300" w:rsidRPr="00D1597B" w:rsidRDefault="003E3300" w:rsidP="00FB70A6">
    <w:pPr>
      <w:pStyle w:val="En-tte"/>
      <w:rPr>
        <w:rFonts w:cs="Arial"/>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D7B" w:rsidRDefault="003D2D7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AC646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EAC5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04D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9A09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8AE73A"/>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AA2ABA3C"/>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BB8C93B2"/>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ADE0D7B4"/>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22C67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76A0B4"/>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1" w15:restartNumberingAfterBreak="0">
    <w:nsid w:val="203549F4"/>
    <w:multiLevelType w:val="hybridMultilevel"/>
    <w:tmpl w:val="D52E081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cs="Wingdings" w:hint="default"/>
      </w:rPr>
    </w:lvl>
    <w:lvl w:ilvl="3" w:tplc="040C0001" w:tentative="1">
      <w:start w:val="1"/>
      <w:numFmt w:val="bullet"/>
      <w:lvlText w:val=""/>
      <w:lvlJc w:val="left"/>
      <w:pPr>
        <w:ind w:left="3523" w:hanging="360"/>
      </w:pPr>
      <w:rPr>
        <w:rFonts w:ascii="Symbol" w:hAnsi="Symbol" w:cs="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cs="Wingdings" w:hint="default"/>
      </w:rPr>
    </w:lvl>
    <w:lvl w:ilvl="6" w:tplc="040C0001" w:tentative="1">
      <w:start w:val="1"/>
      <w:numFmt w:val="bullet"/>
      <w:lvlText w:val=""/>
      <w:lvlJc w:val="left"/>
      <w:pPr>
        <w:ind w:left="5683" w:hanging="360"/>
      </w:pPr>
      <w:rPr>
        <w:rFonts w:ascii="Symbol" w:hAnsi="Symbol" w:cs="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cs="Wingdings" w:hint="default"/>
      </w:rPr>
    </w:lvl>
  </w:abstractNum>
  <w:abstractNum w:abstractNumId="14"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5CA148BC"/>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0D64D9E"/>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1"/>
  </w:num>
  <w:num w:numId="2">
    <w:abstractNumId w:val="13"/>
  </w:num>
  <w:num w:numId="3">
    <w:abstractNumId w:val="17"/>
  </w:num>
  <w:num w:numId="4">
    <w:abstractNumId w:val="10"/>
  </w:num>
  <w:num w:numId="5">
    <w:abstractNumId w:val="16"/>
  </w:num>
  <w:num w:numId="6">
    <w:abstractNumId w:val="15"/>
  </w:num>
  <w:num w:numId="7">
    <w:abstractNumId w:val="13"/>
  </w:num>
  <w:num w:numId="8">
    <w:abstractNumId w:val="12"/>
  </w:num>
  <w:num w:numId="9">
    <w:abstractNumId w:val="14"/>
  </w:num>
  <w:num w:numId="10">
    <w:abstractNumId w:val="18"/>
  </w:num>
  <w:num w:numId="11">
    <w:abstractNumId w:val="13"/>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oNotTrackMoves/>
  <w:defaultTabStop w:val="708"/>
  <w:hyphenationZone w:val="425"/>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0203"/>
    <w:rsid w:val="00004C66"/>
    <w:rsid w:val="00010EAF"/>
    <w:rsid w:val="00013516"/>
    <w:rsid w:val="000338F0"/>
    <w:rsid w:val="0003451B"/>
    <w:rsid w:val="00034AED"/>
    <w:rsid w:val="00037B0E"/>
    <w:rsid w:val="000618A7"/>
    <w:rsid w:val="00075F5B"/>
    <w:rsid w:val="00092511"/>
    <w:rsid w:val="000937FA"/>
    <w:rsid w:val="00095FD9"/>
    <w:rsid w:val="000A080D"/>
    <w:rsid w:val="000C0318"/>
    <w:rsid w:val="000C5F40"/>
    <w:rsid w:val="000D336A"/>
    <w:rsid w:val="000E483B"/>
    <w:rsid w:val="000E706C"/>
    <w:rsid w:val="000E7AFD"/>
    <w:rsid w:val="000F02E7"/>
    <w:rsid w:val="000F42D6"/>
    <w:rsid w:val="00110B4B"/>
    <w:rsid w:val="00113442"/>
    <w:rsid w:val="00121C7F"/>
    <w:rsid w:val="00122CC5"/>
    <w:rsid w:val="00125268"/>
    <w:rsid w:val="00126A5E"/>
    <w:rsid w:val="001347DC"/>
    <w:rsid w:val="0014039A"/>
    <w:rsid w:val="00140B7E"/>
    <w:rsid w:val="00154B1F"/>
    <w:rsid w:val="00172C07"/>
    <w:rsid w:val="001741D1"/>
    <w:rsid w:val="0017676C"/>
    <w:rsid w:val="00181916"/>
    <w:rsid w:val="00186952"/>
    <w:rsid w:val="001965B4"/>
    <w:rsid w:val="00197D9D"/>
    <w:rsid w:val="001A1B4C"/>
    <w:rsid w:val="001B0010"/>
    <w:rsid w:val="001B3EC1"/>
    <w:rsid w:val="001B602D"/>
    <w:rsid w:val="001B71AD"/>
    <w:rsid w:val="001C7918"/>
    <w:rsid w:val="002011D0"/>
    <w:rsid w:val="00201D74"/>
    <w:rsid w:val="0020300A"/>
    <w:rsid w:val="00214CD0"/>
    <w:rsid w:val="00233192"/>
    <w:rsid w:val="00246E8E"/>
    <w:rsid w:val="00254DC5"/>
    <w:rsid w:val="00255204"/>
    <w:rsid w:val="0026293F"/>
    <w:rsid w:val="00271C1C"/>
    <w:rsid w:val="002860CD"/>
    <w:rsid w:val="002944D8"/>
    <w:rsid w:val="002961C5"/>
    <w:rsid w:val="002A0CEF"/>
    <w:rsid w:val="002A3476"/>
    <w:rsid w:val="002E1DAE"/>
    <w:rsid w:val="002F089F"/>
    <w:rsid w:val="002F2562"/>
    <w:rsid w:val="0030060E"/>
    <w:rsid w:val="00303A5A"/>
    <w:rsid w:val="003128C2"/>
    <w:rsid w:val="00327BBC"/>
    <w:rsid w:val="0033137E"/>
    <w:rsid w:val="003428B9"/>
    <w:rsid w:val="0035492A"/>
    <w:rsid w:val="003575BD"/>
    <w:rsid w:val="00373B9F"/>
    <w:rsid w:val="0037570C"/>
    <w:rsid w:val="0038409C"/>
    <w:rsid w:val="003847AD"/>
    <w:rsid w:val="003B337F"/>
    <w:rsid w:val="003C0495"/>
    <w:rsid w:val="003C050D"/>
    <w:rsid w:val="003C32F5"/>
    <w:rsid w:val="003D2D7B"/>
    <w:rsid w:val="003D394E"/>
    <w:rsid w:val="003E3300"/>
    <w:rsid w:val="003E358D"/>
    <w:rsid w:val="003F121D"/>
    <w:rsid w:val="004210B0"/>
    <w:rsid w:val="0043716F"/>
    <w:rsid w:val="00450203"/>
    <w:rsid w:val="00457DD9"/>
    <w:rsid w:val="00460BCC"/>
    <w:rsid w:val="00470AA9"/>
    <w:rsid w:val="00472385"/>
    <w:rsid w:val="0049006B"/>
    <w:rsid w:val="00490099"/>
    <w:rsid w:val="004A486D"/>
    <w:rsid w:val="004B5DD8"/>
    <w:rsid w:val="004C1652"/>
    <w:rsid w:val="004E32A8"/>
    <w:rsid w:val="004E687E"/>
    <w:rsid w:val="004F2E30"/>
    <w:rsid w:val="00503E91"/>
    <w:rsid w:val="00507EBE"/>
    <w:rsid w:val="00521BFB"/>
    <w:rsid w:val="00526886"/>
    <w:rsid w:val="00555D25"/>
    <w:rsid w:val="005713EB"/>
    <w:rsid w:val="00592F6C"/>
    <w:rsid w:val="005C2E50"/>
    <w:rsid w:val="005C6364"/>
    <w:rsid w:val="005E4CA5"/>
    <w:rsid w:val="005F3597"/>
    <w:rsid w:val="00617D74"/>
    <w:rsid w:val="006216D6"/>
    <w:rsid w:val="00634900"/>
    <w:rsid w:val="0064154F"/>
    <w:rsid w:val="006455D0"/>
    <w:rsid w:val="00650D33"/>
    <w:rsid w:val="00651E90"/>
    <w:rsid w:val="00655B1E"/>
    <w:rsid w:val="00655CCE"/>
    <w:rsid w:val="006627B2"/>
    <w:rsid w:val="0066645D"/>
    <w:rsid w:val="006705AB"/>
    <w:rsid w:val="006708BA"/>
    <w:rsid w:val="006927B1"/>
    <w:rsid w:val="00697BC1"/>
    <w:rsid w:val="006A1A21"/>
    <w:rsid w:val="006A6559"/>
    <w:rsid w:val="006B442F"/>
    <w:rsid w:val="006C0689"/>
    <w:rsid w:val="006C08C3"/>
    <w:rsid w:val="006C7764"/>
    <w:rsid w:val="006D234F"/>
    <w:rsid w:val="006D483F"/>
    <w:rsid w:val="006F56BB"/>
    <w:rsid w:val="00705BF1"/>
    <w:rsid w:val="00707750"/>
    <w:rsid w:val="00734E55"/>
    <w:rsid w:val="0074313B"/>
    <w:rsid w:val="0074542C"/>
    <w:rsid w:val="007458E1"/>
    <w:rsid w:val="00751F40"/>
    <w:rsid w:val="00767B3C"/>
    <w:rsid w:val="00773ACD"/>
    <w:rsid w:val="007749E8"/>
    <w:rsid w:val="00786599"/>
    <w:rsid w:val="007B4D14"/>
    <w:rsid w:val="007C2FD5"/>
    <w:rsid w:val="007F5F10"/>
    <w:rsid w:val="0080462C"/>
    <w:rsid w:val="00805257"/>
    <w:rsid w:val="008067EC"/>
    <w:rsid w:val="008275EE"/>
    <w:rsid w:val="0083366C"/>
    <w:rsid w:val="00840879"/>
    <w:rsid w:val="00844534"/>
    <w:rsid w:val="0084639B"/>
    <w:rsid w:val="008469DE"/>
    <w:rsid w:val="008506D5"/>
    <w:rsid w:val="008510B1"/>
    <w:rsid w:val="00885A1F"/>
    <w:rsid w:val="00892B00"/>
    <w:rsid w:val="008A4298"/>
    <w:rsid w:val="008B45A3"/>
    <w:rsid w:val="008C53DF"/>
    <w:rsid w:val="008E6FB9"/>
    <w:rsid w:val="008F0189"/>
    <w:rsid w:val="008F1473"/>
    <w:rsid w:val="008F24DC"/>
    <w:rsid w:val="008F51C9"/>
    <w:rsid w:val="008F5269"/>
    <w:rsid w:val="009025F0"/>
    <w:rsid w:val="00927D72"/>
    <w:rsid w:val="0093428B"/>
    <w:rsid w:val="0094551C"/>
    <w:rsid w:val="00953DC1"/>
    <w:rsid w:val="00970C63"/>
    <w:rsid w:val="0097497F"/>
    <w:rsid w:val="00990990"/>
    <w:rsid w:val="009916CE"/>
    <w:rsid w:val="009A4759"/>
    <w:rsid w:val="009A5131"/>
    <w:rsid w:val="009B7F95"/>
    <w:rsid w:val="009C0600"/>
    <w:rsid w:val="009C511B"/>
    <w:rsid w:val="009F471C"/>
    <w:rsid w:val="009F7292"/>
    <w:rsid w:val="00A03292"/>
    <w:rsid w:val="00A1258A"/>
    <w:rsid w:val="00A229E7"/>
    <w:rsid w:val="00A30DA1"/>
    <w:rsid w:val="00A36998"/>
    <w:rsid w:val="00A37741"/>
    <w:rsid w:val="00A50256"/>
    <w:rsid w:val="00A5196F"/>
    <w:rsid w:val="00A6623D"/>
    <w:rsid w:val="00A67362"/>
    <w:rsid w:val="00A7554F"/>
    <w:rsid w:val="00A802F2"/>
    <w:rsid w:val="00A81C9B"/>
    <w:rsid w:val="00AB255A"/>
    <w:rsid w:val="00AC5140"/>
    <w:rsid w:val="00AC6EAE"/>
    <w:rsid w:val="00AD36D4"/>
    <w:rsid w:val="00AE657E"/>
    <w:rsid w:val="00AF4A1E"/>
    <w:rsid w:val="00AF56A8"/>
    <w:rsid w:val="00AF625D"/>
    <w:rsid w:val="00B14386"/>
    <w:rsid w:val="00B15AC9"/>
    <w:rsid w:val="00B25C82"/>
    <w:rsid w:val="00B33421"/>
    <w:rsid w:val="00B35EFB"/>
    <w:rsid w:val="00B53256"/>
    <w:rsid w:val="00B73A35"/>
    <w:rsid w:val="00B85B33"/>
    <w:rsid w:val="00B87D33"/>
    <w:rsid w:val="00B94E15"/>
    <w:rsid w:val="00B97743"/>
    <w:rsid w:val="00BA0A0B"/>
    <w:rsid w:val="00BA25B4"/>
    <w:rsid w:val="00BA3C32"/>
    <w:rsid w:val="00BA413D"/>
    <w:rsid w:val="00BB0775"/>
    <w:rsid w:val="00BB182D"/>
    <w:rsid w:val="00BC0303"/>
    <w:rsid w:val="00BC3EFC"/>
    <w:rsid w:val="00BD2769"/>
    <w:rsid w:val="00BD2F15"/>
    <w:rsid w:val="00BE6428"/>
    <w:rsid w:val="00BE7409"/>
    <w:rsid w:val="00BF2B09"/>
    <w:rsid w:val="00BF693D"/>
    <w:rsid w:val="00C24B3F"/>
    <w:rsid w:val="00C35A15"/>
    <w:rsid w:val="00C36B49"/>
    <w:rsid w:val="00C478A6"/>
    <w:rsid w:val="00C523EA"/>
    <w:rsid w:val="00C60255"/>
    <w:rsid w:val="00C622D7"/>
    <w:rsid w:val="00C702C5"/>
    <w:rsid w:val="00C7477C"/>
    <w:rsid w:val="00C8086F"/>
    <w:rsid w:val="00C94196"/>
    <w:rsid w:val="00CA38C7"/>
    <w:rsid w:val="00CB5C65"/>
    <w:rsid w:val="00CC0991"/>
    <w:rsid w:val="00CD42D1"/>
    <w:rsid w:val="00CF0B90"/>
    <w:rsid w:val="00CF36D3"/>
    <w:rsid w:val="00D00DA4"/>
    <w:rsid w:val="00D07616"/>
    <w:rsid w:val="00D1597B"/>
    <w:rsid w:val="00D2211A"/>
    <w:rsid w:val="00D427F6"/>
    <w:rsid w:val="00D5533C"/>
    <w:rsid w:val="00D57D70"/>
    <w:rsid w:val="00D57F81"/>
    <w:rsid w:val="00D61794"/>
    <w:rsid w:val="00D81172"/>
    <w:rsid w:val="00D8328F"/>
    <w:rsid w:val="00D83A78"/>
    <w:rsid w:val="00DA5A92"/>
    <w:rsid w:val="00DC59A0"/>
    <w:rsid w:val="00DD0635"/>
    <w:rsid w:val="00DD35DF"/>
    <w:rsid w:val="00DD53DC"/>
    <w:rsid w:val="00DE5B7D"/>
    <w:rsid w:val="00DF5B76"/>
    <w:rsid w:val="00DF60EB"/>
    <w:rsid w:val="00DF6268"/>
    <w:rsid w:val="00E076C3"/>
    <w:rsid w:val="00E21B21"/>
    <w:rsid w:val="00E2322C"/>
    <w:rsid w:val="00E32249"/>
    <w:rsid w:val="00E53152"/>
    <w:rsid w:val="00E826A8"/>
    <w:rsid w:val="00E84598"/>
    <w:rsid w:val="00E90A39"/>
    <w:rsid w:val="00EB3411"/>
    <w:rsid w:val="00ED4CB7"/>
    <w:rsid w:val="00F210FC"/>
    <w:rsid w:val="00F260E9"/>
    <w:rsid w:val="00F44FB7"/>
    <w:rsid w:val="00F5126A"/>
    <w:rsid w:val="00F81C91"/>
    <w:rsid w:val="00F87471"/>
    <w:rsid w:val="00F934F1"/>
    <w:rsid w:val="00FA35F8"/>
    <w:rsid w:val="00FB0515"/>
    <w:rsid w:val="00FB1DA7"/>
    <w:rsid w:val="00FB70A6"/>
    <w:rsid w:val="00FC4F80"/>
    <w:rsid w:val="00FD180C"/>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fr-FR" w:eastAsia="fr-F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rPr>
      <w:rFonts w:eastAsia="Times New Roman" w:cs="Calibri"/>
      <w:sz w:val="24"/>
      <w:szCs w:val="24"/>
      <w:lang w:eastAsia="en-US"/>
    </w:rPr>
  </w:style>
  <w:style w:type="paragraph" w:styleId="Titre1">
    <w:name w:val="heading 1"/>
    <w:basedOn w:val="Normal"/>
    <w:next w:val="Normal"/>
    <w:link w:val="Titre1Car"/>
    <w:autoRedefine/>
    <w:uiPriority w:val="99"/>
    <w:qFormat/>
    <w:rsid w:val="000618A7"/>
    <w:pPr>
      <w:keepNext/>
      <w:keepLines/>
      <w:spacing w:before="240" w:after="240"/>
      <w:jc w:val="center"/>
      <w:outlineLvl w:val="0"/>
    </w:pPr>
    <w:rPr>
      <w:rFonts w:ascii="Calibri Light" w:hAnsi="Calibri Light" w:cs="Calibri Light"/>
      <w:b/>
      <w:bCs/>
      <w:color w:val="0070C0"/>
      <w:sz w:val="40"/>
      <w:szCs w:val="40"/>
      <w:lang w:val="en-US"/>
    </w:rPr>
  </w:style>
  <w:style w:type="paragraph" w:styleId="Titre2">
    <w:name w:val="heading 2"/>
    <w:basedOn w:val="Normal"/>
    <w:next w:val="Normal"/>
    <w:link w:val="Titre2Car"/>
    <w:uiPriority w:val="99"/>
    <w:qFormat/>
    <w:rsid w:val="00BB182D"/>
    <w:pPr>
      <w:keepNext/>
      <w:spacing w:before="240" w:line="360" w:lineRule="auto"/>
      <w:ind w:left="340"/>
      <w:outlineLvl w:val="1"/>
    </w:pPr>
    <w:rPr>
      <w:rFonts w:ascii="Arial Black" w:hAnsi="Arial Black" w:cs="Arial Black"/>
      <w:b/>
      <w:bCs/>
      <w:sz w:val="32"/>
      <w:szCs w:val="32"/>
      <w:lang w:eastAsia="de-DE"/>
    </w:rPr>
  </w:style>
  <w:style w:type="paragraph" w:styleId="Titre3">
    <w:name w:val="heading 3"/>
    <w:basedOn w:val="Normal"/>
    <w:next w:val="Normal"/>
    <w:link w:val="Titre3Car"/>
    <w:uiPriority w:val="99"/>
    <w:qFormat/>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qFormat/>
    <w:rsid w:val="00BB182D"/>
    <w:pPr>
      <w:keepNext/>
      <w:spacing w:before="240" w:line="360" w:lineRule="auto"/>
      <w:ind w:left="340"/>
      <w:outlineLvl w:val="3"/>
    </w:pPr>
    <w:rPr>
      <w:rFonts w:ascii="Arial" w:hAnsi="Arial" w:cs="Arial"/>
      <w:b/>
      <w:bCs/>
      <w:lang w:eastAsia="de-DE"/>
    </w:rPr>
  </w:style>
  <w:style w:type="paragraph" w:styleId="Titre5">
    <w:name w:val="heading 5"/>
    <w:basedOn w:val="Normal"/>
    <w:next w:val="Normal"/>
    <w:link w:val="Titre5Car"/>
    <w:uiPriority w:val="99"/>
    <w:qFormat/>
    <w:rsid w:val="00BB182D"/>
    <w:pPr>
      <w:keepNext/>
      <w:outlineLvl w:val="4"/>
    </w:pPr>
    <w:rPr>
      <w:rFonts w:ascii="Times New Roman" w:hAnsi="Times New Roman" w:cs="Times New Roman"/>
      <w:i/>
      <w:iCs/>
      <w:lang w:eastAsia="fr-FR"/>
    </w:rPr>
  </w:style>
  <w:style w:type="paragraph" w:styleId="Titre6">
    <w:name w:val="heading 6"/>
    <w:basedOn w:val="Normal"/>
    <w:next w:val="Normal"/>
    <w:link w:val="Titre6Car"/>
    <w:uiPriority w:val="99"/>
    <w:qFormat/>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cs="Times New Roman"/>
      <w:i/>
      <w:iCs/>
      <w:lang w:eastAsia="fr-FR"/>
    </w:rPr>
  </w:style>
  <w:style w:type="paragraph" w:styleId="Titre8">
    <w:name w:val="heading 8"/>
    <w:basedOn w:val="Normal"/>
    <w:next w:val="Normal"/>
    <w:link w:val="Titre8Car"/>
    <w:uiPriority w:val="99"/>
    <w:qFormat/>
    <w:rsid w:val="00BB182D"/>
    <w:pPr>
      <w:keepNext/>
      <w:spacing w:line="360" w:lineRule="auto"/>
      <w:outlineLvl w:val="7"/>
    </w:pPr>
    <w:rPr>
      <w:rFonts w:ascii="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hAnsi="Calibri Light" w:cs="Calibri Light"/>
      <w:b/>
      <w:bCs/>
      <w:color w:val="0070C0"/>
      <w:sz w:val="32"/>
      <w:szCs w:val="32"/>
      <w:lang w:val="en-US" w:eastAsia="en-US"/>
    </w:rPr>
  </w:style>
  <w:style w:type="character" w:customStyle="1" w:styleId="Titre2Car">
    <w:name w:val="Titre 2 Car"/>
    <w:link w:val="Titre2"/>
    <w:uiPriority w:val="99"/>
    <w:rsid w:val="00BB182D"/>
    <w:rPr>
      <w:rFonts w:ascii="Arial Black" w:hAnsi="Arial Black" w:cs="Arial Black"/>
      <w:b/>
      <w:bCs/>
      <w:sz w:val="32"/>
      <w:szCs w:val="32"/>
      <w:lang w:eastAsia="de-DE"/>
    </w:rPr>
  </w:style>
  <w:style w:type="character" w:customStyle="1" w:styleId="Titre3Car">
    <w:name w:val="Titre 3 Car"/>
    <w:link w:val="Titre3"/>
    <w:uiPriority w:val="99"/>
    <w:rsid w:val="00BB182D"/>
    <w:rPr>
      <w:rFonts w:ascii="Arial" w:hAnsi="Arial" w:cs="Arial"/>
      <w:b/>
      <w:bCs/>
      <w:sz w:val="28"/>
      <w:szCs w:val="28"/>
      <w:lang w:eastAsia="de-DE"/>
    </w:rPr>
  </w:style>
  <w:style w:type="character" w:customStyle="1" w:styleId="Titre4Car">
    <w:name w:val="Titre 4 Car"/>
    <w:link w:val="Titre4"/>
    <w:uiPriority w:val="99"/>
    <w:rsid w:val="00BB182D"/>
    <w:rPr>
      <w:rFonts w:ascii="Arial" w:hAnsi="Arial" w:cs="Arial"/>
      <w:b/>
      <w:bCs/>
      <w:sz w:val="24"/>
      <w:szCs w:val="24"/>
      <w:lang w:eastAsia="de-DE"/>
    </w:rPr>
  </w:style>
  <w:style w:type="character" w:customStyle="1" w:styleId="Titre5Car">
    <w:name w:val="Titre 5 Car"/>
    <w:link w:val="Titre5"/>
    <w:uiPriority w:val="99"/>
    <w:rsid w:val="00BB182D"/>
    <w:rPr>
      <w:rFonts w:ascii="Times New Roman" w:hAnsi="Times New Roman" w:cs="Times New Roman"/>
      <w:i/>
      <w:iCs/>
      <w:sz w:val="24"/>
      <w:szCs w:val="24"/>
      <w:lang w:eastAsia="fr-FR"/>
    </w:rPr>
  </w:style>
  <w:style w:type="character" w:customStyle="1" w:styleId="Titre6Car">
    <w:name w:val="Titre 6 Car"/>
    <w:link w:val="Titre6"/>
    <w:uiPriority w:val="99"/>
    <w:rsid w:val="00BB182D"/>
    <w:rPr>
      <w:rFonts w:ascii="Arial" w:hAnsi="Arial" w:cs="Arial"/>
      <w:i/>
      <w:iCs/>
      <w:sz w:val="20"/>
      <w:szCs w:val="20"/>
      <w:lang w:eastAsia="de-DE"/>
    </w:rPr>
  </w:style>
  <w:style w:type="character" w:customStyle="1" w:styleId="Titre7Car">
    <w:name w:val="Titre 7 Car"/>
    <w:link w:val="Titre7"/>
    <w:uiPriority w:val="99"/>
    <w:rsid w:val="00BB182D"/>
    <w:rPr>
      <w:rFonts w:ascii="Times New Roman" w:hAnsi="Times New Roman" w:cs="Times New Roman"/>
      <w:i/>
      <w:iCs/>
      <w:sz w:val="24"/>
      <w:szCs w:val="24"/>
      <w:lang w:eastAsia="fr-FR"/>
    </w:rPr>
  </w:style>
  <w:style w:type="character" w:customStyle="1" w:styleId="Titre8Car">
    <w:name w:val="Titre 8 Car"/>
    <w:link w:val="Titre8"/>
    <w:uiPriority w:val="99"/>
    <w:rsid w:val="00BB182D"/>
    <w:rPr>
      <w:rFonts w:ascii="Times New Roman" w:hAnsi="Times New Roman" w:cs="Times New Roman"/>
      <w:b/>
      <w:bCs/>
      <w:sz w:val="24"/>
      <w:szCs w:val="24"/>
      <w:lang w:eastAsia="fr-FR"/>
    </w:rPr>
  </w:style>
  <w:style w:type="paragraph" w:customStyle="1" w:styleId="TKTITRE1">
    <w:name w:val="TK TITRE1"/>
    <w:uiPriority w:val="99"/>
    <w:rsid w:val="0080462C"/>
    <w:pPr>
      <w:spacing w:before="120" w:after="120"/>
    </w:pPr>
    <w:rPr>
      <w:rFonts w:eastAsia="Times New Roman" w:cs="Calibri"/>
      <w:b/>
      <w:bCs/>
      <w:sz w:val="32"/>
      <w:szCs w:val="32"/>
      <w:lang w:val="en-US" w:eastAsia="en-US"/>
    </w:rPr>
  </w:style>
  <w:style w:type="paragraph" w:customStyle="1" w:styleId="TKTITRE3">
    <w:name w:val="TK TITRE 3"/>
    <w:uiPriority w:val="99"/>
    <w:rsid w:val="0080462C"/>
    <w:pPr>
      <w:spacing w:before="120" w:after="120"/>
    </w:pPr>
    <w:rPr>
      <w:rFonts w:cs="Calibri"/>
      <w:i/>
      <w:iCs/>
      <w:noProof/>
      <w:sz w:val="24"/>
      <w:szCs w:val="24"/>
      <w:u w:val="single"/>
      <w:lang w:val="en-US" w:eastAsia="en-US"/>
    </w:rPr>
  </w:style>
  <w:style w:type="paragraph" w:styleId="Pieddepage">
    <w:name w:val="footer"/>
    <w:basedOn w:val="Normal"/>
    <w:link w:val="PieddepageCar"/>
    <w:uiPriority w:val="99"/>
    <w:rsid w:val="00BB182D"/>
    <w:pPr>
      <w:tabs>
        <w:tab w:val="center" w:pos="4536"/>
        <w:tab w:val="right" w:pos="9072"/>
      </w:tabs>
    </w:pPr>
  </w:style>
  <w:style w:type="character" w:customStyle="1" w:styleId="PieddepageCar">
    <w:name w:val="Pied de page Car"/>
    <w:link w:val="Pieddepage"/>
    <w:uiPriority w:val="99"/>
    <w:rsid w:val="00BB182D"/>
    <w:rPr>
      <w:rFonts w:ascii="Calibri" w:hAnsi="Calibri" w:cs="Calibri"/>
      <w:sz w:val="24"/>
      <w:szCs w:val="24"/>
    </w:rPr>
  </w:style>
  <w:style w:type="character" w:styleId="Lienhypertexte">
    <w:name w:val="Hyperlink"/>
    <w:uiPriority w:val="99"/>
    <w:rsid w:val="00BB182D"/>
    <w:rPr>
      <w:color w:val="0000FF"/>
      <w:u w:val="single"/>
    </w:rPr>
  </w:style>
  <w:style w:type="paragraph" w:styleId="Explorateurdedocuments">
    <w:name w:val="Document Map"/>
    <w:basedOn w:val="Normal"/>
    <w:link w:val="ExplorateurdedocumentsCar"/>
    <w:uiPriority w:val="99"/>
    <w:semiHidden/>
    <w:rsid w:val="00BB182D"/>
    <w:pPr>
      <w:shd w:val="clear" w:color="auto" w:fill="000080"/>
    </w:pPr>
    <w:rPr>
      <w:rFonts w:ascii="Tahoma" w:hAnsi="Tahoma" w:cs="Tahoma"/>
      <w:lang w:eastAsia="fr-FR"/>
    </w:rPr>
  </w:style>
  <w:style w:type="character" w:customStyle="1" w:styleId="ExplorateurdedocumentsCar">
    <w:name w:val="Explorateur de documents Car"/>
    <w:link w:val="Explorateurdedocuments"/>
    <w:uiPriority w:val="99"/>
    <w:rsid w:val="00BB182D"/>
    <w:rPr>
      <w:rFonts w:ascii="Tahoma" w:hAnsi="Tahoma" w:cs="Tahoma"/>
      <w:sz w:val="24"/>
      <w:szCs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uiPriority w:val="99"/>
    <w:rsid w:val="007458E1"/>
    <w:rPr>
      <w:rFonts w:cs="Calibri"/>
    </w:rPr>
    <w:tblPr>
      <w:tblInd w:w="0" w:type="dxa"/>
      <w:tblCellMar>
        <w:top w:w="0" w:type="dxa"/>
        <w:left w:w="108" w:type="dxa"/>
        <w:bottom w:w="0" w:type="dxa"/>
        <w:right w:w="108" w:type="dxa"/>
      </w:tblCellMar>
    </w:tblPr>
  </w:style>
  <w:style w:type="paragraph" w:customStyle="1" w:styleId="TKTextetableau">
    <w:name w:val="TK Texte tableau"/>
    <w:uiPriority w:val="99"/>
    <w:rsid w:val="0080462C"/>
    <w:rPr>
      <w:rFonts w:eastAsia="Times New Roman" w:cs="Calibri"/>
      <w:sz w:val="22"/>
      <w:szCs w:val="22"/>
      <w:lang w:val="en-GB" w:eastAsia="en-US"/>
    </w:rPr>
  </w:style>
  <w:style w:type="paragraph" w:customStyle="1" w:styleId="TKAIM">
    <w:name w:val="TK AIM"/>
    <w:uiPriority w:val="99"/>
    <w:rsid w:val="00E53152"/>
    <w:pPr>
      <w:shd w:val="clear" w:color="auto" w:fill="DDDDDD"/>
      <w:tabs>
        <w:tab w:val="left" w:pos="709"/>
      </w:tabs>
      <w:spacing w:before="480" w:after="480"/>
      <w:ind w:left="709" w:hanging="709"/>
    </w:pPr>
    <w:rPr>
      <w:rFonts w:cs="Calibri"/>
      <w:b/>
      <w:bCs/>
      <w:sz w:val="28"/>
      <w:szCs w:val="28"/>
      <w:lang w:val="en-GB" w:eastAsia="en-US"/>
    </w:rPr>
  </w:style>
  <w:style w:type="paragraph" w:styleId="Textebrut">
    <w:name w:val="Plain Text"/>
    <w:basedOn w:val="Normal"/>
    <w:link w:val="TextebrutCar"/>
    <w:uiPriority w:val="99"/>
    <w:semiHidden/>
    <w:rsid w:val="00526886"/>
    <w:rPr>
      <w:rFonts w:ascii="Consolas" w:hAnsi="Consolas" w:cs="Consolas"/>
      <w:sz w:val="21"/>
      <w:szCs w:val="21"/>
    </w:rPr>
  </w:style>
  <w:style w:type="character" w:customStyle="1" w:styleId="TextebrutCar">
    <w:name w:val="Texte brut Car"/>
    <w:link w:val="Textebrut"/>
    <w:uiPriority w:val="99"/>
    <w:semiHidden/>
    <w:rsid w:val="00526886"/>
    <w:rPr>
      <w:rFonts w:ascii="Consolas" w:hAnsi="Consolas" w:cs="Consolas"/>
      <w:sz w:val="21"/>
      <w:szCs w:val="21"/>
    </w:rPr>
  </w:style>
  <w:style w:type="paragraph" w:customStyle="1" w:styleId="TKMAINTITLE">
    <w:name w:val="TK MAIN TITLE"/>
    <w:basedOn w:val="Normal"/>
    <w:uiPriority w:val="99"/>
    <w:rsid w:val="0080462C"/>
    <w:pPr>
      <w:spacing w:before="120" w:after="120"/>
      <w:jc w:val="center"/>
    </w:pPr>
    <w:rPr>
      <w:rFonts w:eastAsia="Calibri"/>
      <w:b/>
      <w:bCs/>
      <w:color w:val="2F5496"/>
      <w:sz w:val="40"/>
      <w:szCs w:val="40"/>
      <w:lang w:val="en-GB"/>
    </w:rPr>
  </w:style>
  <w:style w:type="paragraph" w:customStyle="1" w:styleId="TKTEXTE">
    <w:name w:val="TK TEXTE"/>
    <w:uiPriority w:val="99"/>
    <w:rsid w:val="0097497F"/>
    <w:pPr>
      <w:spacing w:before="120" w:after="120"/>
    </w:pPr>
    <w:rPr>
      <w:rFonts w:eastAsia="Times New Roman" w:cs="Calibri"/>
      <w:sz w:val="24"/>
      <w:szCs w:val="24"/>
      <w:lang w:val="en-GB" w:eastAsia="en-US"/>
    </w:rPr>
  </w:style>
  <w:style w:type="paragraph" w:customStyle="1" w:styleId="TKBulletLevel1">
    <w:name w:val="TK Bullet Level1"/>
    <w:next w:val="Normal"/>
    <w:uiPriority w:val="99"/>
    <w:rsid w:val="00D61794"/>
    <w:pPr>
      <w:numPr>
        <w:numId w:val="11"/>
      </w:numPr>
      <w:tabs>
        <w:tab w:val="left" w:pos="567"/>
      </w:tabs>
      <w:spacing w:before="60" w:after="60"/>
    </w:pPr>
    <w:rPr>
      <w:rFonts w:cs="Calibri"/>
      <w:sz w:val="24"/>
      <w:szCs w:val="24"/>
      <w:lang w:val="en-US" w:eastAsia="en-US"/>
    </w:rPr>
  </w:style>
  <w:style w:type="paragraph" w:styleId="Textedebulles">
    <w:name w:val="Balloon Text"/>
    <w:basedOn w:val="Normal"/>
    <w:link w:val="TextedebullesCar"/>
    <w:uiPriority w:val="99"/>
    <w:semiHidden/>
    <w:rsid w:val="003E358D"/>
    <w:rPr>
      <w:rFonts w:ascii="Tahoma" w:hAnsi="Tahoma" w:cs="Tahoma"/>
      <w:sz w:val="16"/>
      <w:szCs w:val="16"/>
    </w:rPr>
  </w:style>
  <w:style w:type="character" w:customStyle="1" w:styleId="TextedebullesCar">
    <w:name w:val="Texte de bulles Car"/>
    <w:link w:val="Textedebulles"/>
    <w:uiPriority w:val="99"/>
    <w:semiHidden/>
    <w:rsid w:val="003E358D"/>
    <w:rPr>
      <w:rFonts w:ascii="Tahoma" w:hAnsi="Tahoma" w:cs="Tahoma"/>
      <w:sz w:val="16"/>
      <w:szCs w:val="16"/>
    </w:rPr>
  </w:style>
  <w:style w:type="paragraph" w:styleId="En-tte">
    <w:name w:val="header"/>
    <w:basedOn w:val="Normal"/>
    <w:link w:val="En-tteCar"/>
    <w:uiPriority w:val="99"/>
    <w:rsid w:val="00FB70A6"/>
    <w:pPr>
      <w:tabs>
        <w:tab w:val="center" w:pos="4536"/>
        <w:tab w:val="right" w:pos="9072"/>
      </w:tabs>
    </w:pPr>
    <w:rPr>
      <w:sz w:val="22"/>
      <w:szCs w:val="22"/>
    </w:rPr>
  </w:style>
  <w:style w:type="character" w:customStyle="1" w:styleId="En-tteCar">
    <w:name w:val="En-tête Car"/>
    <w:link w:val="En-tte"/>
    <w:uiPriority w:val="99"/>
    <w:rsid w:val="00FB70A6"/>
    <w:rPr>
      <w:rFonts w:ascii="Calibri" w:hAnsi="Calibri" w:cs="Calibri"/>
    </w:rPr>
  </w:style>
  <w:style w:type="paragraph" w:customStyle="1" w:styleId="TKTITRE2">
    <w:name w:val="TK TITRE 2"/>
    <w:next w:val="Normal"/>
    <w:uiPriority w:val="99"/>
    <w:rsid w:val="0080462C"/>
    <w:pPr>
      <w:spacing w:before="120" w:after="120"/>
    </w:pPr>
    <w:rPr>
      <w:rFonts w:eastAsia="Times New Roman" w:cs="Calibri"/>
      <w:b/>
      <w:bCs/>
      <w:sz w:val="28"/>
      <w:szCs w:val="28"/>
      <w:lang w:val="en-US" w:eastAsia="en-US"/>
    </w:rPr>
  </w:style>
  <w:style w:type="character" w:styleId="Lienhypertextesuivivisit">
    <w:name w:val="FollowedHyperlink"/>
    <w:uiPriority w:val="99"/>
    <w:semiHidden/>
    <w:rsid w:val="009025F0"/>
    <w:rPr>
      <w:color w:val="954F72"/>
      <w:u w:val="single"/>
    </w:rPr>
  </w:style>
  <w:style w:type="paragraph" w:customStyle="1" w:styleId="TKBulletLevel2">
    <w:name w:val="TK Bullet Level2"/>
    <w:basedOn w:val="TKBulletLevel1"/>
    <w:uiPriority w:val="99"/>
    <w:rsid w:val="009A4759"/>
    <w:pPr>
      <w:ind w:left="1135"/>
    </w:pPr>
  </w:style>
  <w:style w:type="paragraph" w:customStyle="1" w:styleId="TKNbrsLevel2">
    <w:name w:val="TK Nbrs Level2"/>
    <w:uiPriority w:val="99"/>
    <w:rsid w:val="00E90A39"/>
    <w:pPr>
      <w:numPr>
        <w:numId w:val="10"/>
      </w:numPr>
      <w:spacing w:before="60" w:after="60"/>
      <w:ind w:left="1208" w:hanging="357"/>
    </w:pPr>
    <w:rPr>
      <w:rFonts w:cs="Calibri"/>
      <w:sz w:val="24"/>
      <w:szCs w:val="24"/>
      <w:lang w:val="en-US" w:eastAsia="en-US"/>
    </w:rPr>
  </w:style>
  <w:style w:type="paragraph" w:customStyle="1" w:styleId="TKNbrsLevel1">
    <w:name w:val="TK_Nbrs Level1"/>
    <w:uiPriority w:val="99"/>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uiPriority w:val="99"/>
    <w:rsid w:val="00634900"/>
    <w:pPr>
      <w:spacing w:before="120" w:after="120"/>
    </w:pPr>
    <w:rPr>
      <w:rFonts w:eastAsia="Times New Roman" w:cs="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23.03.17.dotx</Template>
  <TotalTime>136</TotalTime>
  <Pages>2</Pages>
  <Words>640</Words>
  <Characters>3087</Characters>
  <Application>Microsoft Office Word</Application>
  <DocSecurity>0</DocSecurity>
  <Lines>48</Lines>
  <Paragraphs>23</Paragraphs>
  <ScaleCrop>false</ScaleCrop>
  <Company>Council of Europe</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 Kurdish   : some information</dc:title>
  <dc:subject/>
  <dc:creator>utilisateur</dc:creator>
  <cp:keywords/>
  <dc:description/>
  <cp:lastModifiedBy>Carole</cp:lastModifiedBy>
  <cp:revision>8</cp:revision>
  <cp:lastPrinted>2017-03-21T18:43:00Z</cp:lastPrinted>
  <dcterms:created xsi:type="dcterms:W3CDTF">2017-07-03T18:02:00Z</dcterms:created>
  <dcterms:modified xsi:type="dcterms:W3CDTF">2017-11-09T17:58:00Z</dcterms:modified>
</cp:coreProperties>
</file>