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D874C" w14:textId="77777777" w:rsidR="00A46758" w:rsidRPr="004E7932" w:rsidRDefault="00A46758" w:rsidP="00B80303">
      <w:pPr>
        <w:pStyle w:val="TKMAINTITLE"/>
        <w:rPr>
          <w:lang w:val="fr-FR"/>
        </w:rPr>
      </w:pPr>
      <w:r w:rsidRPr="00E0608D">
        <w:rPr>
          <w:lang w:val="fr-FR"/>
        </w:rPr>
        <w:t xml:space="preserve">48 - </w:t>
      </w:r>
      <w:r w:rsidRPr="004E7932">
        <w:rPr>
          <w:lang w:val="fr-FR"/>
        </w:rPr>
        <w:t>Trouver son chemin en ville : la médiathèque locale</w:t>
      </w:r>
    </w:p>
    <w:p w14:paraId="1E2C6F30" w14:textId="77777777" w:rsidR="00A46758" w:rsidRPr="00E0608D" w:rsidRDefault="00A46758" w:rsidP="00EB1AF9">
      <w:pPr>
        <w:pStyle w:val="TKAIM"/>
        <w:tabs>
          <w:tab w:val="clear" w:pos="709"/>
          <w:tab w:val="left" w:pos="1560"/>
        </w:tabs>
        <w:ind w:left="1418" w:hanging="1418"/>
        <w:rPr>
          <w:lang w:val="fr-FR"/>
        </w:rPr>
      </w:pPr>
      <w:r w:rsidRPr="00E0608D">
        <w:rPr>
          <w:lang w:val="fr-FR"/>
        </w:rPr>
        <w:t>Objectifs :</w:t>
      </w:r>
      <w:r w:rsidRPr="00E0608D">
        <w:rPr>
          <w:lang w:val="fr-FR"/>
        </w:rPr>
        <w:tab/>
        <w:t xml:space="preserve">- </w:t>
      </w:r>
      <w:r>
        <w:rPr>
          <w:lang w:val="fr-FR"/>
        </w:rPr>
        <w:t>Découvrir les services proposés par la médiathèque locale</w:t>
      </w:r>
      <w:r w:rsidRPr="00E0608D">
        <w:rPr>
          <w:lang w:val="fr-FR"/>
        </w:rPr>
        <w:t xml:space="preserve">. </w:t>
      </w:r>
      <w:r w:rsidRPr="00E0608D">
        <w:rPr>
          <w:lang w:val="fr-FR"/>
        </w:rPr>
        <w:br/>
        <w:t xml:space="preserve">- </w:t>
      </w:r>
      <w:r>
        <w:rPr>
          <w:lang w:val="fr-FR"/>
        </w:rPr>
        <w:t>Apprendre à demander son chemin</w:t>
      </w:r>
      <w:r w:rsidRPr="00E0608D">
        <w:rPr>
          <w:lang w:val="fr-FR"/>
        </w:rPr>
        <w:t>.</w:t>
      </w:r>
    </w:p>
    <w:p w14:paraId="29B25297" w14:textId="77777777" w:rsidR="00A46758" w:rsidRPr="00E0608D" w:rsidRDefault="00A46758" w:rsidP="000202E8">
      <w:pPr>
        <w:pStyle w:val="TKTITRE1"/>
        <w:rPr>
          <w:rFonts w:cs="Arial"/>
          <w:lang w:val="fr-FR"/>
        </w:rPr>
      </w:pPr>
      <w:r>
        <w:rPr>
          <w:lang w:val="fr-FR"/>
        </w:rPr>
        <w:t>Situations de communication</w:t>
      </w:r>
    </w:p>
    <w:p w14:paraId="39172FA4" w14:textId="77777777" w:rsidR="00A46758" w:rsidRPr="00E0608D" w:rsidRDefault="00A46758" w:rsidP="00A1739E">
      <w:pPr>
        <w:pStyle w:val="TKBulletLevel1"/>
        <w:rPr>
          <w:lang w:val="fr-FR"/>
        </w:rPr>
      </w:pPr>
      <w:r>
        <w:rPr>
          <w:lang w:val="fr-FR"/>
        </w:rPr>
        <w:t>Comprendre des indications simples</w:t>
      </w:r>
      <w:r w:rsidRPr="00E0608D">
        <w:rPr>
          <w:lang w:val="fr-FR"/>
        </w:rPr>
        <w:t>.</w:t>
      </w:r>
    </w:p>
    <w:p w14:paraId="498B76AD" w14:textId="77777777" w:rsidR="00A46758" w:rsidRPr="00E0608D" w:rsidRDefault="00A46758" w:rsidP="00A1739E">
      <w:pPr>
        <w:pStyle w:val="TKBulletLevel1"/>
        <w:rPr>
          <w:lang w:val="fr-FR"/>
        </w:rPr>
      </w:pPr>
      <w:r>
        <w:rPr>
          <w:lang w:val="fr-FR"/>
        </w:rPr>
        <w:t>Comprendre des instructions et informations simples</w:t>
      </w:r>
      <w:r w:rsidRPr="00E0608D">
        <w:rPr>
          <w:lang w:val="fr-FR"/>
        </w:rPr>
        <w:t>.</w:t>
      </w:r>
    </w:p>
    <w:p w14:paraId="0654AB5C" w14:textId="77777777" w:rsidR="00A46758" w:rsidRPr="00E0608D" w:rsidRDefault="00A46758" w:rsidP="00A1739E">
      <w:pPr>
        <w:pStyle w:val="TKBulletLevel1"/>
        <w:rPr>
          <w:lang w:val="fr-FR"/>
        </w:rPr>
      </w:pPr>
      <w:r>
        <w:rPr>
          <w:lang w:val="fr-FR"/>
        </w:rPr>
        <w:t>Demander des informations sur les transports</w:t>
      </w:r>
      <w:r w:rsidRPr="00E0608D">
        <w:rPr>
          <w:lang w:val="fr-FR"/>
        </w:rPr>
        <w:t>.</w:t>
      </w:r>
    </w:p>
    <w:p w14:paraId="793E9A19" w14:textId="77777777" w:rsidR="00A46758" w:rsidRPr="00E0608D" w:rsidRDefault="00A46758" w:rsidP="000202E8">
      <w:pPr>
        <w:pStyle w:val="TKTITRE1"/>
        <w:rPr>
          <w:lang w:val="fr-FR"/>
        </w:rPr>
      </w:pPr>
      <w:r>
        <w:rPr>
          <w:lang w:val="fr-FR"/>
        </w:rPr>
        <w:t>Matérie</w:t>
      </w:r>
      <w:r w:rsidRPr="00E0608D">
        <w:rPr>
          <w:lang w:val="fr-FR"/>
        </w:rPr>
        <w:t>ls</w:t>
      </w:r>
    </w:p>
    <w:p w14:paraId="71AA9B54" w14:textId="77777777" w:rsidR="00A46758" w:rsidRPr="00E0608D" w:rsidRDefault="00A46758" w:rsidP="00E339C3">
      <w:pPr>
        <w:pStyle w:val="TKTEXTE"/>
        <w:rPr>
          <w:lang w:val="fr-FR"/>
        </w:rPr>
      </w:pPr>
      <w:r>
        <w:rPr>
          <w:lang w:val="fr-FR"/>
        </w:rPr>
        <w:t>Brochure sur la médiathèque locale</w:t>
      </w:r>
      <w:r w:rsidRPr="00E0608D">
        <w:rPr>
          <w:lang w:val="fr-FR"/>
        </w:rPr>
        <w:t>.</w:t>
      </w:r>
    </w:p>
    <w:p w14:paraId="3915D53C" w14:textId="77777777" w:rsidR="00A46758" w:rsidRPr="00E0608D" w:rsidRDefault="00A46758" w:rsidP="000202E8">
      <w:pPr>
        <w:pStyle w:val="TKTITRE1"/>
        <w:rPr>
          <w:rFonts w:cs="Arial"/>
          <w:lang w:val="fr-FR"/>
        </w:rPr>
      </w:pPr>
      <w:r>
        <w:rPr>
          <w:lang w:val="fr-FR"/>
        </w:rPr>
        <w:t>Activités linguistiques</w:t>
      </w:r>
    </w:p>
    <w:p w14:paraId="15A2320C" w14:textId="77777777" w:rsidR="00A46758" w:rsidRPr="00E0608D" w:rsidRDefault="00A46758" w:rsidP="00E339C3">
      <w:pPr>
        <w:pStyle w:val="TKTITRE3"/>
        <w:rPr>
          <w:noProof w:val="0"/>
          <w:lang w:val="fr-FR"/>
        </w:rPr>
      </w:pPr>
      <w:r>
        <w:rPr>
          <w:noProof w:val="0"/>
          <w:lang w:val="fr-FR"/>
        </w:rPr>
        <w:t>Activité</w:t>
      </w:r>
      <w:r w:rsidRPr="00E0608D">
        <w:rPr>
          <w:noProof w:val="0"/>
          <w:lang w:val="fr-FR"/>
        </w:rPr>
        <w:t xml:space="preserve"> 1</w:t>
      </w:r>
    </w:p>
    <w:p w14:paraId="0A66A245" w14:textId="77777777" w:rsidR="00A46758" w:rsidRPr="00E0608D" w:rsidRDefault="00A46758" w:rsidP="00E339C3">
      <w:pPr>
        <w:pStyle w:val="TKTEXTE"/>
        <w:rPr>
          <w:lang w:val="fr-FR"/>
        </w:rPr>
      </w:pPr>
      <w:r>
        <w:rPr>
          <w:lang w:val="fr-FR"/>
        </w:rPr>
        <w:t xml:space="preserve">Montrez </w:t>
      </w:r>
      <w:r w:rsidR="007A2DB2">
        <w:rPr>
          <w:lang w:val="fr-FR"/>
        </w:rPr>
        <w:t xml:space="preserve">aux réfugiez </w:t>
      </w:r>
      <w:r>
        <w:rPr>
          <w:lang w:val="fr-FR"/>
        </w:rPr>
        <w:t xml:space="preserve">des photos de médiathèques et demandez-leur </w:t>
      </w:r>
      <w:r w:rsidRPr="00E0608D">
        <w:rPr>
          <w:lang w:val="fr-FR"/>
        </w:rPr>
        <w:t>:</w:t>
      </w:r>
    </w:p>
    <w:p w14:paraId="1E6BF57A" w14:textId="77777777" w:rsidR="00A46758" w:rsidRPr="00E0608D" w:rsidRDefault="00A46758" w:rsidP="00A1739E">
      <w:pPr>
        <w:pStyle w:val="TKBulletLevel1"/>
        <w:rPr>
          <w:lang w:val="fr-FR"/>
        </w:rPr>
      </w:pPr>
      <w:r w:rsidRPr="00E0608D">
        <w:rPr>
          <w:lang w:val="fr-FR"/>
        </w:rPr>
        <w:t>d</w:t>
      </w:r>
      <w:r>
        <w:rPr>
          <w:lang w:val="fr-FR"/>
        </w:rPr>
        <w:t>e décrire les images en utilisant des mots simples ;</w:t>
      </w:r>
    </w:p>
    <w:p w14:paraId="2EB51CF1" w14:textId="77777777" w:rsidR="00A46758" w:rsidRPr="00E0608D" w:rsidRDefault="00A46758" w:rsidP="00A1739E">
      <w:pPr>
        <w:pStyle w:val="TKBulletLevel1"/>
        <w:rPr>
          <w:lang w:val="fr-FR"/>
        </w:rPr>
      </w:pPr>
      <w:r>
        <w:rPr>
          <w:lang w:val="fr-FR"/>
        </w:rPr>
        <w:t>de parler des médiathèques ou d’espaces similaires dans leur propre pays</w:t>
      </w:r>
      <w:r w:rsidRPr="00E0608D">
        <w:rPr>
          <w:lang w:val="fr-FR"/>
        </w:rPr>
        <w:t>.</w:t>
      </w:r>
    </w:p>
    <w:p w14:paraId="7524184C" w14:textId="77777777" w:rsidR="00A46758" w:rsidRPr="00E0608D" w:rsidRDefault="00A46758" w:rsidP="00B33BC9">
      <w:pPr>
        <w:pStyle w:val="TKTITRE3"/>
        <w:rPr>
          <w:noProof w:val="0"/>
          <w:lang w:val="fr-FR"/>
        </w:rPr>
      </w:pPr>
      <w:r>
        <w:rPr>
          <w:noProof w:val="0"/>
          <w:lang w:val="fr-FR"/>
        </w:rPr>
        <w:t>Activité</w:t>
      </w:r>
      <w:r w:rsidRPr="00E0608D">
        <w:rPr>
          <w:noProof w:val="0"/>
          <w:lang w:val="fr-FR"/>
        </w:rPr>
        <w:t xml:space="preserve"> 2</w:t>
      </w:r>
    </w:p>
    <w:p w14:paraId="04C51825" w14:textId="77777777" w:rsidR="00A46758" w:rsidRPr="00E0608D" w:rsidRDefault="00A46758" w:rsidP="00B33BC9">
      <w:pPr>
        <w:pStyle w:val="TKTEXTE"/>
        <w:rPr>
          <w:lang w:val="fr-FR"/>
        </w:rPr>
      </w:pPr>
      <w:r>
        <w:rPr>
          <w:lang w:val="fr-FR"/>
        </w:rPr>
        <w:t>Montrez-leur la brochure de la médiathèque la plus proche du lieu où ils vivent et invitez-les à se mettre par deux et à échanger des informations extraites de cette brochure</w:t>
      </w:r>
      <w:r w:rsidRPr="00E0608D">
        <w:rPr>
          <w:lang w:val="fr-FR"/>
        </w:rPr>
        <w:t xml:space="preserve"> (</w:t>
      </w:r>
      <w:r>
        <w:rPr>
          <w:lang w:val="fr-FR"/>
        </w:rPr>
        <w:t>heures d’ouverture, services proposés, etc.</w:t>
      </w:r>
      <w:r w:rsidRPr="00E0608D">
        <w:rPr>
          <w:lang w:val="fr-FR"/>
        </w:rPr>
        <w:t>).</w:t>
      </w:r>
    </w:p>
    <w:p w14:paraId="183BF2B9" w14:textId="77777777" w:rsidR="00A46758" w:rsidRPr="00E0608D" w:rsidRDefault="00A46758" w:rsidP="00B33BC9">
      <w:pPr>
        <w:pStyle w:val="TKTITRE3"/>
        <w:rPr>
          <w:noProof w:val="0"/>
          <w:lang w:val="fr-FR"/>
        </w:rPr>
      </w:pPr>
      <w:r>
        <w:rPr>
          <w:noProof w:val="0"/>
          <w:lang w:val="fr-FR"/>
        </w:rPr>
        <w:t>Activité</w:t>
      </w:r>
      <w:r w:rsidRPr="00E0608D">
        <w:rPr>
          <w:noProof w:val="0"/>
          <w:lang w:val="fr-FR"/>
        </w:rPr>
        <w:t xml:space="preserve"> 3</w:t>
      </w:r>
    </w:p>
    <w:p w14:paraId="4EDB6E49" w14:textId="77777777" w:rsidR="00A46758" w:rsidRPr="00E0608D" w:rsidRDefault="00A46758" w:rsidP="00B33BC9">
      <w:pPr>
        <w:pStyle w:val="TKTEXTE"/>
        <w:rPr>
          <w:lang w:val="fr-FR"/>
        </w:rPr>
      </w:pPr>
      <w:r>
        <w:rPr>
          <w:lang w:val="fr-FR"/>
        </w:rPr>
        <w:t>Demandez aux réfugiés de se mettre par deux et de planifier une sortie à la médiathèque locale</w:t>
      </w:r>
      <w:r w:rsidRPr="00E0608D">
        <w:rPr>
          <w:lang w:val="fr-FR"/>
        </w:rPr>
        <w:t>.</w:t>
      </w:r>
    </w:p>
    <w:p w14:paraId="5322C082" w14:textId="77777777" w:rsidR="00A46758" w:rsidRPr="00E0608D" w:rsidRDefault="00A46758" w:rsidP="00A1739E">
      <w:pPr>
        <w:pStyle w:val="TKBulletLevel1"/>
        <w:rPr>
          <w:lang w:val="fr-FR"/>
        </w:rPr>
      </w:pPr>
      <w:r>
        <w:rPr>
          <w:lang w:val="fr-FR"/>
        </w:rPr>
        <w:t>Donnez à chaque groupe une carte indiquant le chemin vers la médiathèque</w:t>
      </w:r>
      <w:r w:rsidRPr="00E0608D">
        <w:rPr>
          <w:lang w:val="fr-FR"/>
        </w:rPr>
        <w:t>.</w:t>
      </w:r>
    </w:p>
    <w:p w14:paraId="77401AD5" w14:textId="0EA4D6C8" w:rsidR="00A46758" w:rsidRPr="00E0608D" w:rsidRDefault="00A46758" w:rsidP="00A1739E">
      <w:pPr>
        <w:pStyle w:val="TKBulletLevel1"/>
        <w:rPr>
          <w:lang w:val="fr-FR"/>
        </w:rPr>
      </w:pPr>
      <w:r>
        <w:rPr>
          <w:lang w:val="fr-FR"/>
        </w:rPr>
        <w:t xml:space="preserve">Les réfugiés discutent de </w:t>
      </w:r>
      <w:r w:rsidR="007A2DB2">
        <w:rPr>
          <w:lang w:val="fr-FR"/>
        </w:rPr>
        <w:t xml:space="preserve">la manière de </w:t>
      </w:r>
      <w:r>
        <w:rPr>
          <w:lang w:val="fr-FR"/>
        </w:rPr>
        <w:t>se rendre à la médiathèque</w:t>
      </w:r>
      <w:r w:rsidRPr="00E0608D">
        <w:rPr>
          <w:lang w:val="fr-FR"/>
        </w:rPr>
        <w:t>.</w:t>
      </w:r>
    </w:p>
    <w:p w14:paraId="715254E3" w14:textId="77777777" w:rsidR="00A46758" w:rsidRPr="00E0608D" w:rsidRDefault="00A46758" w:rsidP="00697C70">
      <w:pPr>
        <w:pStyle w:val="TKTITRE3"/>
        <w:rPr>
          <w:noProof w:val="0"/>
          <w:lang w:val="fr-FR"/>
        </w:rPr>
      </w:pPr>
      <w:r>
        <w:rPr>
          <w:noProof w:val="0"/>
          <w:lang w:val="fr-FR"/>
        </w:rPr>
        <w:t>Activité</w:t>
      </w:r>
      <w:r w:rsidRPr="00E0608D">
        <w:rPr>
          <w:noProof w:val="0"/>
          <w:lang w:val="fr-FR"/>
        </w:rPr>
        <w:t xml:space="preserve"> 4</w:t>
      </w:r>
    </w:p>
    <w:p w14:paraId="7E8F7DE0" w14:textId="77777777" w:rsidR="00A46758" w:rsidRPr="00E0608D" w:rsidRDefault="00A46758" w:rsidP="00697C70">
      <w:pPr>
        <w:pStyle w:val="TKTEXTE"/>
        <w:rPr>
          <w:lang w:val="fr-FR"/>
        </w:rPr>
      </w:pPr>
      <w:r>
        <w:rPr>
          <w:lang w:val="fr-FR"/>
        </w:rPr>
        <w:t xml:space="preserve">Faites écouter aux réfugiés un dialogue du type </w:t>
      </w:r>
      <w:r w:rsidRPr="00E0608D">
        <w:rPr>
          <w:lang w:val="fr-FR"/>
        </w:rPr>
        <w:t>:</w:t>
      </w:r>
    </w:p>
    <w:p w14:paraId="61DCEC7D" w14:textId="64D075F8" w:rsidR="00A46758" w:rsidRPr="00E0608D" w:rsidRDefault="00A46758" w:rsidP="00035E01">
      <w:pPr>
        <w:pStyle w:val="TKBulletLevel1"/>
        <w:numPr>
          <w:ilvl w:val="0"/>
          <w:numId w:val="0"/>
        </w:numPr>
        <w:ind w:left="567"/>
        <w:rPr>
          <w:i/>
          <w:iCs/>
          <w:lang w:val="fr-FR"/>
        </w:rPr>
      </w:pPr>
      <w:r w:rsidRPr="00E0608D">
        <w:rPr>
          <w:lang w:val="fr-FR"/>
        </w:rPr>
        <w:t xml:space="preserve">A. </w:t>
      </w:r>
      <w:r>
        <w:rPr>
          <w:i/>
          <w:iCs/>
          <w:lang w:val="fr-FR"/>
        </w:rPr>
        <w:t xml:space="preserve">Excusez-moi, savez-vous comment je peux aller à la médiathèque qui se trouve rue de l’Europe </w:t>
      </w:r>
      <w:r w:rsidRPr="00E0608D">
        <w:rPr>
          <w:i/>
          <w:iCs/>
          <w:lang w:val="fr-FR"/>
        </w:rPr>
        <w:t>?</w:t>
      </w:r>
    </w:p>
    <w:p w14:paraId="736969D3" w14:textId="22A75ED8" w:rsidR="00A46758" w:rsidRPr="00E0608D" w:rsidRDefault="00A46758" w:rsidP="00035E01">
      <w:pPr>
        <w:pStyle w:val="TKBulletLevel1"/>
        <w:numPr>
          <w:ilvl w:val="0"/>
          <w:numId w:val="0"/>
        </w:numPr>
        <w:ind w:left="567"/>
        <w:rPr>
          <w:i/>
          <w:iCs/>
          <w:lang w:val="fr-FR"/>
        </w:rPr>
      </w:pPr>
      <w:r w:rsidRPr="00E0608D">
        <w:rPr>
          <w:lang w:val="fr-FR"/>
        </w:rPr>
        <w:t xml:space="preserve">B. </w:t>
      </w:r>
      <w:r>
        <w:rPr>
          <w:i/>
          <w:iCs/>
          <w:lang w:val="fr-FR"/>
        </w:rPr>
        <w:t xml:space="preserve">Prenez le train qui va au </w:t>
      </w:r>
      <w:r w:rsidR="006112EC">
        <w:rPr>
          <w:i/>
          <w:iCs/>
          <w:lang w:val="fr-FR"/>
        </w:rPr>
        <w:t>centre-ville</w:t>
      </w:r>
      <w:r>
        <w:rPr>
          <w:i/>
          <w:iCs/>
          <w:lang w:val="fr-FR"/>
        </w:rPr>
        <w:t>. Il s’arrête tout près de la médiathèque</w:t>
      </w:r>
      <w:r w:rsidRPr="00E0608D">
        <w:rPr>
          <w:i/>
          <w:iCs/>
          <w:lang w:val="fr-FR"/>
        </w:rPr>
        <w:t>.</w:t>
      </w:r>
    </w:p>
    <w:p w14:paraId="2E0DAB81" w14:textId="5D2DEBD8" w:rsidR="00A46758" w:rsidRPr="00E0608D" w:rsidRDefault="00A46758" w:rsidP="00035E01">
      <w:pPr>
        <w:pStyle w:val="TKBulletLevel1"/>
        <w:numPr>
          <w:ilvl w:val="0"/>
          <w:numId w:val="0"/>
        </w:numPr>
        <w:ind w:left="567"/>
        <w:rPr>
          <w:lang w:val="fr-FR"/>
        </w:rPr>
      </w:pPr>
      <w:r w:rsidRPr="00E0608D">
        <w:rPr>
          <w:lang w:val="fr-FR"/>
        </w:rPr>
        <w:t xml:space="preserve">A. </w:t>
      </w:r>
      <w:r>
        <w:rPr>
          <w:i/>
          <w:iCs/>
          <w:lang w:val="fr-FR"/>
        </w:rPr>
        <w:t xml:space="preserve">Pouvez-vous m’indiquer </w:t>
      </w:r>
      <w:r w:rsidR="00EB1AF9">
        <w:rPr>
          <w:i/>
          <w:iCs/>
          <w:lang w:val="fr-FR"/>
        </w:rPr>
        <w:t xml:space="preserve">où est </w:t>
      </w:r>
      <w:r>
        <w:rPr>
          <w:i/>
          <w:iCs/>
          <w:lang w:val="fr-FR"/>
        </w:rPr>
        <w:t>la gare </w:t>
      </w:r>
      <w:r w:rsidRPr="00E0608D">
        <w:rPr>
          <w:i/>
          <w:iCs/>
          <w:lang w:val="fr-FR"/>
        </w:rPr>
        <w:t>?</w:t>
      </w:r>
    </w:p>
    <w:p w14:paraId="5D794469" w14:textId="77777777" w:rsidR="00A46758" w:rsidRPr="00E0608D" w:rsidRDefault="00A46758" w:rsidP="00035E01">
      <w:pPr>
        <w:pStyle w:val="TKBulletLevel1"/>
        <w:numPr>
          <w:ilvl w:val="0"/>
          <w:numId w:val="0"/>
        </w:numPr>
        <w:ind w:left="567"/>
        <w:rPr>
          <w:i/>
          <w:iCs/>
          <w:lang w:val="fr-FR"/>
        </w:rPr>
      </w:pPr>
      <w:r w:rsidRPr="00E0608D">
        <w:rPr>
          <w:lang w:val="fr-FR"/>
        </w:rPr>
        <w:t xml:space="preserve">B. </w:t>
      </w:r>
      <w:r>
        <w:rPr>
          <w:i/>
          <w:iCs/>
          <w:lang w:val="fr-FR"/>
        </w:rPr>
        <w:t>Allez tout droit, prenez la deuxième rue à droite et marchez environ 150 mètres</w:t>
      </w:r>
      <w:r w:rsidRPr="00E0608D">
        <w:rPr>
          <w:i/>
          <w:iCs/>
          <w:lang w:val="fr-FR"/>
        </w:rPr>
        <w:t>.</w:t>
      </w:r>
    </w:p>
    <w:p w14:paraId="1042541A" w14:textId="77777777" w:rsidR="00A46758" w:rsidRPr="00E0608D" w:rsidRDefault="00A46758" w:rsidP="00035E01">
      <w:pPr>
        <w:pStyle w:val="TKBulletLevel1"/>
        <w:numPr>
          <w:ilvl w:val="0"/>
          <w:numId w:val="0"/>
        </w:numPr>
        <w:ind w:left="567"/>
        <w:rPr>
          <w:lang w:val="fr-FR"/>
        </w:rPr>
      </w:pPr>
      <w:r w:rsidRPr="00E0608D">
        <w:rPr>
          <w:lang w:val="fr-FR"/>
        </w:rPr>
        <w:t xml:space="preserve">A. </w:t>
      </w:r>
      <w:r>
        <w:rPr>
          <w:i/>
          <w:iCs/>
          <w:lang w:val="fr-FR"/>
        </w:rPr>
        <w:t xml:space="preserve">Excusez-moi, je n’ai pas compris : il faut que je marche combien de mètres après avoir tourné </w:t>
      </w:r>
      <w:r w:rsidRPr="00E0608D">
        <w:rPr>
          <w:i/>
          <w:iCs/>
          <w:lang w:val="fr-FR"/>
        </w:rPr>
        <w:t>?</w:t>
      </w:r>
    </w:p>
    <w:p w14:paraId="5BA128C2" w14:textId="77777777" w:rsidR="00A46758" w:rsidRPr="00E0608D" w:rsidRDefault="00A46758" w:rsidP="00035E01">
      <w:pPr>
        <w:pStyle w:val="TKBulletLevel1"/>
        <w:numPr>
          <w:ilvl w:val="0"/>
          <w:numId w:val="0"/>
        </w:numPr>
        <w:ind w:left="567"/>
        <w:rPr>
          <w:lang w:val="fr-FR"/>
        </w:rPr>
      </w:pPr>
      <w:r w:rsidRPr="00E0608D">
        <w:rPr>
          <w:lang w:val="fr-FR"/>
        </w:rPr>
        <w:t xml:space="preserve">B. </w:t>
      </w:r>
      <w:r w:rsidRPr="00E0608D">
        <w:rPr>
          <w:i/>
          <w:iCs/>
          <w:lang w:val="fr-FR"/>
        </w:rPr>
        <w:t>150.</w:t>
      </w:r>
    </w:p>
    <w:p w14:paraId="50A586F9" w14:textId="77777777" w:rsidR="00A46758" w:rsidRPr="00E0608D" w:rsidRDefault="00A46758" w:rsidP="00035E01">
      <w:pPr>
        <w:pStyle w:val="TKBulletLevel1"/>
        <w:numPr>
          <w:ilvl w:val="0"/>
          <w:numId w:val="0"/>
        </w:numPr>
        <w:ind w:left="567"/>
        <w:rPr>
          <w:lang w:val="fr-FR"/>
        </w:rPr>
      </w:pPr>
      <w:r w:rsidRPr="00E0608D">
        <w:rPr>
          <w:lang w:val="fr-FR"/>
        </w:rPr>
        <w:t xml:space="preserve">A. </w:t>
      </w:r>
      <w:r>
        <w:rPr>
          <w:i/>
          <w:iCs/>
          <w:lang w:val="fr-FR"/>
        </w:rPr>
        <w:t>Merci beaucoup !</w:t>
      </w:r>
    </w:p>
    <w:p w14:paraId="7937D8E4" w14:textId="77777777" w:rsidR="00A46758" w:rsidRPr="00E0608D" w:rsidRDefault="00A46758" w:rsidP="00035E01">
      <w:pPr>
        <w:pStyle w:val="TKBulletLevel1"/>
        <w:numPr>
          <w:ilvl w:val="0"/>
          <w:numId w:val="0"/>
        </w:numPr>
        <w:ind w:left="567"/>
        <w:rPr>
          <w:lang w:val="fr-FR"/>
        </w:rPr>
      </w:pPr>
      <w:r w:rsidRPr="00E0608D">
        <w:rPr>
          <w:lang w:val="fr-FR"/>
        </w:rPr>
        <w:t xml:space="preserve">B. </w:t>
      </w:r>
      <w:r>
        <w:rPr>
          <w:i/>
          <w:iCs/>
          <w:lang w:val="fr-FR"/>
        </w:rPr>
        <w:t>De rien !</w:t>
      </w:r>
    </w:p>
    <w:p w14:paraId="6E88AC3E" w14:textId="77777777" w:rsidR="00A46758" w:rsidRPr="00E0608D" w:rsidRDefault="00A46758" w:rsidP="0060367D">
      <w:pPr>
        <w:pStyle w:val="TKTEXTE"/>
        <w:rPr>
          <w:lang w:val="fr-FR"/>
        </w:rPr>
      </w:pPr>
      <w:r>
        <w:rPr>
          <w:lang w:val="fr-FR"/>
        </w:rPr>
        <w:lastRenderedPageBreak/>
        <w:t xml:space="preserve">Assurez-vous que les réfugiés ont bien compris le dialogue, en vous concentrant notamment sur les expressions utilisées pour </w:t>
      </w:r>
      <w:r w:rsidRPr="00E0608D">
        <w:rPr>
          <w:lang w:val="fr-FR"/>
        </w:rPr>
        <w:t>:</w:t>
      </w:r>
    </w:p>
    <w:p w14:paraId="0C44CBD3" w14:textId="77777777" w:rsidR="00A46758" w:rsidRPr="00E0608D" w:rsidRDefault="00A46758" w:rsidP="00A1739E">
      <w:pPr>
        <w:pStyle w:val="TKBulletLevel1"/>
        <w:rPr>
          <w:lang w:val="fr-FR"/>
        </w:rPr>
      </w:pPr>
      <w:r>
        <w:rPr>
          <w:lang w:val="fr-FR"/>
        </w:rPr>
        <w:t>demander son chemin ;</w:t>
      </w:r>
    </w:p>
    <w:p w14:paraId="464C1686" w14:textId="77777777" w:rsidR="00A46758" w:rsidRPr="00E0608D" w:rsidRDefault="00A46758" w:rsidP="00A1739E">
      <w:pPr>
        <w:pStyle w:val="TKBulletLevel1"/>
        <w:rPr>
          <w:lang w:val="fr-FR"/>
        </w:rPr>
      </w:pPr>
      <w:r>
        <w:rPr>
          <w:lang w:val="fr-FR"/>
        </w:rPr>
        <w:t>dire à son interlocuteur qu’on n’a pas compris ;</w:t>
      </w:r>
    </w:p>
    <w:p w14:paraId="7008E759" w14:textId="77777777" w:rsidR="00A46758" w:rsidRPr="00E0608D" w:rsidRDefault="00A46758" w:rsidP="00A1739E">
      <w:pPr>
        <w:pStyle w:val="TKBulletLevel1"/>
        <w:rPr>
          <w:lang w:val="fr-FR"/>
        </w:rPr>
      </w:pPr>
      <w:r>
        <w:rPr>
          <w:lang w:val="fr-FR"/>
        </w:rPr>
        <w:t>le remercier</w:t>
      </w:r>
      <w:r w:rsidRPr="00E0608D">
        <w:rPr>
          <w:lang w:val="fr-FR"/>
        </w:rPr>
        <w:t>.</w:t>
      </w:r>
    </w:p>
    <w:p w14:paraId="20A024EA" w14:textId="77777777" w:rsidR="00A46758" w:rsidRPr="00E0608D" w:rsidRDefault="00A46758" w:rsidP="008D0FAE">
      <w:pPr>
        <w:pStyle w:val="TKTEXTE"/>
        <w:rPr>
          <w:rFonts w:cs="Arial"/>
          <w:lang w:val="fr-FR"/>
        </w:rPr>
      </w:pPr>
      <w:r w:rsidRPr="006112EC">
        <w:rPr>
          <w:lang w:val="fr-FR"/>
        </w:rPr>
        <w:t>Ensuite, demandez aux réfugiés de constituer des binômes et faites-leur faire un jeu de rôle fondé sur ce dialogue. La première fois, pour donner l’exemple, faites équipe avec l’un des apprenants et jouez l’un des rôles devant le reste du groupe. Puis, invitez les réfugiés à travailler par deux en reprenant ce même dialogue, mais en variant les destinations (la médiathèque, le bureau de Poste, etc.). Prévoyez un certain temps de préparation.</w:t>
      </w:r>
    </w:p>
    <w:p w14:paraId="3AB4E7EB" w14:textId="77777777" w:rsidR="00A46758" w:rsidRPr="00E0608D" w:rsidRDefault="00A46758" w:rsidP="008D0FAE">
      <w:pPr>
        <w:pStyle w:val="TKTITRE3"/>
        <w:rPr>
          <w:noProof w:val="0"/>
          <w:lang w:val="fr-FR"/>
        </w:rPr>
      </w:pPr>
      <w:r>
        <w:rPr>
          <w:noProof w:val="0"/>
          <w:lang w:val="fr-FR"/>
        </w:rPr>
        <w:t>Activité</w:t>
      </w:r>
      <w:r w:rsidRPr="00E0608D">
        <w:rPr>
          <w:noProof w:val="0"/>
          <w:lang w:val="fr-FR"/>
        </w:rPr>
        <w:t xml:space="preserve"> 5</w:t>
      </w:r>
    </w:p>
    <w:p w14:paraId="49320414" w14:textId="3C495E4D" w:rsidR="00A46758" w:rsidRPr="00E0608D" w:rsidRDefault="00A46758" w:rsidP="008962C2">
      <w:r>
        <w:t xml:space="preserve">Faites écouter aux réfugiés une annonce de gare du type </w:t>
      </w:r>
      <w:r w:rsidRPr="00E0608D">
        <w:t xml:space="preserve">: </w:t>
      </w:r>
      <w:r>
        <w:t>« </w:t>
      </w:r>
      <w:r w:rsidRPr="00B31072">
        <w:rPr>
          <w:i/>
          <w:iCs/>
        </w:rPr>
        <w:t>Le train à destination du centre</w:t>
      </w:r>
      <w:r w:rsidR="007A2DB2">
        <w:rPr>
          <w:i/>
          <w:iCs/>
        </w:rPr>
        <w:t>-</w:t>
      </w:r>
      <w:r w:rsidRPr="00B31072">
        <w:rPr>
          <w:i/>
          <w:iCs/>
        </w:rPr>
        <w:t xml:space="preserve">ville </w:t>
      </w:r>
      <w:r>
        <w:rPr>
          <w:i/>
          <w:iCs/>
        </w:rPr>
        <w:t>entrera en gare</w:t>
      </w:r>
      <w:r w:rsidRPr="00B31072">
        <w:rPr>
          <w:i/>
          <w:iCs/>
        </w:rPr>
        <w:t xml:space="preserve"> voie 5</w:t>
      </w:r>
      <w:r>
        <w:rPr>
          <w:rFonts w:cs="Arial"/>
        </w:rPr>
        <w:t> </w:t>
      </w:r>
      <w:r>
        <w:t>»</w:t>
      </w:r>
      <w:r w:rsidRPr="00E0608D">
        <w:rPr>
          <w:i/>
          <w:iCs/>
        </w:rPr>
        <w:t>.</w:t>
      </w:r>
      <w:r>
        <w:t xml:space="preserve"> Ensuite, donnez-leur une transcription de l’annonce dans laquelle vous aurez volontairement retiré certaines informations (le numéro du quai, par exemple</w:t>
      </w:r>
      <w:r w:rsidRPr="00E0608D">
        <w:t xml:space="preserve">). </w:t>
      </w:r>
      <w:r>
        <w:t>Repassez l’enregistrement et demandez aux réfugiés de compléter le texte avec les mots manquants</w:t>
      </w:r>
      <w:r w:rsidRPr="00E0608D">
        <w:t>.</w:t>
      </w:r>
    </w:p>
    <w:p w14:paraId="1ED347B6" w14:textId="0F414480" w:rsidR="00A46758" w:rsidRPr="00E0608D" w:rsidRDefault="00A46758" w:rsidP="00D9159E">
      <w:pPr>
        <w:pStyle w:val="TKTITRE1"/>
        <w:rPr>
          <w:rFonts w:cs="Arial"/>
          <w:lang w:val="fr-FR"/>
        </w:rPr>
      </w:pPr>
      <w:r>
        <w:rPr>
          <w:lang w:val="fr-FR"/>
        </w:rPr>
        <w:t>Prochaine étape suggérée</w:t>
      </w:r>
      <w:r w:rsidRPr="00E0608D">
        <w:rPr>
          <w:lang w:val="fr-FR"/>
        </w:rPr>
        <w:t xml:space="preserve"> </w:t>
      </w:r>
      <w:r w:rsidRPr="00E0608D">
        <w:rPr>
          <w:b w:val="0"/>
          <w:bCs w:val="0"/>
          <w:i/>
          <w:iCs/>
          <w:sz w:val="24"/>
          <w:szCs w:val="24"/>
          <w:u w:val="single"/>
          <w:lang w:val="fr-FR"/>
        </w:rPr>
        <w:t>(</w:t>
      </w:r>
      <w:r>
        <w:rPr>
          <w:b w:val="0"/>
          <w:bCs w:val="0"/>
          <w:sz w:val="24"/>
          <w:szCs w:val="24"/>
          <w:lang w:val="fr-FR"/>
        </w:rPr>
        <w:t>voir l’Outil</w:t>
      </w:r>
      <w:r w:rsidRPr="00E0608D">
        <w:rPr>
          <w:b w:val="0"/>
          <w:bCs w:val="0"/>
          <w:sz w:val="24"/>
          <w:szCs w:val="24"/>
          <w:lang w:val="fr-FR"/>
        </w:rPr>
        <w:t xml:space="preserve"> </w:t>
      </w:r>
      <w:r>
        <w:rPr>
          <w:b w:val="0"/>
          <w:bCs w:val="0"/>
          <w:sz w:val="24"/>
          <w:szCs w:val="24"/>
          <w:lang w:val="fr-FR"/>
        </w:rPr>
        <w:t>n°</w:t>
      </w:r>
      <w:r w:rsidRPr="00E0608D">
        <w:rPr>
          <w:b w:val="0"/>
          <w:bCs w:val="0"/>
          <w:sz w:val="24"/>
          <w:szCs w:val="24"/>
          <w:lang w:val="fr-FR"/>
        </w:rPr>
        <w:t>57</w:t>
      </w:r>
      <w:r>
        <w:rPr>
          <w:b w:val="0"/>
          <w:bCs w:val="0"/>
          <w:sz w:val="24"/>
          <w:szCs w:val="24"/>
          <w:lang w:val="fr-FR"/>
        </w:rPr>
        <w:t xml:space="preserve"> –</w:t>
      </w:r>
      <w:r w:rsidR="001E1312">
        <w:rPr>
          <w:b w:val="0"/>
          <w:bCs w:val="0"/>
          <w:i/>
          <w:iCs/>
          <w:sz w:val="24"/>
          <w:szCs w:val="24"/>
          <w:lang w:val="fr-FR"/>
        </w:rPr>
        <w:t xml:space="preserve"> </w:t>
      </w:r>
      <w:r w:rsidRPr="001E1312">
        <w:rPr>
          <w:b w:val="0"/>
          <w:bCs w:val="0"/>
          <w:iCs/>
          <w:sz w:val="24"/>
          <w:szCs w:val="24"/>
          <w:lang w:val="fr-FR"/>
        </w:rPr>
        <w:t>« </w:t>
      </w:r>
      <w:hyperlink r:id="rId8" w:history="1">
        <w:r w:rsidRPr="00D203E0">
          <w:rPr>
            <w:rStyle w:val="Hyperlink"/>
            <w:b w:val="0"/>
            <w:bCs w:val="0"/>
            <w:i/>
            <w:iCs/>
            <w:sz w:val="24"/>
            <w:szCs w:val="24"/>
            <w:u w:val="none"/>
            <w:lang w:val="fr-FR"/>
          </w:rPr>
          <w:t>Pratiquer la langue dans le monde réel</w:t>
        </w:r>
      </w:hyperlink>
      <w:r w:rsidRPr="00D203E0">
        <w:rPr>
          <w:b w:val="0"/>
          <w:bCs w:val="0"/>
          <w:i/>
          <w:iCs/>
          <w:sz w:val="24"/>
          <w:szCs w:val="24"/>
          <w:lang w:val="fr-FR"/>
        </w:rPr>
        <w:t xml:space="preserve"> </w:t>
      </w:r>
      <w:r w:rsidRPr="001E1312">
        <w:rPr>
          <w:b w:val="0"/>
          <w:bCs w:val="0"/>
          <w:iCs/>
          <w:sz w:val="24"/>
          <w:szCs w:val="24"/>
          <w:lang w:val="fr-FR"/>
        </w:rPr>
        <w:t>»)</w:t>
      </w:r>
    </w:p>
    <w:p w14:paraId="2A72DFCB" w14:textId="347879B3" w:rsidR="00A46758" w:rsidRPr="00E0608D" w:rsidRDefault="00A46758" w:rsidP="00D9159E">
      <w:pPr>
        <w:pStyle w:val="TKTEXTE"/>
        <w:rPr>
          <w:lang w:val="fr-FR"/>
        </w:rPr>
      </w:pPr>
      <w:r>
        <w:rPr>
          <w:lang w:val="fr-FR"/>
        </w:rPr>
        <w:t>Déterminez, en fonction du contexte et du statut des réfugiés, s</w:t>
      </w:r>
      <w:r w:rsidR="007A2DB2">
        <w:rPr>
          <w:lang w:val="fr-FR"/>
        </w:rPr>
        <w:t xml:space="preserve">i ceux-ci peuvent </w:t>
      </w:r>
      <w:r>
        <w:rPr>
          <w:lang w:val="fr-FR"/>
        </w:rPr>
        <w:t>s’inscrire à la médiathèque locale</w:t>
      </w:r>
      <w:r w:rsidRPr="00E0608D">
        <w:rPr>
          <w:lang w:val="fr-FR"/>
        </w:rPr>
        <w:t xml:space="preserve">. </w:t>
      </w:r>
      <w:r>
        <w:rPr>
          <w:lang w:val="fr-FR"/>
        </w:rPr>
        <w:t>Si oui, donnez-leur les informations nécessaires en précisant les documents qu’ils devront apporter</w:t>
      </w:r>
      <w:r w:rsidRPr="00E0608D">
        <w:rPr>
          <w:lang w:val="fr-FR"/>
        </w:rPr>
        <w:t xml:space="preserve">. </w:t>
      </w:r>
      <w:r>
        <w:rPr>
          <w:lang w:val="fr-FR"/>
        </w:rPr>
        <w:t>Aidez-les à remplir le formulaire d’inscription et à réunir les pièces demandées</w:t>
      </w:r>
      <w:r w:rsidRPr="00E0608D">
        <w:rPr>
          <w:lang w:val="fr-FR"/>
        </w:rPr>
        <w:t>.</w:t>
      </w:r>
    </w:p>
    <w:p w14:paraId="14003DF3" w14:textId="77777777" w:rsidR="00A46758" w:rsidRPr="00E0608D" w:rsidRDefault="00A46758" w:rsidP="00D9159E">
      <w:pPr>
        <w:pStyle w:val="TKTITRE1"/>
        <w:rPr>
          <w:rFonts w:cs="Arial"/>
          <w:lang w:val="fr-FR"/>
        </w:rPr>
      </w:pPr>
      <w:r>
        <w:rPr>
          <w:lang w:val="fr-FR"/>
        </w:rPr>
        <w:t>Idée</w:t>
      </w:r>
      <w:r w:rsidRPr="00E0608D">
        <w:rPr>
          <w:lang w:val="fr-FR"/>
        </w:rPr>
        <w:t xml:space="preserve">s </w:t>
      </w:r>
      <w:r>
        <w:rPr>
          <w:lang w:val="fr-FR"/>
        </w:rPr>
        <w:t>d’activités pour les apprenants qui ont un faible niveau de littératie</w:t>
      </w:r>
    </w:p>
    <w:p w14:paraId="68554687" w14:textId="77777777" w:rsidR="00A46758" w:rsidRPr="00E0608D" w:rsidRDefault="00A46758" w:rsidP="00D9159E">
      <w:pPr>
        <w:pStyle w:val="TKTEXTE"/>
        <w:rPr>
          <w:lang w:val="fr-FR"/>
        </w:rPr>
      </w:pPr>
      <w:r w:rsidRPr="00E0608D">
        <w:rPr>
          <w:lang w:val="fr-FR"/>
        </w:rPr>
        <w:t>Invite</w:t>
      </w:r>
      <w:r>
        <w:rPr>
          <w:lang w:val="fr-FR"/>
        </w:rPr>
        <w:t xml:space="preserve">z les réfugiés concernés à noter les mots les plus fréquemment rencontrés lors des activités afin qu’ils puissent les réutiliser par la suite </w:t>
      </w:r>
      <w:r w:rsidRPr="00E0608D">
        <w:rPr>
          <w:lang w:val="fr-FR"/>
        </w:rPr>
        <w:t>:</w:t>
      </w:r>
    </w:p>
    <w:p w14:paraId="2A7F8C2D" w14:textId="77777777" w:rsidR="00A46758" w:rsidRPr="00E0608D" w:rsidRDefault="00A46758" w:rsidP="00A1739E">
      <w:pPr>
        <w:pStyle w:val="TKBulletLevel1"/>
        <w:rPr>
          <w:lang w:val="fr-FR"/>
        </w:rPr>
      </w:pPr>
      <w:r>
        <w:rPr>
          <w:lang w:val="fr-FR"/>
        </w:rPr>
        <w:t>Demandez-leur de trouver des mots faciles sur la feuille de travail et sur la brochure (« bibliothèque », « livre »</w:t>
      </w:r>
      <w:r w:rsidRPr="00E0608D">
        <w:rPr>
          <w:lang w:val="fr-FR"/>
        </w:rPr>
        <w:t xml:space="preserve">, </w:t>
      </w:r>
      <w:r>
        <w:rPr>
          <w:lang w:val="fr-FR"/>
        </w:rPr>
        <w:t>« ordinateur »</w:t>
      </w:r>
      <w:r w:rsidRPr="00E0608D">
        <w:rPr>
          <w:lang w:val="fr-FR"/>
        </w:rPr>
        <w:t xml:space="preserve">, </w:t>
      </w:r>
      <w:r>
        <w:rPr>
          <w:lang w:val="fr-FR"/>
        </w:rPr>
        <w:t>« emprunter », etc.</w:t>
      </w:r>
      <w:r w:rsidRPr="00E0608D">
        <w:rPr>
          <w:lang w:val="fr-FR"/>
        </w:rPr>
        <w:t>).</w:t>
      </w:r>
    </w:p>
    <w:p w14:paraId="7A3159BC" w14:textId="77777777" w:rsidR="00A46758" w:rsidRPr="00E0608D" w:rsidRDefault="00A46758" w:rsidP="00A1739E">
      <w:pPr>
        <w:pStyle w:val="TKBulletLevel1"/>
        <w:rPr>
          <w:lang w:val="fr-FR"/>
        </w:rPr>
      </w:pPr>
      <w:r>
        <w:rPr>
          <w:lang w:val="fr-FR"/>
        </w:rPr>
        <w:t>Faites-les lire des informations sur les services proposés par la médiathèque et remplir un formulaire d’adhésion simplifié</w:t>
      </w:r>
      <w:r w:rsidRPr="00E0608D">
        <w:rPr>
          <w:lang w:val="fr-FR"/>
        </w:rPr>
        <w:t>.</w:t>
      </w:r>
    </w:p>
    <w:p w14:paraId="524C74C3" w14:textId="77777777" w:rsidR="00A46758" w:rsidRPr="00E0608D" w:rsidRDefault="00A46758" w:rsidP="000202E8">
      <w:pPr>
        <w:pStyle w:val="TKTITRE1"/>
        <w:rPr>
          <w:rFonts w:cs="Arial"/>
          <w:lang w:val="fr-FR"/>
        </w:rPr>
      </w:pPr>
      <w:r>
        <w:rPr>
          <w:lang w:val="fr-FR"/>
        </w:rPr>
        <w:t>Exemple de matériel</w:t>
      </w:r>
    </w:p>
    <w:p w14:paraId="5A28333B" w14:textId="0CE19DF9" w:rsidR="00A46758" w:rsidRPr="00E0608D" w:rsidRDefault="00A46758" w:rsidP="00A1739E">
      <w:pPr>
        <w:pStyle w:val="TKTextetableau"/>
        <w:rPr>
          <w:rFonts w:cs="Arial"/>
          <w:b/>
          <w:bCs/>
          <w:i/>
          <w:iCs/>
          <w:sz w:val="24"/>
          <w:szCs w:val="24"/>
          <w:lang w:val="fr-FR"/>
        </w:rPr>
      </w:pPr>
      <w:r>
        <w:rPr>
          <w:b/>
          <w:bCs/>
          <w:i/>
          <w:iCs/>
          <w:sz w:val="24"/>
          <w:szCs w:val="24"/>
          <w:lang w:val="fr-FR"/>
        </w:rPr>
        <w:t xml:space="preserve">MÉDIATHÈQUE </w:t>
      </w:r>
      <w:r w:rsidR="00680233">
        <w:rPr>
          <w:b/>
          <w:bCs/>
          <w:i/>
          <w:iCs/>
          <w:sz w:val="24"/>
          <w:szCs w:val="24"/>
          <w:lang w:val="fr-FR"/>
        </w:rPr>
        <w:t>VICTOR HUGO</w:t>
      </w:r>
    </w:p>
    <w:p w14:paraId="534248D5" w14:textId="77777777" w:rsidR="00A46758" w:rsidRPr="00E0608D" w:rsidRDefault="00A46758" w:rsidP="00A1739E">
      <w:pPr>
        <w:pStyle w:val="TKBulletLevel1"/>
        <w:rPr>
          <w:lang w:val="fr-FR"/>
        </w:rPr>
      </w:pPr>
      <w:r>
        <w:rPr>
          <w:lang w:val="fr-FR"/>
        </w:rPr>
        <w:t>Zone de travail réservée aux adultes</w:t>
      </w:r>
    </w:p>
    <w:p w14:paraId="30F0EA86" w14:textId="77777777" w:rsidR="00A46758" w:rsidRPr="00E0608D" w:rsidRDefault="00A46758" w:rsidP="00A1739E">
      <w:pPr>
        <w:pStyle w:val="TKBulletLevel1"/>
        <w:rPr>
          <w:lang w:val="fr-FR"/>
        </w:rPr>
      </w:pPr>
      <w:r>
        <w:rPr>
          <w:lang w:val="fr-FR"/>
        </w:rPr>
        <w:t>Photocopieuses</w:t>
      </w:r>
    </w:p>
    <w:p w14:paraId="2561D3AC" w14:textId="77777777" w:rsidR="00A46758" w:rsidRPr="00E0608D" w:rsidRDefault="00A46758" w:rsidP="00A1739E">
      <w:pPr>
        <w:pStyle w:val="TKBulletLevel1"/>
        <w:rPr>
          <w:lang w:val="fr-FR"/>
        </w:rPr>
      </w:pPr>
      <w:r>
        <w:rPr>
          <w:lang w:val="fr-FR"/>
        </w:rPr>
        <w:t>Accès gratuit à internet et à des ordinateurs</w:t>
      </w:r>
    </w:p>
    <w:p w14:paraId="350241C8" w14:textId="77777777" w:rsidR="00A46758" w:rsidRPr="00E0608D" w:rsidRDefault="00A46758" w:rsidP="00A1739E">
      <w:pPr>
        <w:pStyle w:val="TKBulletLevel1"/>
        <w:rPr>
          <w:lang w:val="fr-FR"/>
        </w:rPr>
      </w:pPr>
      <w:r>
        <w:rPr>
          <w:lang w:val="fr-FR"/>
        </w:rPr>
        <w:t>Ouvrages bilingues</w:t>
      </w:r>
    </w:p>
    <w:p w14:paraId="32A25665" w14:textId="77777777" w:rsidR="00A46758" w:rsidRPr="00E0608D" w:rsidRDefault="00A46758" w:rsidP="00A1739E">
      <w:pPr>
        <w:pStyle w:val="TKTextetableau"/>
        <w:rPr>
          <w:b/>
          <w:bCs/>
          <w:sz w:val="24"/>
          <w:szCs w:val="24"/>
          <w:lang w:val="fr-FR"/>
        </w:rPr>
      </w:pPr>
      <w:r>
        <w:rPr>
          <w:b/>
          <w:bCs/>
          <w:sz w:val="24"/>
          <w:szCs w:val="24"/>
          <w:lang w:val="fr-FR"/>
        </w:rPr>
        <w:t xml:space="preserve">Lisez les informations sur la médiathèque </w:t>
      </w:r>
      <w:r w:rsidRPr="00E0608D">
        <w:rPr>
          <w:b/>
          <w:bCs/>
          <w:sz w:val="24"/>
          <w:szCs w:val="24"/>
          <w:lang w:val="fr-FR"/>
        </w:rPr>
        <w:t>:</w:t>
      </w:r>
    </w:p>
    <w:p w14:paraId="18D93823" w14:textId="77777777" w:rsidR="00A46758" w:rsidRPr="00E0608D" w:rsidRDefault="00A46758" w:rsidP="00A1739E">
      <w:pPr>
        <w:pStyle w:val="TKNbrsLevel1"/>
      </w:pPr>
      <w:r>
        <w:t>Quels services la médiathèque propose-t-elle </w:t>
      </w:r>
      <w:r w:rsidRPr="00E0608D">
        <w:t>?</w:t>
      </w:r>
    </w:p>
    <w:p w14:paraId="604B4937" w14:textId="77777777" w:rsidR="00A46758" w:rsidRPr="00E0608D" w:rsidRDefault="00A46758" w:rsidP="00A1739E">
      <w:pPr>
        <w:pStyle w:val="TKNbrsLevel1"/>
      </w:pPr>
      <w:r>
        <w:t>Lesquels souhaiteriez-vous utiliser </w:t>
      </w:r>
      <w:r w:rsidRPr="00E0608D">
        <w:t>?</w:t>
      </w:r>
    </w:p>
    <w:p w14:paraId="4344AD27" w14:textId="3BD207DD" w:rsidR="00A46758" w:rsidRPr="00E0608D" w:rsidRDefault="00A46758" w:rsidP="00A1739E">
      <w:pPr>
        <w:pStyle w:val="TKNbrsLevel1"/>
      </w:pPr>
      <w:r>
        <w:t xml:space="preserve">Sur quels services </w:t>
      </w:r>
      <w:r w:rsidR="00EB1AF9">
        <w:t>aimeriez</w:t>
      </w:r>
      <w:r>
        <w:t xml:space="preserve">-vous avoir plus d’informations </w:t>
      </w:r>
      <w:r w:rsidRPr="00E0608D">
        <w:t>?</w:t>
      </w:r>
    </w:p>
    <w:p w14:paraId="3CB399C5" w14:textId="77777777" w:rsidR="00A46758" w:rsidRPr="00E0608D" w:rsidRDefault="00A46758" w:rsidP="00A1739E">
      <w:pPr>
        <w:pStyle w:val="TKNbrsLevel1"/>
      </w:pPr>
      <w:r>
        <w:t>Posez des questions sur les mots/groupes de mots que vous ne comprenez pas</w:t>
      </w:r>
      <w:r w:rsidRPr="00E0608D">
        <w:t>.</w:t>
      </w:r>
    </w:p>
    <w:p w14:paraId="511EE3EC" w14:textId="417F2EE5" w:rsidR="00A46758" w:rsidRPr="00E0608D" w:rsidRDefault="00A46758" w:rsidP="00A1739E">
      <w:pPr>
        <w:pStyle w:val="TKNbrsLevel1"/>
      </w:pPr>
      <w:r>
        <w:lastRenderedPageBreak/>
        <w:t xml:space="preserve">Si vous avez déjà été inscrit(e) dans une ou plusieurs médiathèque(s), les services proposés à </w:t>
      </w:r>
      <w:r w:rsidR="00680233">
        <w:t>Victor Hugo</w:t>
      </w:r>
      <w:r>
        <w:t xml:space="preserve"> sont-ils semblables </w:t>
      </w:r>
      <w:r w:rsidR="007A2DB2">
        <w:t>à</w:t>
      </w:r>
      <w:r>
        <w:t xml:space="preserve"> ceux proposés ailleurs </w:t>
      </w:r>
      <w:r w:rsidRPr="00E0608D">
        <w:t>?</w:t>
      </w:r>
      <w:r w:rsidR="007A2DB2">
        <w:t xml:space="preserve"> En quoi sont-ils éventuellement différents ?</w:t>
      </w:r>
    </w:p>
    <w:p w14:paraId="291AA7E8" w14:textId="77777777" w:rsidR="00A46758" w:rsidRPr="00E0608D" w:rsidRDefault="00A46758" w:rsidP="00812D51">
      <w:pPr>
        <w:rPr>
          <w:rFonts w:cs="Arial"/>
        </w:rPr>
      </w:pPr>
    </w:p>
    <w:sectPr w:rsidR="00A46758" w:rsidRPr="00E0608D" w:rsidSect="007F5F1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48358" w14:textId="77777777" w:rsidR="00BD7B14" w:rsidRDefault="00BD7B14" w:rsidP="00C523EA">
      <w:pPr>
        <w:rPr>
          <w:rFonts w:cs="Arial"/>
        </w:rPr>
      </w:pPr>
      <w:r>
        <w:rPr>
          <w:rFonts w:cs="Arial"/>
        </w:rPr>
        <w:separator/>
      </w:r>
    </w:p>
  </w:endnote>
  <w:endnote w:type="continuationSeparator" w:id="0">
    <w:p w14:paraId="20FEA1CF" w14:textId="77777777" w:rsidR="00BD7B14" w:rsidRDefault="00BD7B14"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35C1F" w14:textId="77777777" w:rsidR="004C59ED" w:rsidRDefault="004C59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7A2DB2" w14:paraId="7AC8B7DB" w14:textId="77777777">
      <w:trPr>
        <w:cantSplit/>
      </w:trPr>
      <w:tc>
        <w:tcPr>
          <w:tcW w:w="1667" w:type="pct"/>
          <w:tcBorders>
            <w:top w:val="single" w:sz="4" w:space="0" w:color="auto"/>
          </w:tcBorders>
        </w:tcPr>
        <w:p w14:paraId="0FC64A12" w14:textId="77777777" w:rsidR="006112EC" w:rsidRPr="00971310" w:rsidRDefault="006112EC" w:rsidP="006112EC">
          <w:pPr>
            <w:tabs>
              <w:tab w:val="center" w:pos="4820"/>
            </w:tabs>
            <w:spacing w:before="60"/>
            <w:rPr>
              <w:sz w:val="18"/>
              <w:szCs w:val="18"/>
              <w:lang w:eastAsia="fr-FR"/>
            </w:rPr>
          </w:pPr>
          <w:r w:rsidRPr="00971310">
            <w:rPr>
              <w:sz w:val="18"/>
              <w:szCs w:val="18"/>
              <w:lang w:eastAsia="fr-FR"/>
            </w:rPr>
            <w:t>Programme des Politiques linguistiques</w:t>
          </w:r>
        </w:p>
        <w:p w14:paraId="45144E62" w14:textId="77777777" w:rsidR="006112EC" w:rsidRPr="00C16F21" w:rsidRDefault="006112EC" w:rsidP="006112EC">
          <w:pPr>
            <w:tabs>
              <w:tab w:val="center" w:pos="4820"/>
            </w:tabs>
            <w:spacing w:before="60"/>
            <w:rPr>
              <w:sz w:val="18"/>
              <w:szCs w:val="18"/>
              <w:lang w:eastAsia="fr-FR"/>
            </w:rPr>
          </w:pPr>
          <w:r w:rsidRPr="00C16F21">
            <w:rPr>
              <w:sz w:val="18"/>
              <w:szCs w:val="18"/>
              <w:lang w:eastAsia="fr-FR"/>
            </w:rPr>
            <w:t>Strasbourg</w:t>
          </w:r>
        </w:p>
        <w:p w14:paraId="370FE822" w14:textId="77777777" w:rsidR="006112EC" w:rsidRPr="00C16F21" w:rsidRDefault="006112EC" w:rsidP="006112EC">
          <w:pPr>
            <w:tabs>
              <w:tab w:val="center" w:pos="4820"/>
            </w:tabs>
            <w:spacing w:before="60"/>
            <w:rPr>
              <w:sz w:val="18"/>
              <w:szCs w:val="18"/>
              <w:lang w:eastAsia="fr-FR"/>
            </w:rPr>
          </w:pPr>
        </w:p>
        <w:p w14:paraId="2E5AEF15" w14:textId="784934B8" w:rsidR="007A2DB2" w:rsidRPr="006112EC" w:rsidRDefault="006112EC" w:rsidP="006112EC">
          <w:pPr>
            <w:tabs>
              <w:tab w:val="center" w:pos="4820"/>
            </w:tabs>
            <w:spacing w:before="60"/>
            <w:rPr>
              <w:rFonts w:cs="Arial"/>
              <w:b/>
              <w:bCs/>
              <w:sz w:val="18"/>
              <w:szCs w:val="18"/>
              <w:lang w:eastAsia="fr-FR"/>
            </w:rPr>
          </w:pPr>
          <w:r w:rsidRPr="00C16F21">
            <w:rPr>
              <w:b/>
              <w:bCs/>
              <w:sz w:val="18"/>
              <w:szCs w:val="18"/>
              <w:lang w:eastAsia="fr-FR"/>
            </w:rPr>
            <w:t xml:space="preserve">Outil </w:t>
          </w:r>
          <w:r w:rsidR="007A2DB2" w:rsidRPr="006112EC">
            <w:rPr>
              <w:b/>
              <w:bCs/>
              <w:sz w:val="18"/>
              <w:szCs w:val="18"/>
              <w:lang w:eastAsia="fr-FR"/>
            </w:rPr>
            <w:t>48</w:t>
          </w:r>
        </w:p>
      </w:tc>
      <w:tc>
        <w:tcPr>
          <w:tcW w:w="1667" w:type="pct"/>
          <w:tcBorders>
            <w:top w:val="single" w:sz="4" w:space="0" w:color="auto"/>
          </w:tcBorders>
          <w:vAlign w:val="bottom"/>
        </w:tcPr>
        <w:p w14:paraId="7192BC10" w14:textId="2A45A808" w:rsidR="007A2DB2" w:rsidRPr="005A600F" w:rsidRDefault="007A2DB2" w:rsidP="005A600F">
          <w:pPr>
            <w:tabs>
              <w:tab w:val="center" w:pos="4820"/>
            </w:tabs>
            <w:spacing w:before="60"/>
            <w:jc w:val="center"/>
            <w:rPr>
              <w:rFonts w:cs="Arial"/>
              <w:sz w:val="18"/>
              <w:szCs w:val="18"/>
              <w:lang w:val="en-US" w:eastAsia="fr-FR"/>
            </w:rPr>
          </w:pPr>
          <w:r w:rsidRPr="005A600F">
            <w:rPr>
              <w:sz w:val="18"/>
              <w:szCs w:val="18"/>
              <w:lang w:val="en-US" w:eastAsia="fr-FR"/>
            </w:rPr>
            <w:t xml:space="preserve">Page </w:t>
          </w:r>
          <w:r w:rsidRPr="005A600F">
            <w:rPr>
              <w:sz w:val="18"/>
              <w:szCs w:val="18"/>
              <w:lang w:val="en-US" w:eastAsia="fr-FR"/>
            </w:rPr>
            <w:fldChar w:fldCharType="begin"/>
          </w:r>
          <w:r w:rsidRPr="005A600F">
            <w:rPr>
              <w:sz w:val="18"/>
              <w:szCs w:val="18"/>
              <w:lang w:val="en-US" w:eastAsia="fr-FR"/>
            </w:rPr>
            <w:instrText>PAGE</w:instrText>
          </w:r>
          <w:r w:rsidRPr="005A600F">
            <w:rPr>
              <w:sz w:val="18"/>
              <w:szCs w:val="18"/>
              <w:lang w:val="en-US" w:eastAsia="fr-FR"/>
            </w:rPr>
            <w:fldChar w:fldCharType="separate"/>
          </w:r>
          <w:r w:rsidR="004C59ED">
            <w:rPr>
              <w:noProof/>
              <w:sz w:val="18"/>
              <w:szCs w:val="18"/>
              <w:lang w:val="en-US" w:eastAsia="fr-FR"/>
            </w:rPr>
            <w:t>1</w:t>
          </w:r>
          <w:r w:rsidRPr="005A600F">
            <w:rPr>
              <w:sz w:val="18"/>
              <w:szCs w:val="18"/>
              <w:lang w:val="en-US" w:eastAsia="fr-FR"/>
            </w:rPr>
            <w:fldChar w:fldCharType="end"/>
          </w:r>
          <w:r w:rsidRPr="005A600F">
            <w:rPr>
              <w:sz w:val="18"/>
              <w:szCs w:val="18"/>
              <w:lang w:val="en-US" w:eastAsia="fr-FR"/>
            </w:rPr>
            <w:t>/</w:t>
          </w:r>
          <w:r w:rsidRPr="005A600F">
            <w:rPr>
              <w:sz w:val="18"/>
              <w:szCs w:val="18"/>
              <w:lang w:val="en-US" w:eastAsia="fr-FR"/>
            </w:rPr>
            <w:fldChar w:fldCharType="begin"/>
          </w:r>
          <w:r w:rsidRPr="005A600F">
            <w:rPr>
              <w:sz w:val="18"/>
              <w:szCs w:val="18"/>
              <w:lang w:val="en-US" w:eastAsia="fr-FR"/>
            </w:rPr>
            <w:instrText>NUMPAGES</w:instrText>
          </w:r>
          <w:r w:rsidRPr="005A600F">
            <w:rPr>
              <w:sz w:val="18"/>
              <w:szCs w:val="18"/>
              <w:lang w:val="en-US" w:eastAsia="fr-FR"/>
            </w:rPr>
            <w:fldChar w:fldCharType="separate"/>
          </w:r>
          <w:r w:rsidR="004C59ED">
            <w:rPr>
              <w:noProof/>
              <w:sz w:val="18"/>
              <w:szCs w:val="18"/>
              <w:lang w:val="en-US" w:eastAsia="fr-FR"/>
            </w:rPr>
            <w:t>3</w:t>
          </w:r>
          <w:r w:rsidRPr="005A600F">
            <w:rPr>
              <w:sz w:val="18"/>
              <w:szCs w:val="18"/>
              <w:lang w:val="en-US" w:eastAsia="fr-FR"/>
            </w:rPr>
            <w:fldChar w:fldCharType="end"/>
          </w:r>
        </w:p>
      </w:tc>
      <w:tc>
        <w:tcPr>
          <w:tcW w:w="1667" w:type="pct"/>
          <w:tcBorders>
            <w:top w:val="single" w:sz="4" w:space="0" w:color="auto"/>
          </w:tcBorders>
        </w:tcPr>
        <w:p w14:paraId="25459DF0" w14:textId="77777777" w:rsidR="007A2DB2" w:rsidRPr="005A600F" w:rsidRDefault="007A2DB2" w:rsidP="005A600F">
          <w:pPr>
            <w:tabs>
              <w:tab w:val="center" w:pos="4820"/>
            </w:tabs>
            <w:spacing w:before="60"/>
            <w:jc w:val="right"/>
            <w:rPr>
              <w:rFonts w:cs="Arial"/>
              <w:sz w:val="18"/>
              <w:szCs w:val="18"/>
              <w:lang w:val="en-US" w:eastAsia="fr-FR"/>
            </w:rPr>
          </w:pPr>
          <w:r>
            <w:rPr>
              <w:rFonts w:cs="Arial"/>
              <w:noProof/>
              <w:sz w:val="18"/>
              <w:szCs w:val="18"/>
              <w:lang w:eastAsia="fr-FR"/>
            </w:rPr>
            <w:drawing>
              <wp:inline distT="0" distB="0" distL="0" distR="0" wp14:anchorId="6C99B481" wp14:editId="5FAEA8E1">
                <wp:extent cx="812800" cy="673100"/>
                <wp:effectExtent l="0" t="0" r="0" b="1270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673100"/>
                        </a:xfrm>
                        <a:prstGeom prst="rect">
                          <a:avLst/>
                        </a:prstGeom>
                        <a:noFill/>
                        <a:ln>
                          <a:noFill/>
                        </a:ln>
                      </pic:spPr>
                    </pic:pic>
                  </a:graphicData>
                </a:graphic>
              </wp:inline>
            </w:drawing>
          </w:r>
        </w:p>
      </w:tc>
    </w:tr>
  </w:tbl>
  <w:p w14:paraId="01424B31" w14:textId="77777777" w:rsidR="007A2DB2" w:rsidRPr="002860CD" w:rsidRDefault="007A2DB2" w:rsidP="002860CD">
    <w:pPr>
      <w:pStyle w:val="Footer"/>
      <w:rPr>
        <w:rFonts w:cs="Arial"/>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B1AF6" w14:textId="77777777" w:rsidR="004C59ED" w:rsidRDefault="004C5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6D4C6" w14:textId="77777777" w:rsidR="00BD7B14" w:rsidRDefault="00BD7B14" w:rsidP="00C523EA">
      <w:pPr>
        <w:rPr>
          <w:rFonts w:cs="Arial"/>
        </w:rPr>
      </w:pPr>
      <w:r>
        <w:rPr>
          <w:rFonts w:cs="Arial"/>
        </w:rPr>
        <w:separator/>
      </w:r>
    </w:p>
  </w:footnote>
  <w:footnote w:type="continuationSeparator" w:id="0">
    <w:p w14:paraId="11BD4FF9" w14:textId="77777777" w:rsidR="00BD7B14" w:rsidRDefault="00BD7B14" w:rsidP="00C523EA">
      <w:pPr>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45EB" w14:textId="77777777" w:rsidR="004C59ED" w:rsidRDefault="004C59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6112EC" w:rsidRPr="006112EC" w14:paraId="561E39DB" w14:textId="77777777" w:rsidTr="006112EC">
      <w:trPr>
        <w:trHeight w:val="1304"/>
      </w:trPr>
      <w:tc>
        <w:tcPr>
          <w:tcW w:w="2228" w:type="dxa"/>
          <w:tcBorders>
            <w:bottom w:val="single" w:sz="12" w:space="0" w:color="auto"/>
          </w:tcBorders>
        </w:tcPr>
        <w:p w14:paraId="32090D6A" w14:textId="1E117C99" w:rsidR="006112EC" w:rsidRPr="00CB5C65" w:rsidRDefault="004C59ED" w:rsidP="00186952">
          <w:pPr>
            <w:rPr>
              <w:rFonts w:cs="Arial"/>
            </w:rPr>
          </w:pPr>
          <w:bookmarkStart w:id="0" w:name="_GoBack"/>
          <w:bookmarkEnd w:id="0"/>
          <w:r>
            <w:rPr>
              <w:noProof/>
              <w:lang w:eastAsia="fr-FR"/>
            </w:rPr>
            <w:drawing>
              <wp:inline distT="0" distB="0" distL="0" distR="0" wp14:anchorId="5AA5C93A" wp14:editId="6B9A6B41">
                <wp:extent cx="952500" cy="695325"/>
                <wp:effectExtent l="0" t="0" r="0" b="9525"/>
                <wp:docPr id="3" name="Picture 3" descr="IL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95325"/>
                        </a:xfrm>
                        <a:prstGeom prst="rect">
                          <a:avLst/>
                        </a:prstGeom>
                        <a:noFill/>
                        <a:ln>
                          <a:noFill/>
                        </a:ln>
                      </pic:spPr>
                    </pic:pic>
                  </a:graphicData>
                </a:graphic>
              </wp:inline>
            </w:drawing>
          </w:r>
        </w:p>
      </w:tc>
      <w:tc>
        <w:tcPr>
          <w:tcW w:w="5722" w:type="dxa"/>
          <w:tcBorders>
            <w:bottom w:val="single" w:sz="12" w:space="0" w:color="auto"/>
          </w:tcBorders>
        </w:tcPr>
        <w:p w14:paraId="1F39B9F3" w14:textId="77777777" w:rsidR="006112EC" w:rsidRPr="00971310" w:rsidRDefault="006112EC" w:rsidP="00B86A5E">
          <w:pPr>
            <w:jc w:val="center"/>
            <w:rPr>
              <w:b/>
              <w:bCs/>
            </w:rPr>
          </w:pPr>
          <w:r w:rsidRPr="00971310">
            <w:rPr>
              <w:b/>
              <w:bCs/>
            </w:rPr>
            <w:t>Accompagnement linguistique des réfugiés adultes</w:t>
          </w:r>
          <w:r>
            <w:rPr>
              <w:b/>
              <w:bCs/>
            </w:rPr>
            <w:t> :</w:t>
          </w:r>
        </w:p>
        <w:p w14:paraId="049F5B4D" w14:textId="77777777" w:rsidR="006112EC" w:rsidRPr="00971310" w:rsidRDefault="006112EC" w:rsidP="00B86A5E">
          <w:pPr>
            <w:jc w:val="center"/>
            <w:rPr>
              <w:b/>
              <w:bCs/>
              <w:i/>
              <w:iCs/>
            </w:rPr>
          </w:pPr>
          <w:r w:rsidRPr="00971310">
            <w:rPr>
              <w:b/>
              <w:bCs/>
              <w:i/>
              <w:iCs/>
            </w:rPr>
            <w:t>La boîte à outils du Conseil de l’Europe</w:t>
          </w:r>
        </w:p>
        <w:p w14:paraId="5D6C9EF7" w14:textId="707E390A" w:rsidR="006112EC" w:rsidRPr="006112EC" w:rsidRDefault="00BD7B14" w:rsidP="00186952">
          <w:pPr>
            <w:jc w:val="center"/>
            <w:rPr>
              <w:rFonts w:cs="Arial"/>
              <w:color w:val="0000FF"/>
              <w:u w:val="single"/>
            </w:rPr>
          </w:pPr>
          <w:hyperlink r:id="rId2" w:history="1">
            <w:r w:rsidR="006112EC" w:rsidRPr="00C16F21">
              <w:rPr>
                <w:rStyle w:val="Hyperlink"/>
              </w:rPr>
              <w:t>www.coe.int/lang-refugees</w:t>
            </w:r>
          </w:hyperlink>
        </w:p>
      </w:tc>
      <w:tc>
        <w:tcPr>
          <w:tcW w:w="2732" w:type="dxa"/>
          <w:tcBorders>
            <w:bottom w:val="single" w:sz="12" w:space="0" w:color="auto"/>
          </w:tcBorders>
        </w:tcPr>
        <w:p w14:paraId="1EFF5890" w14:textId="77777777" w:rsidR="006112EC" w:rsidRPr="00971310" w:rsidRDefault="006112EC" w:rsidP="00B86A5E">
          <w:pPr>
            <w:tabs>
              <w:tab w:val="center" w:pos="4607"/>
              <w:tab w:val="right" w:pos="9214"/>
            </w:tabs>
            <w:jc w:val="right"/>
            <w:rPr>
              <w:sz w:val="20"/>
              <w:szCs w:val="20"/>
            </w:rPr>
          </w:pPr>
          <w:r w:rsidRPr="00971310">
            <w:rPr>
              <w:sz w:val="20"/>
              <w:szCs w:val="20"/>
            </w:rPr>
            <w:t>Intégration linguistique</w:t>
          </w:r>
        </w:p>
        <w:p w14:paraId="44F54D33" w14:textId="77777777" w:rsidR="006112EC" w:rsidRPr="00971310" w:rsidRDefault="006112EC" w:rsidP="00B86A5E">
          <w:pPr>
            <w:tabs>
              <w:tab w:val="center" w:pos="4607"/>
              <w:tab w:val="right" w:pos="9214"/>
            </w:tabs>
            <w:jc w:val="right"/>
            <w:rPr>
              <w:sz w:val="20"/>
              <w:szCs w:val="20"/>
            </w:rPr>
          </w:pPr>
          <w:r w:rsidRPr="00971310">
            <w:rPr>
              <w:sz w:val="20"/>
              <w:szCs w:val="20"/>
            </w:rPr>
            <w:t>des migrants adultes</w:t>
          </w:r>
        </w:p>
        <w:p w14:paraId="6949FA8F" w14:textId="119F82E9" w:rsidR="006112EC" w:rsidRPr="006112EC" w:rsidRDefault="00BD7B14" w:rsidP="00186952">
          <w:pPr>
            <w:tabs>
              <w:tab w:val="center" w:pos="4607"/>
              <w:tab w:val="right" w:pos="9214"/>
            </w:tabs>
            <w:jc w:val="right"/>
            <w:rPr>
              <w:rFonts w:ascii="Calibri Light" w:hAnsi="Calibri Light" w:cs="Calibri Light"/>
              <w:color w:val="0000FF"/>
              <w:u w:val="single"/>
            </w:rPr>
          </w:pPr>
          <w:hyperlink r:id="rId3" w:history="1">
            <w:r w:rsidR="006112EC" w:rsidRPr="00971310">
              <w:rPr>
                <w:rStyle w:val="Hyperlink"/>
                <w:sz w:val="20"/>
                <w:szCs w:val="20"/>
              </w:rPr>
              <w:t>www.coe.int/lang-migrants</w:t>
            </w:r>
          </w:hyperlink>
          <w:r w:rsidR="006112EC" w:rsidRPr="00971310">
            <w:rPr>
              <w:rStyle w:val="Hyperlink"/>
              <w:sz w:val="20"/>
              <w:szCs w:val="20"/>
            </w:rPr>
            <w:t>/fr</w:t>
          </w:r>
        </w:p>
      </w:tc>
    </w:tr>
  </w:tbl>
  <w:p w14:paraId="609E74B4" w14:textId="77777777" w:rsidR="007A2DB2" w:rsidRPr="006112EC" w:rsidRDefault="007A2DB2" w:rsidP="00FB70A6">
    <w:pPr>
      <w:pStyle w:val="Header"/>
      <w:rPr>
        <w:rFonts w:cs="Arial"/>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BEFBA" w14:textId="77777777" w:rsidR="004C59ED" w:rsidRDefault="004C59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3F8A"/>
    <w:multiLevelType w:val="hybridMultilevel"/>
    <w:tmpl w:val="BF8AA1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nsid w:val="10F650F8"/>
    <w:multiLevelType w:val="hybridMultilevel"/>
    <w:tmpl w:val="5C8E3E26"/>
    <w:lvl w:ilvl="0" w:tplc="17E2854C">
      <w:start w:val="1"/>
      <w:numFmt w:val="bullet"/>
      <w:lvlText w:val=""/>
      <w:lvlJc w:val="left"/>
      <w:pPr>
        <w:ind w:left="1287" w:hanging="360"/>
      </w:pPr>
      <w:rPr>
        <w:rFonts w:ascii="Symbol" w:hAnsi="Symbol" w:cs="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cs="Wingdings" w:hint="default"/>
      </w:rPr>
    </w:lvl>
    <w:lvl w:ilvl="3" w:tplc="040C0001" w:tentative="1">
      <w:start w:val="1"/>
      <w:numFmt w:val="bullet"/>
      <w:lvlText w:val=""/>
      <w:lvlJc w:val="left"/>
      <w:pPr>
        <w:ind w:left="3447" w:hanging="360"/>
      </w:pPr>
      <w:rPr>
        <w:rFonts w:ascii="Symbol" w:hAnsi="Symbol" w:cs="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cs="Wingdings" w:hint="default"/>
      </w:rPr>
    </w:lvl>
    <w:lvl w:ilvl="6" w:tplc="040C0001" w:tentative="1">
      <w:start w:val="1"/>
      <w:numFmt w:val="bullet"/>
      <w:lvlText w:val=""/>
      <w:lvlJc w:val="left"/>
      <w:pPr>
        <w:ind w:left="5607" w:hanging="360"/>
      </w:pPr>
      <w:rPr>
        <w:rFonts w:ascii="Symbol" w:hAnsi="Symbol" w:cs="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cs="Wingdings" w:hint="default"/>
      </w:rPr>
    </w:lvl>
  </w:abstractNum>
  <w:abstractNum w:abstractNumId="3">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287F5A0F"/>
    <w:multiLevelType w:val="hybridMultilevel"/>
    <w:tmpl w:val="5BBCD136"/>
    <w:lvl w:ilvl="0" w:tplc="8904FDA4">
      <w:start w:val="1"/>
      <w:numFmt w:val="bullet"/>
      <w:pStyle w:val="TKBulletLevel1"/>
      <w:lvlText w:val=""/>
      <w:lvlJc w:val="left"/>
      <w:pPr>
        <w:ind w:left="357" w:hanging="357"/>
      </w:pPr>
      <w:rPr>
        <w:rFonts w:ascii="Symbol" w:hAnsi="Symbol" w:cs="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cs="Wingdings" w:hint="default"/>
      </w:rPr>
    </w:lvl>
    <w:lvl w:ilvl="3" w:tplc="040C0001" w:tentative="1">
      <w:start w:val="1"/>
      <w:numFmt w:val="bullet"/>
      <w:lvlText w:val=""/>
      <w:lvlJc w:val="left"/>
      <w:pPr>
        <w:ind w:left="3447" w:hanging="360"/>
      </w:pPr>
      <w:rPr>
        <w:rFonts w:ascii="Symbol" w:hAnsi="Symbol" w:cs="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cs="Wingdings" w:hint="default"/>
      </w:rPr>
    </w:lvl>
    <w:lvl w:ilvl="6" w:tplc="040C0001" w:tentative="1">
      <w:start w:val="1"/>
      <w:numFmt w:val="bullet"/>
      <w:lvlText w:val=""/>
      <w:lvlJc w:val="left"/>
      <w:pPr>
        <w:ind w:left="5607" w:hanging="360"/>
      </w:pPr>
      <w:rPr>
        <w:rFonts w:ascii="Symbol" w:hAnsi="Symbol" w:cs="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cs="Wingdings" w:hint="default"/>
      </w:rPr>
    </w:lvl>
  </w:abstractNum>
  <w:abstractNum w:abstractNumId="7">
    <w:nsid w:val="2BE059BC"/>
    <w:multiLevelType w:val="hybridMultilevel"/>
    <w:tmpl w:val="871A4F1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nsid w:val="51585B7C"/>
    <w:multiLevelType w:val="hybridMultilevel"/>
    <w:tmpl w:val="63589E1A"/>
    <w:lvl w:ilvl="0" w:tplc="CF0C7D24">
      <w:numFmt w:val="bullet"/>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9">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5CA148BC"/>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0D64D9E"/>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3">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4"/>
  </w:num>
  <w:num w:numId="2">
    <w:abstractNumId w:val="8"/>
  </w:num>
  <w:num w:numId="3">
    <w:abstractNumId w:val="12"/>
  </w:num>
  <w:num w:numId="4">
    <w:abstractNumId w:val="1"/>
  </w:num>
  <w:num w:numId="5">
    <w:abstractNumId w:val="11"/>
  </w:num>
  <w:num w:numId="6">
    <w:abstractNumId w:val="10"/>
  </w:num>
  <w:num w:numId="7">
    <w:abstractNumId w:val="8"/>
  </w:num>
  <w:num w:numId="8">
    <w:abstractNumId w:val="5"/>
  </w:num>
  <w:num w:numId="9">
    <w:abstractNumId w:val="9"/>
  </w:num>
  <w:num w:numId="10">
    <w:abstractNumId w:val="13"/>
  </w:num>
  <w:num w:numId="11">
    <w:abstractNumId w:val="8"/>
  </w:num>
  <w:num w:numId="12">
    <w:abstractNumId w:val="3"/>
  </w:num>
  <w:num w:numId="13">
    <w:abstractNumId w:val="7"/>
  </w:num>
  <w:num w:numId="14">
    <w:abstractNumId w:val="2"/>
  </w:num>
  <w:num w:numId="15">
    <w:abstractNumId w:val="0"/>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735"/>
    <w:rsid w:val="0000026D"/>
    <w:rsid w:val="00004C66"/>
    <w:rsid w:val="00010EAF"/>
    <w:rsid w:val="00013516"/>
    <w:rsid w:val="000202E8"/>
    <w:rsid w:val="000338F0"/>
    <w:rsid w:val="00035E01"/>
    <w:rsid w:val="00037B0E"/>
    <w:rsid w:val="000618A7"/>
    <w:rsid w:val="000661BC"/>
    <w:rsid w:val="000730E4"/>
    <w:rsid w:val="000937FA"/>
    <w:rsid w:val="00093DD1"/>
    <w:rsid w:val="000954B8"/>
    <w:rsid w:val="000A080D"/>
    <w:rsid w:val="000A2FE3"/>
    <w:rsid w:val="000C5F40"/>
    <w:rsid w:val="000D0A36"/>
    <w:rsid w:val="000E706C"/>
    <w:rsid w:val="000F42D6"/>
    <w:rsid w:val="00104E36"/>
    <w:rsid w:val="00110B4B"/>
    <w:rsid w:val="00113442"/>
    <w:rsid w:val="00123F4B"/>
    <w:rsid w:val="00126A5E"/>
    <w:rsid w:val="00140B7E"/>
    <w:rsid w:val="00154B1F"/>
    <w:rsid w:val="00157A41"/>
    <w:rsid w:val="00167F0D"/>
    <w:rsid w:val="00172C07"/>
    <w:rsid w:val="001741D1"/>
    <w:rsid w:val="0017676C"/>
    <w:rsid w:val="001852E8"/>
    <w:rsid w:val="00186952"/>
    <w:rsid w:val="001965B4"/>
    <w:rsid w:val="001A0839"/>
    <w:rsid w:val="001A1B4C"/>
    <w:rsid w:val="001B0010"/>
    <w:rsid w:val="001B1442"/>
    <w:rsid w:val="001B602D"/>
    <w:rsid w:val="001B71AD"/>
    <w:rsid w:val="001C2C9B"/>
    <w:rsid w:val="001C7918"/>
    <w:rsid w:val="001D7182"/>
    <w:rsid w:val="001D7251"/>
    <w:rsid w:val="001E1312"/>
    <w:rsid w:val="0020300A"/>
    <w:rsid w:val="00214CD0"/>
    <w:rsid w:val="00225C85"/>
    <w:rsid w:val="00233192"/>
    <w:rsid w:val="00246E8E"/>
    <w:rsid w:val="00254DC5"/>
    <w:rsid w:val="0025578B"/>
    <w:rsid w:val="0026293F"/>
    <w:rsid w:val="002860CD"/>
    <w:rsid w:val="002A0CEF"/>
    <w:rsid w:val="002A3476"/>
    <w:rsid w:val="002A5874"/>
    <w:rsid w:val="002C278A"/>
    <w:rsid w:val="002D7BD0"/>
    <w:rsid w:val="002E1B08"/>
    <w:rsid w:val="002F0945"/>
    <w:rsid w:val="002F2562"/>
    <w:rsid w:val="002F7800"/>
    <w:rsid w:val="00303A5A"/>
    <w:rsid w:val="00314978"/>
    <w:rsid w:val="00327BBC"/>
    <w:rsid w:val="0033137E"/>
    <w:rsid w:val="0035492A"/>
    <w:rsid w:val="00355BB8"/>
    <w:rsid w:val="003575BD"/>
    <w:rsid w:val="00361F04"/>
    <w:rsid w:val="00373B9F"/>
    <w:rsid w:val="0037570C"/>
    <w:rsid w:val="0038409C"/>
    <w:rsid w:val="003847AD"/>
    <w:rsid w:val="003853D1"/>
    <w:rsid w:val="00392A41"/>
    <w:rsid w:val="003C050D"/>
    <w:rsid w:val="003C32F5"/>
    <w:rsid w:val="003C41C4"/>
    <w:rsid w:val="003C60BD"/>
    <w:rsid w:val="003C6F99"/>
    <w:rsid w:val="003C799F"/>
    <w:rsid w:val="003D0E09"/>
    <w:rsid w:val="003D21A3"/>
    <w:rsid w:val="003D66B4"/>
    <w:rsid w:val="003E358D"/>
    <w:rsid w:val="003E7F4D"/>
    <w:rsid w:val="003F121D"/>
    <w:rsid w:val="00425EB7"/>
    <w:rsid w:val="00442AC0"/>
    <w:rsid w:val="0044733A"/>
    <w:rsid w:val="00460BCC"/>
    <w:rsid w:val="00463894"/>
    <w:rsid w:val="00470AA9"/>
    <w:rsid w:val="00472385"/>
    <w:rsid w:val="00480087"/>
    <w:rsid w:val="0048376B"/>
    <w:rsid w:val="0049006B"/>
    <w:rsid w:val="004B5DD8"/>
    <w:rsid w:val="004C1652"/>
    <w:rsid w:val="004C59ED"/>
    <w:rsid w:val="004D4C46"/>
    <w:rsid w:val="004D7E5F"/>
    <w:rsid w:val="004E32A8"/>
    <w:rsid w:val="004E687E"/>
    <w:rsid w:val="004E7932"/>
    <w:rsid w:val="004F2E30"/>
    <w:rsid w:val="0050334F"/>
    <w:rsid w:val="00503E91"/>
    <w:rsid w:val="00510AE8"/>
    <w:rsid w:val="0051537D"/>
    <w:rsid w:val="00526886"/>
    <w:rsid w:val="00531F6C"/>
    <w:rsid w:val="00542DB8"/>
    <w:rsid w:val="0054523F"/>
    <w:rsid w:val="0054564B"/>
    <w:rsid w:val="00555D25"/>
    <w:rsid w:val="005713EB"/>
    <w:rsid w:val="00576EAA"/>
    <w:rsid w:val="005A600F"/>
    <w:rsid w:val="005C2E50"/>
    <w:rsid w:val="005E0B9B"/>
    <w:rsid w:val="005E4CA5"/>
    <w:rsid w:val="005E654F"/>
    <w:rsid w:val="0060367D"/>
    <w:rsid w:val="006112EC"/>
    <w:rsid w:val="00617D74"/>
    <w:rsid w:val="00634900"/>
    <w:rsid w:val="006355E0"/>
    <w:rsid w:val="0064154F"/>
    <w:rsid w:val="006455D0"/>
    <w:rsid w:val="00651E90"/>
    <w:rsid w:val="006521B8"/>
    <w:rsid w:val="00655B1E"/>
    <w:rsid w:val="00655CCE"/>
    <w:rsid w:val="00680233"/>
    <w:rsid w:val="00684BD3"/>
    <w:rsid w:val="0069177D"/>
    <w:rsid w:val="00697C70"/>
    <w:rsid w:val="006A1A21"/>
    <w:rsid w:val="006B6385"/>
    <w:rsid w:val="006B7367"/>
    <w:rsid w:val="006C0689"/>
    <w:rsid w:val="006C08C3"/>
    <w:rsid w:val="006C19C6"/>
    <w:rsid w:val="006C7764"/>
    <w:rsid w:val="006D234F"/>
    <w:rsid w:val="006F38F4"/>
    <w:rsid w:val="006F7750"/>
    <w:rsid w:val="00705BF1"/>
    <w:rsid w:val="00716E38"/>
    <w:rsid w:val="007324B3"/>
    <w:rsid w:val="00734E55"/>
    <w:rsid w:val="0074542C"/>
    <w:rsid w:val="007458E1"/>
    <w:rsid w:val="00745FAE"/>
    <w:rsid w:val="00767D0E"/>
    <w:rsid w:val="00773ACD"/>
    <w:rsid w:val="007A2DB2"/>
    <w:rsid w:val="007B3F92"/>
    <w:rsid w:val="007B4D14"/>
    <w:rsid w:val="007F5F10"/>
    <w:rsid w:val="00802726"/>
    <w:rsid w:val="0080462C"/>
    <w:rsid w:val="00805257"/>
    <w:rsid w:val="008067EC"/>
    <w:rsid w:val="00807B76"/>
    <w:rsid w:val="00812D51"/>
    <w:rsid w:val="0083366C"/>
    <w:rsid w:val="00844534"/>
    <w:rsid w:val="008469DE"/>
    <w:rsid w:val="008506D5"/>
    <w:rsid w:val="008656F3"/>
    <w:rsid w:val="0087498D"/>
    <w:rsid w:val="00892B00"/>
    <w:rsid w:val="008962C2"/>
    <w:rsid w:val="008B45A3"/>
    <w:rsid w:val="008C20F9"/>
    <w:rsid w:val="008C53DF"/>
    <w:rsid w:val="008C78AD"/>
    <w:rsid w:val="008D0FAE"/>
    <w:rsid w:val="008E6FB9"/>
    <w:rsid w:val="008F0189"/>
    <w:rsid w:val="008F1473"/>
    <w:rsid w:val="008F24DC"/>
    <w:rsid w:val="009025F0"/>
    <w:rsid w:val="00907618"/>
    <w:rsid w:val="009204A0"/>
    <w:rsid w:val="0093428B"/>
    <w:rsid w:val="00943A76"/>
    <w:rsid w:val="0094551C"/>
    <w:rsid w:val="00953DC1"/>
    <w:rsid w:val="00964D0B"/>
    <w:rsid w:val="00970C63"/>
    <w:rsid w:val="0097497F"/>
    <w:rsid w:val="00976860"/>
    <w:rsid w:val="009774A5"/>
    <w:rsid w:val="009A431F"/>
    <w:rsid w:val="009A4759"/>
    <w:rsid w:val="009A5131"/>
    <w:rsid w:val="009B7F95"/>
    <w:rsid w:val="009C6D0D"/>
    <w:rsid w:val="009C6F9F"/>
    <w:rsid w:val="00A03292"/>
    <w:rsid w:val="00A061CE"/>
    <w:rsid w:val="00A1258A"/>
    <w:rsid w:val="00A1739E"/>
    <w:rsid w:val="00A27C34"/>
    <w:rsid w:val="00A32DB5"/>
    <w:rsid w:val="00A36998"/>
    <w:rsid w:val="00A40F97"/>
    <w:rsid w:val="00A46758"/>
    <w:rsid w:val="00A46FF5"/>
    <w:rsid w:val="00A5196F"/>
    <w:rsid w:val="00A6623D"/>
    <w:rsid w:val="00A67362"/>
    <w:rsid w:val="00A7554F"/>
    <w:rsid w:val="00A802F2"/>
    <w:rsid w:val="00A81C9B"/>
    <w:rsid w:val="00AB255A"/>
    <w:rsid w:val="00AD18D7"/>
    <w:rsid w:val="00AE657E"/>
    <w:rsid w:val="00AF2074"/>
    <w:rsid w:val="00AF4A1E"/>
    <w:rsid w:val="00AF56A8"/>
    <w:rsid w:val="00B02091"/>
    <w:rsid w:val="00B03D78"/>
    <w:rsid w:val="00B30339"/>
    <w:rsid w:val="00B31072"/>
    <w:rsid w:val="00B3262D"/>
    <w:rsid w:val="00B33421"/>
    <w:rsid w:val="00B33BC9"/>
    <w:rsid w:val="00B34EAA"/>
    <w:rsid w:val="00B35EFB"/>
    <w:rsid w:val="00B51D45"/>
    <w:rsid w:val="00B56B7C"/>
    <w:rsid w:val="00B66C15"/>
    <w:rsid w:val="00B73A35"/>
    <w:rsid w:val="00B80303"/>
    <w:rsid w:val="00B85307"/>
    <w:rsid w:val="00B85B33"/>
    <w:rsid w:val="00B86735"/>
    <w:rsid w:val="00B87D33"/>
    <w:rsid w:val="00B947F8"/>
    <w:rsid w:val="00B94E15"/>
    <w:rsid w:val="00BA25B4"/>
    <w:rsid w:val="00BA3C32"/>
    <w:rsid w:val="00BB182D"/>
    <w:rsid w:val="00BC3D7A"/>
    <w:rsid w:val="00BD2F15"/>
    <w:rsid w:val="00BD7B14"/>
    <w:rsid w:val="00BE5245"/>
    <w:rsid w:val="00BE6428"/>
    <w:rsid w:val="00BF2B09"/>
    <w:rsid w:val="00BF5A32"/>
    <w:rsid w:val="00BF685F"/>
    <w:rsid w:val="00BF693D"/>
    <w:rsid w:val="00C24B3F"/>
    <w:rsid w:val="00C24C86"/>
    <w:rsid w:val="00C523EA"/>
    <w:rsid w:val="00C53D0E"/>
    <w:rsid w:val="00C622D7"/>
    <w:rsid w:val="00C7477C"/>
    <w:rsid w:val="00C8086F"/>
    <w:rsid w:val="00C860F0"/>
    <w:rsid w:val="00C961F5"/>
    <w:rsid w:val="00CB5C65"/>
    <w:rsid w:val="00CC0991"/>
    <w:rsid w:val="00CC6B8F"/>
    <w:rsid w:val="00CC7828"/>
    <w:rsid w:val="00CF0B90"/>
    <w:rsid w:val="00CF36D3"/>
    <w:rsid w:val="00CF7584"/>
    <w:rsid w:val="00D00DA4"/>
    <w:rsid w:val="00D07616"/>
    <w:rsid w:val="00D13597"/>
    <w:rsid w:val="00D203E0"/>
    <w:rsid w:val="00D2094E"/>
    <w:rsid w:val="00D21768"/>
    <w:rsid w:val="00D2211A"/>
    <w:rsid w:val="00D274F2"/>
    <w:rsid w:val="00D27C96"/>
    <w:rsid w:val="00D34D40"/>
    <w:rsid w:val="00D46264"/>
    <w:rsid w:val="00D57D70"/>
    <w:rsid w:val="00D61794"/>
    <w:rsid w:val="00D70BD7"/>
    <w:rsid w:val="00D81172"/>
    <w:rsid w:val="00D8328F"/>
    <w:rsid w:val="00D9159E"/>
    <w:rsid w:val="00D94C2F"/>
    <w:rsid w:val="00D951B8"/>
    <w:rsid w:val="00DA3122"/>
    <w:rsid w:val="00DA5A92"/>
    <w:rsid w:val="00DD0635"/>
    <w:rsid w:val="00DD35DF"/>
    <w:rsid w:val="00DD53DC"/>
    <w:rsid w:val="00DE5B7D"/>
    <w:rsid w:val="00DF37F1"/>
    <w:rsid w:val="00DF5B76"/>
    <w:rsid w:val="00DF5E24"/>
    <w:rsid w:val="00DF60EB"/>
    <w:rsid w:val="00E0608D"/>
    <w:rsid w:val="00E076C3"/>
    <w:rsid w:val="00E10252"/>
    <w:rsid w:val="00E339C3"/>
    <w:rsid w:val="00E40665"/>
    <w:rsid w:val="00E41A1E"/>
    <w:rsid w:val="00E53152"/>
    <w:rsid w:val="00E630B4"/>
    <w:rsid w:val="00E74E5B"/>
    <w:rsid w:val="00E826A8"/>
    <w:rsid w:val="00E90A39"/>
    <w:rsid w:val="00EA589F"/>
    <w:rsid w:val="00EA620E"/>
    <w:rsid w:val="00EB1AF9"/>
    <w:rsid w:val="00EC3C97"/>
    <w:rsid w:val="00EC6747"/>
    <w:rsid w:val="00ED4CB7"/>
    <w:rsid w:val="00F23560"/>
    <w:rsid w:val="00F260E9"/>
    <w:rsid w:val="00F41208"/>
    <w:rsid w:val="00F5126A"/>
    <w:rsid w:val="00FB0515"/>
    <w:rsid w:val="00FB70A6"/>
    <w:rsid w:val="00FC4F80"/>
    <w:rsid w:val="00FF682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ED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Balloon Text"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lang w:eastAsia="de-DE"/>
    </w:rPr>
  </w:style>
  <w:style w:type="paragraph" w:styleId="Heading5">
    <w:name w:val="heading 5"/>
    <w:basedOn w:val="Normal"/>
    <w:next w:val="Normal"/>
    <w:link w:val="Heading5Char"/>
    <w:uiPriority w:val="99"/>
    <w:qFormat/>
    <w:rsid w:val="00BB182D"/>
    <w:pPr>
      <w:keepNext/>
      <w:outlineLvl w:val="4"/>
    </w:pPr>
    <w:rPr>
      <w:rFonts w:ascii="Times New Roman" w:hAnsi="Times New Roman" w:cs="Times New Roman"/>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ascii="Times New Roman" w:hAnsi="Times New Roman" w:cs="Times New Roman"/>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hAnsi="Calibri Light" w:cs="Calibri Light"/>
      <w:b/>
      <w:bCs/>
      <w:color w:val="0070C0"/>
      <w:sz w:val="32"/>
      <w:szCs w:val="32"/>
      <w:lang w:val="en-US" w:eastAsia="en-US"/>
    </w:rPr>
  </w:style>
  <w:style w:type="character" w:customStyle="1" w:styleId="Heading2Char">
    <w:name w:val="Heading 2 Char"/>
    <w:basedOn w:val="DefaultParagraphFont"/>
    <w:link w:val="Heading2"/>
    <w:uiPriority w:val="99"/>
    <w:rsid w:val="00BB182D"/>
    <w:rPr>
      <w:rFonts w:ascii="Arial Black" w:hAnsi="Arial Black" w:cs="Arial Black"/>
      <w:b/>
      <w:bCs/>
      <w:sz w:val="32"/>
      <w:szCs w:val="32"/>
      <w:lang w:eastAsia="de-DE"/>
    </w:rPr>
  </w:style>
  <w:style w:type="character" w:customStyle="1" w:styleId="Heading3Char">
    <w:name w:val="Heading 3 Char"/>
    <w:basedOn w:val="DefaultParagraphFont"/>
    <w:link w:val="Heading3"/>
    <w:uiPriority w:val="99"/>
    <w:rsid w:val="00BB182D"/>
    <w:rPr>
      <w:rFonts w:ascii="Arial"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Footer">
    <w:name w:val="footer"/>
    <w:basedOn w:val="Normal"/>
    <w:link w:val="FooterChar"/>
    <w:uiPriority w:val="99"/>
    <w:rsid w:val="00BB182D"/>
    <w:pPr>
      <w:tabs>
        <w:tab w:val="center" w:pos="4536"/>
        <w:tab w:val="right" w:pos="9072"/>
      </w:tabs>
    </w:pPr>
    <w:rPr>
      <w:lang w:eastAsia="fr-FR"/>
    </w:rPr>
  </w:style>
  <w:style w:type="character" w:customStyle="1" w:styleId="FooterChar">
    <w:name w:val="Footer Char"/>
    <w:basedOn w:val="DefaultParagraphFont"/>
    <w:link w:val="Footer"/>
    <w:uiPriority w:val="99"/>
    <w:rsid w:val="00BB182D"/>
    <w:rPr>
      <w:rFonts w:ascii="Calibri" w:hAnsi="Calibri" w:cs="Calibri"/>
      <w:sz w:val="24"/>
      <w:szCs w:val="24"/>
    </w:rPr>
  </w:style>
  <w:style w:type="character" w:styleId="Hyperlink">
    <w:name w:val="Hyperlink"/>
    <w:basedOn w:val="DefaultParagraphFont"/>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hAnsi="Tahoma" w:cs="Tahoma"/>
      <w:lang w:eastAsia="fr-FR"/>
    </w:rPr>
  </w:style>
  <w:style w:type="character" w:customStyle="1" w:styleId="DocumentMapChar">
    <w:name w:val="Document Map Char"/>
    <w:basedOn w:val="DefaultParagraphFont"/>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sz w:val="20"/>
      <w:szCs w:val="20"/>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PlainText">
    <w:name w:val="Plain Text"/>
    <w:basedOn w:val="Normal"/>
    <w:link w:val="PlainTextChar"/>
    <w:uiPriority w:val="99"/>
    <w:semiHidden/>
    <w:rsid w:val="00526886"/>
    <w:rPr>
      <w:rFonts w:ascii="Consolas" w:hAnsi="Consolas" w:cs="Consolas"/>
      <w:sz w:val="21"/>
      <w:szCs w:val="21"/>
      <w:lang w:eastAsia="fr-FR"/>
    </w:rPr>
  </w:style>
  <w:style w:type="character" w:customStyle="1" w:styleId="PlainTextChar">
    <w:name w:val="Plain Text Char"/>
    <w:basedOn w:val="DefaultParagraphFont"/>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9749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A1739E"/>
    <w:pPr>
      <w:numPr>
        <w:numId w:val="21"/>
      </w:numPr>
      <w:tabs>
        <w:tab w:val="left" w:pos="567"/>
      </w:tabs>
      <w:spacing w:before="60" w:after="60"/>
      <w:ind w:left="851" w:hanging="284"/>
    </w:pPr>
    <w:rPr>
      <w:rFonts w:cs="Calibri"/>
      <w:sz w:val="24"/>
      <w:szCs w:val="24"/>
      <w:lang w:val="en-US" w:eastAsia="en-US"/>
    </w:rPr>
  </w:style>
  <w:style w:type="paragraph" w:styleId="BalloonText">
    <w:name w:val="Balloon Text"/>
    <w:basedOn w:val="Normal"/>
    <w:link w:val="BalloonTextChar"/>
    <w:uiPriority w:val="99"/>
    <w:semiHidden/>
    <w:rsid w:val="003E358D"/>
    <w:rPr>
      <w:rFonts w:ascii="Tahoma" w:hAnsi="Tahoma" w:cs="Tahoma"/>
      <w:sz w:val="16"/>
      <w:szCs w:val="16"/>
      <w:lang w:eastAsia="fr-FR"/>
    </w:rPr>
  </w:style>
  <w:style w:type="character" w:customStyle="1" w:styleId="BalloonTextChar">
    <w:name w:val="Balloon Text Char"/>
    <w:basedOn w:val="DefaultParagraphFont"/>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0"/>
      <w:szCs w:val="20"/>
      <w:lang w:eastAsia="fr-FR"/>
    </w:rPr>
  </w:style>
  <w:style w:type="character" w:customStyle="1" w:styleId="HeaderChar">
    <w:name w:val="Header Char"/>
    <w:basedOn w:val="DefaultParagraphFont"/>
    <w:link w:val="Header"/>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FollowedHyperlink">
    <w:name w:val="FollowedHyperlink"/>
    <w:basedOn w:val="DefaultParagraphFont"/>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sz w:val="20"/>
      <w:szCs w:val="20"/>
      <w:lang w:val="en-GB" w:eastAsia="en-US"/>
    </w:rPr>
  </w:style>
  <w:style w:type="paragraph" w:customStyle="1" w:styleId="TKLettersLevel1">
    <w:name w:val="TK Letters Level 1"/>
    <w:basedOn w:val="TKBulletLevel1"/>
    <w:uiPriority w:val="99"/>
    <w:rsid w:val="00EC3C97"/>
    <w:pPr>
      <w:numPr>
        <w:numId w:val="12"/>
      </w:numPr>
      <w:tabs>
        <w:tab w:val="clear" w:pos="567"/>
      </w:tabs>
      <w:ind w:left="568" w:hanging="284"/>
    </w:pPr>
  </w:style>
  <w:style w:type="paragraph" w:customStyle="1" w:styleId="TKTITRE4">
    <w:name w:val="TK TITRE 4"/>
    <w:basedOn w:val="TKTITRE3"/>
    <w:uiPriority w:val="99"/>
    <w:rsid w:val="0050334F"/>
    <w:rPr>
      <w:u w:val="none"/>
    </w:rPr>
  </w:style>
  <w:style w:type="paragraph" w:styleId="ListParagraph">
    <w:name w:val="List Paragraph"/>
    <w:basedOn w:val="Normal"/>
    <w:uiPriority w:val="99"/>
    <w:qFormat/>
    <w:rsid w:val="006F7750"/>
    <w:pPr>
      <w:ind w:left="720"/>
      <w:contextualSpacing/>
    </w:pPr>
  </w:style>
  <w:style w:type="character" w:customStyle="1" w:styleId="UnresolvedMention">
    <w:name w:val="Unresolved Mention"/>
    <w:basedOn w:val="DefaultParagraphFont"/>
    <w:uiPriority w:val="99"/>
    <w:semiHidden/>
    <w:unhideWhenUsed/>
    <w:rsid w:val="00D203E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Balloon Text"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lang w:eastAsia="de-DE"/>
    </w:rPr>
  </w:style>
  <w:style w:type="paragraph" w:styleId="Heading5">
    <w:name w:val="heading 5"/>
    <w:basedOn w:val="Normal"/>
    <w:next w:val="Normal"/>
    <w:link w:val="Heading5Char"/>
    <w:uiPriority w:val="99"/>
    <w:qFormat/>
    <w:rsid w:val="00BB182D"/>
    <w:pPr>
      <w:keepNext/>
      <w:outlineLvl w:val="4"/>
    </w:pPr>
    <w:rPr>
      <w:rFonts w:ascii="Times New Roman" w:hAnsi="Times New Roman" w:cs="Times New Roman"/>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ascii="Times New Roman" w:hAnsi="Times New Roman" w:cs="Times New Roman"/>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hAnsi="Calibri Light" w:cs="Calibri Light"/>
      <w:b/>
      <w:bCs/>
      <w:color w:val="0070C0"/>
      <w:sz w:val="32"/>
      <w:szCs w:val="32"/>
      <w:lang w:val="en-US" w:eastAsia="en-US"/>
    </w:rPr>
  </w:style>
  <w:style w:type="character" w:customStyle="1" w:styleId="Heading2Char">
    <w:name w:val="Heading 2 Char"/>
    <w:basedOn w:val="DefaultParagraphFont"/>
    <w:link w:val="Heading2"/>
    <w:uiPriority w:val="99"/>
    <w:rsid w:val="00BB182D"/>
    <w:rPr>
      <w:rFonts w:ascii="Arial Black" w:hAnsi="Arial Black" w:cs="Arial Black"/>
      <w:b/>
      <w:bCs/>
      <w:sz w:val="32"/>
      <w:szCs w:val="32"/>
      <w:lang w:eastAsia="de-DE"/>
    </w:rPr>
  </w:style>
  <w:style w:type="character" w:customStyle="1" w:styleId="Heading3Char">
    <w:name w:val="Heading 3 Char"/>
    <w:basedOn w:val="DefaultParagraphFont"/>
    <w:link w:val="Heading3"/>
    <w:uiPriority w:val="99"/>
    <w:rsid w:val="00BB182D"/>
    <w:rPr>
      <w:rFonts w:ascii="Arial"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Footer">
    <w:name w:val="footer"/>
    <w:basedOn w:val="Normal"/>
    <w:link w:val="FooterChar"/>
    <w:uiPriority w:val="99"/>
    <w:rsid w:val="00BB182D"/>
    <w:pPr>
      <w:tabs>
        <w:tab w:val="center" w:pos="4536"/>
        <w:tab w:val="right" w:pos="9072"/>
      </w:tabs>
    </w:pPr>
    <w:rPr>
      <w:lang w:eastAsia="fr-FR"/>
    </w:rPr>
  </w:style>
  <w:style w:type="character" w:customStyle="1" w:styleId="FooterChar">
    <w:name w:val="Footer Char"/>
    <w:basedOn w:val="DefaultParagraphFont"/>
    <w:link w:val="Footer"/>
    <w:uiPriority w:val="99"/>
    <w:rsid w:val="00BB182D"/>
    <w:rPr>
      <w:rFonts w:ascii="Calibri" w:hAnsi="Calibri" w:cs="Calibri"/>
      <w:sz w:val="24"/>
      <w:szCs w:val="24"/>
    </w:rPr>
  </w:style>
  <w:style w:type="character" w:styleId="Hyperlink">
    <w:name w:val="Hyperlink"/>
    <w:basedOn w:val="DefaultParagraphFont"/>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hAnsi="Tahoma" w:cs="Tahoma"/>
      <w:lang w:eastAsia="fr-FR"/>
    </w:rPr>
  </w:style>
  <w:style w:type="character" w:customStyle="1" w:styleId="DocumentMapChar">
    <w:name w:val="Document Map Char"/>
    <w:basedOn w:val="DefaultParagraphFont"/>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sz w:val="20"/>
      <w:szCs w:val="20"/>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PlainText">
    <w:name w:val="Plain Text"/>
    <w:basedOn w:val="Normal"/>
    <w:link w:val="PlainTextChar"/>
    <w:uiPriority w:val="99"/>
    <w:semiHidden/>
    <w:rsid w:val="00526886"/>
    <w:rPr>
      <w:rFonts w:ascii="Consolas" w:hAnsi="Consolas" w:cs="Consolas"/>
      <w:sz w:val="21"/>
      <w:szCs w:val="21"/>
      <w:lang w:eastAsia="fr-FR"/>
    </w:rPr>
  </w:style>
  <w:style w:type="character" w:customStyle="1" w:styleId="PlainTextChar">
    <w:name w:val="Plain Text Char"/>
    <w:basedOn w:val="DefaultParagraphFont"/>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9749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A1739E"/>
    <w:pPr>
      <w:numPr>
        <w:numId w:val="21"/>
      </w:numPr>
      <w:tabs>
        <w:tab w:val="left" w:pos="567"/>
      </w:tabs>
      <w:spacing w:before="60" w:after="60"/>
      <w:ind w:left="851" w:hanging="284"/>
    </w:pPr>
    <w:rPr>
      <w:rFonts w:cs="Calibri"/>
      <w:sz w:val="24"/>
      <w:szCs w:val="24"/>
      <w:lang w:val="en-US" w:eastAsia="en-US"/>
    </w:rPr>
  </w:style>
  <w:style w:type="paragraph" w:styleId="BalloonText">
    <w:name w:val="Balloon Text"/>
    <w:basedOn w:val="Normal"/>
    <w:link w:val="BalloonTextChar"/>
    <w:uiPriority w:val="99"/>
    <w:semiHidden/>
    <w:rsid w:val="003E358D"/>
    <w:rPr>
      <w:rFonts w:ascii="Tahoma" w:hAnsi="Tahoma" w:cs="Tahoma"/>
      <w:sz w:val="16"/>
      <w:szCs w:val="16"/>
      <w:lang w:eastAsia="fr-FR"/>
    </w:rPr>
  </w:style>
  <w:style w:type="character" w:customStyle="1" w:styleId="BalloonTextChar">
    <w:name w:val="Balloon Text Char"/>
    <w:basedOn w:val="DefaultParagraphFont"/>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0"/>
      <w:szCs w:val="20"/>
      <w:lang w:eastAsia="fr-FR"/>
    </w:rPr>
  </w:style>
  <w:style w:type="character" w:customStyle="1" w:styleId="HeaderChar">
    <w:name w:val="Header Char"/>
    <w:basedOn w:val="DefaultParagraphFont"/>
    <w:link w:val="Header"/>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FollowedHyperlink">
    <w:name w:val="FollowedHyperlink"/>
    <w:basedOn w:val="DefaultParagraphFont"/>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sz w:val="20"/>
      <w:szCs w:val="20"/>
      <w:lang w:val="en-GB" w:eastAsia="en-US"/>
    </w:rPr>
  </w:style>
  <w:style w:type="paragraph" w:customStyle="1" w:styleId="TKLettersLevel1">
    <w:name w:val="TK Letters Level 1"/>
    <w:basedOn w:val="TKBulletLevel1"/>
    <w:uiPriority w:val="99"/>
    <w:rsid w:val="00EC3C97"/>
    <w:pPr>
      <w:numPr>
        <w:numId w:val="12"/>
      </w:numPr>
      <w:tabs>
        <w:tab w:val="clear" w:pos="567"/>
      </w:tabs>
      <w:ind w:left="568" w:hanging="284"/>
    </w:pPr>
  </w:style>
  <w:style w:type="paragraph" w:customStyle="1" w:styleId="TKTITRE4">
    <w:name w:val="TK TITRE 4"/>
    <w:basedOn w:val="TKTITRE3"/>
    <w:uiPriority w:val="99"/>
    <w:rsid w:val="0050334F"/>
    <w:rPr>
      <w:u w:val="none"/>
    </w:rPr>
  </w:style>
  <w:style w:type="paragraph" w:styleId="ListParagraph">
    <w:name w:val="List Paragraph"/>
    <w:basedOn w:val="Normal"/>
    <w:uiPriority w:val="99"/>
    <w:qFormat/>
    <w:rsid w:val="006F7750"/>
    <w:pPr>
      <w:ind w:left="720"/>
      <w:contextualSpacing/>
    </w:pPr>
  </w:style>
  <w:style w:type="character" w:customStyle="1" w:styleId="UnresolvedMention">
    <w:name w:val="Unresolved Mention"/>
    <w:basedOn w:val="DefaultParagraphFont"/>
    <w:uiPriority w:val="99"/>
    <w:semiHidden/>
    <w:unhideWhenUsed/>
    <w:rsid w:val="00D203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m.coe.int/doc-57-pratiquer-la-langue-dans-le-monde-reel-accompagnement-linguisti/168075aae6"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2</TotalTime>
  <Pages>3</Pages>
  <Words>659</Words>
  <Characters>3627</Characters>
  <Application>Microsoft Office Word</Application>
  <DocSecurity>0</DocSecurity>
  <Lines>30</Lines>
  <Paragraphs>8</Paragraphs>
  <ScaleCrop>false</ScaleCrop>
  <Company>Council of Europe</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48 - Trouver son chemin en ville : la médiathèque locale</dc:title>
  <dc:subject/>
  <dc:creator>utilisateur</dc:creator>
  <cp:keywords/>
  <dc:description/>
  <cp:lastModifiedBy>THALGOTT</cp:lastModifiedBy>
  <cp:revision>5</cp:revision>
  <cp:lastPrinted>2017-03-21T17:43:00Z</cp:lastPrinted>
  <dcterms:created xsi:type="dcterms:W3CDTF">2017-09-18T09:11:00Z</dcterms:created>
  <dcterms:modified xsi:type="dcterms:W3CDTF">2017-10-31T15:21:00Z</dcterms:modified>
</cp:coreProperties>
</file>