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EC356"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7A668265" wp14:editId="49A5639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54389AAD"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1A92AFEC" w14:textId="77777777" w:rsidR="009A20EC" w:rsidRPr="00E25560" w:rsidRDefault="009A20EC" w:rsidP="00A041D4">
      <w:pPr>
        <w:rPr>
          <w:rFonts w:ascii="Tahoma" w:hAnsi="Tahoma" w:cs="Tahoma"/>
          <w:b/>
          <w:sz w:val="20"/>
          <w:szCs w:val="20"/>
        </w:rPr>
      </w:pPr>
    </w:p>
    <w:p w14:paraId="0873B8BF" w14:textId="77777777"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 xml:space="preserve">Purchase of </w:t>
      </w:r>
      <w:r w:rsidR="004859FA" w:rsidRPr="004859FA">
        <w:rPr>
          <w:rFonts w:ascii="Tahoma" w:hAnsi="Tahoma" w:cs="Tahoma"/>
          <w:b/>
          <w:sz w:val="28"/>
          <w:szCs w:val="28"/>
        </w:rPr>
        <w:t>consultancy services on the development of a curriculum for studying Romanian as a foreign language and orientation/integration courses designed for adult migrants and refugees in the Republic of Moldova</w:t>
      </w:r>
    </w:p>
    <w:p w14:paraId="5A8319DA" w14:textId="2307345F" w:rsidR="00AB0E18" w:rsidRPr="003C2D10" w:rsidRDefault="004859FA" w:rsidP="00AB0E18">
      <w:pPr>
        <w:rPr>
          <w:rFonts w:ascii="Tahoma" w:hAnsi="Tahoma" w:cs="Tahoma"/>
          <w:b/>
          <w:sz w:val="28"/>
          <w:szCs w:val="28"/>
        </w:rPr>
      </w:pPr>
      <w:r w:rsidRPr="003C2D10">
        <w:rPr>
          <w:rFonts w:ascii="Tahoma" w:hAnsi="Tahoma" w:cs="Tahoma"/>
          <w:b/>
          <w:i/>
          <w:sz w:val="28"/>
          <w:szCs w:val="28"/>
        </w:rPr>
        <w:t>C</w:t>
      </w:r>
      <w:r w:rsidR="00AB0E18" w:rsidRPr="003C2D10">
        <w:rPr>
          <w:rFonts w:ascii="Tahoma" w:hAnsi="Tahoma" w:cs="Tahoma"/>
          <w:b/>
          <w:i/>
          <w:sz w:val="28"/>
          <w:szCs w:val="28"/>
        </w:rPr>
        <w:t xml:space="preserve">ontract N° </w:t>
      </w:r>
      <w:r w:rsidRPr="003C2D10">
        <w:rPr>
          <w:rFonts w:ascii="Tahoma" w:hAnsi="Tahoma" w:cs="Tahoma"/>
          <w:b/>
          <w:i/>
          <w:iCs/>
          <w:sz w:val="28"/>
          <w:szCs w:val="28"/>
        </w:rPr>
        <w:t>BH9278/2025/</w:t>
      </w:r>
      <w:r w:rsidR="009635A1" w:rsidRPr="003C2D10">
        <w:rPr>
          <w:rFonts w:ascii="Tahoma" w:hAnsi="Tahoma" w:cs="Tahoma"/>
          <w:b/>
          <w:i/>
          <w:iCs/>
          <w:sz w:val="28"/>
          <w:szCs w:val="28"/>
        </w:rPr>
        <w:t>45</w:t>
      </w:r>
    </w:p>
    <w:p w14:paraId="7283AF50" w14:textId="77777777" w:rsidR="005B6603" w:rsidRPr="00E25560" w:rsidRDefault="005B6603" w:rsidP="009E1B52">
      <w:pPr>
        <w:rPr>
          <w:rFonts w:ascii="Tahoma" w:hAnsi="Tahoma" w:cs="Tahoma"/>
          <w:b/>
        </w:rPr>
      </w:pPr>
    </w:p>
    <w:p w14:paraId="40E97837" w14:textId="79E97C99" w:rsidR="004859FA" w:rsidRPr="00453A9E" w:rsidRDefault="004859FA" w:rsidP="004859FA">
      <w:pPr>
        <w:pStyle w:val="ListParagraph"/>
        <w:spacing w:after="120"/>
        <w:ind w:left="0"/>
        <w:jc w:val="both"/>
        <w:rPr>
          <w:rFonts w:ascii="Tahoma" w:hAnsi="Tahoma" w:cs="Tahoma"/>
          <w:sz w:val="20"/>
          <w:szCs w:val="20"/>
        </w:rPr>
      </w:pPr>
      <w:r w:rsidRPr="00A10F81">
        <w:rPr>
          <w:rFonts w:ascii="Tahoma" w:hAnsi="Tahoma" w:cs="Tahoma"/>
          <w:sz w:val="20"/>
          <w:szCs w:val="20"/>
        </w:rPr>
        <w:t xml:space="preserve">The Council of Europe is currently implementing a Project on </w:t>
      </w:r>
      <w:hyperlink r:id="rId12" w:history="1">
        <w:r w:rsidRPr="00A10F81">
          <w:rPr>
            <w:rStyle w:val="Hyperlink"/>
            <w:rFonts w:ascii="Tahoma" w:hAnsi="Tahoma" w:cs="Tahoma"/>
            <w:sz w:val="20"/>
            <w:szCs w:val="20"/>
          </w:rPr>
          <w:t xml:space="preserve">“Strengthening the human rights protection of refugees and migrants in the Republic of Moldova: </w:t>
        </w:r>
        <w:r>
          <w:rPr>
            <w:rStyle w:val="Hyperlink"/>
            <w:rFonts w:ascii="Tahoma" w:hAnsi="Tahoma" w:cs="Tahoma"/>
            <w:sz w:val="20"/>
            <w:szCs w:val="20"/>
          </w:rPr>
          <w:t>p</w:t>
        </w:r>
        <w:r w:rsidRPr="00A10F81">
          <w:rPr>
            <w:rStyle w:val="Hyperlink"/>
            <w:rFonts w:ascii="Tahoma" w:hAnsi="Tahoma" w:cs="Tahoma"/>
            <w:sz w:val="20"/>
            <w:szCs w:val="20"/>
          </w:rPr>
          <w:t xml:space="preserve">hase II” </w:t>
        </w:r>
      </w:hyperlink>
      <w:r w:rsidRPr="00A10F81">
        <w:rPr>
          <w:rFonts w:ascii="Tahoma" w:hAnsi="Tahoma" w:cs="Tahoma"/>
          <w:sz w:val="20"/>
          <w:szCs w:val="20"/>
        </w:rPr>
        <w:t>until 31 December 202</w:t>
      </w:r>
      <w:r>
        <w:rPr>
          <w:rFonts w:ascii="Tahoma" w:hAnsi="Tahoma" w:cs="Tahoma"/>
          <w:sz w:val="20"/>
          <w:szCs w:val="20"/>
        </w:rPr>
        <w:t>8</w:t>
      </w:r>
      <w:r w:rsidRPr="00A10F81">
        <w:rPr>
          <w:rFonts w:ascii="Tahoma" w:hAnsi="Tahoma" w:cs="Tahoma"/>
          <w:sz w:val="20"/>
          <w:szCs w:val="20"/>
        </w:rPr>
        <w:t>.</w:t>
      </w:r>
      <w:r>
        <w:rPr>
          <w:rFonts w:ascii="Tahoma" w:hAnsi="Tahoma" w:cs="Tahoma"/>
          <w:sz w:val="20"/>
          <w:szCs w:val="20"/>
        </w:rPr>
        <w:t xml:space="preserve"> </w:t>
      </w:r>
      <w:r w:rsidRPr="00453A9E">
        <w:rPr>
          <w:rFonts w:ascii="Tahoma" w:hAnsi="Tahoma" w:cs="Tahoma"/>
          <w:sz w:val="20"/>
          <w:szCs w:val="20"/>
        </w:rPr>
        <w:t xml:space="preserve">In that context, it is looking for Providers for the provision of </w:t>
      </w:r>
      <w:r w:rsidRPr="003B377D">
        <w:rPr>
          <w:rFonts w:ascii="Tahoma" w:hAnsi="Tahoma" w:cs="Tahoma"/>
          <w:sz w:val="20"/>
          <w:szCs w:val="20"/>
        </w:rPr>
        <w:t>consultancy service</w:t>
      </w:r>
      <w:r>
        <w:rPr>
          <w:rFonts w:ascii="Tahoma" w:hAnsi="Tahoma" w:cs="Tahoma"/>
          <w:sz w:val="20"/>
          <w:szCs w:val="20"/>
        </w:rPr>
        <w:t>s</w:t>
      </w:r>
      <w:r w:rsidRPr="003B377D">
        <w:rPr>
          <w:rFonts w:ascii="Tahoma" w:hAnsi="Tahoma" w:cs="Tahoma"/>
          <w:sz w:val="20"/>
          <w:szCs w:val="20"/>
        </w:rPr>
        <w:t xml:space="preserve"> on the development of </w:t>
      </w:r>
      <w:r>
        <w:rPr>
          <w:rFonts w:ascii="Tahoma" w:hAnsi="Tahoma" w:cs="Tahoma"/>
          <w:sz w:val="20"/>
          <w:szCs w:val="20"/>
        </w:rPr>
        <w:t>a</w:t>
      </w:r>
      <w:r w:rsidRPr="00FC4928">
        <w:rPr>
          <w:rFonts w:ascii="Tahoma" w:hAnsi="Tahoma" w:cs="Tahoma"/>
          <w:sz w:val="20"/>
          <w:szCs w:val="20"/>
        </w:rPr>
        <w:t xml:space="preserve"> </w:t>
      </w:r>
      <w:r>
        <w:rPr>
          <w:rFonts w:ascii="Tahoma" w:hAnsi="Tahoma" w:cs="Tahoma"/>
          <w:sz w:val="20"/>
          <w:szCs w:val="20"/>
        </w:rPr>
        <w:t>C</w:t>
      </w:r>
      <w:r w:rsidRPr="00FC4928">
        <w:rPr>
          <w:rFonts w:ascii="Tahoma" w:hAnsi="Tahoma" w:cs="Tahoma"/>
          <w:sz w:val="20"/>
          <w:szCs w:val="20"/>
        </w:rPr>
        <w:t>urriculum for studying Romanian as a foreign language and orientation/integration courses designed for adult migrants and refugees in the Republic of Moldova</w:t>
      </w:r>
      <w:r>
        <w:rPr>
          <w:rFonts w:ascii="Tahoma" w:hAnsi="Tahoma" w:cs="Tahoma"/>
          <w:sz w:val="20"/>
          <w:szCs w:val="20"/>
        </w:rPr>
        <w:t>,</w:t>
      </w:r>
      <w:r w:rsidRPr="003B377D">
        <w:rPr>
          <w:rFonts w:ascii="Tahoma" w:hAnsi="Tahoma" w:cs="Tahoma"/>
          <w:sz w:val="20"/>
          <w:szCs w:val="20"/>
        </w:rPr>
        <w:t xml:space="preserve"> </w:t>
      </w:r>
      <w:r w:rsidRPr="00453A9E">
        <w:rPr>
          <w:rFonts w:ascii="Tahoma" w:hAnsi="Tahoma" w:cs="Tahoma"/>
          <w:sz w:val="20"/>
          <w:szCs w:val="20"/>
        </w:rPr>
        <w:t>to be requested by the Council on an as needed basis.</w:t>
      </w:r>
    </w:p>
    <w:p w14:paraId="57B59C0A" w14:textId="77777777" w:rsidR="007958C9" w:rsidRPr="00E25560" w:rsidRDefault="007958C9" w:rsidP="007958C9">
      <w:pPr>
        <w:spacing w:after="120"/>
        <w:jc w:val="both"/>
        <w:rPr>
          <w:rFonts w:ascii="Tahoma" w:hAnsi="Tahoma" w:cs="Tahoma"/>
          <w:sz w:val="20"/>
          <w:szCs w:val="20"/>
        </w:rPr>
      </w:pPr>
    </w:p>
    <w:p w14:paraId="6D2FFF1A"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655A6F9F" w14:textId="7777777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4859FA">
        <w:rPr>
          <w:rFonts w:ascii="Tahoma" w:hAnsi="Tahoma" w:cs="Tahoma"/>
          <w:b/>
          <w:sz w:val="20"/>
          <w:szCs w:val="20"/>
        </w:rPr>
        <w:t>171</w:t>
      </w:r>
      <w:r w:rsidRPr="00E25560">
        <w:rPr>
          <w:rFonts w:ascii="Tahoma" w:hAnsi="Tahoma" w:cs="Tahoma"/>
          <w:b/>
          <w:sz w:val="20"/>
          <w:szCs w:val="20"/>
        </w:rPr>
        <w:t>,000 tax exclusive.</w:t>
      </w:r>
    </w:p>
    <w:p w14:paraId="5979053F"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12CB1D9A" w14:textId="77777777" w:rsidR="007958C9" w:rsidRPr="00791D62" w:rsidRDefault="007958C9" w:rsidP="007958C9">
      <w:pPr>
        <w:spacing w:after="120"/>
        <w:jc w:val="both"/>
        <w:rPr>
          <w:rFonts w:ascii="Tahoma" w:hAnsi="Tahoma" w:cs="Tahoma"/>
          <w:color w:val="000000" w:themeColor="text1"/>
          <w:sz w:val="20"/>
          <w:szCs w:val="20"/>
        </w:rPr>
      </w:pPr>
      <w:r w:rsidRPr="00791D62">
        <w:rPr>
          <w:rFonts w:ascii="Tahoma" w:hAnsi="Tahoma" w:cs="Tahoma"/>
          <w:color w:val="000000" w:themeColor="text1"/>
          <w:sz w:val="20"/>
          <w:szCs w:val="20"/>
        </w:rPr>
        <w:t>The tenderer must be either a natural person</w:t>
      </w:r>
      <w:r w:rsidR="00091467" w:rsidRPr="00791D62">
        <w:rPr>
          <w:rFonts w:ascii="Tahoma" w:hAnsi="Tahoma" w:cs="Tahoma"/>
          <w:color w:val="000000" w:themeColor="text1"/>
          <w:sz w:val="20"/>
          <w:szCs w:val="20"/>
        </w:rPr>
        <w:t>, a legal person</w:t>
      </w:r>
      <w:r w:rsidR="00103DEC" w:rsidRPr="00791D62">
        <w:rPr>
          <w:rFonts w:ascii="Tahoma" w:hAnsi="Tahoma" w:cs="Tahoma"/>
          <w:color w:val="000000" w:themeColor="text1"/>
          <w:sz w:val="20"/>
          <w:szCs w:val="20"/>
        </w:rPr>
        <w:t xml:space="preserve"> or consortium of natural and/or legal person</w:t>
      </w:r>
      <w:r w:rsidRPr="00791D62">
        <w:rPr>
          <w:rFonts w:ascii="Tahoma" w:hAnsi="Tahoma" w:cs="Tahoma"/>
          <w:color w:val="000000" w:themeColor="text1"/>
          <w:sz w:val="20"/>
          <w:szCs w:val="20"/>
        </w:rPr>
        <w:t>.</w:t>
      </w:r>
    </w:p>
    <w:p w14:paraId="153B5D03" w14:textId="2E37694A"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w:t>
      </w:r>
      <w:r w:rsidRPr="00791D62">
        <w:rPr>
          <w:rFonts w:ascii="Tahoma" w:hAnsi="Tahoma" w:cs="Tahoma"/>
          <w:color w:val="000000" w:themeColor="text1"/>
          <w:sz w:val="20"/>
          <w:szCs w:val="20"/>
        </w:rPr>
        <w:t>ents)</w:t>
      </w:r>
      <w:r w:rsidRPr="00791D62">
        <w:rPr>
          <w:rFonts w:ascii="Tahoma" w:hAnsi="Tahoma" w:cs="Tahoma"/>
          <w:b/>
          <w:color w:val="000000" w:themeColor="text1"/>
          <w:sz w:val="20"/>
          <w:szCs w:val="20"/>
        </w:rPr>
        <w:t xml:space="preserve"> to the email address indicated in the table below, with the </w:t>
      </w:r>
      <w:r w:rsidR="00E25560" w:rsidRPr="00791D62">
        <w:rPr>
          <w:rFonts w:ascii="Tahoma" w:hAnsi="Tahoma" w:cs="Tahoma"/>
          <w:b/>
          <w:color w:val="000000" w:themeColor="text1"/>
          <w:sz w:val="20"/>
          <w:szCs w:val="20"/>
        </w:rPr>
        <w:t>following reference in subject:</w:t>
      </w:r>
      <w:r w:rsidRPr="00791D62">
        <w:rPr>
          <w:rFonts w:ascii="Tahoma" w:hAnsi="Tahoma" w:cs="Tahoma"/>
          <w:b/>
          <w:color w:val="000000" w:themeColor="text1"/>
          <w:sz w:val="20"/>
          <w:szCs w:val="20"/>
        </w:rPr>
        <w:t xml:space="preserve"> </w:t>
      </w:r>
      <w:r w:rsidR="005547FC" w:rsidRPr="00791D62">
        <w:rPr>
          <w:rFonts w:ascii="Tahoma" w:hAnsi="Tahoma" w:cs="Tahoma"/>
          <w:b/>
          <w:color w:val="000000" w:themeColor="text1"/>
          <w:sz w:val="20"/>
          <w:szCs w:val="20"/>
        </w:rPr>
        <w:t xml:space="preserve">Tender - </w:t>
      </w:r>
      <w:r w:rsidR="00791D62" w:rsidRPr="00791D62">
        <w:rPr>
          <w:rFonts w:ascii="Tahoma" w:hAnsi="Tahoma" w:cs="Tahoma"/>
          <w:b/>
          <w:color w:val="000000" w:themeColor="text1"/>
          <w:sz w:val="20"/>
          <w:szCs w:val="20"/>
        </w:rPr>
        <w:t>Purchase of consultancy services on the development of a curriculum</w:t>
      </w:r>
      <w:r w:rsidRPr="00791D62">
        <w:rPr>
          <w:rFonts w:ascii="Tahoma" w:hAnsi="Tahoma" w:cs="Tahoma"/>
          <w:b/>
          <w:color w:val="000000" w:themeColor="text1"/>
          <w:sz w:val="20"/>
          <w:szCs w:val="20"/>
        </w:rPr>
        <w:t xml:space="preserve">. </w:t>
      </w:r>
      <w:r w:rsidRPr="00791D62">
        <w:rPr>
          <w:rFonts w:ascii="Tahoma" w:hAnsi="Tahoma" w:cs="Tahoma"/>
          <w:color w:val="000000" w:themeColor="text1"/>
          <w:sz w:val="20"/>
          <w:szCs w:val="20"/>
        </w:rPr>
        <w:t>Tenders addressed to another</w:t>
      </w:r>
      <w:r w:rsidRPr="00E25560">
        <w:rPr>
          <w:rFonts w:ascii="Tahoma" w:hAnsi="Tahoma" w:cs="Tahoma"/>
          <w:color w:val="000000" w:themeColor="text1"/>
          <w:sz w:val="20"/>
          <w:szCs w:val="20"/>
        </w:rPr>
        <w:t xml:space="preserve"> email address</w:t>
      </w:r>
      <w:r w:rsidRPr="00E25560">
        <w:rPr>
          <w:rFonts w:ascii="Tahoma" w:hAnsi="Tahoma" w:cs="Tahoma"/>
          <w:b/>
          <w:color w:val="000000" w:themeColor="text1"/>
          <w:sz w:val="20"/>
          <w:szCs w:val="20"/>
        </w:rPr>
        <w:t xml:space="preserve"> will be rejected.</w:t>
      </w:r>
    </w:p>
    <w:p w14:paraId="216BFB2F" w14:textId="498102C2"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w:t>
      </w:r>
      <w:r w:rsidR="00BB4F67">
        <w:rPr>
          <w:rFonts w:ascii="Tahoma" w:hAnsi="Tahoma" w:cs="Tahoma"/>
          <w:color w:val="000000" w:themeColor="text1"/>
          <w:sz w:val="20"/>
          <w:szCs w:val="20"/>
        </w:rPr>
        <w:t xml:space="preserve">uncil of </w:t>
      </w:r>
      <w:r w:rsidRPr="00E25560">
        <w:rPr>
          <w:rFonts w:ascii="Tahoma" w:hAnsi="Tahoma" w:cs="Tahoma"/>
          <w:color w:val="000000" w:themeColor="text1"/>
          <w:sz w:val="20"/>
          <w:szCs w:val="20"/>
        </w:rPr>
        <w:t>E</w:t>
      </w:r>
      <w:r w:rsidR="00BB4F67">
        <w:rPr>
          <w:rFonts w:ascii="Tahoma" w:hAnsi="Tahoma" w:cs="Tahoma"/>
          <w:color w:val="000000" w:themeColor="text1"/>
          <w:sz w:val="20"/>
          <w:szCs w:val="20"/>
        </w:rPr>
        <w:t xml:space="preserve">urope </w:t>
      </w:r>
      <w:r w:rsidRPr="00E25560">
        <w:rPr>
          <w:rFonts w:ascii="Tahoma" w:hAnsi="Tahoma" w:cs="Tahoma"/>
          <w:color w:val="000000" w:themeColor="text1"/>
          <w:sz w:val="20"/>
          <w:szCs w:val="20"/>
        </w:rPr>
        <w:t>Contact details indicated below for any question you may have.</w:t>
      </w:r>
      <w:r w:rsidRPr="00E25560">
        <w:rPr>
          <w:rFonts w:ascii="Tahoma" w:hAnsi="Tahoma" w:cs="Tahoma"/>
          <w:b/>
          <w:color w:val="000000" w:themeColor="text1"/>
          <w:sz w:val="20"/>
          <w:szCs w:val="20"/>
        </w:rPr>
        <w:t xml:space="preserve"> All questions shall be submitted at </w:t>
      </w:r>
      <w:r w:rsidRPr="00776808">
        <w:rPr>
          <w:rFonts w:ascii="Tahoma" w:hAnsi="Tahoma" w:cs="Tahoma"/>
          <w:b/>
          <w:color w:val="000000" w:themeColor="text1"/>
          <w:sz w:val="20"/>
          <w:szCs w:val="20"/>
        </w:rPr>
        <w:t xml:space="preserve">least </w:t>
      </w:r>
      <w:r w:rsidR="00791D62" w:rsidRPr="00776808">
        <w:rPr>
          <w:rFonts w:ascii="Tahoma" w:hAnsi="Tahoma" w:cs="Tahoma"/>
          <w:b/>
          <w:color w:val="000000" w:themeColor="text1"/>
          <w:sz w:val="20"/>
          <w:szCs w:val="20"/>
          <w:u w:val="single"/>
        </w:rPr>
        <w:t>5</w:t>
      </w:r>
      <w:r w:rsidRPr="00776808">
        <w:rPr>
          <w:rFonts w:ascii="Tahoma" w:hAnsi="Tahoma" w:cs="Tahoma"/>
          <w:b/>
          <w:color w:val="000000" w:themeColor="text1"/>
          <w:sz w:val="20"/>
          <w:szCs w:val="20"/>
          <w:u w:val="single"/>
        </w:rPr>
        <w:t xml:space="preserve"> (</w:t>
      </w:r>
      <w:r w:rsidR="00791D62" w:rsidRPr="00776808">
        <w:rPr>
          <w:rFonts w:ascii="Tahoma" w:hAnsi="Tahoma" w:cs="Tahoma"/>
          <w:b/>
          <w:color w:val="000000" w:themeColor="text1"/>
          <w:sz w:val="20"/>
          <w:szCs w:val="20"/>
          <w:u w:val="single"/>
        </w:rPr>
        <w:t>F</w:t>
      </w:r>
      <w:r w:rsidR="00791D62">
        <w:rPr>
          <w:rFonts w:ascii="Tahoma" w:hAnsi="Tahoma" w:cs="Tahoma"/>
          <w:b/>
          <w:color w:val="000000" w:themeColor="text1"/>
          <w:sz w:val="20"/>
          <w:szCs w:val="20"/>
          <w:u w:val="single"/>
        </w:rPr>
        <w:t>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Pr="00791D62">
        <w:rPr>
          <w:rFonts w:ascii="Tahoma" w:hAnsi="Tahoma" w:cs="Tahoma"/>
          <w:b/>
          <w:color w:val="000000" w:themeColor="text1"/>
          <w:sz w:val="20"/>
          <w:szCs w:val="20"/>
        </w:rPr>
        <w:t xml:space="preserve">: </w:t>
      </w:r>
      <w:r w:rsidR="005547FC" w:rsidRPr="00791D62">
        <w:rPr>
          <w:rFonts w:ascii="Tahoma" w:hAnsi="Tahoma" w:cs="Tahoma"/>
          <w:b/>
          <w:color w:val="000000" w:themeColor="text1"/>
          <w:sz w:val="20"/>
          <w:szCs w:val="20"/>
        </w:rPr>
        <w:t>Question</w:t>
      </w:r>
      <w:r w:rsidR="00A230F6" w:rsidRPr="00791D62">
        <w:rPr>
          <w:rFonts w:ascii="Tahoma" w:hAnsi="Tahoma" w:cs="Tahoma"/>
          <w:b/>
          <w:color w:val="000000" w:themeColor="text1"/>
          <w:sz w:val="20"/>
          <w:szCs w:val="20"/>
        </w:rPr>
        <w:t>s</w:t>
      </w:r>
      <w:r w:rsidR="005547FC" w:rsidRPr="00791D62">
        <w:rPr>
          <w:rFonts w:ascii="Tahoma" w:hAnsi="Tahoma" w:cs="Tahoma"/>
          <w:b/>
          <w:color w:val="000000" w:themeColor="text1"/>
          <w:sz w:val="20"/>
          <w:szCs w:val="20"/>
        </w:rPr>
        <w:t xml:space="preserve"> - </w:t>
      </w:r>
      <w:r w:rsidR="00791D62" w:rsidRPr="00791D62">
        <w:rPr>
          <w:rFonts w:ascii="Tahoma" w:hAnsi="Tahoma" w:cs="Tahoma"/>
          <w:b/>
          <w:color w:val="000000" w:themeColor="text1"/>
          <w:sz w:val="20"/>
          <w:szCs w:val="20"/>
        </w:rPr>
        <w:t>Purchase of consultancy services on the development of a curriculum</w:t>
      </w:r>
      <w:r w:rsidR="00791D62">
        <w:rPr>
          <w:rFonts w:ascii="Tahoma" w:hAnsi="Tahoma" w:cs="Tahoma"/>
          <w:b/>
          <w:color w:val="000000" w:themeColor="text1"/>
          <w:sz w:val="20"/>
          <w:szCs w:val="20"/>
        </w:rPr>
        <w:t>.</w:t>
      </w:r>
    </w:p>
    <w:p w14:paraId="468FEB4D"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2CD8A146"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2D3FE95D178E4FDA947E90639BD8A299"/>
              </w:placeholder>
            </w:sdtPr>
            <w:sdtContent>
              <w:p w14:paraId="1A42CFC7"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1029C0DD" w14:textId="77777777"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2D3FE95D178E4FDA947E90639BD8A299"/>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973FD617DFFE4FD69CFAA40B22B89BDC"/>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5AB64661"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2D3FE95D178E4FDA947E90639BD8A299"/>
              </w:placeholder>
            </w:sdtPr>
            <w:sdtContent>
              <w:p w14:paraId="0DAFBCBF"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29E89559" w14:textId="77777777"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F23BD08897E8410091FF3CCC7CFC45A7"/>
                </w:placeholder>
                <w:date w:fullDate="2028-12-31T00:00:00Z">
                  <w:dateFormat w:val="dd MMMM yyyy"/>
                  <w:lid w:val="en-GB"/>
                  <w:storeMappedDataAs w:val="dateTime"/>
                  <w:calendar w:val="gregorian"/>
                </w:date>
              </w:sdtPr>
              <w:sdtEndPr>
                <w:rPr>
                  <w:rStyle w:val="DefaultParagraphFont"/>
                  <w:sz w:val="22"/>
                  <w:szCs w:val="20"/>
                </w:rPr>
              </w:sdtEndPr>
              <w:sdtContent>
                <w:r w:rsidR="00791D62">
                  <w:rPr>
                    <w:rStyle w:val="Style73"/>
                    <w:rFonts w:ascii="Tahoma" w:hAnsi="Tahoma" w:cs="Tahoma"/>
                  </w:rPr>
                  <w:t>31 December 2028</w:t>
                </w:r>
              </w:sdtContent>
            </w:sdt>
          </w:p>
        </w:tc>
      </w:tr>
      <w:tr w:rsidR="007958C9" w:rsidRPr="00E25560" w14:paraId="277E1443"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2D3FE95D178E4FDA947E90639BD8A299"/>
              </w:placeholder>
            </w:sdtPr>
            <w:sdtContent>
              <w:p w14:paraId="1DB6E948"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0D20342B" w14:textId="77777777" w:rsidR="007958C9" w:rsidRPr="00402425"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00056D655BFF4070B1A949D803345393"/>
                </w:placeholder>
                <w:date w:fullDate="2025-12-22T00:00:00Z">
                  <w:dateFormat w:val="dd MMMM yyyy"/>
                  <w:lid w:val="en-GB"/>
                  <w:storeMappedDataAs w:val="dateTime"/>
                  <w:calendar w:val="gregorian"/>
                </w:date>
              </w:sdtPr>
              <w:sdtEndPr>
                <w:rPr>
                  <w:b w:val="0"/>
                  <w:color w:val="auto"/>
                  <w:sz w:val="22"/>
                  <w:lang w:eastAsia="fr-FR"/>
                </w:rPr>
              </w:sdtEndPr>
              <w:sdtContent>
                <w:r w:rsidR="00791D62">
                  <w:rPr>
                    <w:rFonts w:ascii="Tahoma" w:hAnsi="Tahoma" w:cs="Tahoma"/>
                    <w:b/>
                    <w:color w:val="000000" w:themeColor="text1"/>
                    <w:sz w:val="20"/>
                    <w:szCs w:val="20"/>
                  </w:rPr>
                  <w:t>22 December 2025</w:t>
                </w:r>
              </w:sdtContent>
            </w:sdt>
            <w:r w:rsidR="00402425" w:rsidRPr="00402425">
              <w:rPr>
                <w:rFonts w:ascii="Tahoma" w:hAnsi="Tahoma" w:cs="Tahoma"/>
                <w:szCs w:val="20"/>
                <w:lang w:eastAsia="fr-FR"/>
              </w:rPr>
              <w:t xml:space="preserve"> </w:t>
            </w:r>
            <w:r w:rsidR="00402425" w:rsidRPr="00402425">
              <w:rPr>
                <w:rFonts w:ascii="Tahoma" w:hAnsi="Tahoma" w:cs="Tahoma"/>
                <w:sz w:val="20"/>
              </w:rPr>
              <w:t>23h59 CET</w:t>
            </w:r>
          </w:p>
        </w:tc>
      </w:tr>
      <w:tr w:rsidR="007958C9" w:rsidRPr="00E25560" w14:paraId="29C49F4D"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2D3FE95D178E4FDA947E90639BD8A299"/>
              </w:placeholder>
            </w:sdtPr>
            <w:sdtContent>
              <w:p w14:paraId="2ADC227C"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0E8A59268C60448CAF9C56945AB5C854"/>
            </w:placeholder>
          </w:sdtPr>
          <w:sdtEndPr>
            <w:rPr>
              <w:b w:val="0"/>
              <w:color w:val="auto"/>
              <w:sz w:val="22"/>
              <w:lang w:eastAsia="fr-FR"/>
            </w:rPr>
          </w:sdtEndPr>
          <w:sdtContent>
            <w:tc>
              <w:tcPr>
                <w:tcW w:w="6061" w:type="dxa"/>
                <w:shd w:val="clear" w:color="auto" w:fill="DBE5F1" w:themeFill="accent1" w:themeFillTint="33"/>
                <w:vAlign w:val="center"/>
              </w:tcPr>
              <w:p w14:paraId="5A23C836" w14:textId="77777777" w:rsidR="007958C9" w:rsidRPr="00E25560" w:rsidRDefault="00791D62" w:rsidP="007958C9">
                <w:pPr>
                  <w:rPr>
                    <w:rFonts w:ascii="Tahoma" w:hAnsi="Tahoma" w:cs="Tahoma"/>
                    <w:b/>
                    <w:color w:val="000000" w:themeColor="text1"/>
                    <w:sz w:val="20"/>
                    <w:szCs w:val="20"/>
                  </w:rPr>
                </w:pPr>
                <w:r>
                  <w:rPr>
                    <w:rFonts w:ascii="Tahoma" w:hAnsi="Tahoma" w:cs="Tahoma"/>
                    <w:b/>
                    <w:color w:val="000000" w:themeColor="text1"/>
                    <w:sz w:val="20"/>
                    <w:szCs w:val="20"/>
                  </w:rPr>
                  <w:t>Migration.Moldova@coe.int</w:t>
                </w:r>
              </w:p>
            </w:tc>
          </w:sdtContent>
        </w:sdt>
      </w:tr>
      <w:tr w:rsidR="007958C9" w:rsidRPr="00E25560" w14:paraId="379712C7"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683C199E19AA4386A0B5282167231342"/>
              </w:placeholder>
            </w:sdtPr>
            <w:sdtContent>
              <w:p w14:paraId="77202516"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E367C49F91DF4BEA90A1D6A9844A7058"/>
            </w:placeholder>
          </w:sdtPr>
          <w:sdtEndPr>
            <w:rPr>
              <w:lang w:eastAsia="fr-FR"/>
            </w:rPr>
          </w:sdtEndPr>
          <w:sdtContent>
            <w:tc>
              <w:tcPr>
                <w:tcW w:w="6061" w:type="dxa"/>
                <w:vAlign w:val="center"/>
              </w:tcPr>
              <w:p w14:paraId="273BAE36" w14:textId="75CF551B" w:rsidR="007958C9" w:rsidRPr="00E25560" w:rsidRDefault="00940D43" w:rsidP="007958C9">
                <w:pPr>
                  <w:rPr>
                    <w:rFonts w:ascii="Tahoma" w:hAnsi="Tahoma" w:cs="Tahoma"/>
                    <w:b/>
                    <w:color w:val="000000" w:themeColor="text1"/>
                    <w:sz w:val="20"/>
                    <w:szCs w:val="20"/>
                  </w:rPr>
                </w:pPr>
                <w:hyperlink r:id="rId13" w:history="1">
                  <w:r w:rsidRPr="00C57025">
                    <w:rPr>
                      <w:rStyle w:val="Hyperlink"/>
                      <w:rFonts w:ascii="Tahoma" w:hAnsi="Tahoma" w:cs="Tahoma"/>
                      <w:sz w:val="20"/>
                      <w:szCs w:val="20"/>
                    </w:rPr>
                    <w:t>Questions.Migration.Moldova@coe.int</w:t>
                  </w:r>
                </w:hyperlink>
              </w:p>
            </w:tc>
          </w:sdtContent>
        </w:sdt>
      </w:tr>
      <w:tr w:rsidR="007958C9" w:rsidRPr="00E25560" w14:paraId="761CF0E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2D3FE95D178E4FDA947E90639BD8A299"/>
              </w:placeholder>
            </w:sdtPr>
            <w:sdtContent>
              <w:p w14:paraId="39B828DF"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EB1DA2A1713C40FCB1ABD4D675EEEE05"/>
            </w:placeholder>
            <w:date w:fullDate="2026-01-13T00:00:00Z">
              <w:dateFormat w:val="dd MMMM yyyy"/>
              <w:lid w:val="en-GB"/>
              <w:storeMappedDataAs w:val="dateTime"/>
              <w:calendar w:val="gregorian"/>
            </w:date>
          </w:sdtPr>
          <w:sdtEndPr>
            <w:rPr>
              <w:lang w:eastAsia="fr-FR"/>
            </w:rPr>
          </w:sdtEndPr>
          <w:sdtContent>
            <w:tc>
              <w:tcPr>
                <w:tcW w:w="6061" w:type="dxa"/>
                <w:vAlign w:val="center"/>
              </w:tcPr>
              <w:p w14:paraId="6904BEE9" w14:textId="7D8F8538" w:rsidR="007958C9" w:rsidRPr="00E25560" w:rsidRDefault="00ED5CC7" w:rsidP="007958C9">
                <w:pPr>
                  <w:rPr>
                    <w:rFonts w:ascii="Tahoma" w:hAnsi="Tahoma" w:cs="Tahoma"/>
                    <w:sz w:val="20"/>
                    <w:szCs w:val="20"/>
                    <w:lang w:eastAsia="fr-FR"/>
                  </w:rPr>
                </w:pPr>
                <w:r>
                  <w:rPr>
                    <w:rFonts w:ascii="Tahoma" w:hAnsi="Tahoma" w:cs="Tahoma"/>
                    <w:sz w:val="20"/>
                    <w:szCs w:val="20"/>
                  </w:rPr>
                  <w:t>13 January 2026</w:t>
                </w:r>
              </w:p>
            </w:tc>
          </w:sdtContent>
        </w:sdt>
      </w:tr>
    </w:tbl>
    <w:p w14:paraId="4F536660" w14:textId="77777777" w:rsidR="007958C9" w:rsidRPr="00E25560" w:rsidRDefault="007958C9" w:rsidP="007958C9">
      <w:pPr>
        <w:rPr>
          <w:rFonts w:ascii="Tahoma" w:hAnsi="Tahoma" w:cs="Tahoma"/>
          <w:sz w:val="20"/>
          <w:szCs w:val="20"/>
          <w:lang w:eastAsia="fr-FR"/>
        </w:rPr>
      </w:pPr>
    </w:p>
    <w:p w14:paraId="4D8B4638" w14:textId="77777777" w:rsidR="007958C9" w:rsidRPr="00E25560" w:rsidRDefault="007958C9" w:rsidP="00EB1DB3">
      <w:pPr>
        <w:spacing w:line="276" w:lineRule="auto"/>
        <w:jc w:val="both"/>
        <w:rPr>
          <w:rFonts w:ascii="Tahoma" w:hAnsi="Tahoma" w:cs="Tahoma"/>
          <w:b/>
        </w:rPr>
      </w:pPr>
    </w:p>
    <w:p w14:paraId="0763801F" w14:textId="77777777" w:rsidR="007958C9" w:rsidRPr="00E25560" w:rsidRDefault="007958C9" w:rsidP="00EB1DB3">
      <w:pPr>
        <w:spacing w:line="276" w:lineRule="auto"/>
        <w:jc w:val="both"/>
        <w:rPr>
          <w:rFonts w:ascii="Tahoma" w:hAnsi="Tahoma" w:cs="Tahoma"/>
          <w:b/>
        </w:rPr>
      </w:pPr>
    </w:p>
    <w:p w14:paraId="0F36DD16" w14:textId="0B262637" w:rsidR="00272959" w:rsidRPr="006D66EB" w:rsidRDefault="008B0E79" w:rsidP="006D66EB">
      <w:pPr>
        <w:pStyle w:val="ListParagraph"/>
        <w:numPr>
          <w:ilvl w:val="0"/>
          <w:numId w:val="15"/>
        </w:numPr>
        <w:rPr>
          <w:rFonts w:ascii="Tahoma" w:hAnsi="Tahoma" w:cs="Tahoma"/>
          <w:b/>
          <w:bCs/>
          <w:kern w:val="32"/>
          <w:sz w:val="20"/>
          <w:szCs w:val="20"/>
        </w:rPr>
      </w:pPr>
      <w:bookmarkStart w:id="0" w:name="_Toc449098539"/>
      <w:r w:rsidRPr="006D66EB">
        <w:rPr>
          <w:rFonts w:ascii="Tahoma" w:hAnsi="Tahoma" w:cs="Tahoma"/>
          <w:sz w:val="20"/>
          <w:szCs w:val="20"/>
        </w:rPr>
        <w:t>EXPECTED DELIVERABLES</w:t>
      </w:r>
      <w:bookmarkEnd w:id="0"/>
    </w:p>
    <w:p w14:paraId="46CC54D5" w14:textId="77777777" w:rsidR="00ED5526" w:rsidRPr="00E25560" w:rsidRDefault="00ED5526" w:rsidP="00ED5526">
      <w:pPr>
        <w:pStyle w:val="ListParagraph"/>
        <w:rPr>
          <w:rFonts w:ascii="Tahoma" w:hAnsi="Tahoma" w:cs="Tahoma"/>
          <w:b/>
          <w:bCs/>
          <w:kern w:val="32"/>
          <w:sz w:val="20"/>
          <w:szCs w:val="20"/>
        </w:rPr>
      </w:pPr>
    </w:p>
    <w:p w14:paraId="27DF3FEE"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AA44B0D" w14:textId="77777777" w:rsidR="008B4CA7" w:rsidRPr="00432510" w:rsidRDefault="008B4CA7" w:rsidP="008B4CA7">
      <w:pPr>
        <w:spacing w:line="276" w:lineRule="auto"/>
        <w:jc w:val="both"/>
        <w:rPr>
          <w:rFonts w:ascii="Tahoma" w:hAnsi="Tahoma" w:cs="Tahoma"/>
          <w:sz w:val="20"/>
          <w:szCs w:val="20"/>
        </w:rPr>
      </w:pPr>
      <w:r w:rsidRPr="00432510">
        <w:rPr>
          <w:rFonts w:ascii="Tahoma" w:hAnsi="Tahoma" w:cs="Tahoma"/>
          <w:sz w:val="20"/>
          <w:szCs w:val="20"/>
        </w:rPr>
        <w:t xml:space="preserve">The Council of Europe is currently implementing a Project on “Strengthening the human rights protection of refugees and migrants in the Republic of Moldova: phase II” (hereinafter – the Project). The overall purpose of the project is to enhance the protection of refugees, asylum seekers, and migrants in the Republic of Moldova by improving the capacities of the Moldovan authorities. This is to be done by a) developing more effective and human rights-based migration, asylum, and reception systems in the long term and b) provision of tailored support to the country in addressing the needs of refugees, asylum seekers, and migrants. </w:t>
      </w:r>
    </w:p>
    <w:p w14:paraId="4BE01766" w14:textId="77777777" w:rsidR="008B4CA7" w:rsidRPr="00432510" w:rsidRDefault="008B4CA7" w:rsidP="008B4CA7">
      <w:pPr>
        <w:spacing w:line="276" w:lineRule="auto"/>
        <w:jc w:val="both"/>
        <w:rPr>
          <w:rFonts w:ascii="Tahoma" w:hAnsi="Tahoma" w:cs="Tahoma"/>
          <w:sz w:val="20"/>
          <w:szCs w:val="20"/>
        </w:rPr>
      </w:pPr>
      <w:r w:rsidRPr="00432510">
        <w:rPr>
          <w:rFonts w:ascii="Tahoma" w:hAnsi="Tahoma" w:cs="Tahoma"/>
          <w:sz w:val="20"/>
          <w:szCs w:val="20"/>
        </w:rPr>
        <w:t xml:space="preserve">The Project is funded and implemented under the Council of Europe Action Plan for the Republic of Moldova for 2025-2028. </w:t>
      </w:r>
    </w:p>
    <w:p w14:paraId="6EEE908C" w14:textId="77777777" w:rsidR="008B4CA7" w:rsidRDefault="008B4CA7" w:rsidP="008B4CA7">
      <w:pPr>
        <w:spacing w:line="276" w:lineRule="auto"/>
        <w:jc w:val="both"/>
        <w:rPr>
          <w:rFonts w:ascii="Tahoma" w:hAnsi="Tahoma" w:cs="Tahoma"/>
          <w:sz w:val="20"/>
          <w:szCs w:val="20"/>
        </w:rPr>
      </w:pPr>
      <w:r w:rsidRPr="00432510">
        <w:rPr>
          <w:rFonts w:ascii="Tahoma" w:hAnsi="Tahoma" w:cs="Tahoma"/>
          <w:sz w:val="20"/>
          <w:szCs w:val="20"/>
        </w:rPr>
        <w:t>The project encompasses the following pillars: supporting the improvement of the legislative and policy framework in line with European and international standards; strengthening the expertise of various professionals and institutions to apply a human rights-based approach to the protection of refugees, asylum seekers, and migrants; facilitating access to support services, psychological aid, and integration programmes for refugees, asylum seekers, and migrants.</w:t>
      </w:r>
    </w:p>
    <w:p w14:paraId="512C4BA9" w14:textId="77777777" w:rsidR="008B4CA7" w:rsidRDefault="008B4CA7" w:rsidP="008B4CA7">
      <w:pPr>
        <w:spacing w:line="276" w:lineRule="auto"/>
        <w:jc w:val="both"/>
        <w:rPr>
          <w:rFonts w:ascii="Tahoma" w:hAnsi="Tahoma" w:cs="Tahoma"/>
          <w:sz w:val="20"/>
          <w:szCs w:val="20"/>
        </w:rPr>
      </w:pPr>
      <w:r w:rsidRPr="00E73852">
        <w:rPr>
          <w:rFonts w:ascii="Tahoma" w:hAnsi="Tahoma" w:cs="Tahoma"/>
          <w:color w:val="000000" w:themeColor="text1"/>
          <w:sz w:val="20"/>
          <w:szCs w:val="20"/>
        </w:rPr>
        <w:t>Duration of the project: 1 January 2025 – 31 December 2028.</w:t>
      </w:r>
    </w:p>
    <w:p w14:paraId="2B5F7587" w14:textId="77777777" w:rsidR="008742C4" w:rsidRPr="00E25560" w:rsidRDefault="008742C4" w:rsidP="008742C4">
      <w:pPr>
        <w:jc w:val="both"/>
        <w:rPr>
          <w:rFonts w:ascii="Tahoma" w:hAnsi="Tahoma" w:cs="Tahoma"/>
          <w:color w:val="000000" w:themeColor="text1"/>
          <w:sz w:val="20"/>
          <w:szCs w:val="20"/>
        </w:rPr>
      </w:pPr>
    </w:p>
    <w:p w14:paraId="082C7B70" w14:textId="55F1F821" w:rsidR="008742C4" w:rsidRDefault="008742C4" w:rsidP="006F5701">
      <w:pPr>
        <w:spacing w:line="276" w:lineRule="auto"/>
        <w:jc w:val="both"/>
        <w:rPr>
          <w:rFonts w:ascii="Tahoma" w:hAnsi="Tahoma" w:cs="Tahoma"/>
          <w:sz w:val="20"/>
          <w:szCs w:val="20"/>
        </w:rPr>
      </w:pPr>
      <w:r w:rsidRPr="00E25560">
        <w:rPr>
          <w:rFonts w:ascii="Tahoma" w:eastAsia="Calibri" w:hAnsi="Tahoma" w:cs="Tahoma"/>
          <w:sz w:val="20"/>
          <w:szCs w:val="20"/>
          <w:lang w:eastAsia="en-US"/>
        </w:rPr>
        <w:t>The Council of Europe is looking for</w:t>
      </w:r>
      <w:r w:rsidR="00BB4F67">
        <w:rPr>
          <w:rFonts w:ascii="Tahoma" w:eastAsia="Calibri" w:hAnsi="Tahoma" w:cs="Tahoma"/>
          <w:sz w:val="20"/>
          <w:szCs w:val="20"/>
          <w:lang w:eastAsia="en-US"/>
        </w:rPr>
        <w:t xml:space="preserve"> up to</w:t>
      </w:r>
      <w:r w:rsidRPr="00E25560">
        <w:rPr>
          <w:rFonts w:ascii="Tahoma" w:eastAsia="Calibri" w:hAnsi="Tahoma" w:cs="Tahoma"/>
          <w:sz w:val="20"/>
          <w:szCs w:val="20"/>
          <w:lang w:eastAsia="en-US"/>
        </w:rPr>
        <w:t xml:space="preserve"> </w:t>
      </w:r>
      <w:r w:rsidR="008B4CA7">
        <w:rPr>
          <w:rFonts w:ascii="Tahoma" w:eastAsia="Calibri" w:hAnsi="Tahoma" w:cs="Tahoma"/>
          <w:sz w:val="20"/>
          <w:szCs w:val="20"/>
          <w:lang w:eastAsia="en-US"/>
        </w:rPr>
        <w:t>1</w:t>
      </w:r>
      <w:r w:rsidR="00ED5CC7">
        <w:rPr>
          <w:rFonts w:ascii="Tahoma" w:eastAsia="Calibri" w:hAnsi="Tahoma" w:cs="Tahoma"/>
          <w:sz w:val="20"/>
          <w:szCs w:val="20"/>
          <w:lang w:eastAsia="en-US"/>
        </w:rPr>
        <w:t>4</w:t>
      </w:r>
      <w:r w:rsidR="008B4CA7">
        <w:rPr>
          <w:rFonts w:ascii="Tahoma" w:eastAsia="Calibri" w:hAnsi="Tahoma" w:cs="Tahoma"/>
          <w:sz w:val="20"/>
          <w:szCs w:val="20"/>
          <w:lang w:eastAsia="en-US"/>
        </w:rPr>
        <w:t xml:space="preserve"> (</w:t>
      </w:r>
      <w:r w:rsidR="00C25F8B">
        <w:rPr>
          <w:rFonts w:ascii="Tahoma" w:eastAsia="Calibri" w:hAnsi="Tahoma" w:cs="Tahoma"/>
          <w:sz w:val="20"/>
          <w:szCs w:val="20"/>
          <w:lang w:eastAsia="en-US"/>
        </w:rPr>
        <w:t>fourteen</w:t>
      </w:r>
      <w:r w:rsidR="008B4CA7">
        <w:rPr>
          <w:rFonts w:ascii="Tahoma" w:eastAsia="Calibri" w:hAnsi="Tahoma" w:cs="Tahoma"/>
          <w:sz w:val="20"/>
          <w:szCs w:val="20"/>
          <w:lang w:eastAsia="en-US"/>
        </w:rPr>
        <w:t>) P</w:t>
      </w:r>
      <w:r w:rsidRPr="00E25560">
        <w:rPr>
          <w:rFonts w:ascii="Tahoma" w:eastAsia="Calibri" w:hAnsi="Tahoma" w:cs="Tahoma"/>
          <w:sz w:val="20"/>
          <w:szCs w:val="20"/>
          <w:lang w:eastAsia="en-US"/>
        </w:rPr>
        <w:t>roviders (provided enough tenders meet the criteria indicated below) in order to support the implementation of the</w:t>
      </w:r>
      <w:r w:rsidR="00462BCA">
        <w:rPr>
          <w:rFonts w:ascii="Tahoma" w:eastAsia="Calibri" w:hAnsi="Tahoma" w:cs="Tahoma"/>
          <w:sz w:val="20"/>
          <w:szCs w:val="20"/>
          <w:lang w:eastAsia="en-US"/>
        </w:rPr>
        <w:t xml:space="preserve"> project </w:t>
      </w:r>
      <w:r w:rsidRPr="00E25560">
        <w:rPr>
          <w:rFonts w:ascii="Tahoma" w:eastAsia="Calibri" w:hAnsi="Tahoma" w:cs="Tahoma"/>
          <w:sz w:val="20"/>
          <w:szCs w:val="20"/>
          <w:lang w:eastAsia="en-US"/>
        </w:rPr>
        <w:t xml:space="preserve">with a particular expertise on </w:t>
      </w:r>
      <w:r w:rsidR="008B4CA7" w:rsidRPr="003B377D">
        <w:rPr>
          <w:rFonts w:ascii="Tahoma" w:hAnsi="Tahoma" w:cs="Tahoma"/>
          <w:sz w:val="20"/>
          <w:szCs w:val="20"/>
        </w:rPr>
        <w:t>the development of a</w:t>
      </w:r>
      <w:r w:rsidR="008B4CA7">
        <w:rPr>
          <w:rFonts w:ascii="Tahoma" w:hAnsi="Tahoma" w:cs="Tahoma"/>
          <w:sz w:val="20"/>
          <w:szCs w:val="20"/>
        </w:rPr>
        <w:t xml:space="preserve"> C</w:t>
      </w:r>
      <w:r w:rsidR="008B4CA7" w:rsidRPr="00FC4928">
        <w:rPr>
          <w:rFonts w:ascii="Tahoma" w:hAnsi="Tahoma" w:cs="Tahoma"/>
          <w:sz w:val="20"/>
          <w:szCs w:val="20"/>
        </w:rPr>
        <w:t>urriculum for studying Romanian as a foreign language and orientation/integration courses designed for adult migrants and refugees in the Republic of Moldova</w:t>
      </w:r>
      <w:r w:rsidR="00462BCA">
        <w:rPr>
          <w:rFonts w:ascii="Tahoma" w:hAnsi="Tahoma" w:cs="Tahoma"/>
          <w:sz w:val="20"/>
          <w:szCs w:val="20"/>
        </w:rPr>
        <w:t xml:space="preserve"> </w:t>
      </w:r>
      <w:r w:rsidR="00462BCA" w:rsidRPr="006F5701">
        <w:rPr>
          <w:rFonts w:ascii="Tahoma" w:hAnsi="Tahoma" w:cs="Tahoma"/>
          <w:sz w:val="20"/>
          <w:szCs w:val="20"/>
        </w:rPr>
        <w:t>(hereinafter – the Curriculum)</w:t>
      </w:r>
      <w:r w:rsidR="008B4CA7">
        <w:rPr>
          <w:rFonts w:ascii="Tahoma" w:hAnsi="Tahoma" w:cs="Tahoma"/>
          <w:sz w:val="20"/>
          <w:szCs w:val="20"/>
        </w:rPr>
        <w:t>.</w:t>
      </w:r>
    </w:p>
    <w:p w14:paraId="2D881E6D" w14:textId="37D65D79" w:rsidR="006F5701" w:rsidRPr="008B4CA7" w:rsidRDefault="006F5701" w:rsidP="006F5701">
      <w:pPr>
        <w:spacing w:line="276" w:lineRule="auto"/>
        <w:jc w:val="both"/>
        <w:rPr>
          <w:rFonts w:ascii="Tahoma" w:hAnsi="Tahoma" w:cs="Tahoma"/>
          <w:sz w:val="20"/>
          <w:szCs w:val="20"/>
        </w:rPr>
      </w:pPr>
      <w:r w:rsidRPr="006F5701">
        <w:rPr>
          <w:rFonts w:ascii="Tahoma" w:hAnsi="Tahoma" w:cs="Tahoma"/>
          <w:sz w:val="20"/>
          <w:szCs w:val="20"/>
        </w:rPr>
        <w:t xml:space="preserve">Development of the </w:t>
      </w:r>
      <w:r w:rsidR="00BB4F67">
        <w:rPr>
          <w:rFonts w:ascii="Tahoma" w:hAnsi="Tahoma" w:cs="Tahoma"/>
          <w:sz w:val="20"/>
          <w:szCs w:val="20"/>
        </w:rPr>
        <w:t>C</w:t>
      </w:r>
      <w:r w:rsidRPr="006F5701">
        <w:rPr>
          <w:rFonts w:ascii="Tahoma" w:hAnsi="Tahoma" w:cs="Tahoma"/>
          <w:sz w:val="20"/>
          <w:szCs w:val="20"/>
        </w:rPr>
        <w:t xml:space="preserve">urriculum </w:t>
      </w:r>
      <w:r w:rsidR="00462BCA">
        <w:rPr>
          <w:rFonts w:ascii="Tahoma" w:hAnsi="Tahoma" w:cs="Tahoma"/>
          <w:sz w:val="20"/>
          <w:szCs w:val="20"/>
        </w:rPr>
        <w:t xml:space="preserve">is carried out </w:t>
      </w:r>
      <w:r>
        <w:rPr>
          <w:rFonts w:ascii="Tahoma" w:hAnsi="Tahoma" w:cs="Tahoma"/>
          <w:sz w:val="20"/>
          <w:szCs w:val="20"/>
        </w:rPr>
        <w:t xml:space="preserve">by a </w:t>
      </w:r>
      <w:r w:rsidRPr="006F5701">
        <w:rPr>
          <w:rFonts w:ascii="Tahoma" w:hAnsi="Tahoma" w:cs="Tahoma"/>
          <w:sz w:val="20"/>
          <w:szCs w:val="20"/>
        </w:rPr>
        <w:t xml:space="preserve">Working </w:t>
      </w:r>
      <w:r w:rsidR="00462BCA">
        <w:rPr>
          <w:rFonts w:ascii="Tahoma" w:hAnsi="Tahoma" w:cs="Tahoma"/>
          <w:sz w:val="20"/>
          <w:szCs w:val="20"/>
        </w:rPr>
        <w:t>g</w:t>
      </w:r>
      <w:r w:rsidR="00462BCA" w:rsidRPr="006F5701">
        <w:rPr>
          <w:rFonts w:ascii="Tahoma" w:hAnsi="Tahoma" w:cs="Tahoma"/>
          <w:sz w:val="20"/>
          <w:szCs w:val="20"/>
        </w:rPr>
        <w:t>roup</w:t>
      </w:r>
      <w:r w:rsidR="00462BCA">
        <w:rPr>
          <w:rFonts w:ascii="Tahoma" w:hAnsi="Tahoma" w:cs="Tahoma"/>
          <w:sz w:val="20"/>
          <w:szCs w:val="20"/>
        </w:rPr>
        <w:t xml:space="preserve">, composed of </w:t>
      </w:r>
      <w:r w:rsidRPr="006F5701">
        <w:rPr>
          <w:rFonts w:ascii="Tahoma" w:hAnsi="Tahoma" w:cs="Tahoma"/>
          <w:sz w:val="20"/>
          <w:szCs w:val="20"/>
        </w:rPr>
        <w:t xml:space="preserve">international </w:t>
      </w:r>
      <w:r w:rsidR="00462BCA">
        <w:rPr>
          <w:rFonts w:ascii="Tahoma" w:hAnsi="Tahoma" w:cs="Tahoma"/>
          <w:sz w:val="20"/>
          <w:szCs w:val="20"/>
        </w:rPr>
        <w:t xml:space="preserve">and national </w:t>
      </w:r>
      <w:r w:rsidR="00C9216F">
        <w:rPr>
          <w:rFonts w:ascii="Tahoma" w:hAnsi="Tahoma" w:cs="Tahoma"/>
          <w:sz w:val="20"/>
          <w:szCs w:val="20"/>
        </w:rPr>
        <w:t>consultants</w:t>
      </w:r>
      <w:r w:rsidR="00462BCA">
        <w:rPr>
          <w:rFonts w:ascii="Tahoma" w:hAnsi="Tahoma" w:cs="Tahoma"/>
          <w:sz w:val="20"/>
          <w:szCs w:val="20"/>
        </w:rPr>
        <w:t xml:space="preserve"> and representatives </w:t>
      </w:r>
      <w:r w:rsidR="006D66EB">
        <w:rPr>
          <w:rFonts w:ascii="Tahoma" w:hAnsi="Tahoma" w:cs="Tahoma"/>
          <w:sz w:val="20"/>
          <w:szCs w:val="20"/>
        </w:rPr>
        <w:t>o</w:t>
      </w:r>
      <w:r w:rsidR="00462BCA">
        <w:rPr>
          <w:rFonts w:ascii="Tahoma" w:hAnsi="Tahoma" w:cs="Tahoma"/>
          <w:sz w:val="20"/>
          <w:szCs w:val="20"/>
        </w:rPr>
        <w:t>f partner institutions, namely General Inspectorate for Migration and the Ministry of Education and Research of the Republic of Moldova.</w:t>
      </w:r>
    </w:p>
    <w:p w14:paraId="5A0411EA" w14:textId="77777777" w:rsidR="008742C4" w:rsidRPr="00E25560" w:rsidRDefault="008742C4" w:rsidP="006F5701">
      <w:pPr>
        <w:spacing w:line="276" w:lineRule="auto"/>
        <w:jc w:val="both"/>
        <w:rPr>
          <w:rFonts w:ascii="Tahoma" w:eastAsia="Calibri" w:hAnsi="Tahoma" w:cs="Tahoma"/>
          <w:sz w:val="20"/>
          <w:szCs w:val="20"/>
          <w:lang w:eastAsia="en-US"/>
        </w:rPr>
      </w:pPr>
    </w:p>
    <w:p w14:paraId="6930216F" w14:textId="3A9A0D59" w:rsidR="008742C4" w:rsidRPr="00E25560" w:rsidRDefault="008742C4" w:rsidP="006F5701">
      <w:pPr>
        <w:spacing w:line="276" w:lineRule="auto"/>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255B6F">
        <w:rPr>
          <w:rFonts w:ascii="Tahoma" w:eastAsia="Calibri" w:hAnsi="Tahoma" w:cs="Tahoma"/>
          <w:sz w:val="20"/>
          <w:szCs w:val="20"/>
          <w:lang w:eastAsia="en-US"/>
        </w:rPr>
        <w:t>20</w:t>
      </w:r>
      <w:r w:rsidRPr="00E25560">
        <w:rPr>
          <w:rFonts w:ascii="Tahoma" w:eastAsia="Calibri" w:hAnsi="Tahoma" w:cs="Tahoma"/>
          <w:sz w:val="20"/>
          <w:szCs w:val="20"/>
          <w:lang w:eastAsia="en-US"/>
        </w:rPr>
        <w:t xml:space="preserve"> </w:t>
      </w:r>
      <w:r w:rsidR="008B4CA7">
        <w:rPr>
          <w:rFonts w:ascii="Tahoma" w:eastAsia="Calibri" w:hAnsi="Tahoma" w:cs="Tahoma"/>
          <w:sz w:val="20"/>
          <w:szCs w:val="20"/>
          <w:lang w:eastAsia="en-US"/>
        </w:rPr>
        <w:t xml:space="preserve">activities </w:t>
      </w:r>
      <w:r w:rsidRPr="00E25560">
        <w:rPr>
          <w:rFonts w:ascii="Tahoma" w:eastAsia="Calibri" w:hAnsi="Tahoma" w:cs="Tahoma"/>
          <w:sz w:val="20"/>
          <w:szCs w:val="20"/>
          <w:lang w:eastAsia="en-US"/>
        </w:rPr>
        <w:t xml:space="preserve">to be held by </w:t>
      </w:r>
      <w:r w:rsidR="008B4CA7">
        <w:rPr>
          <w:rFonts w:ascii="Tahoma" w:eastAsia="Calibri" w:hAnsi="Tahoma" w:cs="Tahoma"/>
          <w:sz w:val="20"/>
          <w:szCs w:val="20"/>
          <w:lang w:eastAsia="en-US"/>
        </w:rPr>
        <w:t>31 December 2028.</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67FA0F2" w14:textId="77777777" w:rsidR="008742C4" w:rsidRPr="00E25560" w:rsidRDefault="008742C4" w:rsidP="006F5701">
      <w:pPr>
        <w:spacing w:line="276" w:lineRule="auto"/>
        <w:jc w:val="both"/>
        <w:rPr>
          <w:rFonts w:ascii="Tahoma" w:eastAsia="Calibri" w:hAnsi="Tahoma" w:cs="Tahoma"/>
          <w:sz w:val="20"/>
          <w:szCs w:val="20"/>
          <w:lang w:eastAsia="en-US"/>
        </w:rPr>
      </w:pPr>
    </w:p>
    <w:p w14:paraId="194E6D43" w14:textId="77777777" w:rsidR="00AA2D37" w:rsidRPr="00E25560" w:rsidRDefault="008742C4" w:rsidP="006F5701">
      <w:pPr>
        <w:shd w:val="clear" w:color="auto" w:fill="FFFFFF" w:themeFill="background1"/>
        <w:spacing w:after="120" w:line="276" w:lineRule="auto"/>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7D7392">
        <w:rPr>
          <w:rFonts w:ascii="Tahoma" w:eastAsiaTheme="minorHAnsi" w:hAnsi="Tahoma" w:cs="Tahoma"/>
          <w:sz w:val="20"/>
          <w:szCs w:val="20"/>
          <w:lang w:eastAsia="en-US"/>
        </w:rPr>
        <w:t>2 200 000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sidR="007D7392">
        <w:rPr>
          <w:rFonts w:ascii="Tahoma" w:eastAsiaTheme="minorHAnsi" w:hAnsi="Tahoma" w:cs="Tahoma"/>
          <w:b/>
          <w:sz w:val="20"/>
          <w:szCs w:val="20"/>
          <w:lang w:eastAsia="en-US"/>
        </w:rPr>
        <w:t>171</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70C254DD"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6A3EA4F5"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0E3566BD"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004B42D2"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624F1069"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0963A690"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1B31350" w14:textId="77777777" w:rsidR="008341B5" w:rsidRPr="00E25560" w:rsidRDefault="008341B5" w:rsidP="00DE22F4">
            <w:pPr>
              <w:rPr>
                <w:rFonts w:ascii="Tahoma" w:hAnsi="Tahoma" w:cs="Tahoma"/>
                <w:color w:val="000000" w:themeColor="text1"/>
                <w:sz w:val="20"/>
                <w:szCs w:val="20"/>
              </w:rPr>
            </w:pPr>
            <w:r w:rsidRPr="00255B6F">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w:t>
            </w:r>
            <w:r w:rsidR="00305498" w:rsidRPr="00D365C5">
              <w:rPr>
                <w:rFonts w:ascii="Tahoma" w:hAnsi="Tahoma" w:cs="Tahoma"/>
                <w:sz w:val="20"/>
                <w:szCs w:val="20"/>
              </w:rPr>
              <w:t xml:space="preserve">Provision of </w:t>
            </w:r>
            <w:r w:rsidR="00305498" w:rsidRPr="003B377D">
              <w:rPr>
                <w:rFonts w:ascii="Tahoma" w:hAnsi="Tahoma" w:cs="Tahoma"/>
                <w:sz w:val="20"/>
                <w:szCs w:val="20"/>
              </w:rPr>
              <w:t xml:space="preserve">international </w:t>
            </w:r>
            <w:bookmarkStart w:id="1" w:name="_Hlk215493128"/>
            <w:r w:rsidR="00305498" w:rsidRPr="003B377D">
              <w:rPr>
                <w:rFonts w:ascii="Tahoma" w:hAnsi="Tahoma" w:cs="Tahoma"/>
                <w:sz w:val="20"/>
                <w:szCs w:val="20"/>
              </w:rPr>
              <w:t>consultancy service</w:t>
            </w:r>
            <w:r w:rsidR="00305498">
              <w:rPr>
                <w:rFonts w:ascii="Tahoma" w:hAnsi="Tahoma" w:cs="Tahoma"/>
                <w:sz w:val="20"/>
                <w:szCs w:val="20"/>
              </w:rPr>
              <w:t>s</w:t>
            </w:r>
            <w:r w:rsidR="00305498" w:rsidRPr="003B377D">
              <w:rPr>
                <w:rFonts w:ascii="Tahoma" w:hAnsi="Tahoma" w:cs="Tahoma"/>
                <w:sz w:val="20"/>
                <w:szCs w:val="20"/>
              </w:rPr>
              <w:t xml:space="preserve"> on the development of a</w:t>
            </w:r>
            <w:r w:rsidR="00305498">
              <w:rPr>
                <w:rFonts w:ascii="Tahoma" w:hAnsi="Tahoma" w:cs="Tahoma"/>
                <w:sz w:val="20"/>
                <w:szCs w:val="20"/>
              </w:rPr>
              <w:t xml:space="preserve"> C</w:t>
            </w:r>
            <w:r w:rsidR="00305498" w:rsidRPr="00FC4928">
              <w:rPr>
                <w:rFonts w:ascii="Tahoma" w:hAnsi="Tahoma" w:cs="Tahoma"/>
                <w:sz w:val="20"/>
                <w:szCs w:val="20"/>
              </w:rPr>
              <w:t>urriculum for studying Romanian as a foreign language and orientation/integration courses designed for adult migrants and refugees in the Republic of Moldova</w:t>
            </w:r>
            <w:bookmarkEnd w:id="1"/>
          </w:p>
        </w:tc>
        <w:tc>
          <w:tcPr>
            <w:tcW w:w="2410" w:type="dxa"/>
            <w:tcBorders>
              <w:top w:val="single" w:sz="2" w:space="0" w:color="808080" w:themeColor="background1" w:themeShade="80"/>
              <w:bottom w:val="single" w:sz="2" w:space="0" w:color="808080" w:themeColor="background1" w:themeShade="80"/>
            </w:tcBorders>
            <w:vAlign w:val="center"/>
          </w:tcPr>
          <w:p w14:paraId="3DF8B5CF" w14:textId="318A25AE" w:rsidR="008341B5" w:rsidRPr="00E25560" w:rsidRDefault="00ED5CC7"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rPr>
              <w:t>7</w:t>
            </w:r>
          </w:p>
        </w:tc>
      </w:tr>
      <w:tr w:rsidR="008341B5" w:rsidRPr="00E25560" w14:paraId="59546D6F" w14:textId="77777777" w:rsidTr="00AA2D37">
        <w:trPr>
          <w:trHeight w:val="417"/>
        </w:trPr>
        <w:tc>
          <w:tcPr>
            <w:tcW w:w="6912" w:type="dxa"/>
            <w:tcBorders>
              <w:bottom w:val="single" w:sz="2" w:space="0" w:color="808080" w:themeColor="background1" w:themeShade="80"/>
            </w:tcBorders>
            <w:vAlign w:val="center"/>
          </w:tcPr>
          <w:p w14:paraId="4EF9860D" w14:textId="77777777" w:rsidR="008341B5" w:rsidRPr="00E25560" w:rsidRDefault="008341B5" w:rsidP="008341B5">
            <w:pPr>
              <w:rPr>
                <w:rFonts w:ascii="Tahoma" w:hAnsi="Tahoma" w:cs="Tahoma"/>
                <w:color w:val="000000" w:themeColor="text1"/>
                <w:sz w:val="20"/>
                <w:szCs w:val="20"/>
              </w:rPr>
            </w:pPr>
            <w:r w:rsidRPr="00255B6F">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w:t>
            </w:r>
            <w:r w:rsidR="00C31444" w:rsidRPr="00D365C5">
              <w:rPr>
                <w:rFonts w:ascii="Tahoma" w:hAnsi="Tahoma" w:cs="Tahoma"/>
                <w:sz w:val="20"/>
                <w:szCs w:val="20"/>
              </w:rPr>
              <w:t xml:space="preserve">Provision of </w:t>
            </w:r>
            <w:r w:rsidR="00C31444">
              <w:rPr>
                <w:rFonts w:ascii="Tahoma" w:hAnsi="Tahoma" w:cs="Tahoma"/>
                <w:sz w:val="20"/>
                <w:szCs w:val="20"/>
              </w:rPr>
              <w:t>national</w:t>
            </w:r>
            <w:r w:rsidR="00C31444" w:rsidRPr="003B377D">
              <w:rPr>
                <w:rFonts w:ascii="Tahoma" w:hAnsi="Tahoma" w:cs="Tahoma"/>
                <w:sz w:val="20"/>
                <w:szCs w:val="20"/>
              </w:rPr>
              <w:t xml:space="preserve"> consultancy service</w:t>
            </w:r>
            <w:r w:rsidR="00C31444">
              <w:rPr>
                <w:rFonts w:ascii="Tahoma" w:hAnsi="Tahoma" w:cs="Tahoma"/>
                <w:sz w:val="20"/>
                <w:szCs w:val="20"/>
              </w:rPr>
              <w:t>s</w:t>
            </w:r>
            <w:r w:rsidR="00C31444" w:rsidRPr="003B377D">
              <w:rPr>
                <w:rFonts w:ascii="Tahoma" w:hAnsi="Tahoma" w:cs="Tahoma"/>
                <w:sz w:val="20"/>
                <w:szCs w:val="20"/>
              </w:rPr>
              <w:t xml:space="preserve"> on the development of a</w:t>
            </w:r>
            <w:r w:rsidR="00C31444">
              <w:rPr>
                <w:rFonts w:ascii="Tahoma" w:hAnsi="Tahoma" w:cs="Tahoma"/>
                <w:sz w:val="20"/>
                <w:szCs w:val="20"/>
              </w:rPr>
              <w:t xml:space="preserve"> C</w:t>
            </w:r>
            <w:r w:rsidR="00C31444" w:rsidRPr="00FC4928">
              <w:rPr>
                <w:rFonts w:ascii="Tahoma" w:hAnsi="Tahoma" w:cs="Tahoma"/>
                <w:sz w:val="20"/>
                <w:szCs w:val="20"/>
              </w:rPr>
              <w:t>urriculum for studying Romanian as a foreign language and orientation/integration courses designed for adult migrants and refugees in the Republic of Moldova</w:t>
            </w:r>
          </w:p>
        </w:tc>
        <w:tc>
          <w:tcPr>
            <w:tcW w:w="2410" w:type="dxa"/>
            <w:tcBorders>
              <w:bottom w:val="single" w:sz="2" w:space="0" w:color="808080" w:themeColor="background1" w:themeShade="80"/>
            </w:tcBorders>
            <w:vAlign w:val="center"/>
          </w:tcPr>
          <w:p w14:paraId="55989336" w14:textId="3D4888F9" w:rsidR="008341B5" w:rsidRPr="00E25560" w:rsidRDefault="00ED5CC7"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rPr>
              <w:t>7</w:t>
            </w:r>
          </w:p>
        </w:tc>
      </w:tr>
    </w:tbl>
    <w:p w14:paraId="16F72DF8" w14:textId="77777777" w:rsidR="008341B5" w:rsidRPr="00E25560" w:rsidRDefault="008341B5" w:rsidP="00E21350">
      <w:pPr>
        <w:jc w:val="both"/>
        <w:rPr>
          <w:rFonts w:ascii="Tahoma" w:hAnsi="Tahoma" w:cs="Tahoma"/>
          <w:color w:val="000000" w:themeColor="text1"/>
          <w:sz w:val="20"/>
          <w:szCs w:val="20"/>
        </w:rPr>
      </w:pPr>
    </w:p>
    <w:p w14:paraId="4B4EC89B" w14:textId="77777777" w:rsidR="006D66EB" w:rsidRDefault="006D66EB" w:rsidP="006E5C58">
      <w:pPr>
        <w:spacing w:after="120"/>
        <w:jc w:val="both"/>
        <w:rPr>
          <w:rFonts w:ascii="Tahoma" w:hAnsi="Tahoma" w:cs="Tahoma"/>
          <w:color w:val="000000" w:themeColor="text1"/>
          <w:sz w:val="20"/>
          <w:szCs w:val="20"/>
        </w:rPr>
      </w:pPr>
    </w:p>
    <w:p w14:paraId="57C50BA7" w14:textId="77777777" w:rsidR="006D66EB" w:rsidRDefault="006D66EB" w:rsidP="006E5C58">
      <w:pPr>
        <w:spacing w:after="120"/>
        <w:jc w:val="both"/>
        <w:rPr>
          <w:rFonts w:ascii="Tahoma" w:hAnsi="Tahoma" w:cs="Tahoma"/>
          <w:color w:val="000000" w:themeColor="text1"/>
          <w:sz w:val="20"/>
          <w:szCs w:val="20"/>
        </w:rPr>
      </w:pPr>
    </w:p>
    <w:p w14:paraId="397ADADA" w14:textId="0467A19F" w:rsidR="00CB3752"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 xml:space="preserve">Lot 1 </w:t>
      </w:r>
      <w:r w:rsidR="00F07CD1">
        <w:rPr>
          <w:rFonts w:ascii="Tahoma" w:hAnsi="Tahoma" w:cs="Tahoma"/>
          <w:color w:val="000000" w:themeColor="text1"/>
          <w:sz w:val="20"/>
          <w:szCs w:val="20"/>
        </w:rPr>
        <w:t>c</w:t>
      </w:r>
      <w:r w:rsidR="00F07CD1" w:rsidRPr="00F07CD1">
        <w:rPr>
          <w:rFonts w:ascii="Tahoma" w:hAnsi="Tahoma" w:cs="Tahoma"/>
          <w:color w:val="000000" w:themeColor="text1"/>
          <w:sz w:val="20"/>
          <w:szCs w:val="20"/>
        </w:rPr>
        <w:t>once</w:t>
      </w:r>
      <w:r w:rsidR="00F07CD1" w:rsidRPr="00C95449">
        <w:rPr>
          <w:rFonts w:ascii="Tahoma" w:hAnsi="Tahoma" w:cs="Tahoma"/>
          <w:color w:val="000000" w:themeColor="text1"/>
          <w:sz w:val="20"/>
          <w:szCs w:val="20"/>
        </w:rPr>
        <w:t xml:space="preserve">rns </w:t>
      </w:r>
      <w:r w:rsidR="00CB3752" w:rsidRPr="00C95449">
        <w:rPr>
          <w:rFonts w:ascii="Tahoma" w:hAnsi="Tahoma" w:cs="Tahoma"/>
          <w:color w:val="000000" w:themeColor="text1"/>
          <w:sz w:val="20"/>
          <w:szCs w:val="20"/>
        </w:rPr>
        <w:t>regulatory and policy frameworks of Council of Europe member states on the development and implementation of language curriculums B1-B2 CEFR levels</w:t>
      </w:r>
      <w:r w:rsidR="00C95449" w:rsidRPr="00C95449">
        <w:rPr>
          <w:rFonts w:ascii="Tahoma" w:hAnsi="Tahoma" w:cs="Tahoma"/>
          <w:color w:val="000000" w:themeColor="text1"/>
          <w:sz w:val="20"/>
          <w:szCs w:val="20"/>
        </w:rPr>
        <w:t xml:space="preserve"> (</w:t>
      </w:r>
      <w:r w:rsidR="00C95449" w:rsidRPr="00C95449">
        <w:rPr>
          <w:rFonts w:ascii="Tahoma" w:hAnsi="Tahoma" w:cs="Tahoma"/>
          <w:sz w:val="20"/>
          <w:szCs w:val="20"/>
          <w:lang w:val="en-US"/>
        </w:rPr>
        <w:t>the</w:t>
      </w:r>
      <w:r w:rsidR="00C95449" w:rsidRPr="00C95449">
        <w:rPr>
          <w:rFonts w:ascii="Tahoma" w:hAnsi="Tahoma" w:cs="Tahoma"/>
          <w:color w:val="000000"/>
          <w:sz w:val="20"/>
          <w:szCs w:val="20"/>
          <w:lang w:eastAsia="en-US"/>
        </w:rPr>
        <w:t xml:space="preserve"> Common European Framework of Reference for Languages)</w:t>
      </w:r>
      <w:r w:rsidR="00CB3752" w:rsidRPr="00C95449">
        <w:rPr>
          <w:rFonts w:ascii="Tahoma" w:hAnsi="Tahoma" w:cs="Tahoma"/>
          <w:color w:val="000000" w:themeColor="text1"/>
          <w:sz w:val="20"/>
          <w:szCs w:val="20"/>
        </w:rPr>
        <w:t>,</w:t>
      </w:r>
      <w:r w:rsidR="00CB3752">
        <w:rPr>
          <w:rFonts w:ascii="Tahoma" w:hAnsi="Tahoma" w:cs="Tahoma"/>
          <w:color w:val="000000" w:themeColor="text1"/>
          <w:sz w:val="20"/>
          <w:szCs w:val="20"/>
        </w:rPr>
        <w:t xml:space="preserve"> </w:t>
      </w:r>
      <w:r w:rsidR="00CB3752" w:rsidRPr="00CB3752">
        <w:rPr>
          <w:rFonts w:ascii="Tahoma" w:hAnsi="Tahoma" w:cs="Tahoma"/>
          <w:color w:val="000000" w:themeColor="text1"/>
          <w:sz w:val="20"/>
          <w:szCs w:val="20"/>
        </w:rPr>
        <w:t xml:space="preserve">and orientation/integration courses designed for adult migrants and refugees; structure, </w:t>
      </w:r>
      <w:r w:rsidR="00CB3752">
        <w:rPr>
          <w:rFonts w:ascii="Tahoma" w:hAnsi="Tahoma" w:cs="Tahoma"/>
          <w:color w:val="000000" w:themeColor="text1"/>
          <w:sz w:val="20"/>
          <w:szCs w:val="20"/>
        </w:rPr>
        <w:t xml:space="preserve">learning </w:t>
      </w:r>
      <w:r w:rsidR="00CB3752" w:rsidRPr="00CB3752">
        <w:rPr>
          <w:rFonts w:ascii="Tahoma" w:hAnsi="Tahoma" w:cs="Tahoma"/>
          <w:color w:val="000000" w:themeColor="text1"/>
          <w:sz w:val="20"/>
          <w:szCs w:val="20"/>
        </w:rPr>
        <w:t>content, and methodology of language curriculums and orientation/integration courses; Council of Europe standards and approaches</w:t>
      </w:r>
      <w:r w:rsidR="00CB3752">
        <w:rPr>
          <w:rFonts w:ascii="Tahoma" w:hAnsi="Tahoma" w:cs="Tahoma"/>
          <w:color w:val="000000" w:themeColor="text1"/>
          <w:sz w:val="20"/>
          <w:szCs w:val="20"/>
        </w:rPr>
        <w:t>,</w:t>
      </w:r>
      <w:r w:rsidR="00CB3752" w:rsidRPr="00CB3752">
        <w:rPr>
          <w:rFonts w:ascii="Tahoma" w:hAnsi="Tahoma" w:cs="Tahoma"/>
          <w:color w:val="000000" w:themeColor="text1"/>
          <w:sz w:val="20"/>
          <w:szCs w:val="20"/>
        </w:rPr>
        <w:t xml:space="preserve"> European practices relevant</w:t>
      </w:r>
      <w:r w:rsidR="00CB3752">
        <w:rPr>
          <w:rFonts w:ascii="Tahoma" w:hAnsi="Tahoma" w:cs="Tahoma"/>
          <w:color w:val="000000" w:themeColor="text1"/>
          <w:sz w:val="20"/>
          <w:szCs w:val="20"/>
        </w:rPr>
        <w:t xml:space="preserve"> </w:t>
      </w:r>
      <w:r w:rsidR="00CB3752" w:rsidRPr="00CB3752">
        <w:rPr>
          <w:rFonts w:ascii="Tahoma" w:hAnsi="Tahoma" w:cs="Tahoma"/>
          <w:color w:val="000000" w:themeColor="text1"/>
          <w:sz w:val="20"/>
          <w:szCs w:val="20"/>
        </w:rPr>
        <w:t>to teaching methods, syllabuses, teaching materials as well as training materials for adult migrants and refugees.</w:t>
      </w:r>
    </w:p>
    <w:p w14:paraId="219A238A" w14:textId="419D776E" w:rsidR="006B0252"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6B0252">
        <w:rPr>
          <w:rFonts w:ascii="Tahoma" w:hAnsi="Tahoma" w:cs="Tahoma"/>
          <w:color w:val="000000" w:themeColor="text1"/>
          <w:sz w:val="20"/>
          <w:szCs w:val="20"/>
        </w:rPr>
        <w:t>c</w:t>
      </w:r>
      <w:r w:rsidR="006B0252" w:rsidRPr="00F07CD1">
        <w:rPr>
          <w:rFonts w:ascii="Tahoma" w:hAnsi="Tahoma" w:cs="Tahoma"/>
          <w:color w:val="000000" w:themeColor="text1"/>
          <w:sz w:val="20"/>
          <w:szCs w:val="20"/>
        </w:rPr>
        <w:t xml:space="preserve">oncerns </w:t>
      </w:r>
      <w:r w:rsidR="006B0252" w:rsidRPr="00CB3752">
        <w:rPr>
          <w:rFonts w:ascii="Tahoma" w:hAnsi="Tahoma" w:cs="Tahoma"/>
          <w:color w:val="000000" w:themeColor="text1"/>
          <w:sz w:val="20"/>
          <w:szCs w:val="20"/>
        </w:rPr>
        <w:t xml:space="preserve">regulatory and policy frameworks </w:t>
      </w:r>
      <w:r w:rsidR="006B0252">
        <w:rPr>
          <w:rFonts w:ascii="Tahoma" w:hAnsi="Tahoma" w:cs="Tahoma"/>
          <w:color w:val="000000" w:themeColor="text1"/>
          <w:sz w:val="20"/>
          <w:szCs w:val="20"/>
        </w:rPr>
        <w:t xml:space="preserve">of </w:t>
      </w:r>
      <w:r w:rsidR="00255B6F">
        <w:rPr>
          <w:rFonts w:ascii="Tahoma" w:hAnsi="Tahoma" w:cs="Tahoma"/>
          <w:color w:val="000000" w:themeColor="text1"/>
          <w:sz w:val="20"/>
          <w:szCs w:val="20"/>
        </w:rPr>
        <w:t xml:space="preserve">the Republic of Moldova </w:t>
      </w:r>
      <w:r w:rsidR="006B0252" w:rsidRPr="00CB3752">
        <w:rPr>
          <w:rFonts w:ascii="Tahoma" w:hAnsi="Tahoma" w:cs="Tahoma"/>
          <w:color w:val="000000" w:themeColor="text1"/>
          <w:sz w:val="20"/>
          <w:szCs w:val="20"/>
        </w:rPr>
        <w:t xml:space="preserve">on the development and implementation of </w:t>
      </w:r>
      <w:r w:rsidR="00255B6F">
        <w:rPr>
          <w:rFonts w:ascii="Tahoma" w:hAnsi="Tahoma" w:cs="Tahoma"/>
          <w:color w:val="000000" w:themeColor="text1"/>
          <w:sz w:val="20"/>
          <w:szCs w:val="20"/>
        </w:rPr>
        <w:t>the C</w:t>
      </w:r>
      <w:r w:rsidR="006B0252" w:rsidRPr="00CB3752">
        <w:rPr>
          <w:rFonts w:ascii="Tahoma" w:hAnsi="Tahoma" w:cs="Tahoma"/>
          <w:color w:val="000000" w:themeColor="text1"/>
          <w:sz w:val="20"/>
          <w:szCs w:val="20"/>
        </w:rPr>
        <w:t xml:space="preserve">urriculum </w:t>
      </w:r>
      <w:r w:rsidR="006B0252">
        <w:rPr>
          <w:rFonts w:ascii="Tahoma" w:hAnsi="Tahoma" w:cs="Tahoma"/>
          <w:color w:val="000000" w:themeColor="text1"/>
          <w:sz w:val="20"/>
          <w:szCs w:val="20"/>
        </w:rPr>
        <w:t xml:space="preserve">B1-B2 CEFR levels, </w:t>
      </w:r>
      <w:r w:rsidR="006B0252" w:rsidRPr="00CB3752">
        <w:rPr>
          <w:rFonts w:ascii="Tahoma" w:hAnsi="Tahoma" w:cs="Tahoma"/>
          <w:color w:val="000000" w:themeColor="text1"/>
          <w:sz w:val="20"/>
          <w:szCs w:val="20"/>
        </w:rPr>
        <w:t xml:space="preserve">and orientation/integration courses designed for adult migrants and refugees; </w:t>
      </w:r>
      <w:r w:rsidR="00940D43">
        <w:rPr>
          <w:rFonts w:ascii="Tahoma" w:hAnsi="Tahoma" w:cs="Tahoma"/>
          <w:color w:val="000000" w:themeColor="text1"/>
          <w:sz w:val="20"/>
          <w:szCs w:val="20"/>
        </w:rPr>
        <w:t xml:space="preserve">structure, content, and </w:t>
      </w:r>
      <w:r w:rsidR="00174291" w:rsidRPr="00174291">
        <w:rPr>
          <w:rFonts w:ascii="Tahoma" w:hAnsi="Tahoma" w:cs="Tahoma"/>
          <w:color w:val="000000" w:themeColor="text1"/>
          <w:sz w:val="20"/>
          <w:szCs w:val="20"/>
        </w:rPr>
        <w:t>relevant Romanian linguistic elements</w:t>
      </w:r>
      <w:r w:rsidR="00174291">
        <w:rPr>
          <w:rFonts w:ascii="Tahoma" w:hAnsi="Tahoma" w:cs="Tahoma"/>
          <w:color w:val="000000" w:themeColor="text1"/>
          <w:sz w:val="20"/>
          <w:szCs w:val="20"/>
        </w:rPr>
        <w:t xml:space="preserve"> </w:t>
      </w:r>
      <w:r w:rsidR="00940D43">
        <w:rPr>
          <w:rFonts w:ascii="Tahoma" w:hAnsi="Tahoma" w:cs="Tahoma"/>
          <w:color w:val="000000" w:themeColor="text1"/>
          <w:sz w:val="20"/>
          <w:szCs w:val="20"/>
        </w:rPr>
        <w:t xml:space="preserve">of the Curriculum </w:t>
      </w:r>
      <w:r w:rsidR="00174291">
        <w:rPr>
          <w:rFonts w:ascii="Tahoma" w:hAnsi="Tahoma" w:cs="Tahoma"/>
          <w:color w:val="000000" w:themeColor="text1"/>
          <w:sz w:val="20"/>
          <w:szCs w:val="20"/>
        </w:rPr>
        <w:t>(</w:t>
      </w:r>
      <w:r w:rsidR="00174291" w:rsidRPr="00174291">
        <w:rPr>
          <w:rFonts w:ascii="Tahoma" w:hAnsi="Tahoma" w:cs="Tahoma"/>
          <w:color w:val="000000" w:themeColor="text1"/>
          <w:sz w:val="20"/>
          <w:szCs w:val="20"/>
        </w:rPr>
        <w:t>speech acts, phonology, morpho-syntax, lexicon, and text genres</w:t>
      </w:r>
      <w:r w:rsidR="00174291">
        <w:rPr>
          <w:rFonts w:ascii="Tahoma" w:hAnsi="Tahoma" w:cs="Tahoma"/>
          <w:color w:val="000000" w:themeColor="text1"/>
          <w:sz w:val="20"/>
          <w:szCs w:val="20"/>
        </w:rPr>
        <w:t>)</w:t>
      </w:r>
      <w:r w:rsidR="00940D43">
        <w:rPr>
          <w:rFonts w:ascii="Tahoma" w:hAnsi="Tahoma" w:cs="Tahoma"/>
          <w:color w:val="000000" w:themeColor="text1"/>
          <w:sz w:val="20"/>
          <w:szCs w:val="20"/>
        </w:rPr>
        <w:t>;</w:t>
      </w:r>
      <w:r w:rsidR="00174291" w:rsidRPr="00174291">
        <w:rPr>
          <w:rFonts w:ascii="Tahoma" w:hAnsi="Tahoma" w:cs="Tahoma"/>
          <w:color w:val="000000" w:themeColor="text1"/>
          <w:sz w:val="20"/>
          <w:szCs w:val="20"/>
        </w:rPr>
        <w:t xml:space="preserve"> </w:t>
      </w:r>
      <w:r w:rsidR="00EC141E">
        <w:rPr>
          <w:rFonts w:ascii="Tahoma" w:hAnsi="Tahoma" w:cs="Tahoma"/>
          <w:color w:val="000000" w:themeColor="text1"/>
          <w:sz w:val="20"/>
          <w:szCs w:val="20"/>
        </w:rPr>
        <w:t xml:space="preserve">syllabus, </w:t>
      </w:r>
      <w:r w:rsidR="006B0252" w:rsidRPr="00CB3752">
        <w:rPr>
          <w:rFonts w:ascii="Tahoma" w:hAnsi="Tahoma" w:cs="Tahoma"/>
          <w:color w:val="000000" w:themeColor="text1"/>
          <w:sz w:val="20"/>
          <w:szCs w:val="20"/>
        </w:rPr>
        <w:t xml:space="preserve">structure, </w:t>
      </w:r>
      <w:r w:rsidR="006B0252">
        <w:rPr>
          <w:rFonts w:ascii="Tahoma" w:hAnsi="Tahoma" w:cs="Tahoma"/>
          <w:color w:val="000000" w:themeColor="text1"/>
          <w:sz w:val="20"/>
          <w:szCs w:val="20"/>
        </w:rPr>
        <w:t xml:space="preserve">learning </w:t>
      </w:r>
      <w:r w:rsidR="006B0252" w:rsidRPr="00CB3752">
        <w:rPr>
          <w:rFonts w:ascii="Tahoma" w:hAnsi="Tahoma" w:cs="Tahoma"/>
          <w:color w:val="000000" w:themeColor="text1"/>
          <w:sz w:val="20"/>
          <w:szCs w:val="20"/>
        </w:rPr>
        <w:t>content, and methodology of orientation/integration courses</w:t>
      </w:r>
      <w:r w:rsidR="00940D43">
        <w:rPr>
          <w:rFonts w:ascii="Tahoma" w:hAnsi="Tahoma" w:cs="Tahoma"/>
          <w:color w:val="000000" w:themeColor="text1"/>
          <w:sz w:val="20"/>
          <w:szCs w:val="20"/>
        </w:rPr>
        <w:t xml:space="preserve"> in the Republic of Moldova</w:t>
      </w:r>
      <w:r w:rsidR="00174291">
        <w:rPr>
          <w:rFonts w:ascii="Tahoma" w:hAnsi="Tahoma" w:cs="Tahoma"/>
          <w:color w:val="000000" w:themeColor="text1"/>
          <w:sz w:val="20"/>
          <w:szCs w:val="20"/>
        </w:rPr>
        <w:t xml:space="preserve">, </w:t>
      </w:r>
      <w:r w:rsidR="006B0252" w:rsidRPr="00CB3752">
        <w:rPr>
          <w:rFonts w:ascii="Tahoma" w:hAnsi="Tahoma" w:cs="Tahoma"/>
          <w:color w:val="000000" w:themeColor="text1"/>
          <w:sz w:val="20"/>
          <w:szCs w:val="20"/>
        </w:rPr>
        <w:t>training materials for adult migrants and refugees</w:t>
      </w:r>
      <w:r w:rsidR="00940D43">
        <w:rPr>
          <w:rFonts w:ascii="Tahoma" w:hAnsi="Tahoma" w:cs="Tahoma"/>
          <w:color w:val="000000" w:themeColor="text1"/>
          <w:sz w:val="20"/>
          <w:szCs w:val="20"/>
        </w:rPr>
        <w:t xml:space="preserve"> in Moldova</w:t>
      </w:r>
      <w:r w:rsidR="006B0252" w:rsidRPr="00CB3752">
        <w:rPr>
          <w:rFonts w:ascii="Tahoma" w:hAnsi="Tahoma" w:cs="Tahoma"/>
          <w:color w:val="000000" w:themeColor="text1"/>
          <w:sz w:val="20"/>
          <w:szCs w:val="20"/>
        </w:rPr>
        <w:t>.</w:t>
      </w:r>
    </w:p>
    <w:p w14:paraId="7ED32888" w14:textId="5C1F47C1" w:rsidR="00387B65" w:rsidRPr="00EA3D7A" w:rsidRDefault="006E5C58" w:rsidP="00EA3D7A">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05C6F334" w14:textId="77777777"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3C6CC6DE" w14:textId="77777777" w:rsidR="00387B65" w:rsidRDefault="00387B65"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3415F63C" w14:textId="77777777" w:rsidR="00387B65" w:rsidRPr="00CF0FC3" w:rsidRDefault="00387B65" w:rsidP="00387B65">
      <w:pPr>
        <w:shd w:val="clear" w:color="auto" w:fill="FFFFFF" w:themeFill="background1"/>
        <w:autoSpaceDE w:val="0"/>
        <w:autoSpaceDN w:val="0"/>
        <w:adjustRightInd w:val="0"/>
        <w:jc w:val="both"/>
        <w:rPr>
          <w:rFonts w:ascii="Tahoma" w:hAnsi="Tahoma" w:cs="Tahoma"/>
          <w:noProof/>
          <w:sz w:val="20"/>
          <w:szCs w:val="20"/>
          <w:lang w:eastAsia="fr-FR"/>
        </w:rPr>
      </w:pPr>
      <w:r w:rsidRPr="00CF0FC3">
        <w:rPr>
          <w:rFonts w:ascii="Tahoma" w:hAnsi="Tahoma" w:cs="Tahoma"/>
          <w:noProof/>
          <w:sz w:val="20"/>
          <w:szCs w:val="20"/>
          <w:lang w:eastAsia="fr-FR"/>
        </w:rPr>
        <w:t>Throughout the duration of the Framework Contract, pre-selected Providers may be asked to:</w:t>
      </w:r>
    </w:p>
    <w:p w14:paraId="49942F7E" w14:textId="77777777" w:rsidR="00387B65" w:rsidRDefault="00387B65" w:rsidP="00387B65">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54EECA7E" w14:textId="77777777" w:rsidR="00387B65" w:rsidRPr="00CF0FC3" w:rsidRDefault="00387B65" w:rsidP="00387B65">
      <w:pPr>
        <w:shd w:val="clear" w:color="auto" w:fill="FFFFFF" w:themeFill="background1"/>
        <w:autoSpaceDE w:val="0"/>
        <w:autoSpaceDN w:val="0"/>
        <w:adjustRightInd w:val="0"/>
        <w:ind w:left="284"/>
        <w:jc w:val="both"/>
        <w:rPr>
          <w:rFonts w:ascii="Tahoma" w:hAnsi="Tahoma" w:cs="Tahoma"/>
          <w:noProof/>
          <w:sz w:val="20"/>
          <w:szCs w:val="20"/>
          <w:lang w:eastAsia="fr-FR"/>
        </w:rPr>
      </w:pPr>
      <w:r w:rsidRPr="00CF0FC3">
        <w:rPr>
          <w:rFonts w:ascii="Tahoma" w:hAnsi="Tahoma" w:cs="Tahoma"/>
          <w:noProof/>
          <w:sz w:val="20"/>
          <w:szCs w:val="20"/>
          <w:lang w:eastAsia="fr-FR"/>
        </w:rPr>
        <w:t>Under Lot 1:</w:t>
      </w:r>
    </w:p>
    <w:p w14:paraId="4E2521D3" w14:textId="77777777" w:rsidR="00C82063" w:rsidRDefault="00C82063" w:rsidP="00C82063">
      <w:pPr>
        <w:shd w:val="clear" w:color="auto" w:fill="FFFFFF" w:themeFill="background1"/>
        <w:tabs>
          <w:tab w:val="left" w:pos="468"/>
        </w:tabs>
        <w:autoSpaceDE w:val="0"/>
        <w:autoSpaceDN w:val="0"/>
        <w:adjustRightInd w:val="0"/>
        <w:jc w:val="both"/>
        <w:rPr>
          <w:rFonts w:ascii="Tahoma" w:hAnsi="Tahoma" w:cs="Tahoma"/>
          <w:noProof/>
          <w:color w:val="000000" w:themeColor="text1"/>
          <w:sz w:val="20"/>
          <w:szCs w:val="20"/>
        </w:rPr>
      </w:pPr>
    </w:p>
    <w:p w14:paraId="036730EA" w14:textId="626A5A8F" w:rsidR="00C82063" w:rsidRPr="00174291" w:rsidRDefault="00C82063"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 xml:space="preserve">Review of European frameworks and practices on language curriculums and orientation/integration courses.  </w:t>
      </w:r>
    </w:p>
    <w:p w14:paraId="28CC33E3" w14:textId="6DE8A51A" w:rsidR="00C82063" w:rsidRPr="00174291" w:rsidRDefault="00C82063"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 xml:space="preserve">Develop, adapt, design, review and proofread of the content of sections/modules of the draft Curriculum B1-B2 CEFR levels and orientation/integration courses. </w:t>
      </w:r>
    </w:p>
    <w:p w14:paraId="3CEF4BC1" w14:textId="323CE194" w:rsidR="00C82063" w:rsidRPr="00174291" w:rsidRDefault="00C82063"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Design and deliver events and activities (in-person and remote) related to the development of the Curriculum and orientation/integration courses.</w:t>
      </w:r>
    </w:p>
    <w:p w14:paraId="4339FF1C" w14:textId="56D0DB4C" w:rsidR="00C82063" w:rsidRPr="00174291" w:rsidRDefault="00C82063"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 xml:space="preserve">Facilitate communication of the Working group via emails and meetings. </w:t>
      </w:r>
    </w:p>
    <w:p w14:paraId="22FCA067" w14:textId="2F027072" w:rsidR="00C82063" w:rsidRPr="00174291" w:rsidRDefault="00C82063"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Recommend on teaching methodology and teaching methods for the B1</w:t>
      </w:r>
      <w:r w:rsidR="0053413F">
        <w:rPr>
          <w:rFonts w:ascii="Tahoma" w:hAnsi="Tahoma" w:cs="Tahoma"/>
          <w:noProof/>
          <w:color w:val="000000" w:themeColor="text1"/>
          <w:sz w:val="20"/>
          <w:szCs w:val="20"/>
        </w:rPr>
        <w:t>-</w:t>
      </w:r>
      <w:r w:rsidRPr="00174291">
        <w:rPr>
          <w:rFonts w:ascii="Tahoma" w:hAnsi="Tahoma" w:cs="Tahoma"/>
          <w:noProof/>
          <w:color w:val="000000" w:themeColor="text1"/>
          <w:sz w:val="20"/>
          <w:szCs w:val="20"/>
        </w:rPr>
        <w:t xml:space="preserve">B2 CEFR curriculum and the orientation/integration courses. </w:t>
      </w:r>
    </w:p>
    <w:p w14:paraId="50A250FB" w14:textId="4F99455F" w:rsidR="00C82063" w:rsidRPr="00174291" w:rsidRDefault="00C82063"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Contribute to the development and/or proofreading of teaching materials, syllabuses, as well as training materials for adult migrants and refugees.</w:t>
      </w:r>
    </w:p>
    <w:p w14:paraId="309FCAB8" w14:textId="78165C5F" w:rsidR="006F5701" w:rsidRPr="00174291" w:rsidRDefault="00C82063"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Develop the inventory of the digital skills required in the language communicative activities and orientation/integration courses.</w:t>
      </w:r>
    </w:p>
    <w:p w14:paraId="00A3E0E1" w14:textId="77777777" w:rsidR="00462BCA" w:rsidRDefault="00462BCA" w:rsidP="001D614D">
      <w:pPr>
        <w:shd w:val="clear" w:color="auto" w:fill="FFFFFF" w:themeFill="background1"/>
        <w:tabs>
          <w:tab w:val="left" w:pos="468"/>
        </w:tabs>
        <w:autoSpaceDE w:val="0"/>
        <w:autoSpaceDN w:val="0"/>
        <w:adjustRightInd w:val="0"/>
        <w:jc w:val="both"/>
        <w:rPr>
          <w:rFonts w:ascii="Tahoma" w:hAnsi="Tahoma" w:cs="Tahoma"/>
          <w:noProof/>
          <w:color w:val="000000" w:themeColor="text1"/>
          <w:sz w:val="20"/>
          <w:szCs w:val="20"/>
          <w:highlight w:val="cyan"/>
        </w:rPr>
      </w:pPr>
    </w:p>
    <w:p w14:paraId="7D30BAE6" w14:textId="77777777" w:rsidR="001D614D" w:rsidRPr="00CF0FC3" w:rsidRDefault="001D614D" w:rsidP="001D614D">
      <w:pPr>
        <w:shd w:val="clear" w:color="auto" w:fill="FFFFFF" w:themeFill="background1"/>
        <w:autoSpaceDE w:val="0"/>
        <w:autoSpaceDN w:val="0"/>
        <w:adjustRightInd w:val="0"/>
        <w:ind w:left="284"/>
        <w:jc w:val="both"/>
        <w:rPr>
          <w:rFonts w:ascii="Tahoma" w:hAnsi="Tahoma" w:cs="Tahoma"/>
          <w:noProof/>
          <w:sz w:val="20"/>
          <w:szCs w:val="20"/>
          <w:lang w:eastAsia="fr-FR"/>
        </w:rPr>
      </w:pPr>
      <w:r w:rsidRPr="00CF0FC3">
        <w:rPr>
          <w:rFonts w:ascii="Tahoma" w:hAnsi="Tahoma" w:cs="Tahoma"/>
          <w:noProof/>
          <w:sz w:val="20"/>
          <w:szCs w:val="20"/>
          <w:lang w:eastAsia="fr-FR"/>
        </w:rPr>
        <w:t xml:space="preserve">Under Lot </w:t>
      </w:r>
      <w:r>
        <w:rPr>
          <w:rFonts w:ascii="Tahoma" w:hAnsi="Tahoma" w:cs="Tahoma"/>
          <w:noProof/>
          <w:sz w:val="20"/>
          <w:szCs w:val="20"/>
          <w:lang w:eastAsia="fr-FR"/>
        </w:rPr>
        <w:t>2</w:t>
      </w:r>
      <w:r w:rsidRPr="00CF0FC3">
        <w:rPr>
          <w:rFonts w:ascii="Tahoma" w:hAnsi="Tahoma" w:cs="Tahoma"/>
          <w:noProof/>
          <w:sz w:val="20"/>
          <w:szCs w:val="20"/>
          <w:lang w:eastAsia="fr-FR"/>
        </w:rPr>
        <w:t>:</w:t>
      </w:r>
    </w:p>
    <w:p w14:paraId="517F0363" w14:textId="77777777" w:rsidR="001D614D" w:rsidRDefault="001D614D" w:rsidP="001D614D">
      <w:pPr>
        <w:shd w:val="clear" w:color="auto" w:fill="FFFFFF" w:themeFill="background1"/>
        <w:tabs>
          <w:tab w:val="left" w:pos="468"/>
        </w:tabs>
        <w:autoSpaceDE w:val="0"/>
        <w:autoSpaceDN w:val="0"/>
        <w:adjustRightInd w:val="0"/>
        <w:jc w:val="both"/>
        <w:rPr>
          <w:rFonts w:ascii="Tahoma" w:hAnsi="Tahoma" w:cs="Tahoma"/>
          <w:noProof/>
          <w:color w:val="000000" w:themeColor="text1"/>
          <w:sz w:val="20"/>
          <w:szCs w:val="20"/>
          <w:highlight w:val="cyan"/>
        </w:rPr>
      </w:pPr>
    </w:p>
    <w:p w14:paraId="56102536" w14:textId="60393FC3" w:rsidR="00174291" w:rsidRDefault="00174291"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 xml:space="preserve">Develop, adapt, design, review and proofread of the content of sections/modules of the Curriculum B1-B2 CEFR levels </w:t>
      </w:r>
      <w:r w:rsidR="00940D43" w:rsidRPr="00940D43">
        <w:rPr>
          <w:rFonts w:ascii="Tahoma" w:hAnsi="Tahoma" w:cs="Tahoma"/>
          <w:noProof/>
          <w:color w:val="000000" w:themeColor="text1"/>
          <w:sz w:val="20"/>
          <w:szCs w:val="20"/>
        </w:rPr>
        <w:t>for studying Romanian as a foreign language and orientation/integration courses designed for adult migrants and refugees in the Republic of Moldova</w:t>
      </w:r>
      <w:r w:rsidR="00AD5B66">
        <w:rPr>
          <w:rFonts w:ascii="Tahoma" w:hAnsi="Tahoma" w:cs="Tahoma"/>
          <w:noProof/>
          <w:color w:val="000000" w:themeColor="text1"/>
          <w:sz w:val="20"/>
          <w:szCs w:val="20"/>
        </w:rPr>
        <w:t>.</w:t>
      </w:r>
      <w:r w:rsidR="00940D43" w:rsidRPr="00940D43">
        <w:rPr>
          <w:rFonts w:ascii="Tahoma" w:hAnsi="Tahoma" w:cs="Tahoma"/>
          <w:noProof/>
          <w:color w:val="000000" w:themeColor="text1"/>
          <w:sz w:val="20"/>
          <w:szCs w:val="20"/>
        </w:rPr>
        <w:t xml:space="preserve"> </w:t>
      </w:r>
    </w:p>
    <w:p w14:paraId="3403172A" w14:textId="7D004B06" w:rsidR="00AD5B66" w:rsidRPr="00174291" w:rsidRDefault="00AD5B66"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D614D">
        <w:rPr>
          <w:rFonts w:ascii="Tahoma" w:hAnsi="Tahoma" w:cs="Tahoma"/>
          <w:noProof/>
          <w:color w:val="000000" w:themeColor="text1"/>
          <w:sz w:val="20"/>
          <w:szCs w:val="20"/>
        </w:rPr>
        <w:t>Develop a detailed syllabus by selecting and scaling the relevant Romanian linguistic items: speech acts, phonology, morpho-syntax, and lexicon, and text genres</w:t>
      </w:r>
      <w:r>
        <w:rPr>
          <w:rFonts w:ascii="Tahoma" w:hAnsi="Tahoma" w:cs="Tahoma"/>
          <w:noProof/>
          <w:color w:val="000000" w:themeColor="text1"/>
          <w:sz w:val="20"/>
          <w:szCs w:val="20"/>
        </w:rPr>
        <w:t>.</w:t>
      </w:r>
    </w:p>
    <w:p w14:paraId="44706860" w14:textId="77777777" w:rsidR="00174291" w:rsidRPr="00174291" w:rsidRDefault="00174291"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Design and deliver events and activities (in-person and remote) related to the development of the Curriculum and orientation/integration courses.</w:t>
      </w:r>
    </w:p>
    <w:p w14:paraId="276109F6" w14:textId="77777777" w:rsidR="00174291" w:rsidRPr="00174291" w:rsidRDefault="00174291"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sidRPr="00174291">
        <w:rPr>
          <w:rFonts w:ascii="Tahoma" w:hAnsi="Tahoma" w:cs="Tahoma"/>
          <w:noProof/>
          <w:color w:val="000000" w:themeColor="text1"/>
          <w:sz w:val="20"/>
          <w:szCs w:val="20"/>
        </w:rPr>
        <w:t xml:space="preserve">Facilitate communication of the Working group via emails and meetings. </w:t>
      </w:r>
    </w:p>
    <w:p w14:paraId="50C7E919" w14:textId="2BF91310" w:rsidR="00174291" w:rsidRPr="00174291" w:rsidRDefault="00AD5B66"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Pr>
          <w:rFonts w:ascii="Tahoma" w:hAnsi="Tahoma" w:cs="Tahoma"/>
          <w:noProof/>
          <w:color w:val="000000" w:themeColor="text1"/>
          <w:sz w:val="20"/>
          <w:szCs w:val="20"/>
        </w:rPr>
        <w:t xml:space="preserve">Design </w:t>
      </w:r>
      <w:r w:rsidR="00174291" w:rsidRPr="00174291">
        <w:rPr>
          <w:rFonts w:ascii="Tahoma" w:hAnsi="Tahoma" w:cs="Tahoma"/>
          <w:noProof/>
          <w:color w:val="000000" w:themeColor="text1"/>
          <w:sz w:val="20"/>
          <w:szCs w:val="20"/>
        </w:rPr>
        <w:t>teaching methodology and teaching methods for the B1</w:t>
      </w:r>
      <w:r w:rsidR="0053413F">
        <w:rPr>
          <w:rFonts w:ascii="Tahoma" w:hAnsi="Tahoma" w:cs="Tahoma"/>
          <w:noProof/>
          <w:color w:val="000000" w:themeColor="text1"/>
          <w:sz w:val="20"/>
          <w:szCs w:val="20"/>
        </w:rPr>
        <w:t>-</w:t>
      </w:r>
      <w:r w:rsidR="00174291" w:rsidRPr="00174291">
        <w:rPr>
          <w:rFonts w:ascii="Tahoma" w:hAnsi="Tahoma" w:cs="Tahoma"/>
          <w:noProof/>
          <w:color w:val="000000" w:themeColor="text1"/>
          <w:sz w:val="20"/>
          <w:szCs w:val="20"/>
        </w:rPr>
        <w:t xml:space="preserve">B2 CEFR curriculum and the orientation/integration courses. </w:t>
      </w:r>
    </w:p>
    <w:p w14:paraId="20464FE8" w14:textId="0D5D1892" w:rsidR="00174291" w:rsidRDefault="00AD5B66" w:rsidP="0017429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Pr>
          <w:rFonts w:ascii="Tahoma" w:hAnsi="Tahoma" w:cs="Tahoma"/>
          <w:noProof/>
          <w:color w:val="000000" w:themeColor="text1"/>
          <w:sz w:val="20"/>
          <w:szCs w:val="20"/>
        </w:rPr>
        <w:t>D</w:t>
      </w:r>
      <w:r w:rsidR="00174291" w:rsidRPr="00174291">
        <w:rPr>
          <w:rFonts w:ascii="Tahoma" w:hAnsi="Tahoma" w:cs="Tahoma"/>
          <w:noProof/>
          <w:color w:val="000000" w:themeColor="text1"/>
          <w:sz w:val="20"/>
          <w:szCs w:val="20"/>
        </w:rPr>
        <w:t>evelop</w:t>
      </w:r>
      <w:r>
        <w:rPr>
          <w:rFonts w:ascii="Tahoma" w:hAnsi="Tahoma" w:cs="Tahoma"/>
          <w:noProof/>
          <w:color w:val="000000" w:themeColor="text1"/>
          <w:sz w:val="20"/>
          <w:szCs w:val="20"/>
        </w:rPr>
        <w:t xml:space="preserve"> </w:t>
      </w:r>
      <w:r w:rsidR="00174291" w:rsidRPr="00174291">
        <w:rPr>
          <w:rFonts w:ascii="Tahoma" w:hAnsi="Tahoma" w:cs="Tahoma"/>
          <w:noProof/>
          <w:color w:val="000000" w:themeColor="text1"/>
          <w:sz w:val="20"/>
          <w:szCs w:val="20"/>
        </w:rPr>
        <w:t>and/or proofread teaching materials, syllabuses, as well as training materials for adult migrants and refugees.</w:t>
      </w:r>
    </w:p>
    <w:p w14:paraId="4474395E" w14:textId="58DE7C29" w:rsidR="00174291" w:rsidRPr="009635A1" w:rsidRDefault="006E46CC" w:rsidP="009635A1">
      <w:pPr>
        <w:pStyle w:val="ListParagraph"/>
        <w:numPr>
          <w:ilvl w:val="0"/>
          <w:numId w:val="35"/>
        </w:numPr>
        <w:shd w:val="clear" w:color="auto" w:fill="FFFFFF" w:themeFill="background1"/>
        <w:tabs>
          <w:tab w:val="left" w:pos="468"/>
        </w:tabs>
        <w:autoSpaceDE w:val="0"/>
        <w:autoSpaceDN w:val="0"/>
        <w:adjustRightInd w:val="0"/>
        <w:ind w:left="851"/>
        <w:jc w:val="both"/>
        <w:rPr>
          <w:rFonts w:ascii="Tahoma" w:hAnsi="Tahoma" w:cs="Tahoma"/>
          <w:noProof/>
          <w:color w:val="000000" w:themeColor="text1"/>
          <w:sz w:val="20"/>
          <w:szCs w:val="20"/>
        </w:rPr>
      </w:pPr>
      <w:r>
        <w:rPr>
          <w:rFonts w:ascii="Tahoma" w:hAnsi="Tahoma" w:cs="Tahoma"/>
          <w:noProof/>
          <w:color w:val="000000" w:themeColor="text1"/>
          <w:sz w:val="20"/>
          <w:szCs w:val="20"/>
        </w:rPr>
        <w:t xml:space="preserve">Deliver trainings for teachers, educators </w:t>
      </w:r>
      <w:r w:rsidR="00226A6F">
        <w:rPr>
          <w:rFonts w:ascii="Tahoma" w:hAnsi="Tahoma" w:cs="Tahoma"/>
          <w:noProof/>
          <w:color w:val="000000" w:themeColor="text1"/>
          <w:sz w:val="20"/>
          <w:szCs w:val="20"/>
        </w:rPr>
        <w:t xml:space="preserve">on the Curriculum </w:t>
      </w:r>
      <w:r>
        <w:rPr>
          <w:rFonts w:ascii="Tahoma" w:hAnsi="Tahoma" w:cs="Tahoma"/>
          <w:noProof/>
          <w:color w:val="000000" w:themeColor="text1"/>
          <w:sz w:val="20"/>
          <w:szCs w:val="20"/>
        </w:rPr>
        <w:t xml:space="preserve">and/or </w:t>
      </w:r>
      <w:r w:rsidRPr="00940D43">
        <w:rPr>
          <w:rFonts w:ascii="Tahoma" w:hAnsi="Tahoma" w:cs="Tahoma"/>
          <w:noProof/>
          <w:color w:val="000000" w:themeColor="text1"/>
          <w:sz w:val="20"/>
          <w:szCs w:val="20"/>
        </w:rPr>
        <w:t>orientation/integration courses</w:t>
      </w:r>
      <w:r>
        <w:rPr>
          <w:rFonts w:ascii="Tahoma" w:hAnsi="Tahoma" w:cs="Tahoma"/>
          <w:noProof/>
          <w:color w:val="000000" w:themeColor="text1"/>
          <w:sz w:val="20"/>
          <w:szCs w:val="20"/>
        </w:rPr>
        <w:t xml:space="preserve"> for adult migrants and refugees. </w:t>
      </w:r>
    </w:p>
    <w:p w14:paraId="21F8A7E3" w14:textId="77777777" w:rsidR="006F5701" w:rsidRDefault="006F5701" w:rsidP="006F5701">
      <w:pPr>
        <w:autoSpaceDE w:val="0"/>
        <w:autoSpaceDN w:val="0"/>
        <w:adjustRightInd w:val="0"/>
        <w:jc w:val="both"/>
        <w:rPr>
          <w:rFonts w:ascii="Tahoma" w:hAnsi="Tahoma" w:cs="Tahoma"/>
          <w:sz w:val="24"/>
          <w:szCs w:val="24"/>
          <w:lang w:eastAsia="en-US"/>
        </w:rPr>
      </w:pPr>
    </w:p>
    <w:p w14:paraId="5B4D7945" w14:textId="77777777" w:rsidR="005F7B92" w:rsidRDefault="005F7B92" w:rsidP="005F7B92">
      <w:pPr>
        <w:tabs>
          <w:tab w:val="left" w:pos="720"/>
          <w:tab w:val="left" w:pos="3828"/>
        </w:tabs>
        <w:jc w:val="both"/>
        <w:rPr>
          <w:rFonts w:ascii="Tahoma" w:eastAsiaTheme="minorHAnsi" w:hAnsi="Tahoma" w:cs="Tahoma"/>
          <w:noProof/>
          <w:sz w:val="20"/>
          <w:szCs w:val="20"/>
          <w:lang w:eastAsia="en-US"/>
        </w:rPr>
      </w:pPr>
      <w:r w:rsidRPr="00D72A40">
        <w:rPr>
          <w:rFonts w:ascii="Tahoma" w:eastAsiaTheme="minorHAnsi" w:hAnsi="Tahoma" w:cs="Tahoma"/>
          <w:noProof/>
          <w:sz w:val="20"/>
          <w:szCs w:val="20"/>
          <w:lang w:eastAsia="en-US"/>
        </w:rPr>
        <w:t>The above list</w:t>
      </w:r>
      <w:r>
        <w:rPr>
          <w:rFonts w:ascii="Tahoma" w:eastAsiaTheme="minorHAnsi" w:hAnsi="Tahoma" w:cs="Tahoma"/>
          <w:noProof/>
          <w:sz w:val="20"/>
          <w:szCs w:val="20"/>
          <w:lang w:eastAsia="en-US"/>
        </w:rPr>
        <w:t>s</w:t>
      </w:r>
      <w:r w:rsidRPr="00D72A40">
        <w:rPr>
          <w:rFonts w:ascii="Tahoma" w:eastAsiaTheme="minorHAnsi" w:hAnsi="Tahoma" w:cs="Tahoma"/>
          <w:noProof/>
          <w:sz w:val="20"/>
          <w:szCs w:val="20"/>
          <w:lang w:eastAsia="en-US"/>
        </w:rPr>
        <w:t xml:space="preserve"> </w:t>
      </w:r>
      <w:r>
        <w:rPr>
          <w:rFonts w:ascii="Tahoma" w:eastAsiaTheme="minorHAnsi" w:hAnsi="Tahoma" w:cs="Tahoma"/>
          <w:noProof/>
          <w:sz w:val="20"/>
          <w:szCs w:val="20"/>
          <w:lang w:eastAsia="en-US"/>
        </w:rPr>
        <w:t>are</w:t>
      </w:r>
      <w:r w:rsidRPr="00D72A40">
        <w:rPr>
          <w:rFonts w:ascii="Tahoma" w:eastAsiaTheme="minorHAnsi" w:hAnsi="Tahoma" w:cs="Tahoma"/>
          <w:noProof/>
          <w:sz w:val="20"/>
          <w:szCs w:val="20"/>
          <w:lang w:eastAsia="en-US"/>
        </w:rPr>
        <w:t xml:space="preserve"> not considered exhaustive. The Council reserves the right to request deliverables not explicitly mentioned in the above list of expected services, but related to the field of expertise object of the present Framework Contract for the lot concerned.</w:t>
      </w:r>
    </w:p>
    <w:p w14:paraId="2F235AAE" w14:textId="77777777" w:rsidR="003C2D10" w:rsidRDefault="003C2D10" w:rsidP="006F5701">
      <w:pPr>
        <w:autoSpaceDE w:val="0"/>
        <w:autoSpaceDN w:val="0"/>
        <w:adjustRightInd w:val="0"/>
        <w:jc w:val="both"/>
        <w:rPr>
          <w:rFonts w:ascii="Tahoma" w:hAnsi="Tahoma" w:cs="Tahoma"/>
          <w:sz w:val="24"/>
          <w:szCs w:val="24"/>
          <w:lang w:eastAsia="en-US"/>
        </w:rPr>
      </w:pPr>
    </w:p>
    <w:p w14:paraId="0C696C84" w14:textId="77777777" w:rsidR="005F7B92" w:rsidRPr="009709C9" w:rsidRDefault="005F7B92" w:rsidP="005F7B92">
      <w:pPr>
        <w:jc w:val="both"/>
        <w:rPr>
          <w:rFonts w:ascii="Tahoma" w:hAnsi="Tahoma" w:cs="Tahoma"/>
          <w:color w:val="000000" w:themeColor="text1"/>
          <w:spacing w:val="-4"/>
          <w:sz w:val="20"/>
          <w:szCs w:val="20"/>
          <w:lang w:eastAsia="en-US"/>
        </w:rPr>
      </w:pPr>
      <w:r w:rsidRPr="009709C9">
        <w:rPr>
          <w:rFonts w:ascii="Tahoma" w:hAnsi="Tahoma" w:cs="Tahoma"/>
          <w:color w:val="000000" w:themeColor="text1"/>
          <w:spacing w:val="-4"/>
          <w:sz w:val="20"/>
          <w:szCs w:val="20"/>
          <w:lang w:eastAsia="en-US"/>
        </w:rPr>
        <w:t xml:space="preserve">In terms of </w:t>
      </w:r>
      <w:r w:rsidRPr="009709C9">
        <w:rPr>
          <w:rFonts w:ascii="Tahoma" w:hAnsi="Tahoma" w:cs="Tahoma"/>
          <w:b/>
          <w:color w:val="000000" w:themeColor="text1"/>
          <w:spacing w:val="-4"/>
          <w:sz w:val="20"/>
          <w:szCs w:val="20"/>
          <w:lang w:eastAsia="en-US"/>
        </w:rPr>
        <w:t>quality requirements</w:t>
      </w:r>
      <w:r w:rsidRPr="009709C9">
        <w:rPr>
          <w:rFonts w:ascii="Tahoma" w:hAnsi="Tahoma" w:cs="Tahoma"/>
          <w:color w:val="000000" w:themeColor="text1"/>
          <w:spacing w:val="-4"/>
          <w:sz w:val="20"/>
          <w:szCs w:val="20"/>
          <w:lang w:eastAsia="en-US"/>
        </w:rPr>
        <w:t>, the pre-selected Service Providers must ensure</w:t>
      </w:r>
      <w:r w:rsidRPr="009709C9">
        <w:rPr>
          <w:rFonts w:ascii="Tahoma" w:hAnsi="Tahoma" w:cs="Tahoma"/>
          <w:i/>
          <w:color w:val="000000" w:themeColor="text1"/>
          <w:spacing w:val="-4"/>
          <w:sz w:val="20"/>
          <w:szCs w:val="20"/>
          <w:lang w:eastAsia="en-US"/>
        </w:rPr>
        <w:t>, inter alia</w:t>
      </w:r>
      <w:r w:rsidRPr="009709C9">
        <w:rPr>
          <w:rFonts w:ascii="Tahoma" w:hAnsi="Tahoma" w:cs="Tahoma"/>
          <w:color w:val="000000" w:themeColor="text1"/>
          <w:spacing w:val="-4"/>
          <w:sz w:val="20"/>
          <w:szCs w:val="20"/>
          <w:lang w:eastAsia="en-US"/>
        </w:rPr>
        <w:t>, that:</w:t>
      </w:r>
    </w:p>
    <w:p w14:paraId="4374CEBB" w14:textId="77777777" w:rsidR="005F7B92" w:rsidRPr="009709C9" w:rsidRDefault="005F7B92" w:rsidP="005F7B92">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9709C9">
        <w:rPr>
          <w:rFonts w:ascii="Tahoma" w:hAnsi="Tahoma" w:cs="Tahoma"/>
          <w:color w:val="000000" w:themeColor="text1"/>
          <w:spacing w:val="-4"/>
          <w:sz w:val="20"/>
          <w:szCs w:val="20"/>
          <w:lang w:eastAsia="en-US"/>
        </w:rPr>
        <w:t>The services are provided to the highest professional/academic standard;</w:t>
      </w:r>
    </w:p>
    <w:p w14:paraId="732BC069" w14:textId="77777777" w:rsidR="005F7B92" w:rsidRPr="009709C9" w:rsidRDefault="005F7B92" w:rsidP="005F7B92">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709C9">
        <w:rPr>
          <w:rFonts w:ascii="Tahoma" w:hAnsi="Tahoma" w:cs="Tahoma"/>
          <w:color w:val="000000" w:themeColor="text1"/>
          <w:spacing w:val="-4"/>
          <w:sz w:val="20"/>
          <w:szCs w:val="20"/>
          <w:lang w:eastAsia="en-US"/>
        </w:rPr>
        <w:lastRenderedPageBreak/>
        <w:t>Any specific instructions given by the Council – whenever this is the case – are followed.</w:t>
      </w:r>
    </w:p>
    <w:p w14:paraId="70816C3C" w14:textId="77777777" w:rsidR="005F7B92" w:rsidRPr="009709C9" w:rsidRDefault="005F7B92" w:rsidP="005F7B92">
      <w:pPr>
        <w:keepLines/>
        <w:autoSpaceDE w:val="0"/>
        <w:autoSpaceDN w:val="0"/>
        <w:adjustRightInd w:val="0"/>
        <w:contextualSpacing/>
        <w:rPr>
          <w:rFonts w:ascii="Tahoma" w:hAnsi="Tahoma" w:cs="Tahoma"/>
          <w:color w:val="000000" w:themeColor="text1"/>
          <w:sz w:val="20"/>
        </w:rPr>
      </w:pPr>
      <w:r w:rsidRPr="009709C9">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30222FCF" w14:textId="77777777" w:rsidR="005F7B92" w:rsidRPr="009709C9" w:rsidRDefault="005F7B92" w:rsidP="005F7B92">
      <w:pPr>
        <w:keepLines/>
        <w:autoSpaceDE w:val="0"/>
        <w:autoSpaceDN w:val="0"/>
        <w:adjustRightInd w:val="0"/>
        <w:contextualSpacing/>
        <w:rPr>
          <w:rFonts w:ascii="Tahoma" w:hAnsi="Tahoma" w:cs="Tahoma"/>
        </w:rPr>
      </w:pPr>
    </w:p>
    <w:p w14:paraId="2A90F556" w14:textId="77777777" w:rsidR="005F7B92" w:rsidRPr="009709C9" w:rsidRDefault="005F7B92" w:rsidP="005F7B92">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709C9">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9709C9">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709C9">
        <w:rPr>
          <w:rFonts w:ascii="Tahoma" w:hAnsi="Tahoma" w:cs="Tahoma"/>
          <w:noProof/>
          <w:color w:val="000000" w:themeColor="text1"/>
          <w:sz w:val="20"/>
          <w:szCs w:val="20"/>
        </w:rPr>
        <w:t>(see more on general obligations of the Provider in Article 3.1.2 of the Legal Conditions in the Act of Engagement).</w:t>
      </w:r>
    </w:p>
    <w:p w14:paraId="1620B59E" w14:textId="77777777" w:rsidR="005F7B92" w:rsidRPr="009709C9" w:rsidRDefault="005F7B92" w:rsidP="005F7B92">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7FE42BE9" w14:textId="77777777" w:rsidR="005F7B92" w:rsidRPr="009709C9" w:rsidRDefault="005F7B92" w:rsidP="005F7B92">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709C9">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5476C08B" w14:textId="77777777" w:rsidR="00FD38BD" w:rsidRPr="006F5701" w:rsidRDefault="00FD38BD" w:rsidP="006F5701">
      <w:pPr>
        <w:autoSpaceDE w:val="0"/>
        <w:autoSpaceDN w:val="0"/>
        <w:adjustRightInd w:val="0"/>
        <w:jc w:val="both"/>
        <w:rPr>
          <w:rFonts w:ascii="Tahoma" w:hAnsi="Tahoma" w:cs="Tahoma"/>
          <w:sz w:val="24"/>
          <w:szCs w:val="24"/>
          <w:lang w:eastAsia="en-US"/>
        </w:rPr>
      </w:pPr>
    </w:p>
    <w:p w14:paraId="35AAE039"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768B1E3" w14:textId="009FCDA5"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067D40BD"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E293C19" w14:textId="27758399" w:rsidR="00DB6765" w:rsidRDefault="00B74E23" w:rsidP="007309EA">
      <w:pPr>
        <w:keepLines/>
        <w:autoSpaceDE w:val="0"/>
        <w:autoSpaceDN w:val="0"/>
        <w:adjustRightInd w:val="0"/>
        <w:contextualSpacing/>
        <w:jc w:val="both"/>
        <w:rPr>
          <w:rFonts w:ascii="Tahoma" w:hAnsi="Tahoma" w:cs="Tahoma"/>
          <w:color w:val="000000" w:themeColor="text1"/>
          <w:sz w:val="20"/>
          <w:szCs w:val="20"/>
        </w:rPr>
      </w:pPr>
      <w:r w:rsidRPr="005F7B92">
        <w:rPr>
          <w:rFonts w:ascii="Tahoma" w:hAnsi="Tahoma" w:cs="Tahoma"/>
          <w:color w:val="000000" w:themeColor="text1"/>
          <w:sz w:val="20"/>
          <w:szCs w:val="20"/>
        </w:rPr>
        <w:t>The Council will indicate on each Order Form (see Section</w:t>
      </w:r>
      <w:r w:rsidR="00ED5526" w:rsidRPr="005F7B92">
        <w:rPr>
          <w:rFonts w:ascii="Tahoma" w:hAnsi="Tahoma" w:cs="Tahoma"/>
          <w:color w:val="000000" w:themeColor="text1"/>
          <w:sz w:val="20"/>
          <w:szCs w:val="20"/>
        </w:rPr>
        <w:t xml:space="preserve"> </w:t>
      </w:r>
      <w:r w:rsidR="003C2D10">
        <w:rPr>
          <w:rFonts w:ascii="Tahoma" w:hAnsi="Tahoma" w:cs="Tahoma"/>
          <w:color w:val="000000" w:themeColor="text1"/>
          <w:sz w:val="20"/>
          <w:szCs w:val="20"/>
        </w:rPr>
        <w:t>D</w:t>
      </w:r>
      <w:r w:rsidRPr="005F7B92">
        <w:rPr>
          <w:rFonts w:ascii="Tahoma" w:hAnsi="Tahoma" w:cs="Tahoma"/>
          <w:color w:val="000000" w:themeColor="text1"/>
          <w:sz w:val="20"/>
          <w:szCs w:val="20"/>
        </w:rPr>
        <w:t xml:space="preserve"> below) the global fee corresponding to each deliverable, calculated on the basis of the </w:t>
      </w:r>
      <w:r w:rsidR="00EF2465" w:rsidRPr="005F7B92">
        <w:rPr>
          <w:rFonts w:ascii="Tahoma" w:hAnsi="Tahoma" w:cs="Tahoma"/>
          <w:color w:val="000000" w:themeColor="text1"/>
          <w:sz w:val="20"/>
          <w:szCs w:val="20"/>
        </w:rPr>
        <w:t xml:space="preserve">unit </w:t>
      </w:r>
      <w:r w:rsidRPr="005F7B92">
        <w:rPr>
          <w:rFonts w:ascii="Tahoma" w:hAnsi="Tahoma" w:cs="Tahoma"/>
          <w:color w:val="000000" w:themeColor="text1"/>
          <w:sz w:val="20"/>
          <w:szCs w:val="20"/>
        </w:rPr>
        <w:t>fee</w:t>
      </w:r>
      <w:r w:rsidR="000461DD" w:rsidRPr="005F7B92">
        <w:rPr>
          <w:rFonts w:ascii="Tahoma" w:hAnsi="Tahoma" w:cs="Tahoma"/>
          <w:color w:val="000000" w:themeColor="text1"/>
          <w:sz w:val="20"/>
          <w:szCs w:val="20"/>
        </w:rPr>
        <w:t>s</w:t>
      </w:r>
      <w:r w:rsidRPr="005F7B92">
        <w:rPr>
          <w:rFonts w:ascii="Tahoma" w:hAnsi="Tahoma" w:cs="Tahoma"/>
          <w:color w:val="000000" w:themeColor="text1"/>
          <w:sz w:val="20"/>
          <w:szCs w:val="20"/>
        </w:rPr>
        <w:t>, as agreed by this Contract.</w:t>
      </w:r>
    </w:p>
    <w:p w14:paraId="372E9C7D" w14:textId="77777777" w:rsidR="00FD38BD" w:rsidRPr="00E25560" w:rsidRDefault="00FD38BD" w:rsidP="007309EA">
      <w:pPr>
        <w:keepLines/>
        <w:autoSpaceDE w:val="0"/>
        <w:autoSpaceDN w:val="0"/>
        <w:adjustRightInd w:val="0"/>
        <w:contextualSpacing/>
        <w:jc w:val="both"/>
        <w:rPr>
          <w:rFonts w:ascii="Tahoma" w:hAnsi="Tahoma" w:cs="Tahoma"/>
          <w:sz w:val="20"/>
          <w:szCs w:val="20"/>
        </w:rPr>
      </w:pPr>
    </w:p>
    <w:p w14:paraId="37460802"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14ADF71E"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70EDEAD3" w14:textId="77777777" w:rsidR="00DC6283" w:rsidRPr="00E25560" w:rsidRDefault="00DC6283" w:rsidP="00DB6765">
      <w:pPr>
        <w:jc w:val="both"/>
        <w:rPr>
          <w:rFonts w:ascii="Tahoma" w:hAnsi="Tahoma" w:cs="Tahoma"/>
          <w:sz w:val="20"/>
          <w:szCs w:val="20"/>
        </w:rPr>
      </w:pPr>
    </w:p>
    <w:p w14:paraId="725691F1" w14:textId="77777777" w:rsidR="001614FA" w:rsidRPr="001933CA" w:rsidRDefault="001614FA" w:rsidP="00C55FC9">
      <w:pPr>
        <w:jc w:val="both"/>
        <w:rPr>
          <w:rFonts w:ascii="Tahoma" w:hAnsi="Tahoma" w:cs="Tahoma"/>
          <w:b/>
          <w:sz w:val="20"/>
          <w:szCs w:val="20"/>
          <w:lang w:val="en-US"/>
        </w:rPr>
      </w:pPr>
      <w:r w:rsidRPr="001933CA">
        <w:rPr>
          <w:rFonts w:ascii="Tahoma" w:hAnsi="Tahoma" w:cs="Tahoma"/>
          <w:b/>
          <w:sz w:val="20"/>
          <w:szCs w:val="20"/>
          <w:lang w:val="en-US"/>
        </w:rPr>
        <w:t>Pooling</w:t>
      </w:r>
    </w:p>
    <w:p w14:paraId="7E29BCF6" w14:textId="77777777" w:rsidR="00232D58" w:rsidRPr="001933CA" w:rsidRDefault="00232D58" w:rsidP="00C55FC9">
      <w:pPr>
        <w:jc w:val="both"/>
        <w:rPr>
          <w:rFonts w:ascii="Tahoma" w:hAnsi="Tahoma" w:cs="Tahoma"/>
          <w:sz w:val="20"/>
          <w:szCs w:val="20"/>
        </w:rPr>
      </w:pPr>
      <w:r w:rsidRPr="001933CA">
        <w:rPr>
          <w:rFonts w:ascii="Tahoma" w:hAnsi="Tahoma" w:cs="Tahoma"/>
          <w:sz w:val="20"/>
          <w:szCs w:val="20"/>
        </w:rPr>
        <w:t xml:space="preserve">For each Order, the Council will choose from the pool of pre-selected tenderers </w:t>
      </w:r>
      <w:r w:rsidR="00177E61" w:rsidRPr="001933CA">
        <w:rPr>
          <w:rFonts w:ascii="Tahoma" w:hAnsi="Tahoma" w:cs="Tahoma"/>
          <w:sz w:val="20"/>
          <w:szCs w:val="20"/>
        </w:rPr>
        <w:t xml:space="preserve">for the relevant lot </w:t>
      </w:r>
      <w:r w:rsidRPr="001933CA">
        <w:rPr>
          <w:rFonts w:ascii="Tahoma" w:hAnsi="Tahoma" w:cs="Tahoma"/>
          <w:sz w:val="20"/>
          <w:szCs w:val="20"/>
        </w:rPr>
        <w:t xml:space="preserve">the Provider who demonstrably offers best value for money for its requirement when assessed </w:t>
      </w:r>
      <w:r w:rsidR="00EF2465" w:rsidRPr="001933CA">
        <w:rPr>
          <w:rFonts w:ascii="Tahoma" w:hAnsi="Tahoma" w:cs="Tahoma"/>
          <w:sz w:val="20"/>
          <w:szCs w:val="20"/>
        </w:rPr>
        <w:t xml:space="preserve">– for the Order concerned – </w:t>
      </w:r>
      <w:r w:rsidRPr="001933CA">
        <w:rPr>
          <w:rFonts w:ascii="Tahoma" w:hAnsi="Tahoma" w:cs="Tahoma"/>
          <w:sz w:val="20"/>
          <w:szCs w:val="20"/>
        </w:rPr>
        <w:t xml:space="preserve">against the criteria of:  </w:t>
      </w:r>
    </w:p>
    <w:p w14:paraId="224337A8" w14:textId="77777777" w:rsidR="00C55FC9" w:rsidRPr="001933CA" w:rsidRDefault="00C55FC9" w:rsidP="7A1E19BA">
      <w:pPr>
        <w:pStyle w:val="Default"/>
        <w:numPr>
          <w:ilvl w:val="0"/>
          <w:numId w:val="12"/>
        </w:numPr>
        <w:rPr>
          <w:rFonts w:ascii="Tahoma" w:hAnsi="Tahoma" w:cs="Tahoma"/>
          <w:sz w:val="20"/>
          <w:szCs w:val="20"/>
          <w:lang w:val="en-GB"/>
        </w:rPr>
      </w:pPr>
      <w:r w:rsidRPr="001933CA">
        <w:rPr>
          <w:rFonts w:ascii="Tahoma" w:hAnsi="Tahoma" w:cs="Tahoma"/>
          <w:sz w:val="20"/>
          <w:szCs w:val="20"/>
          <w:lang w:val="en-GB"/>
        </w:rPr>
        <w:t>quality (including as appropriate: capability, expertise, past performance, availability of resources and proposed methods of undertaking the work);</w:t>
      </w:r>
    </w:p>
    <w:p w14:paraId="07BAFF7A" w14:textId="77777777" w:rsidR="00232D58" w:rsidRPr="001933CA" w:rsidRDefault="00232D58" w:rsidP="7A1E19BA">
      <w:pPr>
        <w:pStyle w:val="Default"/>
        <w:numPr>
          <w:ilvl w:val="0"/>
          <w:numId w:val="12"/>
        </w:numPr>
        <w:rPr>
          <w:rFonts w:ascii="Tahoma" w:hAnsi="Tahoma" w:cs="Tahoma"/>
          <w:sz w:val="20"/>
          <w:szCs w:val="20"/>
          <w:lang w:val="en-GB"/>
        </w:rPr>
      </w:pPr>
      <w:r w:rsidRPr="001933CA">
        <w:rPr>
          <w:rFonts w:ascii="Tahoma" w:hAnsi="Tahoma" w:cs="Tahoma"/>
          <w:sz w:val="20"/>
          <w:szCs w:val="20"/>
          <w:lang w:val="en-GB"/>
        </w:rPr>
        <w:t>availab</w:t>
      </w:r>
      <w:r w:rsidR="00C55FC9" w:rsidRPr="001933CA">
        <w:rPr>
          <w:rFonts w:ascii="Tahoma" w:hAnsi="Tahoma" w:cs="Tahoma"/>
          <w:sz w:val="20"/>
          <w:szCs w:val="20"/>
          <w:lang w:val="en-GB"/>
        </w:rPr>
        <w:t>i</w:t>
      </w:r>
      <w:r w:rsidRPr="001933CA">
        <w:rPr>
          <w:rFonts w:ascii="Tahoma" w:hAnsi="Tahoma" w:cs="Tahoma"/>
          <w:sz w:val="20"/>
          <w:szCs w:val="20"/>
          <w:lang w:val="en-GB"/>
        </w:rPr>
        <w:t>l</w:t>
      </w:r>
      <w:r w:rsidR="00C55FC9" w:rsidRPr="001933CA">
        <w:rPr>
          <w:rFonts w:ascii="Tahoma" w:hAnsi="Tahoma" w:cs="Tahoma"/>
          <w:sz w:val="20"/>
          <w:szCs w:val="20"/>
          <w:lang w:val="en-GB"/>
        </w:rPr>
        <w:t>ity</w:t>
      </w:r>
      <w:r w:rsidRPr="001933CA">
        <w:rPr>
          <w:rFonts w:ascii="Tahoma" w:hAnsi="Tahoma" w:cs="Tahoma"/>
          <w:sz w:val="20"/>
          <w:szCs w:val="20"/>
          <w:lang w:val="en-GB"/>
        </w:rPr>
        <w:t xml:space="preserve"> (including, without limitation, capacity to meet required deadlines and, where relevant, geographical location); </w:t>
      </w:r>
      <w:r w:rsidR="00C55FC9" w:rsidRPr="001933CA">
        <w:rPr>
          <w:rFonts w:ascii="Tahoma" w:hAnsi="Tahoma" w:cs="Tahoma"/>
          <w:sz w:val="20"/>
          <w:szCs w:val="20"/>
          <w:lang w:val="en-GB"/>
        </w:rPr>
        <w:t>and</w:t>
      </w:r>
    </w:p>
    <w:p w14:paraId="2BE79DD3" w14:textId="77777777" w:rsidR="00232D58" w:rsidRPr="001933CA" w:rsidRDefault="00232D58" w:rsidP="00232D58">
      <w:pPr>
        <w:pStyle w:val="Default"/>
        <w:numPr>
          <w:ilvl w:val="0"/>
          <w:numId w:val="12"/>
        </w:numPr>
        <w:rPr>
          <w:rFonts w:ascii="Tahoma" w:hAnsi="Tahoma" w:cs="Tahoma"/>
          <w:sz w:val="20"/>
          <w:szCs w:val="20"/>
        </w:rPr>
      </w:pPr>
      <w:r w:rsidRPr="001933CA">
        <w:rPr>
          <w:rFonts w:ascii="Tahoma" w:hAnsi="Tahoma" w:cs="Tahoma"/>
          <w:sz w:val="20"/>
          <w:szCs w:val="20"/>
        </w:rPr>
        <w:t>price.</w:t>
      </w:r>
    </w:p>
    <w:p w14:paraId="6F9E6B76" w14:textId="77777777" w:rsidR="00232D58" w:rsidRPr="001933CA" w:rsidRDefault="00232D58" w:rsidP="00232D58">
      <w:pPr>
        <w:pStyle w:val="Default"/>
        <w:ind w:left="720"/>
        <w:rPr>
          <w:rFonts w:ascii="Tahoma" w:hAnsi="Tahoma" w:cs="Tahoma"/>
          <w:sz w:val="20"/>
          <w:szCs w:val="20"/>
        </w:rPr>
      </w:pPr>
    </w:p>
    <w:p w14:paraId="2B8D7678" w14:textId="62465AE6" w:rsidR="00232D58" w:rsidRPr="001933CA" w:rsidRDefault="00232D58" w:rsidP="00C55FC9">
      <w:pPr>
        <w:pStyle w:val="Default"/>
        <w:jc w:val="both"/>
        <w:rPr>
          <w:rFonts w:ascii="Tahoma" w:hAnsi="Tahoma" w:cs="Tahoma"/>
        </w:rPr>
      </w:pPr>
      <w:r w:rsidRPr="001933CA">
        <w:rPr>
          <w:rFonts w:ascii="Tahoma" w:hAnsi="Tahoma" w:cs="Tahoma"/>
          <w:sz w:val="20"/>
          <w:szCs w:val="20"/>
        </w:rPr>
        <w:t xml:space="preserve">Each time an Order Form is sent, the selected Provider undertakes to take all the necessary measures to send it </w:t>
      </w:r>
      <w:r w:rsidRPr="001933CA">
        <w:rPr>
          <w:rFonts w:ascii="Tahoma" w:hAnsi="Tahoma" w:cs="Tahoma"/>
          <w:b/>
          <w:sz w:val="20"/>
          <w:szCs w:val="20"/>
        </w:rPr>
        <w:t>signed</w:t>
      </w:r>
      <w:r w:rsidRPr="001933CA">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2A61773" w14:textId="77777777" w:rsidR="003A4A6D" w:rsidRPr="00E25560" w:rsidRDefault="003A4A6D" w:rsidP="00DC6283">
      <w:pPr>
        <w:jc w:val="both"/>
        <w:rPr>
          <w:rFonts w:ascii="Tahoma" w:hAnsi="Tahoma" w:cs="Tahoma"/>
          <w:sz w:val="20"/>
          <w:szCs w:val="20"/>
        </w:rPr>
      </w:pPr>
    </w:p>
    <w:p w14:paraId="28DE623B"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766B47E6"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0CB233E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B7EB7D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375F2AB7"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58F67B2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02DE9A3A"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30CF5280"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37646D8D" w14:textId="77777777" w:rsidR="0053413F" w:rsidRPr="00E25560" w:rsidRDefault="0053413F" w:rsidP="00DB6765">
      <w:pPr>
        <w:ind w:left="567"/>
        <w:jc w:val="both"/>
        <w:rPr>
          <w:rFonts w:ascii="Tahoma" w:hAnsi="Tahoma" w:cs="Tahoma"/>
          <w:sz w:val="20"/>
          <w:szCs w:val="20"/>
        </w:rPr>
      </w:pPr>
    </w:p>
    <w:p w14:paraId="471E9DB4"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lastRenderedPageBreak/>
        <w:t>Signature of orders</w:t>
      </w:r>
    </w:p>
    <w:p w14:paraId="7C94D9AE"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756FD980" w14:textId="77777777" w:rsidR="000A712C" w:rsidRDefault="000A712C" w:rsidP="00DB6765">
      <w:pPr>
        <w:jc w:val="both"/>
        <w:rPr>
          <w:rFonts w:ascii="Tahoma" w:hAnsi="Tahoma" w:cs="Tahoma"/>
          <w:sz w:val="20"/>
          <w:szCs w:val="20"/>
        </w:rPr>
      </w:pPr>
    </w:p>
    <w:p w14:paraId="5EF7F5EA"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69A1F9EE" w14:textId="2DE92517" w:rsidR="000A712C" w:rsidRPr="000A712C" w:rsidRDefault="000A712C" w:rsidP="000A712C">
      <w:pPr>
        <w:jc w:val="both"/>
        <w:rPr>
          <w:rFonts w:ascii="Tahoma" w:hAnsi="Tahoma" w:cs="Tahoma"/>
          <w:sz w:val="20"/>
          <w:szCs w:val="20"/>
          <w:lang w:val="en-US"/>
        </w:rPr>
      </w:pPr>
      <w:r w:rsidRPr="000A712C">
        <w:rPr>
          <w:rFonts w:ascii="Tahoma" w:hAnsi="Tahoma" w:cs="Tahoma"/>
          <w:sz w:val="20"/>
          <w:szCs w:val="20"/>
          <w:lang w:val="en-US"/>
        </w:rPr>
        <w:t xml:space="preserve">Each deliverable has to be accompanied by </w:t>
      </w:r>
      <w:bookmarkStart w:id="3" w:name="_Hlk215585335"/>
      <w:r w:rsidRPr="000A712C">
        <w:rPr>
          <w:rFonts w:ascii="Tahoma" w:hAnsi="Tahoma" w:cs="Tahoma"/>
          <w:sz w:val="20"/>
          <w:szCs w:val="20"/>
          <w:lang w:val="en-US"/>
        </w:rPr>
        <w:t xml:space="preserve">the filled-out AI tool </w:t>
      </w:r>
      <w:r w:rsidR="00406760" w:rsidRPr="00406760">
        <w:rPr>
          <w:rFonts w:ascii="Tahoma" w:hAnsi="Tahoma" w:cs="Tahoma"/>
          <w:sz w:val="20"/>
          <w:szCs w:val="20"/>
        </w:rPr>
        <w:t>questionnaire</w:t>
      </w:r>
      <w:r w:rsidRPr="000A712C">
        <w:rPr>
          <w:rFonts w:ascii="Tahoma" w:hAnsi="Tahoma" w:cs="Tahoma"/>
          <w:sz w:val="20"/>
          <w:szCs w:val="20"/>
          <w:lang w:val="en-US"/>
        </w:rPr>
        <w:t xml:space="preserve"> which i</w:t>
      </w:r>
      <w:bookmarkEnd w:id="3"/>
      <w:r w:rsidRPr="000A712C">
        <w:rPr>
          <w:rFonts w:ascii="Tahoma" w:hAnsi="Tahoma" w:cs="Tahoma"/>
          <w:sz w:val="20"/>
          <w:szCs w:val="20"/>
          <w:lang w:val="en-US"/>
        </w:rPr>
        <w:t xml:space="preserve">s </w:t>
      </w:r>
      <w:r w:rsidR="0053413F">
        <w:rPr>
          <w:rFonts w:ascii="Tahoma" w:hAnsi="Tahoma" w:cs="Tahoma"/>
          <w:sz w:val="20"/>
          <w:szCs w:val="20"/>
          <w:lang w:val="en-US"/>
        </w:rPr>
        <w:t xml:space="preserve">to be </w:t>
      </w:r>
      <w:r w:rsidRPr="000A712C">
        <w:rPr>
          <w:rFonts w:ascii="Tahoma" w:hAnsi="Tahoma" w:cs="Tahoma"/>
          <w:sz w:val="20"/>
          <w:szCs w:val="20"/>
          <w:lang w:val="en-US"/>
        </w:rPr>
        <w:t>appended to</w:t>
      </w:r>
      <w:r w:rsidR="0053413F">
        <w:rPr>
          <w:rFonts w:ascii="Tahoma" w:hAnsi="Tahoma" w:cs="Tahoma"/>
          <w:sz w:val="20"/>
          <w:szCs w:val="20"/>
          <w:lang w:val="en-US"/>
        </w:rPr>
        <w:t xml:space="preserve"> the Order Form</w:t>
      </w:r>
      <w:r w:rsidRPr="000A712C">
        <w:rPr>
          <w:rFonts w:ascii="Tahoma" w:hAnsi="Tahoma" w:cs="Tahoma"/>
          <w:sz w:val="20"/>
          <w:szCs w:val="20"/>
          <w:lang w:val="en-US"/>
        </w:rPr>
        <w:t xml:space="preserve">. </w:t>
      </w:r>
    </w:p>
    <w:p w14:paraId="05FE1D32" w14:textId="77777777" w:rsidR="000A712C" w:rsidRPr="000A712C" w:rsidRDefault="000A712C" w:rsidP="00DB6765">
      <w:pPr>
        <w:jc w:val="both"/>
        <w:rPr>
          <w:rFonts w:ascii="Tahoma" w:hAnsi="Tahoma" w:cs="Tahoma"/>
          <w:sz w:val="20"/>
          <w:szCs w:val="20"/>
          <w:lang w:val="en-US"/>
        </w:rPr>
      </w:pPr>
    </w:p>
    <w:p w14:paraId="00B2B2B4" w14:textId="77777777" w:rsidR="00DB6765" w:rsidRPr="00E25560" w:rsidRDefault="00DB6765" w:rsidP="00DB6765">
      <w:pPr>
        <w:jc w:val="both"/>
        <w:rPr>
          <w:rFonts w:ascii="Tahoma" w:hAnsi="Tahoma" w:cs="Tahoma"/>
          <w:sz w:val="20"/>
          <w:szCs w:val="20"/>
        </w:rPr>
      </w:pPr>
    </w:p>
    <w:p w14:paraId="627E44F5"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2128533C"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230DD6C7"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64F549B0"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3118C406"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1E24E0EA"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7D53678"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19975BAF"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5EA503FE"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7B9702AF"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6B4EE47D" w14:textId="77777777"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CA0856C"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452B5D5F"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bookmarkEnd w:id="5"/>
    <w:p w14:paraId="2BA9D6E3"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2DA57FFB" w14:textId="77777777" w:rsidR="002C65EE" w:rsidRPr="002C65EE" w:rsidRDefault="002C65EE" w:rsidP="002C65EE">
      <w:pPr>
        <w:jc w:val="both"/>
        <w:rPr>
          <w:rFonts w:ascii="Tahoma" w:hAnsi="Tahoma" w:cs="Tahoma"/>
          <w:sz w:val="20"/>
          <w:szCs w:val="20"/>
        </w:rPr>
      </w:pPr>
    </w:p>
    <w:p w14:paraId="412B9EE5" w14:textId="15D96D70"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r w:rsidR="00174291">
        <w:rPr>
          <w:rFonts w:ascii="Tahoma" w:hAnsi="Tahoma" w:cs="Tahoma"/>
          <w:i/>
          <w:sz w:val="20"/>
          <w:szCs w:val="20"/>
        </w:rPr>
        <w:t xml:space="preserve"> for LOT 1</w:t>
      </w:r>
    </w:p>
    <w:p w14:paraId="36BBA279" w14:textId="77777777" w:rsidR="00174291" w:rsidRDefault="00174291" w:rsidP="00E477CA">
      <w:pPr>
        <w:jc w:val="both"/>
        <w:rPr>
          <w:rFonts w:ascii="Tahoma" w:hAnsi="Tahoma" w:cs="Tahoma"/>
          <w:color w:val="000000"/>
          <w:sz w:val="18"/>
          <w:szCs w:val="18"/>
        </w:rPr>
      </w:pPr>
    </w:p>
    <w:p w14:paraId="417B8172" w14:textId="5446AF30" w:rsidR="00E477CA" w:rsidRPr="00D4688C" w:rsidRDefault="00E477CA" w:rsidP="00E477CA">
      <w:pPr>
        <w:jc w:val="both"/>
        <w:rPr>
          <w:rFonts w:ascii="Tahoma" w:hAnsi="Tahoma" w:cs="Tahoma"/>
          <w:color w:val="000000"/>
          <w:sz w:val="18"/>
          <w:szCs w:val="18"/>
        </w:rPr>
      </w:pPr>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3A21CC7B" w14:textId="77777777" w:rsidR="00E477CA" w:rsidRPr="00D4688C" w:rsidRDefault="00E477CA" w:rsidP="00E477CA">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E477CA" w:rsidRPr="00D4688C" w14:paraId="4FE0F17A" w14:textId="77777777" w:rsidTr="00795B7A">
        <w:trPr>
          <w:trHeight w:val="328"/>
        </w:trPr>
        <w:tc>
          <w:tcPr>
            <w:tcW w:w="6516" w:type="dxa"/>
          </w:tcPr>
          <w:p w14:paraId="3DAE4AE6"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627C2694"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E477CA" w:rsidRPr="00D4688C" w14:paraId="2A180B0F" w14:textId="77777777" w:rsidTr="00795B7A">
        <w:trPr>
          <w:trHeight w:val="277"/>
        </w:trPr>
        <w:tc>
          <w:tcPr>
            <w:tcW w:w="6516" w:type="dxa"/>
          </w:tcPr>
          <w:p w14:paraId="039CBCE0" w14:textId="67F13C50" w:rsidR="00E477CA" w:rsidRPr="00D4688C" w:rsidRDefault="00E477CA" w:rsidP="00795B7A">
            <w:pPr>
              <w:spacing w:before="60" w:after="60"/>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University degree in one of the following fields:</w:t>
            </w:r>
            <w:r w:rsidR="004557C8">
              <w:rPr>
                <w:rFonts w:ascii="Tahoma" w:hAnsi="Tahoma" w:cs="Tahoma"/>
                <w:sz w:val="18"/>
                <w:szCs w:val="18"/>
                <w:lang w:val="en-US"/>
              </w:rPr>
              <w:t xml:space="preserve"> </w:t>
            </w:r>
            <w:r w:rsidR="00CF5868">
              <w:rPr>
                <w:rFonts w:ascii="Tahoma" w:hAnsi="Tahoma" w:cs="Tahoma"/>
                <w:sz w:val="18"/>
                <w:szCs w:val="18"/>
                <w:lang w:val="en-US"/>
              </w:rPr>
              <w:t>e</w:t>
            </w:r>
            <w:r w:rsidR="00CF5868" w:rsidRPr="00AD5B66">
              <w:rPr>
                <w:rFonts w:ascii="Tahoma" w:hAnsi="Tahoma" w:cs="Tahoma"/>
                <w:sz w:val="18"/>
                <w:szCs w:val="18"/>
                <w:lang w:val="en-US"/>
              </w:rPr>
              <w:t xml:space="preserve">ducational </w:t>
            </w:r>
            <w:r w:rsidR="00CF5868">
              <w:rPr>
                <w:rFonts w:ascii="Tahoma" w:hAnsi="Tahoma" w:cs="Tahoma"/>
                <w:sz w:val="18"/>
                <w:szCs w:val="18"/>
                <w:lang w:val="en-US"/>
              </w:rPr>
              <w:t>s</w:t>
            </w:r>
            <w:r w:rsidR="00CF5868" w:rsidRPr="00AD5B66">
              <w:rPr>
                <w:rFonts w:ascii="Tahoma" w:hAnsi="Tahoma" w:cs="Tahoma"/>
                <w:sz w:val="18"/>
                <w:szCs w:val="18"/>
                <w:lang w:val="en-US"/>
              </w:rPr>
              <w:t xml:space="preserve">ciences, </w:t>
            </w:r>
            <w:r w:rsidR="00CF5868">
              <w:rPr>
                <w:rFonts w:ascii="Tahoma" w:hAnsi="Tahoma" w:cs="Tahoma"/>
                <w:sz w:val="18"/>
                <w:szCs w:val="18"/>
                <w:lang w:val="en-US"/>
              </w:rPr>
              <w:t>p</w:t>
            </w:r>
            <w:r w:rsidR="00CF5868" w:rsidRPr="00AD5B66">
              <w:rPr>
                <w:rFonts w:ascii="Tahoma" w:hAnsi="Tahoma" w:cs="Tahoma"/>
                <w:sz w:val="18"/>
                <w:szCs w:val="18"/>
                <w:lang w:val="en-US"/>
              </w:rPr>
              <w:t xml:space="preserve">edagogy, </w:t>
            </w:r>
            <w:r w:rsidR="00CF5868">
              <w:rPr>
                <w:rFonts w:ascii="Tahoma" w:hAnsi="Tahoma" w:cs="Tahoma"/>
                <w:sz w:val="18"/>
                <w:szCs w:val="18"/>
                <w:lang w:val="en-US"/>
              </w:rPr>
              <w:t>p</w:t>
            </w:r>
            <w:r w:rsidR="00CF5868" w:rsidRPr="00AD5B66">
              <w:rPr>
                <w:rFonts w:ascii="Tahoma" w:hAnsi="Tahoma" w:cs="Tahoma"/>
                <w:sz w:val="18"/>
                <w:szCs w:val="18"/>
                <w:lang w:val="en-US"/>
              </w:rPr>
              <w:t xml:space="preserve">hilology, </w:t>
            </w:r>
            <w:r w:rsidR="00CF5868">
              <w:rPr>
                <w:rFonts w:ascii="Tahoma" w:hAnsi="Tahoma" w:cs="Tahoma"/>
                <w:sz w:val="18"/>
                <w:szCs w:val="18"/>
                <w:lang w:val="en-US"/>
              </w:rPr>
              <w:t>l</w:t>
            </w:r>
            <w:r w:rsidR="00CF5868" w:rsidRPr="00AD5B66">
              <w:rPr>
                <w:rFonts w:ascii="Tahoma" w:hAnsi="Tahoma" w:cs="Tahoma"/>
                <w:sz w:val="18"/>
                <w:szCs w:val="18"/>
                <w:lang w:val="en-US"/>
              </w:rPr>
              <w:t>inguistics,</w:t>
            </w:r>
            <w:r w:rsidR="00CF5868">
              <w:rPr>
                <w:rFonts w:ascii="Tahoma" w:hAnsi="Tahoma" w:cs="Tahoma"/>
                <w:sz w:val="18"/>
                <w:szCs w:val="18"/>
                <w:lang w:val="en-US"/>
              </w:rPr>
              <w:t xml:space="preserve"> </w:t>
            </w:r>
            <w:r w:rsidR="00CF5868" w:rsidRPr="004557C8">
              <w:rPr>
                <w:rFonts w:ascii="Tahoma" w:hAnsi="Tahoma" w:cs="Tahoma"/>
                <w:sz w:val="18"/>
                <w:szCs w:val="18"/>
                <w:lang w:val="en-US"/>
              </w:rPr>
              <w:t>social sciences</w:t>
            </w:r>
            <w:r w:rsidR="00CF5868">
              <w:rPr>
                <w:rFonts w:ascii="Tahoma" w:hAnsi="Tahoma" w:cs="Tahoma"/>
                <w:sz w:val="18"/>
                <w:szCs w:val="18"/>
                <w:lang w:val="en-US"/>
              </w:rPr>
              <w:t xml:space="preserve">, </w:t>
            </w:r>
            <w:r w:rsidR="00CF5868" w:rsidRPr="004557C8">
              <w:rPr>
                <w:rFonts w:ascii="Tahoma" w:hAnsi="Tahoma" w:cs="Tahoma"/>
                <w:sz w:val="18"/>
                <w:szCs w:val="18"/>
                <w:lang w:val="en-US"/>
              </w:rPr>
              <w:t>political</w:t>
            </w:r>
            <w:r w:rsidR="00CF5868">
              <w:rPr>
                <w:rFonts w:ascii="Tahoma" w:hAnsi="Tahoma" w:cs="Tahoma"/>
                <w:sz w:val="18"/>
                <w:szCs w:val="18"/>
                <w:lang w:val="en-US"/>
              </w:rPr>
              <w:t xml:space="preserve"> </w:t>
            </w:r>
            <w:r w:rsidR="00CF5868" w:rsidRPr="004557C8">
              <w:rPr>
                <w:rFonts w:ascii="Tahoma" w:hAnsi="Tahoma" w:cs="Tahoma"/>
                <w:sz w:val="18"/>
                <w:szCs w:val="18"/>
                <w:lang w:val="en-US"/>
              </w:rPr>
              <w:t>sciences</w:t>
            </w:r>
            <w:r w:rsidR="00CF5868">
              <w:rPr>
                <w:rFonts w:ascii="Tahoma" w:hAnsi="Tahoma" w:cs="Tahoma"/>
                <w:sz w:val="18"/>
                <w:szCs w:val="18"/>
                <w:lang w:val="en-US"/>
              </w:rPr>
              <w:t xml:space="preserve"> </w:t>
            </w:r>
            <w:r w:rsidR="00CF5868" w:rsidRPr="004557C8">
              <w:rPr>
                <w:rFonts w:ascii="Tahoma" w:hAnsi="Tahoma" w:cs="Tahoma"/>
                <w:sz w:val="18"/>
                <w:szCs w:val="18"/>
                <w:lang w:val="en-US"/>
              </w:rPr>
              <w:t>related fields</w:t>
            </w:r>
          </w:p>
        </w:tc>
        <w:tc>
          <w:tcPr>
            <w:tcW w:w="2501" w:type="dxa"/>
          </w:tcPr>
          <w:p w14:paraId="2F0691E7"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E477CA" w:rsidRPr="00D4688C" w14:paraId="7E040DFD" w14:textId="77777777" w:rsidTr="00795B7A">
        <w:tc>
          <w:tcPr>
            <w:tcW w:w="6516" w:type="dxa"/>
          </w:tcPr>
          <w:p w14:paraId="776D0481" w14:textId="42A4A43C" w:rsidR="00E477CA" w:rsidRPr="00D4688C" w:rsidRDefault="00E477CA" w:rsidP="00795B7A">
            <w:pPr>
              <w:spacing w:before="60" w:after="60"/>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004557C8" w:rsidRPr="00B40B4E">
              <w:rPr>
                <w:rFonts w:ascii="Tahoma" w:hAnsi="Tahoma" w:cs="Tahoma"/>
                <w:sz w:val="18"/>
                <w:szCs w:val="18"/>
                <w:lang w:val="en-US"/>
              </w:rPr>
              <w:t xml:space="preserve">At </w:t>
            </w:r>
            <w:r w:rsidR="004557C8" w:rsidRPr="00FB76C4">
              <w:rPr>
                <w:rFonts w:ascii="Tahoma" w:hAnsi="Tahoma" w:cs="Tahoma"/>
                <w:sz w:val="18"/>
                <w:szCs w:val="18"/>
                <w:lang w:val="en-US"/>
              </w:rPr>
              <w:t>least f</w:t>
            </w:r>
            <w:r w:rsidR="004557C8">
              <w:rPr>
                <w:rFonts w:ascii="Tahoma" w:hAnsi="Tahoma" w:cs="Tahoma"/>
                <w:sz w:val="18"/>
                <w:szCs w:val="18"/>
                <w:lang w:val="en-US"/>
              </w:rPr>
              <w:t xml:space="preserve">ive </w:t>
            </w:r>
            <w:r w:rsidR="004557C8" w:rsidRPr="00FB76C4">
              <w:rPr>
                <w:rFonts w:ascii="Tahoma" w:hAnsi="Tahoma" w:cs="Tahoma"/>
                <w:sz w:val="18"/>
                <w:szCs w:val="18"/>
                <w:lang w:val="en-US"/>
              </w:rPr>
              <w:t>years</w:t>
            </w:r>
            <w:r w:rsidR="004557C8" w:rsidRPr="00B40B4E">
              <w:rPr>
                <w:rFonts w:ascii="Tahoma" w:hAnsi="Tahoma" w:cs="Tahoma"/>
                <w:sz w:val="18"/>
                <w:szCs w:val="18"/>
                <w:lang w:val="en-US"/>
              </w:rPr>
              <w:t xml:space="preserve"> of experience in the fields of </w:t>
            </w:r>
            <w:r w:rsidR="004557C8" w:rsidRPr="00B40B4E">
              <w:rPr>
                <w:rFonts w:ascii="Tahoma" w:hAnsi="Tahoma" w:cs="Tahoma"/>
                <w:sz w:val="18"/>
                <w:szCs w:val="18"/>
              </w:rPr>
              <w:t xml:space="preserve">expertise as described under </w:t>
            </w:r>
            <w:r w:rsidR="00CF5868">
              <w:rPr>
                <w:rFonts w:ascii="Tahoma" w:hAnsi="Tahoma" w:cs="Tahoma"/>
                <w:sz w:val="18"/>
                <w:szCs w:val="18"/>
              </w:rPr>
              <w:t>Lot 1</w:t>
            </w:r>
            <w:r w:rsidR="004557C8">
              <w:rPr>
                <w:rFonts w:ascii="Tahoma" w:hAnsi="Tahoma" w:cs="Tahoma"/>
                <w:sz w:val="18"/>
                <w:szCs w:val="18"/>
              </w:rPr>
              <w:t xml:space="preserve">, </w:t>
            </w:r>
            <w:r w:rsidR="004557C8" w:rsidRPr="00B20C81">
              <w:rPr>
                <w:rFonts w:ascii="Tahoma" w:hAnsi="Tahoma" w:cs="Tahoma"/>
                <w:sz w:val="18"/>
                <w:szCs w:val="18"/>
              </w:rPr>
              <w:t>including types of work and assignments as enumerated in description of respective lot</w:t>
            </w:r>
            <w:r w:rsidR="00CF5868">
              <w:rPr>
                <w:rFonts w:ascii="Tahoma" w:hAnsi="Tahoma" w:cs="Tahoma"/>
                <w:sz w:val="18"/>
                <w:szCs w:val="18"/>
              </w:rPr>
              <w:t xml:space="preserve"> </w:t>
            </w:r>
          </w:p>
        </w:tc>
        <w:tc>
          <w:tcPr>
            <w:tcW w:w="2501" w:type="dxa"/>
          </w:tcPr>
          <w:p w14:paraId="2C52C2B3"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E477CA" w:rsidRPr="00D4688C" w14:paraId="3AB64461" w14:textId="77777777" w:rsidTr="00795B7A">
        <w:tc>
          <w:tcPr>
            <w:tcW w:w="6516" w:type="dxa"/>
          </w:tcPr>
          <w:p w14:paraId="6CE33DE2" w14:textId="77777777" w:rsidR="00E477CA" w:rsidRPr="00D4688C" w:rsidRDefault="00E477CA" w:rsidP="00795B7A">
            <w:pPr>
              <w:spacing w:before="60" w:after="60"/>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at </w:t>
            </w:r>
            <w:r w:rsidR="004557C8" w:rsidRPr="00B40B4E">
              <w:rPr>
                <w:rFonts w:ascii="Tahoma" w:hAnsi="Tahoma" w:cs="Tahoma"/>
                <w:sz w:val="18"/>
                <w:szCs w:val="18"/>
                <w:lang w:val="en-US"/>
              </w:rPr>
              <w:t>least C1 level of English</w:t>
            </w:r>
            <w:r w:rsidR="004557C8">
              <w:rPr>
                <w:rFonts w:ascii="Tahoma" w:hAnsi="Tahoma" w:cs="Tahoma"/>
                <w:sz w:val="18"/>
                <w:szCs w:val="18"/>
                <w:lang w:val="en-US"/>
              </w:rPr>
              <w:t xml:space="preserve"> language</w:t>
            </w:r>
            <w:r w:rsidR="004557C8" w:rsidRPr="00B40B4E">
              <w:rPr>
                <w:rFonts w:ascii="Tahoma" w:hAnsi="Tahoma" w:cs="Tahoma"/>
                <w:sz w:val="18"/>
                <w:szCs w:val="18"/>
                <w:lang w:val="en-US"/>
              </w:rPr>
              <w:t xml:space="preserve"> according to the</w:t>
            </w:r>
            <w:r w:rsidR="004557C8" w:rsidRPr="00B40B4E">
              <w:rPr>
                <w:rFonts w:ascii="Tahoma" w:hAnsi="Tahoma" w:cs="Tahoma"/>
                <w:color w:val="000000"/>
                <w:sz w:val="18"/>
                <w:szCs w:val="18"/>
                <w:lang w:eastAsia="en-US"/>
              </w:rPr>
              <w:t xml:space="preserve"> Common European Framework of Reference for Languages</w:t>
            </w:r>
            <w:r w:rsidR="004557C8">
              <w:rPr>
                <w:rFonts w:ascii="Tahoma" w:hAnsi="Tahoma" w:cs="Tahoma"/>
                <w:color w:val="000000"/>
                <w:sz w:val="18"/>
                <w:szCs w:val="18"/>
                <w:lang w:eastAsia="en-US"/>
              </w:rPr>
              <w:t xml:space="preserve"> (</w:t>
            </w:r>
            <w:hyperlink r:id="rId14" w:history="1">
              <w:r w:rsidR="004557C8" w:rsidRPr="00B40B4E">
                <w:rPr>
                  <w:rFonts w:ascii="Tahoma" w:hAnsi="Tahoma" w:cs="Tahoma"/>
                  <w:sz w:val="18"/>
                  <w:szCs w:val="18"/>
                  <w:lang w:val="en-US"/>
                </w:rPr>
                <w:t>CEFR</w:t>
              </w:r>
            </w:hyperlink>
            <w:r w:rsidR="004557C8">
              <w:rPr>
                <w:rFonts w:ascii="Tahoma" w:hAnsi="Tahoma" w:cs="Tahoma"/>
                <w:sz w:val="18"/>
                <w:szCs w:val="18"/>
              </w:rPr>
              <w:t>)</w:t>
            </w:r>
          </w:p>
        </w:tc>
        <w:tc>
          <w:tcPr>
            <w:tcW w:w="2501" w:type="dxa"/>
          </w:tcPr>
          <w:p w14:paraId="64C9FF96" w14:textId="77777777" w:rsidR="00E477CA" w:rsidRDefault="00E477CA" w:rsidP="00795B7A">
            <w:pPr>
              <w:jc w:val="center"/>
              <w:rPr>
                <w:rFonts w:ascii="Tahoma" w:hAnsi="Tahoma" w:cs="Tahoma"/>
                <w:sz w:val="18"/>
                <w:szCs w:val="18"/>
                <w:lang w:val="en-US"/>
              </w:rPr>
            </w:pPr>
            <w:r w:rsidRPr="00D4688C">
              <w:rPr>
                <w:rFonts w:ascii="Tahoma" w:hAnsi="Tahoma" w:cs="Tahoma"/>
                <w:sz w:val="18"/>
                <w:szCs w:val="18"/>
                <w:lang w:val="en-US"/>
              </w:rPr>
              <w:t>CV</w:t>
            </w:r>
          </w:p>
          <w:p w14:paraId="345EFA54" w14:textId="77777777" w:rsidR="00E477CA" w:rsidRPr="00D4688C" w:rsidRDefault="00E477CA" w:rsidP="00795B7A">
            <w:pPr>
              <w:jc w:val="center"/>
              <w:rPr>
                <w:rFonts w:ascii="Tahoma" w:hAnsi="Tahoma" w:cs="Tahoma"/>
                <w:sz w:val="18"/>
                <w:szCs w:val="18"/>
                <w:lang w:val="en-US"/>
              </w:rPr>
            </w:pPr>
            <w:r>
              <w:rPr>
                <w:rFonts w:ascii="Tahoma" w:hAnsi="Tahoma" w:cs="Tahoma"/>
                <w:sz w:val="18"/>
                <w:szCs w:val="18"/>
                <w:lang w:val="en-US"/>
              </w:rPr>
              <w:t>Samples of previous work</w:t>
            </w:r>
          </w:p>
        </w:tc>
      </w:tr>
    </w:tbl>
    <w:p w14:paraId="7D6A0B3C" w14:textId="77777777" w:rsidR="00E477CA" w:rsidRDefault="00E477CA" w:rsidP="00E477CA">
      <w:pPr>
        <w:shd w:val="clear" w:color="auto" w:fill="FFFFFF" w:themeFill="background1"/>
        <w:rPr>
          <w:rFonts w:ascii="Tahoma" w:hAnsi="Tahoma" w:cs="Tahoma"/>
          <w:sz w:val="18"/>
          <w:u w:val="single"/>
          <w:lang w:val="en-US"/>
        </w:rPr>
      </w:pPr>
    </w:p>
    <w:p w14:paraId="0B311382" w14:textId="49A46118" w:rsidR="00174291" w:rsidRDefault="00174291" w:rsidP="00174291">
      <w:pPr>
        <w:spacing w:after="120"/>
        <w:rPr>
          <w:rFonts w:ascii="Tahoma" w:hAnsi="Tahoma" w:cs="Tahoma"/>
          <w:i/>
          <w:sz w:val="20"/>
          <w:szCs w:val="20"/>
        </w:rPr>
      </w:pPr>
      <w:r w:rsidRPr="00E25560">
        <w:rPr>
          <w:rFonts w:ascii="Tahoma" w:hAnsi="Tahoma" w:cs="Tahoma"/>
          <w:i/>
          <w:sz w:val="20"/>
          <w:szCs w:val="20"/>
        </w:rPr>
        <w:t>Eligibility criteria</w:t>
      </w:r>
      <w:r>
        <w:rPr>
          <w:rFonts w:ascii="Tahoma" w:hAnsi="Tahoma" w:cs="Tahoma"/>
          <w:i/>
          <w:sz w:val="20"/>
          <w:szCs w:val="20"/>
        </w:rPr>
        <w:t xml:space="preserve"> for LOT 2</w:t>
      </w:r>
    </w:p>
    <w:p w14:paraId="42AEE89C" w14:textId="77777777" w:rsidR="00174291" w:rsidRDefault="00174291" w:rsidP="00E477CA">
      <w:pPr>
        <w:jc w:val="both"/>
        <w:rPr>
          <w:rFonts w:ascii="Tahoma" w:hAnsi="Tahoma" w:cs="Tahoma"/>
          <w:color w:val="000000"/>
          <w:sz w:val="18"/>
          <w:szCs w:val="18"/>
        </w:rPr>
      </w:pPr>
    </w:p>
    <w:tbl>
      <w:tblPr>
        <w:tblStyle w:val="TableGrid"/>
        <w:tblW w:w="0" w:type="auto"/>
        <w:tblLook w:val="04A0" w:firstRow="1" w:lastRow="0" w:firstColumn="1" w:lastColumn="0" w:noHBand="0" w:noVBand="1"/>
      </w:tblPr>
      <w:tblGrid>
        <w:gridCol w:w="6516"/>
        <w:gridCol w:w="2501"/>
      </w:tblGrid>
      <w:tr w:rsidR="00174291" w:rsidRPr="00D4688C" w14:paraId="75250096" w14:textId="77777777" w:rsidTr="00634489">
        <w:trPr>
          <w:trHeight w:val="328"/>
        </w:trPr>
        <w:tc>
          <w:tcPr>
            <w:tcW w:w="6516" w:type="dxa"/>
          </w:tcPr>
          <w:p w14:paraId="5D4E7775" w14:textId="77777777" w:rsidR="00174291" w:rsidRPr="00D4688C" w:rsidRDefault="00174291" w:rsidP="00634489">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2649B803" w14:textId="77777777" w:rsidR="00174291" w:rsidRPr="00D4688C" w:rsidRDefault="00174291" w:rsidP="00634489">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74291" w:rsidRPr="00D4688C" w14:paraId="7D59D1C6" w14:textId="77777777" w:rsidTr="00634489">
        <w:trPr>
          <w:trHeight w:val="277"/>
        </w:trPr>
        <w:tc>
          <w:tcPr>
            <w:tcW w:w="6516" w:type="dxa"/>
          </w:tcPr>
          <w:p w14:paraId="27946EDC" w14:textId="3C41C9EF" w:rsidR="00174291" w:rsidRPr="00D4688C" w:rsidRDefault="00174291" w:rsidP="003C2D10">
            <w:pPr>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University degree in one of the following fields:</w:t>
            </w:r>
            <w:r>
              <w:rPr>
                <w:rFonts w:ascii="Tahoma" w:hAnsi="Tahoma" w:cs="Tahoma"/>
                <w:sz w:val="18"/>
                <w:szCs w:val="18"/>
                <w:lang w:val="en-US"/>
              </w:rPr>
              <w:t xml:space="preserve"> </w:t>
            </w:r>
            <w:r w:rsidR="00AD5B66">
              <w:rPr>
                <w:rFonts w:ascii="Tahoma" w:hAnsi="Tahoma" w:cs="Tahoma"/>
                <w:sz w:val="18"/>
                <w:szCs w:val="18"/>
                <w:lang w:val="en-US"/>
              </w:rPr>
              <w:t>e</w:t>
            </w:r>
            <w:r w:rsidR="00AD5B66" w:rsidRPr="00AD5B66">
              <w:rPr>
                <w:rFonts w:ascii="Tahoma" w:hAnsi="Tahoma" w:cs="Tahoma"/>
                <w:sz w:val="18"/>
                <w:szCs w:val="18"/>
                <w:lang w:val="en-US"/>
              </w:rPr>
              <w:t xml:space="preserve">ducational </w:t>
            </w:r>
            <w:r w:rsidR="00AD5B66">
              <w:rPr>
                <w:rFonts w:ascii="Tahoma" w:hAnsi="Tahoma" w:cs="Tahoma"/>
                <w:sz w:val="18"/>
                <w:szCs w:val="18"/>
                <w:lang w:val="en-US"/>
              </w:rPr>
              <w:t>s</w:t>
            </w:r>
            <w:r w:rsidR="00AD5B66" w:rsidRPr="00AD5B66">
              <w:rPr>
                <w:rFonts w:ascii="Tahoma" w:hAnsi="Tahoma" w:cs="Tahoma"/>
                <w:sz w:val="18"/>
                <w:szCs w:val="18"/>
                <w:lang w:val="en-US"/>
              </w:rPr>
              <w:t xml:space="preserve">ciences, </w:t>
            </w:r>
            <w:r w:rsidR="00AD5B66">
              <w:rPr>
                <w:rFonts w:ascii="Tahoma" w:hAnsi="Tahoma" w:cs="Tahoma"/>
                <w:sz w:val="18"/>
                <w:szCs w:val="18"/>
                <w:lang w:val="en-US"/>
              </w:rPr>
              <w:t>p</w:t>
            </w:r>
            <w:r w:rsidR="00AD5B66" w:rsidRPr="00AD5B66">
              <w:rPr>
                <w:rFonts w:ascii="Tahoma" w:hAnsi="Tahoma" w:cs="Tahoma"/>
                <w:sz w:val="18"/>
                <w:szCs w:val="18"/>
                <w:lang w:val="en-US"/>
              </w:rPr>
              <w:t xml:space="preserve">edagogy, </w:t>
            </w:r>
            <w:r w:rsidR="00AD5B66">
              <w:rPr>
                <w:rFonts w:ascii="Tahoma" w:hAnsi="Tahoma" w:cs="Tahoma"/>
                <w:sz w:val="18"/>
                <w:szCs w:val="18"/>
                <w:lang w:val="en-US"/>
              </w:rPr>
              <w:t>p</w:t>
            </w:r>
            <w:r w:rsidR="00AD5B66" w:rsidRPr="00AD5B66">
              <w:rPr>
                <w:rFonts w:ascii="Tahoma" w:hAnsi="Tahoma" w:cs="Tahoma"/>
                <w:sz w:val="18"/>
                <w:szCs w:val="18"/>
                <w:lang w:val="en-US"/>
              </w:rPr>
              <w:t xml:space="preserve">hilology, </w:t>
            </w:r>
            <w:r w:rsidR="00AD5B66">
              <w:rPr>
                <w:rFonts w:ascii="Tahoma" w:hAnsi="Tahoma" w:cs="Tahoma"/>
                <w:sz w:val="18"/>
                <w:szCs w:val="18"/>
                <w:lang w:val="en-US"/>
              </w:rPr>
              <w:t>l</w:t>
            </w:r>
            <w:r w:rsidR="00AD5B66" w:rsidRPr="00AD5B66">
              <w:rPr>
                <w:rFonts w:ascii="Tahoma" w:hAnsi="Tahoma" w:cs="Tahoma"/>
                <w:sz w:val="18"/>
                <w:szCs w:val="18"/>
                <w:lang w:val="en-US"/>
              </w:rPr>
              <w:t>inguistics,</w:t>
            </w:r>
            <w:r w:rsidR="00AD5B66">
              <w:rPr>
                <w:rFonts w:ascii="Tahoma" w:hAnsi="Tahoma" w:cs="Tahoma"/>
                <w:sz w:val="18"/>
                <w:szCs w:val="18"/>
                <w:lang w:val="en-US"/>
              </w:rPr>
              <w:t xml:space="preserve"> </w:t>
            </w:r>
            <w:r w:rsidR="00AD5B66" w:rsidRPr="004557C8">
              <w:rPr>
                <w:rFonts w:ascii="Tahoma" w:hAnsi="Tahoma" w:cs="Tahoma"/>
                <w:sz w:val="18"/>
                <w:szCs w:val="18"/>
                <w:lang w:val="en-US"/>
              </w:rPr>
              <w:t>social sciences</w:t>
            </w:r>
            <w:r w:rsidR="00AD5B66">
              <w:rPr>
                <w:rFonts w:ascii="Tahoma" w:hAnsi="Tahoma" w:cs="Tahoma"/>
                <w:sz w:val="18"/>
                <w:szCs w:val="18"/>
                <w:lang w:val="en-US"/>
              </w:rPr>
              <w:t xml:space="preserve">, </w:t>
            </w:r>
            <w:r w:rsidR="00AD5B66" w:rsidRPr="004557C8">
              <w:rPr>
                <w:rFonts w:ascii="Tahoma" w:hAnsi="Tahoma" w:cs="Tahoma"/>
                <w:sz w:val="18"/>
                <w:szCs w:val="18"/>
                <w:lang w:val="en-US"/>
              </w:rPr>
              <w:t>political</w:t>
            </w:r>
            <w:r w:rsidR="00AD5B66">
              <w:rPr>
                <w:rFonts w:ascii="Tahoma" w:hAnsi="Tahoma" w:cs="Tahoma"/>
                <w:sz w:val="18"/>
                <w:szCs w:val="18"/>
                <w:lang w:val="en-US"/>
              </w:rPr>
              <w:t xml:space="preserve"> </w:t>
            </w:r>
            <w:r w:rsidR="00AD5B66" w:rsidRPr="004557C8">
              <w:rPr>
                <w:rFonts w:ascii="Tahoma" w:hAnsi="Tahoma" w:cs="Tahoma"/>
                <w:sz w:val="18"/>
                <w:szCs w:val="18"/>
                <w:lang w:val="en-US"/>
              </w:rPr>
              <w:t>sciences</w:t>
            </w:r>
            <w:r w:rsidR="00AD5B66">
              <w:rPr>
                <w:rFonts w:ascii="Tahoma" w:hAnsi="Tahoma" w:cs="Tahoma"/>
                <w:sz w:val="18"/>
                <w:szCs w:val="18"/>
                <w:lang w:val="en-US"/>
              </w:rPr>
              <w:t xml:space="preserve"> </w:t>
            </w:r>
            <w:r w:rsidRPr="004557C8">
              <w:rPr>
                <w:rFonts w:ascii="Tahoma" w:hAnsi="Tahoma" w:cs="Tahoma"/>
                <w:sz w:val="18"/>
                <w:szCs w:val="18"/>
                <w:lang w:val="en-US"/>
              </w:rPr>
              <w:t>related fields</w:t>
            </w:r>
          </w:p>
        </w:tc>
        <w:tc>
          <w:tcPr>
            <w:tcW w:w="2501" w:type="dxa"/>
          </w:tcPr>
          <w:p w14:paraId="4913B448" w14:textId="77777777" w:rsidR="003C2D10" w:rsidRDefault="003C2D10" w:rsidP="00634489">
            <w:pPr>
              <w:jc w:val="center"/>
              <w:rPr>
                <w:rFonts w:ascii="Tahoma" w:hAnsi="Tahoma" w:cs="Tahoma"/>
                <w:sz w:val="18"/>
                <w:szCs w:val="18"/>
                <w:lang w:val="en-US"/>
              </w:rPr>
            </w:pPr>
          </w:p>
          <w:p w14:paraId="046DA4D9" w14:textId="6E803F92" w:rsidR="00174291" w:rsidRPr="00D4688C" w:rsidRDefault="00174291" w:rsidP="00634489">
            <w:pPr>
              <w:jc w:val="center"/>
              <w:rPr>
                <w:rFonts w:ascii="Tahoma" w:hAnsi="Tahoma" w:cs="Tahoma"/>
                <w:sz w:val="18"/>
                <w:szCs w:val="18"/>
                <w:lang w:val="en-US"/>
              </w:rPr>
            </w:pPr>
            <w:r w:rsidRPr="00D4688C">
              <w:rPr>
                <w:rFonts w:ascii="Tahoma" w:hAnsi="Tahoma" w:cs="Tahoma"/>
                <w:sz w:val="18"/>
                <w:szCs w:val="18"/>
                <w:lang w:val="en-US"/>
              </w:rPr>
              <w:t>CV</w:t>
            </w:r>
          </w:p>
        </w:tc>
      </w:tr>
      <w:tr w:rsidR="00174291" w:rsidRPr="00D4688C" w14:paraId="7A6EAFE3" w14:textId="77777777" w:rsidTr="00634489">
        <w:tc>
          <w:tcPr>
            <w:tcW w:w="6516" w:type="dxa"/>
          </w:tcPr>
          <w:p w14:paraId="79D19AED" w14:textId="2AE9726D" w:rsidR="00174291" w:rsidRPr="00D4688C" w:rsidRDefault="00174291" w:rsidP="00FD38BD">
            <w:pPr>
              <w:spacing w:before="60" w:after="60"/>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Pr="00792249">
              <w:rPr>
                <w:rFonts w:ascii="Tahoma" w:hAnsi="Tahoma" w:cs="Tahoma"/>
                <w:color w:val="000000"/>
                <w:sz w:val="18"/>
                <w:szCs w:val="18"/>
                <w:lang w:val="en-US" w:eastAsia="en-US"/>
              </w:rPr>
              <w:t xml:space="preserve">At least </w:t>
            </w:r>
            <w:r w:rsidR="003C2D10">
              <w:rPr>
                <w:rFonts w:ascii="Tahoma" w:hAnsi="Tahoma" w:cs="Tahoma"/>
                <w:color w:val="000000"/>
                <w:sz w:val="18"/>
                <w:szCs w:val="18"/>
                <w:lang w:val="en-US" w:eastAsia="en-US"/>
              </w:rPr>
              <w:t>three years</w:t>
            </w:r>
            <w:r w:rsidRPr="00792249">
              <w:rPr>
                <w:rFonts w:ascii="Tahoma" w:hAnsi="Tahoma" w:cs="Tahoma"/>
                <w:color w:val="000000"/>
                <w:sz w:val="18"/>
                <w:szCs w:val="18"/>
                <w:lang w:val="en-US" w:eastAsia="en-US"/>
              </w:rPr>
              <w:t xml:space="preserve"> </w:t>
            </w:r>
            <w:r w:rsidR="003C2D10">
              <w:rPr>
                <w:rFonts w:ascii="Tahoma" w:hAnsi="Tahoma" w:cs="Tahoma"/>
                <w:color w:val="000000"/>
                <w:sz w:val="18"/>
                <w:szCs w:val="18"/>
                <w:lang w:val="en-US" w:eastAsia="en-US"/>
              </w:rPr>
              <w:t xml:space="preserve">of </w:t>
            </w:r>
            <w:r w:rsidRPr="00792249">
              <w:rPr>
                <w:rFonts w:ascii="Tahoma" w:hAnsi="Tahoma" w:cs="Tahoma"/>
                <w:color w:val="000000"/>
                <w:sz w:val="18"/>
                <w:szCs w:val="18"/>
                <w:lang w:val="en-US" w:eastAsia="en-US"/>
              </w:rPr>
              <w:t xml:space="preserve">experience </w:t>
            </w:r>
            <w:r>
              <w:rPr>
                <w:rFonts w:ascii="Tahoma" w:hAnsi="Tahoma" w:cs="Tahoma"/>
                <w:color w:val="000000"/>
                <w:sz w:val="18"/>
                <w:szCs w:val="18"/>
                <w:lang w:val="en-US" w:eastAsia="en-US"/>
              </w:rPr>
              <w:t>at national level in the Republic of Moldova</w:t>
            </w:r>
            <w:r w:rsidR="006E46CC">
              <w:rPr>
                <w:rFonts w:ascii="Tahoma" w:hAnsi="Tahoma" w:cs="Tahoma"/>
                <w:color w:val="000000"/>
                <w:sz w:val="18"/>
                <w:szCs w:val="18"/>
                <w:lang w:val="en-US" w:eastAsia="en-US"/>
              </w:rPr>
              <w:t xml:space="preserve"> </w:t>
            </w:r>
            <w:r w:rsidRPr="00792249">
              <w:rPr>
                <w:rFonts w:ascii="Tahoma" w:hAnsi="Tahoma" w:cs="Tahoma"/>
                <w:color w:val="000000"/>
                <w:sz w:val="18"/>
                <w:szCs w:val="18"/>
                <w:lang w:val="en-US" w:eastAsia="en-US"/>
              </w:rPr>
              <w:t xml:space="preserve">in the </w:t>
            </w:r>
            <w:r>
              <w:rPr>
                <w:rFonts w:ascii="Tahoma" w:hAnsi="Tahoma" w:cs="Tahoma"/>
                <w:color w:val="000000"/>
                <w:sz w:val="18"/>
                <w:szCs w:val="18"/>
                <w:lang w:val="en-US" w:eastAsia="en-US"/>
              </w:rPr>
              <w:t xml:space="preserve">areas </w:t>
            </w:r>
            <w:r w:rsidRPr="001517AB">
              <w:rPr>
                <w:rFonts w:ascii="Tahoma" w:hAnsi="Tahoma" w:cs="Tahoma"/>
                <w:sz w:val="18"/>
                <w:szCs w:val="18"/>
              </w:rPr>
              <w:t xml:space="preserve">related to the fields of expertise as described </w:t>
            </w:r>
            <w:r w:rsidR="00CF5868">
              <w:rPr>
                <w:rFonts w:ascii="Tahoma" w:hAnsi="Tahoma" w:cs="Tahoma"/>
                <w:sz w:val="18"/>
                <w:szCs w:val="18"/>
              </w:rPr>
              <w:t xml:space="preserve">under </w:t>
            </w:r>
            <w:r w:rsidRPr="001517AB">
              <w:rPr>
                <w:rFonts w:ascii="Tahoma" w:hAnsi="Tahoma" w:cs="Tahoma"/>
                <w:sz w:val="18"/>
                <w:szCs w:val="18"/>
              </w:rPr>
              <w:t>Lot</w:t>
            </w:r>
            <w:r w:rsidR="006E46CC">
              <w:rPr>
                <w:rFonts w:ascii="Tahoma" w:hAnsi="Tahoma" w:cs="Tahoma"/>
                <w:sz w:val="18"/>
                <w:szCs w:val="18"/>
              </w:rPr>
              <w:t xml:space="preserve"> 2</w:t>
            </w:r>
            <w:r w:rsidR="00D130F0">
              <w:rPr>
                <w:rFonts w:ascii="Tahoma" w:hAnsi="Tahoma" w:cs="Tahoma"/>
                <w:sz w:val="18"/>
                <w:szCs w:val="18"/>
              </w:rPr>
              <w:t xml:space="preserve">, </w:t>
            </w:r>
            <w:r w:rsidR="00D130F0" w:rsidRPr="00B20C81">
              <w:rPr>
                <w:rFonts w:ascii="Tahoma" w:hAnsi="Tahoma" w:cs="Tahoma"/>
                <w:sz w:val="18"/>
                <w:szCs w:val="18"/>
              </w:rPr>
              <w:t>including types of work and assignments as enumerated in description of respective lot</w:t>
            </w:r>
            <w:r w:rsidR="00C95449">
              <w:rPr>
                <w:rFonts w:ascii="Tahoma" w:hAnsi="Tahoma" w:cs="Tahoma"/>
                <w:sz w:val="18"/>
                <w:szCs w:val="18"/>
              </w:rPr>
              <w:t>.</w:t>
            </w:r>
          </w:p>
        </w:tc>
        <w:tc>
          <w:tcPr>
            <w:tcW w:w="2501" w:type="dxa"/>
          </w:tcPr>
          <w:p w14:paraId="1175C7D7" w14:textId="77777777" w:rsidR="003C2D10" w:rsidRDefault="003C2D10" w:rsidP="00634489">
            <w:pPr>
              <w:jc w:val="center"/>
              <w:rPr>
                <w:rFonts w:ascii="Tahoma" w:hAnsi="Tahoma" w:cs="Tahoma"/>
                <w:sz w:val="18"/>
                <w:szCs w:val="18"/>
                <w:lang w:val="en-US"/>
              </w:rPr>
            </w:pPr>
          </w:p>
          <w:p w14:paraId="79317BFE" w14:textId="70308BF2" w:rsidR="00174291" w:rsidRPr="00D4688C" w:rsidRDefault="00174291" w:rsidP="00634489">
            <w:pPr>
              <w:jc w:val="center"/>
              <w:rPr>
                <w:rFonts w:ascii="Tahoma" w:hAnsi="Tahoma" w:cs="Tahoma"/>
                <w:sz w:val="18"/>
                <w:szCs w:val="18"/>
                <w:lang w:val="en-US"/>
              </w:rPr>
            </w:pPr>
            <w:r w:rsidRPr="00D4688C">
              <w:rPr>
                <w:rFonts w:ascii="Tahoma" w:hAnsi="Tahoma" w:cs="Tahoma"/>
                <w:sz w:val="18"/>
                <w:szCs w:val="18"/>
                <w:lang w:val="en-US"/>
              </w:rPr>
              <w:t>CV</w:t>
            </w:r>
          </w:p>
        </w:tc>
      </w:tr>
      <w:tr w:rsidR="00174291" w:rsidRPr="00D4688C" w14:paraId="3153D748" w14:textId="77777777" w:rsidTr="00634489">
        <w:tc>
          <w:tcPr>
            <w:tcW w:w="6516" w:type="dxa"/>
          </w:tcPr>
          <w:p w14:paraId="77619862" w14:textId="77777777" w:rsidR="00F12F50" w:rsidRDefault="00174291" w:rsidP="00634489">
            <w:pPr>
              <w:spacing w:before="60" w:after="60"/>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p>
          <w:p w14:paraId="60439BFB" w14:textId="454C5108" w:rsidR="00174291" w:rsidRPr="00D4688C" w:rsidRDefault="00F12F50" w:rsidP="00C95449">
            <w:pPr>
              <w:spacing w:before="60" w:after="60"/>
              <w:rPr>
                <w:rFonts w:ascii="Tahoma" w:hAnsi="Tahoma" w:cs="Tahoma"/>
                <w:sz w:val="18"/>
                <w:szCs w:val="18"/>
                <w:lang w:val="en-US"/>
              </w:rPr>
            </w:pPr>
            <w:r w:rsidRPr="004E53BE">
              <w:rPr>
                <w:rFonts w:ascii="Tahoma" w:hAnsi="Tahoma" w:cs="Tahoma"/>
                <w:sz w:val="18"/>
                <w:szCs w:val="18"/>
              </w:rPr>
              <w:t>Excellent oral and written knowledge of Romanian language (preferably mother tongue level)</w:t>
            </w:r>
            <w:r w:rsidR="00C95449">
              <w:rPr>
                <w:rFonts w:ascii="Tahoma" w:hAnsi="Tahoma" w:cs="Tahoma"/>
                <w:sz w:val="18"/>
                <w:szCs w:val="18"/>
              </w:rPr>
              <w:t xml:space="preserve"> and </w:t>
            </w:r>
            <w:r w:rsidR="00174291" w:rsidRPr="005F7ADB">
              <w:rPr>
                <w:rFonts w:ascii="Tahoma" w:hAnsi="Tahoma" w:cs="Tahoma"/>
                <w:sz w:val="18"/>
                <w:szCs w:val="18"/>
                <w:lang w:val="en-US"/>
              </w:rPr>
              <w:t xml:space="preserve">at </w:t>
            </w:r>
            <w:r w:rsidR="00174291" w:rsidRPr="00B40B4E">
              <w:rPr>
                <w:rFonts w:ascii="Tahoma" w:hAnsi="Tahoma" w:cs="Tahoma"/>
                <w:sz w:val="18"/>
                <w:szCs w:val="18"/>
                <w:lang w:val="en-US"/>
              </w:rPr>
              <w:t xml:space="preserve">least </w:t>
            </w:r>
            <w:r>
              <w:rPr>
                <w:rFonts w:ascii="Tahoma" w:hAnsi="Tahoma" w:cs="Tahoma"/>
                <w:sz w:val="18"/>
                <w:szCs w:val="18"/>
                <w:lang w:val="en-US"/>
              </w:rPr>
              <w:t>A</w:t>
            </w:r>
            <w:r w:rsidR="0015412A">
              <w:rPr>
                <w:rFonts w:ascii="Tahoma" w:hAnsi="Tahoma" w:cs="Tahoma"/>
                <w:sz w:val="18"/>
                <w:szCs w:val="18"/>
                <w:lang w:val="en-US"/>
              </w:rPr>
              <w:t>1</w:t>
            </w:r>
            <w:r w:rsidR="00174291" w:rsidRPr="00B40B4E">
              <w:rPr>
                <w:rFonts w:ascii="Tahoma" w:hAnsi="Tahoma" w:cs="Tahoma"/>
                <w:sz w:val="18"/>
                <w:szCs w:val="18"/>
                <w:lang w:val="en-US"/>
              </w:rPr>
              <w:t xml:space="preserve"> level of English</w:t>
            </w:r>
            <w:r w:rsidR="00174291">
              <w:rPr>
                <w:rFonts w:ascii="Tahoma" w:hAnsi="Tahoma" w:cs="Tahoma"/>
                <w:sz w:val="18"/>
                <w:szCs w:val="18"/>
                <w:lang w:val="en-US"/>
              </w:rPr>
              <w:t xml:space="preserve"> language</w:t>
            </w:r>
            <w:r w:rsidR="00174291" w:rsidRPr="00B40B4E">
              <w:rPr>
                <w:rFonts w:ascii="Tahoma" w:hAnsi="Tahoma" w:cs="Tahoma"/>
                <w:sz w:val="18"/>
                <w:szCs w:val="18"/>
                <w:lang w:val="en-US"/>
              </w:rPr>
              <w:t xml:space="preserve"> according to the</w:t>
            </w:r>
            <w:r w:rsidR="00174291" w:rsidRPr="00B40B4E">
              <w:rPr>
                <w:rFonts w:ascii="Tahoma" w:hAnsi="Tahoma" w:cs="Tahoma"/>
                <w:color w:val="000000"/>
                <w:sz w:val="18"/>
                <w:szCs w:val="18"/>
                <w:lang w:eastAsia="en-US"/>
              </w:rPr>
              <w:t xml:space="preserve"> Common European Framework of Reference for Languages</w:t>
            </w:r>
            <w:r w:rsidR="00174291">
              <w:rPr>
                <w:rFonts w:ascii="Tahoma" w:hAnsi="Tahoma" w:cs="Tahoma"/>
                <w:color w:val="000000"/>
                <w:sz w:val="18"/>
                <w:szCs w:val="18"/>
                <w:lang w:eastAsia="en-US"/>
              </w:rPr>
              <w:t xml:space="preserve"> (</w:t>
            </w:r>
            <w:hyperlink r:id="rId15" w:history="1">
              <w:r w:rsidR="00174291" w:rsidRPr="00B40B4E">
                <w:rPr>
                  <w:rFonts w:ascii="Tahoma" w:hAnsi="Tahoma" w:cs="Tahoma"/>
                  <w:sz w:val="18"/>
                  <w:szCs w:val="18"/>
                  <w:lang w:val="en-US"/>
                </w:rPr>
                <w:t>CEFR</w:t>
              </w:r>
            </w:hyperlink>
            <w:r w:rsidR="00174291">
              <w:rPr>
                <w:rFonts w:ascii="Tahoma" w:hAnsi="Tahoma" w:cs="Tahoma"/>
                <w:sz w:val="18"/>
                <w:szCs w:val="18"/>
              </w:rPr>
              <w:t>)</w:t>
            </w:r>
          </w:p>
        </w:tc>
        <w:tc>
          <w:tcPr>
            <w:tcW w:w="2501" w:type="dxa"/>
          </w:tcPr>
          <w:p w14:paraId="6C978294" w14:textId="77777777" w:rsidR="00F12F50" w:rsidRDefault="00F12F50" w:rsidP="00634489">
            <w:pPr>
              <w:jc w:val="center"/>
              <w:rPr>
                <w:rFonts w:ascii="Tahoma" w:hAnsi="Tahoma" w:cs="Tahoma"/>
                <w:sz w:val="18"/>
                <w:szCs w:val="18"/>
                <w:lang w:val="en-US"/>
              </w:rPr>
            </w:pPr>
          </w:p>
          <w:p w14:paraId="4C2060A2" w14:textId="77777777" w:rsidR="00F12F50" w:rsidRDefault="00F12F50" w:rsidP="00634489">
            <w:pPr>
              <w:jc w:val="center"/>
              <w:rPr>
                <w:rFonts w:ascii="Tahoma" w:hAnsi="Tahoma" w:cs="Tahoma"/>
                <w:sz w:val="18"/>
                <w:szCs w:val="18"/>
                <w:lang w:val="en-US"/>
              </w:rPr>
            </w:pPr>
          </w:p>
          <w:p w14:paraId="1CC3D54F" w14:textId="0B796B91" w:rsidR="00174291" w:rsidRDefault="00174291" w:rsidP="00634489">
            <w:pPr>
              <w:jc w:val="center"/>
              <w:rPr>
                <w:rFonts w:ascii="Tahoma" w:hAnsi="Tahoma" w:cs="Tahoma"/>
                <w:sz w:val="18"/>
                <w:szCs w:val="18"/>
                <w:lang w:val="en-US"/>
              </w:rPr>
            </w:pPr>
            <w:r w:rsidRPr="00D4688C">
              <w:rPr>
                <w:rFonts w:ascii="Tahoma" w:hAnsi="Tahoma" w:cs="Tahoma"/>
                <w:sz w:val="18"/>
                <w:szCs w:val="18"/>
                <w:lang w:val="en-US"/>
              </w:rPr>
              <w:t>CV</w:t>
            </w:r>
          </w:p>
          <w:p w14:paraId="1FDB0B79" w14:textId="77777777" w:rsidR="00174291" w:rsidRPr="00D4688C" w:rsidRDefault="00174291" w:rsidP="00634489">
            <w:pPr>
              <w:jc w:val="center"/>
              <w:rPr>
                <w:rFonts w:ascii="Tahoma" w:hAnsi="Tahoma" w:cs="Tahoma"/>
                <w:sz w:val="18"/>
                <w:szCs w:val="18"/>
                <w:lang w:val="en-US"/>
              </w:rPr>
            </w:pPr>
            <w:r>
              <w:rPr>
                <w:rFonts w:ascii="Tahoma" w:hAnsi="Tahoma" w:cs="Tahoma"/>
                <w:sz w:val="18"/>
                <w:szCs w:val="18"/>
                <w:lang w:val="en-US"/>
              </w:rPr>
              <w:t>Samples of previous work</w:t>
            </w:r>
          </w:p>
        </w:tc>
      </w:tr>
    </w:tbl>
    <w:p w14:paraId="6EE031F9" w14:textId="77777777" w:rsidR="00174291" w:rsidRDefault="00174291" w:rsidP="00E477CA">
      <w:pPr>
        <w:jc w:val="both"/>
        <w:rPr>
          <w:rFonts w:ascii="Tahoma" w:hAnsi="Tahoma" w:cs="Tahoma"/>
          <w:color w:val="000000"/>
          <w:sz w:val="18"/>
          <w:szCs w:val="18"/>
        </w:rPr>
      </w:pPr>
    </w:p>
    <w:p w14:paraId="119B3AF2" w14:textId="77777777" w:rsidR="00174291" w:rsidRDefault="00174291" w:rsidP="00E477CA">
      <w:pPr>
        <w:jc w:val="both"/>
        <w:rPr>
          <w:rFonts w:ascii="Tahoma" w:hAnsi="Tahoma" w:cs="Tahoma"/>
          <w:color w:val="000000"/>
          <w:sz w:val="18"/>
          <w:szCs w:val="18"/>
        </w:rPr>
      </w:pPr>
    </w:p>
    <w:p w14:paraId="683E005E" w14:textId="4728F360" w:rsidR="00E477CA" w:rsidRPr="00D4688C" w:rsidRDefault="00E477CA" w:rsidP="00E477CA">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Sectio</w:t>
      </w:r>
      <w:r w:rsidRPr="0084234B">
        <w:rPr>
          <w:rFonts w:ascii="Tahoma" w:hAnsi="Tahoma" w:cs="Tahoma"/>
          <w:color w:val="000000"/>
          <w:sz w:val="18"/>
          <w:szCs w:val="18"/>
        </w:rPr>
        <w:t xml:space="preserve">n </w:t>
      </w:r>
      <w:r w:rsidR="00F12F50">
        <w:rPr>
          <w:rFonts w:ascii="Tahoma" w:hAnsi="Tahoma" w:cs="Tahoma"/>
          <w:color w:val="000000"/>
          <w:sz w:val="18"/>
          <w:szCs w:val="18"/>
        </w:rPr>
        <w:t>G</w:t>
      </w:r>
      <w:r w:rsidRPr="0084234B">
        <w:rPr>
          <w:rFonts w:ascii="Tahoma" w:hAnsi="Tahoma" w:cs="Tahoma"/>
          <w:color w:val="000000"/>
          <w:sz w:val="18"/>
          <w:szCs w:val="18"/>
        </w:rPr>
        <w:t>.</w:t>
      </w:r>
      <w:r w:rsidRPr="00D4688C">
        <w:rPr>
          <w:rFonts w:ascii="Tahoma" w:hAnsi="Tahoma" w:cs="Tahoma"/>
          <w:color w:val="000000"/>
          <w:sz w:val="18"/>
          <w:szCs w:val="18"/>
        </w:rPr>
        <w:t xml:space="preserve"> </w:t>
      </w:r>
    </w:p>
    <w:p w14:paraId="2DA114DB" w14:textId="77777777" w:rsidR="00E477CA" w:rsidRPr="00D4688C" w:rsidRDefault="00E477CA" w:rsidP="00E477CA">
      <w:pPr>
        <w:spacing w:after="120"/>
        <w:jc w:val="both"/>
        <w:rPr>
          <w:rFonts w:ascii="Tahoma" w:hAnsi="Tahoma" w:cs="Tahoma"/>
          <w:iCs/>
          <w:sz w:val="18"/>
          <w:szCs w:val="18"/>
        </w:rPr>
      </w:pPr>
    </w:p>
    <w:p w14:paraId="17A9CEF5" w14:textId="77777777" w:rsidR="00E477CA" w:rsidRPr="009F1A3F"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D86B28">
        <w:rPr>
          <w:rFonts w:ascii="Tahoma" w:hAnsi="Tahoma" w:cs="Tahoma"/>
          <w:b/>
          <w:bCs/>
          <w:iCs/>
          <w:sz w:val="18"/>
          <w:szCs w:val="18"/>
        </w:rPr>
        <w:t>3</w:t>
      </w:r>
      <w:r w:rsidRPr="00D4688C">
        <w:rPr>
          <w:rFonts w:ascii="Tahoma" w:hAnsi="Tahoma" w:cs="Tahoma"/>
          <w:iCs/>
          <w:sz w:val="18"/>
          <w:szCs w:val="18"/>
        </w:rPr>
        <w:t xml:space="preserve"> natural persons proposed to be assigned to the contract. The status of each natural person included in the bid must be specified, and in particular whether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5"/>
      </w:r>
    </w:p>
    <w:p w14:paraId="687545B9" w14:textId="77777777" w:rsidR="00E477CA" w:rsidRPr="00D4688C" w:rsidRDefault="00E477CA" w:rsidP="00E477CA">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D86B28">
        <w:rPr>
          <w:rFonts w:ascii="Tahoma" w:hAnsi="Tahoma" w:cs="Tahoma"/>
          <w:color w:val="000000"/>
          <w:sz w:val="18"/>
          <w:szCs w:val="18"/>
        </w:rPr>
        <w:t>3</w:t>
      </w:r>
      <w:r w:rsidRPr="00D4688C">
        <w:rPr>
          <w:rFonts w:ascii="Tahoma" w:hAnsi="Tahoma" w:cs="Tahoma"/>
          <w:color w:val="000000"/>
          <w:sz w:val="18"/>
          <w:szCs w:val="18"/>
        </w:rPr>
        <w:t xml:space="preserve"> 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in particular whether they are employees or subcontractors. </w:t>
      </w:r>
    </w:p>
    <w:p w14:paraId="7600B74D" w14:textId="77777777" w:rsidR="00E477CA" w:rsidRPr="00D4688C" w:rsidRDefault="00E477CA" w:rsidP="00E477CA">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6"/>
      </w:r>
      <w:r w:rsidRPr="00D4688C">
        <w:rPr>
          <w:rFonts w:ascii="Tahoma" w:hAnsi="Tahoma" w:cs="Tahoma"/>
          <w:color w:val="000000"/>
          <w:sz w:val="18"/>
          <w:szCs w:val="18"/>
        </w:rPr>
        <w:t xml:space="preserve">  </w:t>
      </w:r>
    </w:p>
    <w:p w14:paraId="1484F0CC" w14:textId="77777777" w:rsidR="00E477CA" w:rsidRPr="00D4688C" w:rsidRDefault="00E477CA" w:rsidP="00E477CA">
      <w:pPr>
        <w:spacing w:after="120"/>
        <w:rPr>
          <w:rFonts w:ascii="Tahoma" w:hAnsi="Tahoma" w:cs="Tahoma"/>
          <w:i/>
          <w:sz w:val="18"/>
          <w:szCs w:val="18"/>
        </w:rPr>
      </w:pPr>
    </w:p>
    <w:p w14:paraId="4B168445" w14:textId="77777777" w:rsidR="00E477CA" w:rsidRPr="00D4688C" w:rsidRDefault="00E477CA" w:rsidP="00E477CA">
      <w:pPr>
        <w:spacing w:after="120"/>
        <w:rPr>
          <w:rFonts w:ascii="Tahoma" w:hAnsi="Tahoma" w:cs="Tahoma"/>
          <w:i/>
          <w:sz w:val="18"/>
          <w:szCs w:val="18"/>
          <w:u w:val="single"/>
        </w:rPr>
      </w:pPr>
      <w:r w:rsidRPr="00D4688C">
        <w:rPr>
          <w:rFonts w:ascii="Tahoma" w:hAnsi="Tahoma" w:cs="Tahoma"/>
          <w:i/>
          <w:sz w:val="18"/>
          <w:szCs w:val="18"/>
          <w:u w:val="single"/>
        </w:rPr>
        <w:t>Award criteria</w:t>
      </w:r>
    </w:p>
    <w:p w14:paraId="39DD33D1"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r w:rsidRPr="00D4688C">
        <w:rPr>
          <w:rFonts w:ascii="Tahoma" w:hAnsi="Tahoma" w:cs="Tahoma"/>
          <w:color w:val="000000" w:themeColor="text1"/>
          <w:sz w:val="18"/>
          <w:szCs w:val="18"/>
          <w:lang w:val="en-US"/>
        </w:rPr>
        <w:t xml:space="preserve">in order to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7619B037" w14:textId="77777777" w:rsidR="00E477CA" w:rsidRDefault="00E477CA" w:rsidP="00E477CA">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E477CA" w:rsidRPr="00D4688C" w14:paraId="4FC03289" w14:textId="77777777" w:rsidTr="00795B7A">
        <w:trPr>
          <w:trHeight w:val="328"/>
        </w:trPr>
        <w:tc>
          <w:tcPr>
            <w:tcW w:w="6516" w:type="dxa"/>
          </w:tcPr>
          <w:p w14:paraId="528A1F45"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2501" w:type="dxa"/>
          </w:tcPr>
          <w:p w14:paraId="17DE8C7C"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E477CA" w:rsidRPr="00D4688C" w14:paraId="112F7C06" w14:textId="77777777" w:rsidTr="00795B7A">
        <w:trPr>
          <w:trHeight w:val="277"/>
        </w:trPr>
        <w:tc>
          <w:tcPr>
            <w:tcW w:w="6516" w:type="dxa"/>
          </w:tcPr>
          <w:p w14:paraId="1B5F822C" w14:textId="77777777" w:rsidR="00E477CA" w:rsidRPr="0089300F" w:rsidRDefault="00E477CA" w:rsidP="00795B7A">
            <w:pPr>
              <w:spacing w:before="60" w:after="60"/>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bookmarkStart w:id="6" w:name="_Hlk147306545"/>
            <w:r w:rsidR="00B56BEB">
              <w:rPr>
                <w:rFonts w:ascii="Tahoma" w:eastAsia="Calibri" w:hAnsi="Tahoma" w:cs="Tahoma"/>
                <w:color w:val="000000"/>
                <w:sz w:val="18"/>
                <w:szCs w:val="18"/>
              </w:rPr>
              <w:t>80</w:t>
            </w:r>
            <w:r w:rsidRPr="0089300F">
              <w:rPr>
                <w:rFonts w:ascii="Tahoma" w:eastAsia="Calibri" w:hAnsi="Tahoma" w:cs="Tahoma"/>
                <w:color w:val="000000"/>
                <w:sz w:val="18"/>
                <w:szCs w:val="18"/>
              </w:rPr>
              <w:t xml:space="preserve"> points</w:t>
            </w:r>
            <w:bookmarkEnd w:id="6"/>
            <w:r w:rsidRPr="0089300F">
              <w:rPr>
                <w:rFonts w:ascii="Tahoma" w:eastAsia="Calibri" w:hAnsi="Tahoma" w:cs="Tahoma"/>
                <w:color w:val="000000"/>
                <w:sz w:val="18"/>
                <w:szCs w:val="18"/>
              </w:rPr>
              <w:t>), including:</w:t>
            </w:r>
          </w:p>
          <w:p w14:paraId="3A1181A4" w14:textId="77777777" w:rsidR="00FD40AA" w:rsidRPr="006E5F18" w:rsidRDefault="00FD40AA" w:rsidP="00FD40AA">
            <w:pPr>
              <w:numPr>
                <w:ilvl w:val="1"/>
                <w:numId w:val="25"/>
              </w:numPr>
              <w:rPr>
                <w:rFonts w:ascii="Tahoma" w:eastAsia="Calibri" w:hAnsi="Tahoma" w:cs="Tahoma"/>
                <w:color w:val="808080"/>
                <w:sz w:val="18"/>
                <w:szCs w:val="18"/>
                <w:lang w:val="en-US"/>
              </w:rPr>
            </w:pPr>
            <w:r w:rsidRPr="006E5F18">
              <w:rPr>
                <w:rFonts w:ascii="Tahoma" w:hAnsi="Tahoma" w:cs="Tahoma"/>
                <w:color w:val="000000" w:themeColor="text1"/>
                <w:sz w:val="18"/>
                <w:szCs w:val="18"/>
              </w:rPr>
              <w:t>relevance of the expertise of the tenderer in the thematic areas of the lot(s)</w:t>
            </w:r>
            <w:r w:rsidRPr="006E5F18">
              <w:rPr>
                <w:rFonts w:ascii="Tahoma" w:eastAsia="Calibri" w:hAnsi="Tahoma" w:cs="Tahoma"/>
                <w:color w:val="000000"/>
                <w:sz w:val="18"/>
                <w:szCs w:val="18"/>
                <w:lang w:val="en-US"/>
              </w:rPr>
              <w:t xml:space="preserve"> (30 points);</w:t>
            </w:r>
          </w:p>
          <w:p w14:paraId="4CA73822" w14:textId="77777777" w:rsidR="00FD40AA" w:rsidRPr="006E5F18" w:rsidRDefault="00FD40AA" w:rsidP="00FD40AA">
            <w:pPr>
              <w:numPr>
                <w:ilvl w:val="1"/>
                <w:numId w:val="25"/>
              </w:numPr>
              <w:rPr>
                <w:rFonts w:ascii="Tahoma" w:hAnsi="Tahoma" w:cs="Tahoma"/>
                <w:sz w:val="18"/>
                <w:szCs w:val="18"/>
                <w:lang w:val="en-US"/>
              </w:rPr>
            </w:pPr>
            <w:r w:rsidRPr="006E5F18">
              <w:rPr>
                <w:rFonts w:ascii="Tahoma" w:hAnsi="Tahoma" w:cs="Tahoma"/>
                <w:color w:val="000000" w:themeColor="text1"/>
                <w:sz w:val="18"/>
                <w:szCs w:val="18"/>
              </w:rPr>
              <w:t>r</w:t>
            </w:r>
            <w:r w:rsidRPr="006E5F18">
              <w:rPr>
                <w:rFonts w:ascii="Tahoma" w:hAnsi="Tahoma" w:cs="Tahoma"/>
                <w:color w:val="000000"/>
                <w:sz w:val="18"/>
                <w:szCs w:val="18"/>
              </w:rPr>
              <w:t>elevance of practical experience considering the scope and types of work to be requested to deliver within the thematic areas of the lot(s)</w:t>
            </w:r>
            <w:r w:rsidRPr="006E5F18">
              <w:rPr>
                <w:rFonts w:ascii="Tahoma" w:eastAsia="Calibri" w:hAnsi="Tahoma" w:cs="Tahoma"/>
                <w:color w:val="000000"/>
                <w:sz w:val="18"/>
                <w:szCs w:val="18"/>
                <w:lang w:val="en-US"/>
              </w:rPr>
              <w:t xml:space="preserve"> (30 points);</w:t>
            </w:r>
          </w:p>
          <w:p w14:paraId="46215C19" w14:textId="77777777" w:rsidR="00FD40AA" w:rsidRPr="00D4688C" w:rsidRDefault="00FD40AA" w:rsidP="00FD40AA">
            <w:pPr>
              <w:numPr>
                <w:ilvl w:val="1"/>
                <w:numId w:val="25"/>
              </w:numPr>
              <w:rPr>
                <w:rFonts w:ascii="Tahoma" w:hAnsi="Tahoma" w:cs="Tahoma"/>
                <w:sz w:val="18"/>
                <w:szCs w:val="18"/>
                <w:lang w:val="en-US"/>
              </w:rPr>
            </w:pPr>
            <w:r w:rsidRPr="006E5F18">
              <w:rPr>
                <w:rFonts w:ascii="Tahoma" w:hAnsi="Tahoma" w:cs="Tahoma"/>
                <w:color w:val="000000" w:themeColor="text1"/>
                <w:sz w:val="18"/>
                <w:szCs w:val="18"/>
              </w:rPr>
              <w:t>co-operation with / previous assignments with national governments/authorities or international organisations within the thematic area of the lot(s)</w:t>
            </w:r>
            <w:r w:rsidRPr="006E5F18">
              <w:rPr>
                <w:rFonts w:ascii="Tahoma" w:eastAsia="Calibri" w:hAnsi="Tahoma" w:cs="Tahoma"/>
                <w:color w:val="000000"/>
                <w:sz w:val="18"/>
                <w:szCs w:val="18"/>
                <w:lang w:val="en-US"/>
              </w:rPr>
              <w:t xml:space="preserve"> (</w:t>
            </w:r>
            <w:r w:rsidR="00B56BEB">
              <w:rPr>
                <w:rFonts w:ascii="Tahoma" w:eastAsia="Calibri" w:hAnsi="Tahoma" w:cs="Tahoma"/>
                <w:color w:val="000000"/>
                <w:sz w:val="18"/>
                <w:szCs w:val="18"/>
                <w:lang w:val="en-US"/>
              </w:rPr>
              <w:t>20</w:t>
            </w:r>
            <w:r w:rsidRPr="006E5F18">
              <w:rPr>
                <w:rFonts w:ascii="Tahoma" w:eastAsia="Calibri" w:hAnsi="Tahoma" w:cs="Tahoma"/>
                <w:color w:val="000000"/>
                <w:sz w:val="18"/>
                <w:szCs w:val="18"/>
                <w:lang w:val="en-US"/>
              </w:rPr>
              <w:t xml:space="preserve"> points)</w:t>
            </w:r>
          </w:p>
        </w:tc>
        <w:tc>
          <w:tcPr>
            <w:tcW w:w="2501" w:type="dxa"/>
          </w:tcPr>
          <w:p w14:paraId="08D70C91" w14:textId="77777777" w:rsidR="00E477CA" w:rsidRDefault="00E477CA" w:rsidP="00795B7A">
            <w:pPr>
              <w:spacing w:before="60" w:after="60"/>
              <w:jc w:val="center"/>
              <w:rPr>
                <w:rFonts w:ascii="Tahoma" w:hAnsi="Tahoma" w:cs="Tahoma"/>
                <w:sz w:val="18"/>
                <w:szCs w:val="18"/>
                <w:lang w:val="en-US"/>
              </w:rPr>
            </w:pPr>
          </w:p>
          <w:p w14:paraId="3D09D637" w14:textId="77777777" w:rsidR="00FD40AA" w:rsidRDefault="00FD40AA" w:rsidP="00FD40AA">
            <w:pPr>
              <w:spacing w:before="60" w:after="60"/>
              <w:jc w:val="center"/>
              <w:rPr>
                <w:rFonts w:ascii="Tahoma" w:hAnsi="Tahoma" w:cs="Tahoma"/>
                <w:sz w:val="18"/>
                <w:szCs w:val="18"/>
                <w:lang w:val="en-US" w:eastAsia="fr-FR"/>
              </w:rPr>
            </w:pPr>
            <w:r>
              <w:rPr>
                <w:rFonts w:ascii="Tahoma" w:hAnsi="Tahoma" w:cs="Tahoma"/>
                <w:sz w:val="18"/>
                <w:szCs w:val="18"/>
                <w:lang w:val="en-US" w:eastAsia="fr-FR"/>
              </w:rPr>
              <w:t>CV</w:t>
            </w:r>
          </w:p>
          <w:p w14:paraId="3D6BD705" w14:textId="41DD4C72" w:rsidR="00FD40AA" w:rsidRDefault="00FD40AA" w:rsidP="00FD40AA">
            <w:pPr>
              <w:spacing w:before="60" w:after="60"/>
              <w:jc w:val="center"/>
              <w:rPr>
                <w:rFonts w:ascii="Tahoma" w:hAnsi="Tahoma" w:cs="Tahoma"/>
                <w:sz w:val="18"/>
                <w:szCs w:val="18"/>
                <w:lang w:val="en-US" w:eastAsia="fr-FR"/>
              </w:rPr>
            </w:pPr>
            <w:r w:rsidRPr="00E36C6F">
              <w:rPr>
                <w:rFonts w:ascii="Tahoma" w:hAnsi="Tahoma" w:cs="Tahoma"/>
                <w:sz w:val="18"/>
                <w:szCs w:val="18"/>
                <w:lang w:val="en-US" w:eastAsia="fr-FR"/>
              </w:rPr>
              <w:t xml:space="preserve">Samples of previous work (Up to </w:t>
            </w:r>
            <w:r w:rsidR="00DD2F76">
              <w:rPr>
                <w:rFonts w:ascii="Tahoma" w:hAnsi="Tahoma" w:cs="Tahoma"/>
                <w:sz w:val="18"/>
                <w:szCs w:val="18"/>
                <w:lang w:val="en-US" w:eastAsia="fr-FR"/>
              </w:rPr>
              <w:t>one</w:t>
            </w:r>
            <w:r w:rsidRPr="00E36C6F">
              <w:rPr>
                <w:rFonts w:ascii="Tahoma" w:hAnsi="Tahoma" w:cs="Tahoma"/>
                <w:sz w:val="18"/>
                <w:szCs w:val="18"/>
                <w:lang w:val="en-US" w:eastAsia="fr-FR"/>
              </w:rPr>
              <w:t xml:space="preserve"> A-4 page description, Section </w:t>
            </w:r>
            <w:r w:rsidR="00C9003C">
              <w:rPr>
                <w:rFonts w:ascii="Tahoma" w:hAnsi="Tahoma" w:cs="Tahoma"/>
                <w:sz w:val="18"/>
                <w:szCs w:val="18"/>
                <w:lang w:val="en-US" w:eastAsia="fr-FR"/>
              </w:rPr>
              <w:t>G</w:t>
            </w:r>
            <w:r w:rsidRPr="00E36C6F">
              <w:rPr>
                <w:rFonts w:ascii="Tahoma" w:hAnsi="Tahoma" w:cs="Tahoma"/>
                <w:sz w:val="18"/>
                <w:szCs w:val="18"/>
                <w:lang w:val="en-US" w:eastAsia="fr-FR"/>
              </w:rPr>
              <w:t>)</w:t>
            </w:r>
          </w:p>
          <w:p w14:paraId="6D24A8E4" w14:textId="77777777" w:rsidR="00FD40AA" w:rsidRPr="00E36C6F" w:rsidRDefault="00FD40AA" w:rsidP="00FD40AA">
            <w:pPr>
              <w:spacing w:before="60" w:after="60"/>
              <w:jc w:val="center"/>
              <w:rPr>
                <w:rFonts w:ascii="Tahoma" w:hAnsi="Tahoma" w:cs="Tahoma"/>
                <w:sz w:val="18"/>
                <w:szCs w:val="18"/>
                <w:lang w:val="en-US"/>
              </w:rPr>
            </w:pPr>
          </w:p>
          <w:p w14:paraId="32701702" w14:textId="77777777" w:rsidR="00E477CA" w:rsidRPr="00D4688C" w:rsidRDefault="00E477CA" w:rsidP="00795B7A">
            <w:pPr>
              <w:spacing w:before="60" w:after="60"/>
              <w:jc w:val="center"/>
              <w:rPr>
                <w:rFonts w:ascii="Tahoma" w:hAnsi="Tahoma" w:cs="Tahoma"/>
                <w:sz w:val="18"/>
                <w:szCs w:val="18"/>
                <w:lang w:val="en-US"/>
              </w:rPr>
            </w:pPr>
          </w:p>
        </w:tc>
      </w:tr>
      <w:tr w:rsidR="00E477CA" w:rsidRPr="00D4688C" w14:paraId="6D602BC5" w14:textId="77777777" w:rsidTr="00795B7A">
        <w:trPr>
          <w:trHeight w:val="335"/>
        </w:trPr>
        <w:tc>
          <w:tcPr>
            <w:tcW w:w="6516" w:type="dxa"/>
          </w:tcPr>
          <w:p w14:paraId="65B5B2EA" w14:textId="77777777" w:rsidR="00E477CA" w:rsidRPr="005824D4" w:rsidRDefault="00E477CA" w:rsidP="00795B7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Financial offer (</w:t>
            </w:r>
            <w:r w:rsidR="00B56BEB">
              <w:rPr>
                <w:rFonts w:ascii="Tahoma" w:eastAsia="Calibri" w:hAnsi="Tahoma" w:cs="Tahoma"/>
                <w:color w:val="000000"/>
                <w:sz w:val="18"/>
                <w:szCs w:val="18"/>
                <w:lang w:val="en-US"/>
              </w:rPr>
              <w:t>20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p w14:paraId="069DB8D1" w14:textId="77777777" w:rsidR="00E477CA" w:rsidRPr="00D4688C" w:rsidRDefault="00E477CA" w:rsidP="00795B7A">
            <w:pPr>
              <w:spacing w:before="60" w:after="60"/>
              <w:rPr>
                <w:rFonts w:ascii="Tahoma" w:hAnsi="Tahoma" w:cs="Tahoma"/>
                <w:sz w:val="18"/>
                <w:szCs w:val="18"/>
                <w:lang w:val="en-US"/>
              </w:rPr>
            </w:pPr>
          </w:p>
        </w:tc>
        <w:tc>
          <w:tcPr>
            <w:tcW w:w="2501" w:type="dxa"/>
          </w:tcPr>
          <w:p w14:paraId="6BC7DC6D" w14:textId="77777777" w:rsidR="00E477CA" w:rsidRPr="00D4688C" w:rsidRDefault="00E477CA"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1D7C0D3E" w14:textId="77777777" w:rsidR="00E477CA" w:rsidRPr="005824D4" w:rsidRDefault="00E477CA" w:rsidP="00E477CA">
      <w:pPr>
        <w:rPr>
          <w:rFonts w:ascii="Tahoma" w:eastAsia="Calibri" w:hAnsi="Tahoma" w:cs="Tahoma"/>
          <w:color w:val="000000"/>
          <w:sz w:val="18"/>
          <w:szCs w:val="18"/>
        </w:rPr>
      </w:pPr>
    </w:p>
    <w:p w14:paraId="3B14D3EC"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lastRenderedPageBreak/>
        <w:t xml:space="preserve">The above award criteria will be assessed based on the bidder’s capacity, as outlined in the supporting document, or </w:t>
      </w:r>
      <w:r>
        <w:rPr>
          <w:rFonts w:ascii="Tahoma" w:hAnsi="Tahoma" w:cs="Tahoma"/>
          <w:color w:val="000000" w:themeColor="text1"/>
          <w:sz w:val="18"/>
          <w:szCs w:val="18"/>
          <w:lang w:val="en-US"/>
        </w:rPr>
        <w:t xml:space="preserve">on the basis of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2912DAC1" w14:textId="77777777" w:rsidR="00E477CA" w:rsidRPr="00D4688C" w:rsidRDefault="00E477CA" w:rsidP="00E477CA">
      <w:pPr>
        <w:rPr>
          <w:rFonts w:ascii="Tahoma" w:hAnsi="Tahoma" w:cs="Tahoma"/>
          <w:color w:val="000000"/>
          <w:sz w:val="18"/>
          <w:szCs w:val="18"/>
        </w:rPr>
      </w:pPr>
    </w:p>
    <w:p w14:paraId="535EE5AB" w14:textId="77777777" w:rsidR="00E477CA" w:rsidRPr="00565A0A" w:rsidRDefault="00E477CA" w:rsidP="00E477CA">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7A9DBCDD" w14:textId="77777777" w:rsidR="00E477CA" w:rsidRPr="00D4688C" w:rsidRDefault="00E477CA" w:rsidP="00E477CA">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10637222" w14:textId="77777777" w:rsidR="00E477CA" w:rsidRPr="005271A8"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5271A8">
        <w:rPr>
          <w:rFonts w:ascii="Tahoma" w:hAnsi="Tahoma" w:cs="Tahoma"/>
          <w:color w:val="000000" w:themeColor="text1"/>
          <w:sz w:val="18"/>
          <w:szCs w:val="18"/>
          <w:lang w:val="en-US"/>
        </w:rPr>
        <w:t>The Council reserves the right to hold interviews with prima facie eligible tenderers;</w:t>
      </w:r>
    </w:p>
    <w:p w14:paraId="521E41F7" w14:textId="77777777" w:rsidR="00E477CA" w:rsidRPr="005271A8"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5271A8">
        <w:rPr>
          <w:rFonts w:ascii="Tahoma" w:hAnsi="Tahoma" w:cs="Tahoma"/>
          <w:sz w:val="18"/>
          <w:szCs w:val="18"/>
          <w:lang w:val="en-US"/>
        </w:rPr>
        <w:t xml:space="preserve">Unless </w:t>
      </w:r>
      <w:r w:rsidR="005271A8" w:rsidRPr="005271A8">
        <w:rPr>
          <w:rFonts w:ascii="Tahoma" w:hAnsi="Tahoma" w:cs="Tahoma"/>
          <w:sz w:val="18"/>
          <w:szCs w:val="18"/>
          <w:lang w:val="en-US"/>
        </w:rPr>
        <w:t>expressly</w:t>
      </w:r>
      <w:r w:rsidRPr="005271A8">
        <w:rPr>
          <w:rFonts w:ascii="Tahoma" w:hAnsi="Tahoma" w:cs="Tahoma"/>
          <w:sz w:val="18"/>
          <w:szCs w:val="18"/>
          <w:lang w:val="en-US"/>
        </w:rPr>
        <w:t xml:space="preserve"> provided otherwise in the tender documents, a bidder may not submit more than one bid for the same procurement procedure. Bidding for more than one lot – where a contract is divided into lots – is allowed;</w:t>
      </w:r>
    </w:p>
    <w:p w14:paraId="6DD582BC" w14:textId="77777777" w:rsidR="00E477CA" w:rsidRPr="00D4688C"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5271A8">
        <w:rPr>
          <w:rFonts w:ascii="Tahoma" w:hAnsi="Tahoma" w:cs="Tahoma"/>
          <w:noProof/>
          <w:sz w:val="18"/>
          <w:szCs w:val="18"/>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w:t>
      </w:r>
      <w:r>
        <w:rPr>
          <w:rFonts w:ascii="Tahoma" w:hAnsi="Tahoma" w:cs="Tahoma"/>
          <w:noProof/>
          <w:sz w:val="18"/>
          <w:szCs w:val="18"/>
          <w:lang w:val="en-US" w:eastAsia="fr-FR"/>
        </w:rPr>
        <w:t xml:space="preserve"> the natural person from the procurement procedure;</w:t>
      </w:r>
    </w:p>
    <w:p w14:paraId="3305569E" w14:textId="77777777" w:rsidR="00E477CA"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p>
    <w:p w14:paraId="6ED8A9A9" w14:textId="77777777" w:rsidR="00E477CA" w:rsidRPr="00E477CA" w:rsidRDefault="00E477CA" w:rsidP="00E477CA">
      <w:pPr>
        <w:keepLines/>
        <w:autoSpaceDE w:val="0"/>
        <w:autoSpaceDN w:val="0"/>
        <w:adjustRightInd w:val="0"/>
        <w:contextualSpacing/>
        <w:jc w:val="both"/>
        <w:rPr>
          <w:rFonts w:ascii="Tahoma" w:hAnsi="Tahoma" w:cs="Tahoma"/>
          <w:sz w:val="20"/>
          <w:szCs w:val="20"/>
        </w:rPr>
      </w:pPr>
      <w:r w:rsidRPr="00FD40AA">
        <w:rPr>
          <w:rFonts w:ascii="Tahoma" w:hAnsi="Tahoma" w:cs="Tahoma"/>
          <w:color w:val="000000" w:themeColor="text1"/>
          <w:sz w:val="20"/>
          <w:szCs w:val="20"/>
        </w:rPr>
        <w:t>The Council reserves the right to hold interviews with tenderers.</w:t>
      </w:r>
    </w:p>
    <w:p w14:paraId="08F1B66D" w14:textId="77777777" w:rsidR="00E477CA" w:rsidRPr="00E477CA" w:rsidRDefault="00E477CA" w:rsidP="00E477CA">
      <w:pPr>
        <w:rPr>
          <w:rFonts w:ascii="Tahoma" w:hAnsi="Tahoma" w:cs="Tahoma"/>
          <w:sz w:val="20"/>
          <w:szCs w:val="20"/>
        </w:rPr>
      </w:pPr>
    </w:p>
    <w:p w14:paraId="3BF03B28" w14:textId="77777777" w:rsidR="00E477CA" w:rsidRDefault="00E477CA" w:rsidP="00E477CA">
      <w:pPr>
        <w:shd w:val="clear" w:color="auto" w:fill="FFFFFF" w:themeFill="background1"/>
        <w:rPr>
          <w:rFonts w:ascii="Tahoma" w:hAnsi="Tahoma" w:cs="Tahoma"/>
          <w:sz w:val="20"/>
          <w:szCs w:val="20"/>
        </w:rPr>
      </w:pPr>
      <w:r w:rsidRPr="00E477CA">
        <w:rPr>
          <w:rFonts w:ascii="Tahoma" w:hAnsi="Tahoma" w:cs="Tahoma"/>
          <w:sz w:val="20"/>
          <w:szCs w:val="20"/>
        </w:rPr>
        <w:t xml:space="preserve">Multiple tendering is not authorised. </w:t>
      </w:r>
    </w:p>
    <w:p w14:paraId="0A1A32EB" w14:textId="77777777" w:rsidR="00E477CA" w:rsidRDefault="00E477CA" w:rsidP="00E477CA">
      <w:pPr>
        <w:shd w:val="clear" w:color="auto" w:fill="FFFFFF" w:themeFill="background1"/>
        <w:rPr>
          <w:rFonts w:ascii="Tahoma" w:hAnsi="Tahoma" w:cs="Tahoma"/>
          <w:sz w:val="20"/>
          <w:szCs w:val="20"/>
        </w:rPr>
      </w:pPr>
    </w:p>
    <w:p w14:paraId="2A201C7E" w14:textId="77777777" w:rsidR="00E477CA" w:rsidRPr="00E477CA" w:rsidRDefault="00E477CA" w:rsidP="00E477CA">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2CF1CD50"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535E5119" w14:textId="77777777" w:rsidR="00E477CA" w:rsidRPr="00E477CA" w:rsidRDefault="00E477CA" w:rsidP="00E477CA">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645A2085" w14:textId="77777777" w:rsidR="00E477CA" w:rsidRPr="00E477CA" w:rsidRDefault="00E477CA" w:rsidP="00E477CA">
      <w:pPr>
        <w:keepLines/>
        <w:shd w:val="clear" w:color="auto" w:fill="FFFFFF" w:themeFill="background1"/>
        <w:autoSpaceDE w:val="0"/>
        <w:autoSpaceDN w:val="0"/>
        <w:adjustRightInd w:val="0"/>
        <w:spacing w:after="160" w:line="259" w:lineRule="auto"/>
        <w:contextualSpacing/>
        <w:jc w:val="both"/>
        <w:rPr>
          <w:rFonts w:ascii="Tahoma" w:hAnsi="Tahoma" w:cs="Tahoma"/>
          <w:b/>
          <w:bCs/>
          <w:noProof/>
          <w:sz w:val="18"/>
          <w:szCs w:val="18"/>
          <w:lang w:eastAsia="fr-FR"/>
        </w:rPr>
      </w:pPr>
    </w:p>
    <w:p w14:paraId="099B465C" w14:textId="77777777" w:rsidR="00E477CA" w:rsidRPr="00E477CA" w:rsidRDefault="00E477CA" w:rsidP="00E477CA">
      <w:pPr>
        <w:pStyle w:val="ListParagraph"/>
        <w:numPr>
          <w:ilvl w:val="0"/>
          <w:numId w:val="15"/>
        </w:numPr>
        <w:spacing w:after="120"/>
        <w:rPr>
          <w:rFonts w:ascii="Tahoma" w:hAnsi="Tahoma" w:cs="Tahoma"/>
          <w:b/>
          <w:smallCaps/>
          <w:sz w:val="20"/>
          <w:szCs w:val="24"/>
        </w:rPr>
      </w:pPr>
      <w:r w:rsidRPr="00E477CA">
        <w:rPr>
          <w:rFonts w:ascii="Tahoma" w:hAnsi="Tahoma" w:cs="Tahoma"/>
          <w:b/>
          <w:smallCaps/>
          <w:sz w:val="20"/>
          <w:szCs w:val="24"/>
        </w:rPr>
        <w:t>DOCUMENTS TO BE PROVIDED</w:t>
      </w:r>
    </w:p>
    <w:p w14:paraId="24E6F132" w14:textId="77777777" w:rsidR="00E477CA" w:rsidRPr="00D4688C" w:rsidRDefault="00E477CA" w:rsidP="00E477CA">
      <w:pPr>
        <w:keepLines/>
        <w:numPr>
          <w:ilvl w:val="0"/>
          <w:numId w:val="23"/>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7"/>
      </w:r>
    </w:p>
    <w:p w14:paraId="4ABFC05D" w14:textId="77777777" w:rsidR="00E477CA" w:rsidRDefault="00E477CA" w:rsidP="00E477CA">
      <w:pPr>
        <w:keepLines/>
        <w:numPr>
          <w:ilvl w:val="0"/>
          <w:numId w:val="23"/>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A list of all owners and executive officers, for legal persons only;</w:t>
      </w:r>
    </w:p>
    <w:p w14:paraId="39438847" w14:textId="77777777" w:rsidR="00E477CA" w:rsidRDefault="00E477CA" w:rsidP="00E477CA">
      <w:pPr>
        <w:keepLines/>
        <w:numPr>
          <w:ilvl w:val="0"/>
          <w:numId w:val="23"/>
        </w:numPr>
        <w:ind w:left="714" w:hanging="357"/>
        <w:jc w:val="both"/>
        <w:rPr>
          <w:rFonts w:ascii="Tahoma" w:hAnsi="Tahoma" w:cs="Tahoma"/>
          <w:sz w:val="18"/>
          <w:szCs w:val="18"/>
          <w:lang w:val="en-US" w:eastAsia="fr-FR"/>
        </w:rPr>
      </w:pPr>
      <w:r>
        <w:rPr>
          <w:rFonts w:ascii="Tahoma" w:hAnsi="Tahoma" w:cs="Tahoma"/>
          <w:sz w:val="18"/>
          <w:szCs w:val="18"/>
          <w:lang w:val="en-US" w:eastAsia="fr-FR"/>
        </w:rPr>
        <w:t xml:space="preserve">All the documents listed above, under Section </w:t>
      </w:r>
      <w:r w:rsidR="006D555D">
        <w:rPr>
          <w:rFonts w:ascii="Tahoma" w:hAnsi="Tahoma" w:cs="Tahoma"/>
          <w:sz w:val="18"/>
          <w:szCs w:val="18"/>
          <w:lang w:val="en-US" w:eastAsia="fr-FR"/>
        </w:rPr>
        <w:t>D</w:t>
      </w:r>
      <w:r>
        <w:rPr>
          <w:rFonts w:ascii="Tahoma" w:hAnsi="Tahoma" w:cs="Tahoma"/>
          <w:sz w:val="18"/>
          <w:szCs w:val="18"/>
          <w:lang w:val="en-US" w:eastAsia="fr-FR"/>
        </w:rPr>
        <w:t>, necessary for the assessment of the bid under the eligibility and award criteria</w:t>
      </w:r>
    </w:p>
    <w:p w14:paraId="6ECFD31F" w14:textId="77777777" w:rsidR="006D555D" w:rsidRPr="00871132" w:rsidRDefault="006D555D" w:rsidP="006D555D">
      <w:pPr>
        <w:keepLines/>
        <w:numPr>
          <w:ilvl w:val="0"/>
          <w:numId w:val="23"/>
        </w:numPr>
        <w:ind w:hanging="357"/>
        <w:jc w:val="both"/>
        <w:rPr>
          <w:rFonts w:ascii="Tahoma" w:hAnsi="Tahoma" w:cs="Tahoma"/>
          <w:sz w:val="18"/>
          <w:szCs w:val="18"/>
          <w:lang w:val="en-US" w:eastAsia="fr-FR"/>
        </w:rPr>
      </w:pPr>
      <w:r w:rsidRPr="00871132">
        <w:rPr>
          <w:rFonts w:ascii="Tahoma" w:hAnsi="Tahoma" w:cs="Tahoma"/>
          <w:sz w:val="18"/>
          <w:szCs w:val="18"/>
          <w:lang w:val="en-US" w:eastAsia="fr-FR"/>
        </w:rPr>
        <w:t>Registration documents, for legal persons only</w:t>
      </w:r>
      <w:r>
        <w:rPr>
          <w:rFonts w:ascii="Tahoma" w:hAnsi="Tahoma" w:cs="Tahoma"/>
          <w:sz w:val="18"/>
          <w:szCs w:val="18"/>
          <w:lang w:val="en-US" w:eastAsia="fr-FR"/>
        </w:rPr>
        <w:t>;</w:t>
      </w:r>
    </w:p>
    <w:p w14:paraId="35E34978" w14:textId="77777777" w:rsidR="006D555D" w:rsidRDefault="006D555D" w:rsidP="006D555D">
      <w:pPr>
        <w:pStyle w:val="ListParagraph"/>
        <w:keepLines/>
        <w:numPr>
          <w:ilvl w:val="0"/>
          <w:numId w:val="23"/>
        </w:numPr>
        <w:jc w:val="both"/>
        <w:rPr>
          <w:rFonts w:ascii="Tahoma" w:hAnsi="Tahoma" w:cs="Tahoma"/>
          <w:sz w:val="18"/>
          <w:szCs w:val="18"/>
          <w:lang w:val="en-US" w:eastAsia="fr-FR"/>
        </w:rPr>
      </w:pPr>
      <w:r w:rsidRPr="0025128C">
        <w:rPr>
          <w:rFonts w:ascii="Tahoma" w:hAnsi="Tahoma" w:cs="Tahoma"/>
          <w:bCs/>
          <w:sz w:val="18"/>
          <w:szCs w:val="18"/>
        </w:rPr>
        <w:t>C</w:t>
      </w:r>
      <w:r w:rsidRPr="0025128C">
        <w:rPr>
          <w:rFonts w:ascii="Tahoma" w:hAnsi="Tahoma" w:cs="Tahoma"/>
          <w:bCs/>
          <w:sz w:val="18"/>
          <w:szCs w:val="18"/>
          <w:lang w:val="en-US" w:eastAsia="fr-FR"/>
        </w:rPr>
        <w:t>V</w:t>
      </w:r>
      <w:r w:rsidRPr="0025128C">
        <w:rPr>
          <w:rFonts w:ascii="Tahoma" w:hAnsi="Tahoma" w:cs="Tahoma"/>
          <w:sz w:val="18"/>
          <w:szCs w:val="18"/>
          <w:lang w:val="en-US" w:eastAsia="fr-FR"/>
        </w:rPr>
        <w:t xml:space="preserve"> of </w:t>
      </w:r>
      <w:r w:rsidRPr="0025128C">
        <w:rPr>
          <w:rFonts w:ascii="Tahoma" w:hAnsi="Tahoma" w:cs="Tahoma"/>
          <w:iCs/>
          <w:sz w:val="18"/>
          <w:szCs w:val="18"/>
        </w:rPr>
        <w:t xml:space="preserve">the bidder; or CVs of up to 3 persons expected </w:t>
      </w:r>
      <w:r w:rsidRPr="0025128C">
        <w:rPr>
          <w:rFonts w:ascii="Tahoma" w:hAnsi="Tahoma" w:cs="Tahoma"/>
          <w:sz w:val="18"/>
          <w:szCs w:val="18"/>
          <w:lang w:val="en-US" w:eastAsia="fr-FR"/>
        </w:rPr>
        <w:t>to work on the assignments within the thematic areas of the lot(s) for legal persons;</w:t>
      </w:r>
    </w:p>
    <w:p w14:paraId="6B864826" w14:textId="77777777" w:rsidR="006D555D" w:rsidRPr="0025128C" w:rsidRDefault="006D555D" w:rsidP="006D555D">
      <w:pPr>
        <w:pStyle w:val="ListParagraph"/>
        <w:keepLines/>
        <w:numPr>
          <w:ilvl w:val="0"/>
          <w:numId w:val="23"/>
        </w:numPr>
        <w:jc w:val="both"/>
        <w:rPr>
          <w:rFonts w:ascii="Tahoma" w:hAnsi="Tahoma" w:cs="Tahoma"/>
          <w:sz w:val="18"/>
          <w:szCs w:val="18"/>
          <w:lang w:val="en-US" w:eastAsia="fr-FR"/>
        </w:rPr>
      </w:pPr>
      <w:r w:rsidRPr="0025128C">
        <w:rPr>
          <w:rFonts w:ascii="Tahoma" w:hAnsi="Tahoma" w:cs="Tahoma"/>
          <w:sz w:val="18"/>
          <w:szCs w:val="18"/>
          <w:lang w:val="en-US" w:eastAsia="fr-FR"/>
        </w:rPr>
        <w:t xml:space="preserve">Up to </w:t>
      </w:r>
      <w:r>
        <w:rPr>
          <w:rFonts w:ascii="Tahoma" w:hAnsi="Tahoma" w:cs="Tahoma"/>
          <w:sz w:val="18"/>
          <w:szCs w:val="18"/>
          <w:lang w:val="en-US" w:eastAsia="fr-FR"/>
        </w:rPr>
        <w:t>1 (one)</w:t>
      </w:r>
      <w:r w:rsidRPr="0025128C">
        <w:rPr>
          <w:rFonts w:ascii="Tahoma" w:hAnsi="Tahoma" w:cs="Tahoma"/>
          <w:sz w:val="18"/>
          <w:szCs w:val="18"/>
          <w:lang w:val="en-US" w:eastAsia="fr-FR"/>
        </w:rPr>
        <w:t xml:space="preserve"> A-4 page description which demonstrates that tenderer has experience relevant to the scope and types of work to be requested to deliver within the thematic areas of the lot(s) and might include:</w:t>
      </w:r>
    </w:p>
    <w:p w14:paraId="198AC58E" w14:textId="77777777" w:rsidR="006D555D" w:rsidRPr="006D555D" w:rsidRDefault="006D555D" w:rsidP="006D555D">
      <w:pPr>
        <w:pStyle w:val="ListParagraph"/>
        <w:keepLines/>
        <w:numPr>
          <w:ilvl w:val="0"/>
          <w:numId w:val="12"/>
        </w:numPr>
        <w:tabs>
          <w:tab w:val="left" w:pos="1134"/>
        </w:tabs>
        <w:ind w:hanging="11"/>
        <w:jc w:val="both"/>
        <w:rPr>
          <w:rFonts w:ascii="Tahoma" w:hAnsi="Tahoma" w:cs="Tahoma"/>
          <w:sz w:val="18"/>
          <w:szCs w:val="18"/>
          <w:lang w:val="en-US" w:eastAsia="fr-FR"/>
        </w:rPr>
      </w:pPr>
      <w:r w:rsidRPr="006D555D">
        <w:rPr>
          <w:rFonts w:ascii="Tahoma" w:hAnsi="Tahoma" w:cs="Tahoma"/>
          <w:sz w:val="18"/>
          <w:szCs w:val="18"/>
          <w:lang w:val="en-US" w:eastAsia="fr-FR"/>
        </w:rPr>
        <w:t xml:space="preserve">information on accomplishment of previous assignments, web links to deliverables of similar nature; </w:t>
      </w:r>
    </w:p>
    <w:p w14:paraId="7BC993DA" w14:textId="77777777" w:rsidR="006D555D" w:rsidRPr="001945AE" w:rsidRDefault="006D555D" w:rsidP="006D555D">
      <w:pPr>
        <w:pStyle w:val="ListParagraph"/>
        <w:keepLines/>
        <w:numPr>
          <w:ilvl w:val="0"/>
          <w:numId w:val="12"/>
        </w:numPr>
        <w:tabs>
          <w:tab w:val="left" w:pos="1134"/>
        </w:tabs>
        <w:ind w:hanging="11"/>
        <w:jc w:val="both"/>
        <w:rPr>
          <w:rFonts w:ascii="Tahoma" w:hAnsi="Tahoma" w:cs="Tahoma"/>
          <w:sz w:val="18"/>
          <w:szCs w:val="18"/>
          <w:lang w:eastAsia="fr-FR"/>
        </w:rPr>
      </w:pPr>
      <w:r w:rsidRPr="006D555D">
        <w:rPr>
          <w:rFonts w:ascii="Tahoma" w:hAnsi="Tahoma" w:cs="Tahoma"/>
          <w:sz w:val="18"/>
          <w:szCs w:val="18"/>
          <w:lang w:val="en-US" w:eastAsia="fr-FR"/>
        </w:rPr>
        <w:t xml:space="preserve">if not the </w:t>
      </w:r>
      <w:r w:rsidRPr="001945AE">
        <w:rPr>
          <w:rFonts w:ascii="Tahoma" w:hAnsi="Tahoma" w:cs="Tahoma"/>
          <w:sz w:val="18"/>
          <w:szCs w:val="18"/>
          <w:lang w:eastAsia="fr-FR"/>
        </w:rPr>
        <w:t>web links, – up to 3 files – examples of previously accomplished assignments (for example,</w:t>
      </w:r>
    </w:p>
    <w:p w14:paraId="7F3A0608" w14:textId="3265E81C" w:rsidR="006D555D" w:rsidRPr="001945AE" w:rsidRDefault="006D555D" w:rsidP="006D555D">
      <w:pPr>
        <w:pStyle w:val="ListParagraph"/>
        <w:keepLines/>
        <w:tabs>
          <w:tab w:val="left" w:pos="1134"/>
        </w:tabs>
        <w:jc w:val="both"/>
        <w:rPr>
          <w:rFonts w:ascii="Tahoma" w:hAnsi="Tahoma" w:cs="Tahoma"/>
          <w:sz w:val="18"/>
          <w:szCs w:val="18"/>
          <w:lang w:eastAsia="fr-FR"/>
        </w:rPr>
      </w:pPr>
      <w:r w:rsidRPr="001945AE">
        <w:rPr>
          <w:rFonts w:ascii="Tahoma" w:hAnsi="Tahoma" w:cs="Tahoma"/>
          <w:sz w:val="18"/>
          <w:szCs w:val="18"/>
          <w:lang w:eastAsia="fr-FR"/>
        </w:rPr>
        <w:t>training</w:t>
      </w:r>
      <w:r w:rsidR="00EC141E" w:rsidRPr="001945AE">
        <w:rPr>
          <w:rFonts w:ascii="Tahoma" w:hAnsi="Tahoma" w:cs="Tahoma"/>
          <w:sz w:val="18"/>
          <w:szCs w:val="18"/>
          <w:lang w:eastAsia="fr-FR"/>
        </w:rPr>
        <w:t xml:space="preserve"> programmes</w:t>
      </w:r>
      <w:r w:rsidRPr="001945AE">
        <w:rPr>
          <w:rFonts w:ascii="Tahoma" w:hAnsi="Tahoma" w:cs="Tahoma"/>
          <w:sz w:val="18"/>
          <w:szCs w:val="18"/>
          <w:lang w:eastAsia="fr-FR"/>
        </w:rPr>
        <w:t xml:space="preserve">, </w:t>
      </w:r>
      <w:r w:rsidR="00EC141E" w:rsidRPr="001945AE">
        <w:rPr>
          <w:rFonts w:ascii="Tahoma" w:hAnsi="Tahoma" w:cs="Tahoma"/>
          <w:sz w:val="18"/>
          <w:szCs w:val="18"/>
          <w:lang w:eastAsia="fr-FR"/>
        </w:rPr>
        <w:t xml:space="preserve">courses, curriculums, </w:t>
      </w:r>
      <w:r w:rsidR="00EC141E" w:rsidRPr="001945AE">
        <w:rPr>
          <w:rFonts w:ascii="Tahoma" w:hAnsi="Tahoma" w:cs="Tahoma"/>
          <w:color w:val="000000" w:themeColor="text1"/>
          <w:sz w:val="18"/>
          <w:szCs w:val="18"/>
        </w:rPr>
        <w:t xml:space="preserve">syllabus, </w:t>
      </w:r>
      <w:r w:rsidRPr="001945AE">
        <w:rPr>
          <w:rFonts w:ascii="Tahoma" w:hAnsi="Tahoma" w:cs="Tahoma"/>
          <w:sz w:val="18"/>
          <w:szCs w:val="18"/>
          <w:lang w:eastAsia="fr-FR"/>
        </w:rPr>
        <w:t>reports drafted, activities organised etc.).</w:t>
      </w:r>
    </w:p>
    <w:p w14:paraId="70065A36" w14:textId="77777777" w:rsidR="006D555D" w:rsidRPr="001945AE" w:rsidRDefault="006D555D" w:rsidP="006D555D">
      <w:pPr>
        <w:pStyle w:val="ListParagraph"/>
        <w:keepLines/>
        <w:tabs>
          <w:tab w:val="left" w:pos="1134"/>
        </w:tabs>
        <w:ind w:hanging="11"/>
        <w:jc w:val="both"/>
        <w:rPr>
          <w:rFonts w:ascii="Tahoma" w:hAnsi="Tahoma" w:cs="Tahoma"/>
          <w:sz w:val="18"/>
          <w:szCs w:val="18"/>
          <w:lang w:eastAsia="fr-FR"/>
        </w:rPr>
      </w:pPr>
    </w:p>
    <w:p w14:paraId="3EBFCCD1" w14:textId="77777777" w:rsidR="00E477CA" w:rsidRPr="001945AE" w:rsidRDefault="00E477CA" w:rsidP="00E477CA">
      <w:pPr>
        <w:keepLines/>
        <w:ind w:left="714"/>
        <w:jc w:val="both"/>
        <w:rPr>
          <w:rFonts w:ascii="Tahoma" w:hAnsi="Tahoma" w:cs="Tahoma"/>
          <w:sz w:val="18"/>
          <w:szCs w:val="18"/>
          <w:lang w:eastAsia="fr-FR"/>
        </w:rPr>
      </w:pPr>
    </w:p>
    <w:p w14:paraId="5F2149DC" w14:textId="77777777" w:rsidR="00E477CA" w:rsidRPr="00D4688C" w:rsidRDefault="00E477CA" w:rsidP="00E477CA">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B56BEB">
        <w:rPr>
          <w:rFonts w:ascii="Tahoma" w:hAnsi="Tahoma" w:cs="Tahoma"/>
          <w:b/>
          <w:color w:val="000000" w:themeColor="text1"/>
          <w:sz w:val="18"/>
          <w:szCs w:val="18"/>
        </w:rPr>
        <w:t xml:space="preserve">in English, failure to do so will result in the exclusion of the tender. </w:t>
      </w:r>
      <w:r w:rsidRPr="00B56BEB">
        <w:rPr>
          <w:rFonts w:ascii="Tahoma" w:hAnsi="Tahoma" w:cs="Tahoma"/>
          <w:b/>
          <w:color w:val="000000"/>
          <w:sz w:val="18"/>
          <w:szCs w:val="18"/>
        </w:rPr>
        <w:t>If any of the documents listed above are missing, th</w:t>
      </w:r>
      <w:r w:rsidRPr="00D4688C">
        <w:rPr>
          <w:rFonts w:ascii="Tahoma" w:hAnsi="Tahoma" w:cs="Tahoma"/>
          <w:b/>
          <w:color w:val="000000"/>
          <w:sz w:val="18"/>
          <w:szCs w:val="18"/>
        </w:rPr>
        <w:t>e Council of Europe reserves the right to reject the tender.</w:t>
      </w:r>
    </w:p>
    <w:p w14:paraId="1B1B7842" w14:textId="77777777" w:rsidR="00E477CA" w:rsidRPr="00D4688C" w:rsidRDefault="00E477CA" w:rsidP="00E477CA">
      <w:pPr>
        <w:shd w:val="clear" w:color="auto" w:fill="FFFFFF" w:themeFill="background1"/>
        <w:jc w:val="both"/>
        <w:rPr>
          <w:rFonts w:ascii="Tahoma" w:hAnsi="Tahoma" w:cs="Tahoma"/>
          <w:b/>
          <w:color w:val="000000"/>
          <w:sz w:val="18"/>
          <w:szCs w:val="18"/>
        </w:rPr>
      </w:pPr>
    </w:p>
    <w:p w14:paraId="07E12EB5" w14:textId="77777777" w:rsidR="00E477CA" w:rsidRDefault="00E477CA" w:rsidP="00E477CA">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64C9881B" w14:textId="77777777" w:rsidR="00E477CA" w:rsidRPr="00D4688C" w:rsidRDefault="00E477CA" w:rsidP="00E477CA">
      <w:pPr>
        <w:jc w:val="both"/>
        <w:rPr>
          <w:rFonts w:ascii="Tahoma" w:hAnsi="Tahoma" w:cs="Tahoma"/>
          <w:b/>
          <w:bCs/>
          <w:color w:val="000000"/>
          <w:sz w:val="18"/>
          <w:szCs w:val="18"/>
        </w:rPr>
      </w:pPr>
    </w:p>
    <w:p w14:paraId="2277500C" w14:textId="77777777" w:rsidR="00E477CA" w:rsidRPr="00D4688C" w:rsidRDefault="00E477CA" w:rsidP="00E477CA">
      <w:pPr>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4"/>
    <w:p w14:paraId="5646A6D6" w14:textId="77777777" w:rsidR="00A7429C" w:rsidRPr="00E25560" w:rsidRDefault="00A7429C" w:rsidP="00BB5732">
      <w:pPr>
        <w:rPr>
          <w:rFonts w:ascii="Tahoma" w:hAnsi="Tahoma" w:cs="Tahoma"/>
          <w:b/>
          <w:color w:val="000000"/>
          <w:sz w:val="20"/>
          <w:szCs w:val="20"/>
        </w:rPr>
      </w:pPr>
    </w:p>
    <w:p w14:paraId="6F7B4EB5" w14:textId="77777777" w:rsidR="006D555D" w:rsidRDefault="006D555D" w:rsidP="00BB5732">
      <w:pPr>
        <w:rPr>
          <w:rFonts w:ascii="Tahoma" w:hAnsi="Tahoma" w:cs="Tahoma"/>
          <w:b/>
          <w:color w:val="000000"/>
          <w:sz w:val="20"/>
          <w:szCs w:val="20"/>
        </w:rPr>
      </w:pPr>
    </w:p>
    <w:p w14:paraId="68877654" w14:textId="77777777" w:rsidR="006D555D" w:rsidRPr="00E25560" w:rsidRDefault="006D555D" w:rsidP="00BB5732">
      <w:pPr>
        <w:rPr>
          <w:rFonts w:ascii="Tahoma" w:hAnsi="Tahoma" w:cs="Tahoma"/>
          <w:b/>
          <w:color w:val="000000"/>
          <w:sz w:val="20"/>
          <w:szCs w:val="20"/>
        </w:rPr>
      </w:pPr>
    </w:p>
    <w:p w14:paraId="2FD36908"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5C711CB0" w14:textId="77777777" w:rsidR="00DB6765" w:rsidRPr="00E25560" w:rsidRDefault="00DB6765">
      <w:pPr>
        <w:rPr>
          <w:rFonts w:ascii="Tahoma" w:hAnsi="Tahoma" w:cs="Tahoma"/>
          <w:b/>
          <w:sz w:val="20"/>
          <w:szCs w:val="20"/>
        </w:rPr>
      </w:pPr>
    </w:p>
    <w:sectPr w:rsidR="00DB6765" w:rsidRPr="00E25560" w:rsidSect="003945B5">
      <w:headerReference w:type="default" r:id="rId16"/>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6BAC9" w14:textId="77777777" w:rsidR="00B2031E" w:rsidRDefault="00B2031E" w:rsidP="00D50F13">
      <w:r>
        <w:separator/>
      </w:r>
    </w:p>
  </w:endnote>
  <w:endnote w:type="continuationSeparator" w:id="0">
    <w:p w14:paraId="1403C016" w14:textId="77777777" w:rsidR="00B2031E" w:rsidRDefault="00B2031E" w:rsidP="00D50F13">
      <w:r>
        <w:continuationSeparator/>
      </w:r>
    </w:p>
  </w:endnote>
  <w:endnote w:type="continuationNotice" w:id="1">
    <w:p w14:paraId="0DF293D1" w14:textId="77777777" w:rsidR="00B2031E" w:rsidRDefault="00B20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68D50" w14:textId="77777777" w:rsidR="00B2031E" w:rsidRDefault="00B2031E" w:rsidP="00D50F13">
      <w:r>
        <w:separator/>
      </w:r>
    </w:p>
  </w:footnote>
  <w:footnote w:type="continuationSeparator" w:id="0">
    <w:p w14:paraId="5F766CA9" w14:textId="77777777" w:rsidR="00B2031E" w:rsidRDefault="00B2031E" w:rsidP="00D50F13">
      <w:r>
        <w:continuationSeparator/>
      </w:r>
    </w:p>
  </w:footnote>
  <w:footnote w:type="continuationNotice" w:id="1">
    <w:p w14:paraId="186753D3" w14:textId="77777777" w:rsidR="00B2031E" w:rsidRDefault="00B2031E"/>
  </w:footnote>
  <w:footnote w:id="2">
    <w:p w14:paraId="3ACF0182"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3279AEFF"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13B2D27"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63FF3B4"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6E75259E"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1F3112EA"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38AF5FDE"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3AFD9EB7"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2EBEAEDE"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64475310" w14:textId="77777777" w:rsidR="00E477CA" w:rsidRPr="005733D3" w:rsidRDefault="00E477CA" w:rsidP="00E477CA">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3C5A774"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60B5FCC8"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4255D5"/>
    <w:multiLevelType w:val="hybridMultilevel"/>
    <w:tmpl w:val="FC946036"/>
    <w:lvl w:ilvl="0" w:tplc="D6529A0A">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282317"/>
    <w:multiLevelType w:val="hybridMultilevel"/>
    <w:tmpl w:val="C46CD52C"/>
    <w:lvl w:ilvl="0" w:tplc="524A50D4">
      <w:numFmt w:val="bullet"/>
      <w:lvlText w:val="-"/>
      <w:lvlJc w:val="left"/>
      <w:pPr>
        <w:ind w:left="720" w:hanging="360"/>
      </w:pPr>
      <w:rPr>
        <w:rFonts w:ascii="Calibri" w:eastAsia="Calibr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2CA45C37"/>
    <w:multiLevelType w:val="hybridMultilevel"/>
    <w:tmpl w:val="0712B80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3BA7908"/>
    <w:multiLevelType w:val="hybridMultilevel"/>
    <w:tmpl w:val="F4B42456"/>
    <w:lvl w:ilvl="0" w:tplc="524A50D4">
      <w:numFmt w:val="bullet"/>
      <w:lvlText w:val="-"/>
      <w:lvlJc w:val="left"/>
      <w:pPr>
        <w:ind w:left="720" w:hanging="360"/>
      </w:pPr>
      <w:rPr>
        <w:rFonts w:ascii="Calibri" w:eastAsia="Calibr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1"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58DC4A5D"/>
    <w:multiLevelType w:val="hybridMultilevel"/>
    <w:tmpl w:val="D898C07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D32EFA"/>
    <w:multiLevelType w:val="hybridMultilevel"/>
    <w:tmpl w:val="F3EA0F76"/>
    <w:lvl w:ilvl="0" w:tplc="0FEE85C4">
      <w:start w:val="5"/>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48F5BA7"/>
    <w:multiLevelType w:val="hybridMultilevel"/>
    <w:tmpl w:val="B5B4492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5"/>
  </w:num>
  <w:num w:numId="2" w16cid:durableId="48772180">
    <w:abstractNumId w:val="2"/>
  </w:num>
  <w:num w:numId="3" w16cid:durableId="842234152">
    <w:abstractNumId w:val="0"/>
  </w:num>
  <w:num w:numId="4" w16cid:durableId="954292439">
    <w:abstractNumId w:val="27"/>
  </w:num>
  <w:num w:numId="5" w16cid:durableId="89351907">
    <w:abstractNumId w:val="18"/>
  </w:num>
  <w:num w:numId="6" w16cid:durableId="1299412416">
    <w:abstractNumId w:val="24"/>
  </w:num>
  <w:num w:numId="7" w16cid:durableId="1418401199">
    <w:abstractNumId w:val="31"/>
  </w:num>
  <w:num w:numId="8" w16cid:durableId="74210382">
    <w:abstractNumId w:val="12"/>
  </w:num>
  <w:num w:numId="9" w16cid:durableId="1591424122">
    <w:abstractNumId w:val="33"/>
  </w:num>
  <w:num w:numId="10" w16cid:durableId="1779106060">
    <w:abstractNumId w:val="13"/>
  </w:num>
  <w:num w:numId="11" w16cid:durableId="518085428">
    <w:abstractNumId w:val="14"/>
  </w:num>
  <w:num w:numId="12" w16cid:durableId="2049210508">
    <w:abstractNumId w:val="1"/>
  </w:num>
  <w:num w:numId="13" w16cid:durableId="1286156592">
    <w:abstractNumId w:val="23"/>
  </w:num>
  <w:num w:numId="14" w16cid:durableId="1742218832">
    <w:abstractNumId w:val="11"/>
  </w:num>
  <w:num w:numId="15" w16cid:durableId="409884916">
    <w:abstractNumId w:val="3"/>
  </w:num>
  <w:num w:numId="16" w16cid:durableId="433672377">
    <w:abstractNumId w:val="15"/>
  </w:num>
  <w:num w:numId="17" w16cid:durableId="285352121">
    <w:abstractNumId w:val="26"/>
  </w:num>
  <w:num w:numId="18" w16cid:durableId="1599407294">
    <w:abstractNumId w:val="10"/>
  </w:num>
  <w:num w:numId="19" w16cid:durableId="1506627768">
    <w:abstractNumId w:val="30"/>
  </w:num>
  <w:num w:numId="20" w16cid:durableId="1791899220">
    <w:abstractNumId w:val="6"/>
  </w:num>
  <w:num w:numId="21" w16cid:durableId="833374087">
    <w:abstractNumId w:val="21"/>
  </w:num>
  <w:num w:numId="22" w16cid:durableId="2065331786">
    <w:abstractNumId w:val="19"/>
  </w:num>
  <w:num w:numId="23" w16cid:durableId="1719737609">
    <w:abstractNumId w:val="22"/>
  </w:num>
  <w:num w:numId="24" w16cid:durableId="30620951">
    <w:abstractNumId w:val="17"/>
  </w:num>
  <w:num w:numId="25" w16cid:durableId="1819373079">
    <w:abstractNumId w:val="9"/>
  </w:num>
  <w:num w:numId="26" w16cid:durableId="1883012972">
    <w:abstractNumId w:val="4"/>
  </w:num>
  <w:num w:numId="27" w16cid:durableId="80106838">
    <w:abstractNumId w:val="34"/>
  </w:num>
  <w:num w:numId="28" w16cid:durableId="730927735">
    <w:abstractNumId w:val="32"/>
  </w:num>
  <w:num w:numId="29" w16cid:durableId="106588750">
    <w:abstractNumId w:val="20"/>
  </w:num>
  <w:num w:numId="30" w16cid:durableId="886380339">
    <w:abstractNumId w:val="8"/>
  </w:num>
  <w:num w:numId="31" w16cid:durableId="1230313574">
    <w:abstractNumId w:val="16"/>
  </w:num>
  <w:num w:numId="32" w16cid:durableId="514268292">
    <w:abstractNumId w:val="7"/>
  </w:num>
  <w:num w:numId="33" w16cid:durableId="1310091580">
    <w:abstractNumId w:val="29"/>
  </w:num>
  <w:num w:numId="34" w16cid:durableId="1484196039">
    <w:abstractNumId w:val="5"/>
  </w:num>
  <w:num w:numId="35" w16cid:durableId="1676493971">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44"/>
    <w:rsid w:val="000025A5"/>
    <w:rsid w:val="00004C3D"/>
    <w:rsid w:val="00007AEB"/>
    <w:rsid w:val="0001537A"/>
    <w:rsid w:val="0002442B"/>
    <w:rsid w:val="000309AE"/>
    <w:rsid w:val="00035346"/>
    <w:rsid w:val="00042341"/>
    <w:rsid w:val="000441BD"/>
    <w:rsid w:val="000461DD"/>
    <w:rsid w:val="00060282"/>
    <w:rsid w:val="00061859"/>
    <w:rsid w:val="000660C4"/>
    <w:rsid w:val="000710BC"/>
    <w:rsid w:val="00072FB8"/>
    <w:rsid w:val="000747C3"/>
    <w:rsid w:val="00076428"/>
    <w:rsid w:val="000836C7"/>
    <w:rsid w:val="000841B9"/>
    <w:rsid w:val="000852FE"/>
    <w:rsid w:val="00086684"/>
    <w:rsid w:val="00091467"/>
    <w:rsid w:val="0009380C"/>
    <w:rsid w:val="000975FD"/>
    <w:rsid w:val="000A249E"/>
    <w:rsid w:val="000A712C"/>
    <w:rsid w:val="000C5F24"/>
    <w:rsid w:val="000C64DB"/>
    <w:rsid w:val="000D0006"/>
    <w:rsid w:val="000D445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3DEC"/>
    <w:rsid w:val="001041C4"/>
    <w:rsid w:val="001048B1"/>
    <w:rsid w:val="001063F1"/>
    <w:rsid w:val="00114DEE"/>
    <w:rsid w:val="0011556A"/>
    <w:rsid w:val="00117F5F"/>
    <w:rsid w:val="00121A41"/>
    <w:rsid w:val="001262C9"/>
    <w:rsid w:val="00127AB4"/>
    <w:rsid w:val="00132D65"/>
    <w:rsid w:val="00140E99"/>
    <w:rsid w:val="00143659"/>
    <w:rsid w:val="0015412A"/>
    <w:rsid w:val="001574BD"/>
    <w:rsid w:val="00160002"/>
    <w:rsid w:val="001602AD"/>
    <w:rsid w:val="001614FA"/>
    <w:rsid w:val="00171C1F"/>
    <w:rsid w:val="00174291"/>
    <w:rsid w:val="00177E61"/>
    <w:rsid w:val="001832A2"/>
    <w:rsid w:val="00183C11"/>
    <w:rsid w:val="00183E4D"/>
    <w:rsid w:val="00184909"/>
    <w:rsid w:val="001862FB"/>
    <w:rsid w:val="001933CA"/>
    <w:rsid w:val="001945AE"/>
    <w:rsid w:val="00195627"/>
    <w:rsid w:val="00196882"/>
    <w:rsid w:val="001A1408"/>
    <w:rsid w:val="001A3448"/>
    <w:rsid w:val="001A4BF5"/>
    <w:rsid w:val="001A5371"/>
    <w:rsid w:val="001B0127"/>
    <w:rsid w:val="001B7518"/>
    <w:rsid w:val="001C2E58"/>
    <w:rsid w:val="001C6878"/>
    <w:rsid w:val="001D40AD"/>
    <w:rsid w:val="001D5219"/>
    <w:rsid w:val="001D614D"/>
    <w:rsid w:val="001E7F0E"/>
    <w:rsid w:val="001F5A87"/>
    <w:rsid w:val="00204A8E"/>
    <w:rsid w:val="00207544"/>
    <w:rsid w:val="00226A6F"/>
    <w:rsid w:val="00227C52"/>
    <w:rsid w:val="00231B30"/>
    <w:rsid w:val="00231F02"/>
    <w:rsid w:val="00232D58"/>
    <w:rsid w:val="002336A0"/>
    <w:rsid w:val="00236880"/>
    <w:rsid w:val="002370B5"/>
    <w:rsid w:val="00237980"/>
    <w:rsid w:val="00250B11"/>
    <w:rsid w:val="00251355"/>
    <w:rsid w:val="00252955"/>
    <w:rsid w:val="002544EC"/>
    <w:rsid w:val="00255B6F"/>
    <w:rsid w:val="002625C7"/>
    <w:rsid w:val="00267EDE"/>
    <w:rsid w:val="00270D77"/>
    <w:rsid w:val="00272959"/>
    <w:rsid w:val="00277511"/>
    <w:rsid w:val="00283D99"/>
    <w:rsid w:val="002861A5"/>
    <w:rsid w:val="00290041"/>
    <w:rsid w:val="00290EBB"/>
    <w:rsid w:val="00292284"/>
    <w:rsid w:val="002926D0"/>
    <w:rsid w:val="002A2C42"/>
    <w:rsid w:val="002A47C1"/>
    <w:rsid w:val="002A5295"/>
    <w:rsid w:val="002A56A1"/>
    <w:rsid w:val="002A5D7C"/>
    <w:rsid w:val="002B4786"/>
    <w:rsid w:val="002B653F"/>
    <w:rsid w:val="002C3B99"/>
    <w:rsid w:val="002C53F4"/>
    <w:rsid w:val="002C6181"/>
    <w:rsid w:val="002C65EE"/>
    <w:rsid w:val="002C6F98"/>
    <w:rsid w:val="002D2B64"/>
    <w:rsid w:val="002D5425"/>
    <w:rsid w:val="002E12C7"/>
    <w:rsid w:val="002E4985"/>
    <w:rsid w:val="002F2073"/>
    <w:rsid w:val="002F618C"/>
    <w:rsid w:val="002F694F"/>
    <w:rsid w:val="0030013C"/>
    <w:rsid w:val="00305498"/>
    <w:rsid w:val="003129C9"/>
    <w:rsid w:val="00314848"/>
    <w:rsid w:val="00315470"/>
    <w:rsid w:val="00320711"/>
    <w:rsid w:val="00332AF4"/>
    <w:rsid w:val="003363E8"/>
    <w:rsid w:val="003370C9"/>
    <w:rsid w:val="003465FD"/>
    <w:rsid w:val="00356C99"/>
    <w:rsid w:val="00357E5A"/>
    <w:rsid w:val="003670B2"/>
    <w:rsid w:val="00367989"/>
    <w:rsid w:val="00371164"/>
    <w:rsid w:val="003712F2"/>
    <w:rsid w:val="00386026"/>
    <w:rsid w:val="003872D2"/>
    <w:rsid w:val="00387B65"/>
    <w:rsid w:val="0039258A"/>
    <w:rsid w:val="003945B5"/>
    <w:rsid w:val="003A4382"/>
    <w:rsid w:val="003A4A6D"/>
    <w:rsid w:val="003B1C2E"/>
    <w:rsid w:val="003B2E7E"/>
    <w:rsid w:val="003B3F7D"/>
    <w:rsid w:val="003C1062"/>
    <w:rsid w:val="003C2D10"/>
    <w:rsid w:val="003D28A2"/>
    <w:rsid w:val="003D40F0"/>
    <w:rsid w:val="003E3863"/>
    <w:rsid w:val="003E6939"/>
    <w:rsid w:val="003F362C"/>
    <w:rsid w:val="003F7D5B"/>
    <w:rsid w:val="00402425"/>
    <w:rsid w:val="00404D67"/>
    <w:rsid w:val="00406760"/>
    <w:rsid w:val="00415E8B"/>
    <w:rsid w:val="004205A5"/>
    <w:rsid w:val="00420E9A"/>
    <w:rsid w:val="00441672"/>
    <w:rsid w:val="00453877"/>
    <w:rsid w:val="004557C8"/>
    <w:rsid w:val="004575D4"/>
    <w:rsid w:val="00462BCA"/>
    <w:rsid w:val="00463CAC"/>
    <w:rsid w:val="004650C5"/>
    <w:rsid w:val="004665F8"/>
    <w:rsid w:val="004723C3"/>
    <w:rsid w:val="0047438E"/>
    <w:rsid w:val="004859FA"/>
    <w:rsid w:val="00485BCB"/>
    <w:rsid w:val="00486FC6"/>
    <w:rsid w:val="004874F6"/>
    <w:rsid w:val="00490018"/>
    <w:rsid w:val="00497F9D"/>
    <w:rsid w:val="004A33D0"/>
    <w:rsid w:val="004A5E49"/>
    <w:rsid w:val="004B0F2D"/>
    <w:rsid w:val="004B2022"/>
    <w:rsid w:val="004C21AA"/>
    <w:rsid w:val="004C642E"/>
    <w:rsid w:val="004D084E"/>
    <w:rsid w:val="004D316D"/>
    <w:rsid w:val="004E4886"/>
    <w:rsid w:val="004E6C7A"/>
    <w:rsid w:val="004E796F"/>
    <w:rsid w:val="004E7A45"/>
    <w:rsid w:val="004E7D01"/>
    <w:rsid w:val="004F4F33"/>
    <w:rsid w:val="004F71A4"/>
    <w:rsid w:val="005034A5"/>
    <w:rsid w:val="00505408"/>
    <w:rsid w:val="005074B5"/>
    <w:rsid w:val="00512D89"/>
    <w:rsid w:val="00516616"/>
    <w:rsid w:val="00526C95"/>
    <w:rsid w:val="005271A8"/>
    <w:rsid w:val="005279AD"/>
    <w:rsid w:val="00532234"/>
    <w:rsid w:val="0053413F"/>
    <w:rsid w:val="005342DC"/>
    <w:rsid w:val="00552F0E"/>
    <w:rsid w:val="005547FC"/>
    <w:rsid w:val="00563B1B"/>
    <w:rsid w:val="00567F3E"/>
    <w:rsid w:val="00575177"/>
    <w:rsid w:val="005809D8"/>
    <w:rsid w:val="00581679"/>
    <w:rsid w:val="005845C2"/>
    <w:rsid w:val="0058742A"/>
    <w:rsid w:val="005964D9"/>
    <w:rsid w:val="005969C9"/>
    <w:rsid w:val="005B213C"/>
    <w:rsid w:val="005B6603"/>
    <w:rsid w:val="005C14CD"/>
    <w:rsid w:val="005D53E7"/>
    <w:rsid w:val="005D5B80"/>
    <w:rsid w:val="005D7279"/>
    <w:rsid w:val="005E01B0"/>
    <w:rsid w:val="005E02E7"/>
    <w:rsid w:val="005E11BA"/>
    <w:rsid w:val="005E15F8"/>
    <w:rsid w:val="005E22CE"/>
    <w:rsid w:val="005E2A86"/>
    <w:rsid w:val="005E42AE"/>
    <w:rsid w:val="005E42CF"/>
    <w:rsid w:val="005E7A89"/>
    <w:rsid w:val="005F134F"/>
    <w:rsid w:val="005F5F0B"/>
    <w:rsid w:val="005F7B92"/>
    <w:rsid w:val="006006D0"/>
    <w:rsid w:val="006052A3"/>
    <w:rsid w:val="00606CF8"/>
    <w:rsid w:val="00616BCD"/>
    <w:rsid w:val="00617AAA"/>
    <w:rsid w:val="00632294"/>
    <w:rsid w:val="006426F7"/>
    <w:rsid w:val="00642BCE"/>
    <w:rsid w:val="00647C28"/>
    <w:rsid w:val="006558F9"/>
    <w:rsid w:val="00674341"/>
    <w:rsid w:val="0067529C"/>
    <w:rsid w:val="00677EFB"/>
    <w:rsid w:val="00680325"/>
    <w:rsid w:val="00685694"/>
    <w:rsid w:val="006912CB"/>
    <w:rsid w:val="006A3EC9"/>
    <w:rsid w:val="006B0252"/>
    <w:rsid w:val="006B14ED"/>
    <w:rsid w:val="006B2D7D"/>
    <w:rsid w:val="006C0B9C"/>
    <w:rsid w:val="006C5CBB"/>
    <w:rsid w:val="006D4944"/>
    <w:rsid w:val="006D4A4D"/>
    <w:rsid w:val="006D555D"/>
    <w:rsid w:val="006D66EB"/>
    <w:rsid w:val="006E1A85"/>
    <w:rsid w:val="006E46CC"/>
    <w:rsid w:val="006E507D"/>
    <w:rsid w:val="006E5673"/>
    <w:rsid w:val="006E5C58"/>
    <w:rsid w:val="006F5701"/>
    <w:rsid w:val="006F5EED"/>
    <w:rsid w:val="00703E4B"/>
    <w:rsid w:val="00711683"/>
    <w:rsid w:val="0071373A"/>
    <w:rsid w:val="00714299"/>
    <w:rsid w:val="007309EA"/>
    <w:rsid w:val="0073327A"/>
    <w:rsid w:val="007556CC"/>
    <w:rsid w:val="00756A1A"/>
    <w:rsid w:val="00763924"/>
    <w:rsid w:val="00776808"/>
    <w:rsid w:val="00777568"/>
    <w:rsid w:val="007776D3"/>
    <w:rsid w:val="007867C0"/>
    <w:rsid w:val="00791D62"/>
    <w:rsid w:val="00791E04"/>
    <w:rsid w:val="007958C9"/>
    <w:rsid w:val="007A37FE"/>
    <w:rsid w:val="007B0391"/>
    <w:rsid w:val="007B16CE"/>
    <w:rsid w:val="007B1BFA"/>
    <w:rsid w:val="007C267B"/>
    <w:rsid w:val="007C29B5"/>
    <w:rsid w:val="007C623D"/>
    <w:rsid w:val="007D1F5B"/>
    <w:rsid w:val="007D6C68"/>
    <w:rsid w:val="007D7392"/>
    <w:rsid w:val="007E2604"/>
    <w:rsid w:val="007E449F"/>
    <w:rsid w:val="007E78C4"/>
    <w:rsid w:val="0080160D"/>
    <w:rsid w:val="008166AD"/>
    <w:rsid w:val="0082549E"/>
    <w:rsid w:val="0083377F"/>
    <w:rsid w:val="008341B5"/>
    <w:rsid w:val="00834E5C"/>
    <w:rsid w:val="00840C1E"/>
    <w:rsid w:val="0084234B"/>
    <w:rsid w:val="00856FD9"/>
    <w:rsid w:val="00864990"/>
    <w:rsid w:val="00867184"/>
    <w:rsid w:val="008742C4"/>
    <w:rsid w:val="00874CEE"/>
    <w:rsid w:val="0087754C"/>
    <w:rsid w:val="008828EC"/>
    <w:rsid w:val="00883AB4"/>
    <w:rsid w:val="00883C2D"/>
    <w:rsid w:val="00891365"/>
    <w:rsid w:val="00892D73"/>
    <w:rsid w:val="008B0E79"/>
    <w:rsid w:val="008B21BF"/>
    <w:rsid w:val="008B4CA7"/>
    <w:rsid w:val="008B6FDD"/>
    <w:rsid w:val="008C10B4"/>
    <w:rsid w:val="008C264E"/>
    <w:rsid w:val="008D0D5A"/>
    <w:rsid w:val="008D1EB7"/>
    <w:rsid w:val="008D3220"/>
    <w:rsid w:val="008D7F08"/>
    <w:rsid w:val="008E6F8F"/>
    <w:rsid w:val="008F0BF0"/>
    <w:rsid w:val="008F103F"/>
    <w:rsid w:val="008F2DBD"/>
    <w:rsid w:val="008F7956"/>
    <w:rsid w:val="00904764"/>
    <w:rsid w:val="00904B93"/>
    <w:rsid w:val="009058FD"/>
    <w:rsid w:val="00917A32"/>
    <w:rsid w:val="00920C37"/>
    <w:rsid w:val="0092124F"/>
    <w:rsid w:val="00933BB2"/>
    <w:rsid w:val="00940D43"/>
    <w:rsid w:val="00941247"/>
    <w:rsid w:val="0095095F"/>
    <w:rsid w:val="009635A1"/>
    <w:rsid w:val="009709C9"/>
    <w:rsid w:val="00971AF3"/>
    <w:rsid w:val="00984D7C"/>
    <w:rsid w:val="00986790"/>
    <w:rsid w:val="00990987"/>
    <w:rsid w:val="009A0D0F"/>
    <w:rsid w:val="009A12F0"/>
    <w:rsid w:val="009A20EC"/>
    <w:rsid w:val="009A5D89"/>
    <w:rsid w:val="009B1E00"/>
    <w:rsid w:val="009E1B52"/>
    <w:rsid w:val="009E4346"/>
    <w:rsid w:val="009E55DF"/>
    <w:rsid w:val="009E6BBB"/>
    <w:rsid w:val="009F19CC"/>
    <w:rsid w:val="009F1A62"/>
    <w:rsid w:val="009F413C"/>
    <w:rsid w:val="00A041D4"/>
    <w:rsid w:val="00A12241"/>
    <w:rsid w:val="00A230F6"/>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3934"/>
    <w:rsid w:val="00AB4CCC"/>
    <w:rsid w:val="00AB77BA"/>
    <w:rsid w:val="00AD33C7"/>
    <w:rsid w:val="00AD423A"/>
    <w:rsid w:val="00AD5B66"/>
    <w:rsid w:val="00AD67CF"/>
    <w:rsid w:val="00AE3CA6"/>
    <w:rsid w:val="00AE5507"/>
    <w:rsid w:val="00AE5F37"/>
    <w:rsid w:val="00AF5D9D"/>
    <w:rsid w:val="00AF6B9D"/>
    <w:rsid w:val="00B11F35"/>
    <w:rsid w:val="00B14D5F"/>
    <w:rsid w:val="00B15609"/>
    <w:rsid w:val="00B1654D"/>
    <w:rsid w:val="00B2031E"/>
    <w:rsid w:val="00B408D2"/>
    <w:rsid w:val="00B43A63"/>
    <w:rsid w:val="00B45518"/>
    <w:rsid w:val="00B51638"/>
    <w:rsid w:val="00B52125"/>
    <w:rsid w:val="00B52510"/>
    <w:rsid w:val="00B56BEB"/>
    <w:rsid w:val="00B74DC5"/>
    <w:rsid w:val="00B74E23"/>
    <w:rsid w:val="00B948EE"/>
    <w:rsid w:val="00B96606"/>
    <w:rsid w:val="00BA1D02"/>
    <w:rsid w:val="00BA535D"/>
    <w:rsid w:val="00BA7B96"/>
    <w:rsid w:val="00BB0487"/>
    <w:rsid w:val="00BB3FCE"/>
    <w:rsid w:val="00BB4F67"/>
    <w:rsid w:val="00BB54A4"/>
    <w:rsid w:val="00BB5732"/>
    <w:rsid w:val="00BB66CF"/>
    <w:rsid w:val="00BB7582"/>
    <w:rsid w:val="00BC5229"/>
    <w:rsid w:val="00BD09D0"/>
    <w:rsid w:val="00BD2F62"/>
    <w:rsid w:val="00BD3425"/>
    <w:rsid w:val="00BD637E"/>
    <w:rsid w:val="00BE33D8"/>
    <w:rsid w:val="00C10B8B"/>
    <w:rsid w:val="00C25F8B"/>
    <w:rsid w:val="00C26461"/>
    <w:rsid w:val="00C31444"/>
    <w:rsid w:val="00C31F4B"/>
    <w:rsid w:val="00C32CF2"/>
    <w:rsid w:val="00C37D19"/>
    <w:rsid w:val="00C4126D"/>
    <w:rsid w:val="00C4216C"/>
    <w:rsid w:val="00C44468"/>
    <w:rsid w:val="00C44E24"/>
    <w:rsid w:val="00C5327B"/>
    <w:rsid w:val="00C54A63"/>
    <w:rsid w:val="00C55FC9"/>
    <w:rsid w:val="00C57EAD"/>
    <w:rsid w:val="00C674A5"/>
    <w:rsid w:val="00C7050F"/>
    <w:rsid w:val="00C7138A"/>
    <w:rsid w:val="00C71DF0"/>
    <w:rsid w:val="00C7643B"/>
    <w:rsid w:val="00C803A2"/>
    <w:rsid w:val="00C803BB"/>
    <w:rsid w:val="00C81A91"/>
    <w:rsid w:val="00C82063"/>
    <w:rsid w:val="00C846EA"/>
    <w:rsid w:val="00C9003C"/>
    <w:rsid w:val="00C916A3"/>
    <w:rsid w:val="00C9216F"/>
    <w:rsid w:val="00C95449"/>
    <w:rsid w:val="00C9763D"/>
    <w:rsid w:val="00CA18E3"/>
    <w:rsid w:val="00CA4416"/>
    <w:rsid w:val="00CA6238"/>
    <w:rsid w:val="00CA6E6F"/>
    <w:rsid w:val="00CB3508"/>
    <w:rsid w:val="00CB3752"/>
    <w:rsid w:val="00CD061B"/>
    <w:rsid w:val="00CD5C22"/>
    <w:rsid w:val="00CE1130"/>
    <w:rsid w:val="00CE1A8A"/>
    <w:rsid w:val="00CE7D0D"/>
    <w:rsid w:val="00CF5868"/>
    <w:rsid w:val="00D03B2D"/>
    <w:rsid w:val="00D04381"/>
    <w:rsid w:val="00D130F0"/>
    <w:rsid w:val="00D151B9"/>
    <w:rsid w:val="00D21D1E"/>
    <w:rsid w:val="00D22682"/>
    <w:rsid w:val="00D27647"/>
    <w:rsid w:val="00D322CA"/>
    <w:rsid w:val="00D34C9B"/>
    <w:rsid w:val="00D417C2"/>
    <w:rsid w:val="00D41EDE"/>
    <w:rsid w:val="00D421DE"/>
    <w:rsid w:val="00D44EF1"/>
    <w:rsid w:val="00D47F70"/>
    <w:rsid w:val="00D50F13"/>
    <w:rsid w:val="00D51502"/>
    <w:rsid w:val="00D52157"/>
    <w:rsid w:val="00D5513E"/>
    <w:rsid w:val="00D7040D"/>
    <w:rsid w:val="00D70489"/>
    <w:rsid w:val="00D718C6"/>
    <w:rsid w:val="00D73100"/>
    <w:rsid w:val="00D74285"/>
    <w:rsid w:val="00D74BC9"/>
    <w:rsid w:val="00D80DA4"/>
    <w:rsid w:val="00D862D6"/>
    <w:rsid w:val="00D86B28"/>
    <w:rsid w:val="00D95A9B"/>
    <w:rsid w:val="00DA2E39"/>
    <w:rsid w:val="00DB1184"/>
    <w:rsid w:val="00DB6765"/>
    <w:rsid w:val="00DB7DEC"/>
    <w:rsid w:val="00DC45E9"/>
    <w:rsid w:val="00DC6283"/>
    <w:rsid w:val="00DD050A"/>
    <w:rsid w:val="00DD2F76"/>
    <w:rsid w:val="00DE0239"/>
    <w:rsid w:val="00DE22F4"/>
    <w:rsid w:val="00DE6CF6"/>
    <w:rsid w:val="00DF01F3"/>
    <w:rsid w:val="00DF63F8"/>
    <w:rsid w:val="00DF7792"/>
    <w:rsid w:val="00E00310"/>
    <w:rsid w:val="00E02D10"/>
    <w:rsid w:val="00E05158"/>
    <w:rsid w:val="00E11E01"/>
    <w:rsid w:val="00E160F4"/>
    <w:rsid w:val="00E21350"/>
    <w:rsid w:val="00E25560"/>
    <w:rsid w:val="00E3231F"/>
    <w:rsid w:val="00E477CA"/>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3D7A"/>
    <w:rsid w:val="00EA46FA"/>
    <w:rsid w:val="00EB1DB3"/>
    <w:rsid w:val="00EB550D"/>
    <w:rsid w:val="00EB640E"/>
    <w:rsid w:val="00EC141E"/>
    <w:rsid w:val="00EC1FFC"/>
    <w:rsid w:val="00EC4B0F"/>
    <w:rsid w:val="00EC5952"/>
    <w:rsid w:val="00EC6F24"/>
    <w:rsid w:val="00ED1A6A"/>
    <w:rsid w:val="00ED5526"/>
    <w:rsid w:val="00ED5CC7"/>
    <w:rsid w:val="00EE0FD3"/>
    <w:rsid w:val="00EE1D09"/>
    <w:rsid w:val="00EE7240"/>
    <w:rsid w:val="00EF2465"/>
    <w:rsid w:val="00EF66B8"/>
    <w:rsid w:val="00F07CD1"/>
    <w:rsid w:val="00F12F50"/>
    <w:rsid w:val="00F130D7"/>
    <w:rsid w:val="00F148EF"/>
    <w:rsid w:val="00F20B24"/>
    <w:rsid w:val="00F21315"/>
    <w:rsid w:val="00F3190F"/>
    <w:rsid w:val="00F37F04"/>
    <w:rsid w:val="00F420A3"/>
    <w:rsid w:val="00F56682"/>
    <w:rsid w:val="00F809EA"/>
    <w:rsid w:val="00F80D87"/>
    <w:rsid w:val="00FA7021"/>
    <w:rsid w:val="00FD38BD"/>
    <w:rsid w:val="00FD40AA"/>
    <w:rsid w:val="00FD49FF"/>
    <w:rsid w:val="00FE4FEF"/>
    <w:rsid w:val="00FE580C"/>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09630"/>
  <w15:docId w15:val="{63E19594-60D9-4AC5-8097-1CDDF20D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99"/>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99"/>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estions.Migration.Moldova@coe.in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chisinau/human-rights-protection-of-refugees-and-migra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common-european-framework-reference-languages/level-descripti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common-european-framework-reference-languages/level-description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VA\Desktop\Tender_consultancy_Curriculum\TF%20FC%20CBP%20(with%20lots)%20ENG_Curriculu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3FE95D178E4FDA947E90639BD8A299"/>
        <w:category>
          <w:name w:val="General"/>
          <w:gallery w:val="placeholder"/>
        </w:category>
        <w:types>
          <w:type w:val="bbPlcHdr"/>
        </w:types>
        <w:behaviors>
          <w:behavior w:val="content"/>
        </w:behaviors>
        <w:guid w:val="{8A331B69-28FB-4AFD-B3BA-0E23CF32F5C9}"/>
      </w:docPartPr>
      <w:docPartBody>
        <w:p w:rsidR="0046347E" w:rsidRDefault="00000000">
          <w:pPr>
            <w:pStyle w:val="2D3FE95D178E4FDA947E90639BD8A299"/>
          </w:pPr>
          <w:r w:rsidRPr="00F26264">
            <w:rPr>
              <w:rStyle w:val="PlaceholderText"/>
            </w:rPr>
            <w:t>Click here to enter text.</w:t>
          </w:r>
        </w:p>
      </w:docPartBody>
    </w:docPart>
    <w:docPart>
      <w:docPartPr>
        <w:name w:val="973FD617DFFE4FD69CFAA40B22B89BDC"/>
        <w:category>
          <w:name w:val="General"/>
          <w:gallery w:val="placeholder"/>
        </w:category>
        <w:types>
          <w:type w:val="bbPlcHdr"/>
        </w:types>
        <w:behaviors>
          <w:behavior w:val="content"/>
        </w:behaviors>
        <w:guid w:val="{DD47232E-DBB4-47CA-A586-B0E4BC10CEDC}"/>
      </w:docPartPr>
      <w:docPartBody>
        <w:p w:rsidR="0046347E" w:rsidRDefault="00000000">
          <w:pPr>
            <w:pStyle w:val="973FD617DFFE4FD69CFAA40B22B89BDC"/>
          </w:pPr>
          <w:r w:rsidRPr="00E25560">
            <w:rPr>
              <w:rFonts w:ascii="Tahoma" w:hAnsi="Tahoma" w:cs="Tahoma"/>
              <w:color w:val="808080"/>
              <w:sz w:val="20"/>
              <w:szCs w:val="20"/>
            </w:rPr>
            <w:t xml:space="preserve"> </w:t>
          </w:r>
        </w:p>
      </w:docPartBody>
    </w:docPart>
    <w:docPart>
      <w:docPartPr>
        <w:name w:val="F23BD08897E8410091FF3CCC7CFC45A7"/>
        <w:category>
          <w:name w:val="General"/>
          <w:gallery w:val="placeholder"/>
        </w:category>
        <w:types>
          <w:type w:val="bbPlcHdr"/>
        </w:types>
        <w:behaviors>
          <w:behavior w:val="content"/>
        </w:behaviors>
        <w:guid w:val="{072EEA59-E0D3-40EA-9AA1-6E38500CA7AD}"/>
      </w:docPartPr>
      <w:docPartBody>
        <w:p w:rsidR="0046347E" w:rsidRDefault="00000000">
          <w:pPr>
            <w:pStyle w:val="F23BD08897E8410091FF3CCC7CFC45A7"/>
          </w:pPr>
          <w:r w:rsidRPr="00E25560">
            <w:rPr>
              <w:rStyle w:val="PlaceholderText"/>
              <w:rFonts w:ascii="Tahoma" w:hAnsi="Tahoma" w:cs="Tahoma"/>
              <w:sz w:val="20"/>
              <w:szCs w:val="20"/>
            </w:rPr>
            <w:t>Click here to enter a date.</w:t>
          </w:r>
        </w:p>
      </w:docPartBody>
    </w:docPart>
    <w:docPart>
      <w:docPartPr>
        <w:name w:val="00056D655BFF4070B1A949D803345393"/>
        <w:category>
          <w:name w:val="General"/>
          <w:gallery w:val="placeholder"/>
        </w:category>
        <w:types>
          <w:type w:val="bbPlcHdr"/>
        </w:types>
        <w:behaviors>
          <w:behavior w:val="content"/>
        </w:behaviors>
        <w:guid w:val="{FFC8FBD8-E4C1-4821-AB9F-AA9530A56340}"/>
      </w:docPartPr>
      <w:docPartBody>
        <w:p w:rsidR="0046347E" w:rsidRDefault="00000000">
          <w:pPr>
            <w:pStyle w:val="00056D655BFF4070B1A949D803345393"/>
          </w:pPr>
          <w:r w:rsidRPr="00E25560">
            <w:rPr>
              <w:rFonts w:ascii="Tahoma" w:hAnsi="Tahoma" w:cs="Tahoma"/>
              <w:color w:val="808080"/>
              <w:sz w:val="20"/>
              <w:szCs w:val="20"/>
            </w:rPr>
            <w:t>Click here to enter a date.</w:t>
          </w:r>
        </w:p>
      </w:docPartBody>
    </w:docPart>
    <w:docPart>
      <w:docPartPr>
        <w:name w:val="0E8A59268C60448CAF9C56945AB5C854"/>
        <w:category>
          <w:name w:val="General"/>
          <w:gallery w:val="placeholder"/>
        </w:category>
        <w:types>
          <w:type w:val="bbPlcHdr"/>
        </w:types>
        <w:behaviors>
          <w:behavior w:val="content"/>
        </w:behaviors>
        <w:guid w:val="{E68FB9AB-E4F7-4F53-BAA9-133DBD6158CD}"/>
      </w:docPartPr>
      <w:docPartBody>
        <w:p w:rsidR="0046347E" w:rsidRDefault="00000000">
          <w:pPr>
            <w:pStyle w:val="0E8A59268C60448CAF9C56945AB5C854"/>
          </w:pPr>
          <w:r w:rsidRPr="00E25560">
            <w:rPr>
              <w:rFonts w:ascii="Tahoma" w:hAnsi="Tahoma" w:cs="Tahoma"/>
              <w:color w:val="808080"/>
              <w:sz w:val="20"/>
              <w:szCs w:val="20"/>
            </w:rPr>
            <w:t>Click here to enter email</w:t>
          </w:r>
        </w:p>
      </w:docPartBody>
    </w:docPart>
    <w:docPart>
      <w:docPartPr>
        <w:name w:val="683C199E19AA4386A0B5282167231342"/>
        <w:category>
          <w:name w:val="General"/>
          <w:gallery w:val="placeholder"/>
        </w:category>
        <w:types>
          <w:type w:val="bbPlcHdr"/>
        </w:types>
        <w:behaviors>
          <w:behavior w:val="content"/>
        </w:behaviors>
        <w:guid w:val="{A2AB2B1F-93EA-47AA-8280-FB05B8449735}"/>
      </w:docPartPr>
      <w:docPartBody>
        <w:p w:rsidR="0046347E" w:rsidRDefault="00000000">
          <w:pPr>
            <w:pStyle w:val="683C199E19AA4386A0B5282167231342"/>
          </w:pPr>
          <w:r w:rsidRPr="00F26264">
            <w:rPr>
              <w:rStyle w:val="PlaceholderText"/>
            </w:rPr>
            <w:t>Click here to enter text.</w:t>
          </w:r>
        </w:p>
      </w:docPartBody>
    </w:docPart>
    <w:docPart>
      <w:docPartPr>
        <w:name w:val="E367C49F91DF4BEA90A1D6A9844A7058"/>
        <w:category>
          <w:name w:val="General"/>
          <w:gallery w:val="placeholder"/>
        </w:category>
        <w:types>
          <w:type w:val="bbPlcHdr"/>
        </w:types>
        <w:behaviors>
          <w:behavior w:val="content"/>
        </w:behaviors>
        <w:guid w:val="{337E68EB-02EE-4DC1-985D-B42D891FA0EF}"/>
      </w:docPartPr>
      <w:docPartBody>
        <w:p w:rsidR="0046347E" w:rsidRDefault="00000000">
          <w:pPr>
            <w:pStyle w:val="E367C49F91DF4BEA90A1D6A9844A7058"/>
          </w:pPr>
          <w:r w:rsidRPr="00E25560">
            <w:rPr>
              <w:rFonts w:ascii="Tahoma" w:hAnsi="Tahoma" w:cs="Tahoma"/>
              <w:color w:val="808080"/>
              <w:sz w:val="20"/>
              <w:szCs w:val="20"/>
            </w:rPr>
            <w:t>Click here to enter email</w:t>
          </w:r>
        </w:p>
      </w:docPartBody>
    </w:docPart>
    <w:docPart>
      <w:docPartPr>
        <w:name w:val="EB1DA2A1713C40FCB1ABD4D675EEEE05"/>
        <w:category>
          <w:name w:val="General"/>
          <w:gallery w:val="placeholder"/>
        </w:category>
        <w:types>
          <w:type w:val="bbPlcHdr"/>
        </w:types>
        <w:behaviors>
          <w:behavior w:val="content"/>
        </w:behaviors>
        <w:guid w:val="{048EEDEE-A506-44F2-B7F8-A4F70BB64C43}"/>
      </w:docPartPr>
      <w:docPartBody>
        <w:p w:rsidR="0046347E" w:rsidRDefault="00000000">
          <w:pPr>
            <w:pStyle w:val="EB1DA2A1713C40FCB1ABD4D675EEEE05"/>
          </w:pPr>
          <w:r w:rsidRPr="00E25560">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2AD"/>
    <w:rsid w:val="000D0CE9"/>
    <w:rsid w:val="0039364F"/>
    <w:rsid w:val="0046347E"/>
    <w:rsid w:val="0051326C"/>
    <w:rsid w:val="005809D8"/>
    <w:rsid w:val="005D4D33"/>
    <w:rsid w:val="006A452E"/>
    <w:rsid w:val="006C57EB"/>
    <w:rsid w:val="007E2604"/>
    <w:rsid w:val="00B732AD"/>
    <w:rsid w:val="00D03B2D"/>
    <w:rsid w:val="00D742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D3FE95D178E4FDA947E90639BD8A299">
    <w:name w:val="2D3FE95D178E4FDA947E90639BD8A299"/>
  </w:style>
  <w:style w:type="paragraph" w:customStyle="1" w:styleId="973FD617DFFE4FD69CFAA40B22B89BDC">
    <w:name w:val="973FD617DFFE4FD69CFAA40B22B89BDC"/>
  </w:style>
  <w:style w:type="paragraph" w:customStyle="1" w:styleId="F23BD08897E8410091FF3CCC7CFC45A7">
    <w:name w:val="F23BD08897E8410091FF3CCC7CFC45A7"/>
  </w:style>
  <w:style w:type="paragraph" w:customStyle="1" w:styleId="00056D655BFF4070B1A949D803345393">
    <w:name w:val="00056D655BFF4070B1A949D803345393"/>
  </w:style>
  <w:style w:type="paragraph" w:customStyle="1" w:styleId="0E8A59268C60448CAF9C56945AB5C854">
    <w:name w:val="0E8A59268C60448CAF9C56945AB5C854"/>
  </w:style>
  <w:style w:type="paragraph" w:customStyle="1" w:styleId="683C199E19AA4386A0B5282167231342">
    <w:name w:val="683C199E19AA4386A0B5282167231342"/>
  </w:style>
  <w:style w:type="paragraph" w:customStyle="1" w:styleId="E367C49F91DF4BEA90A1D6A9844A7058">
    <w:name w:val="E367C49F91DF4BEA90A1D6A9844A7058"/>
  </w:style>
  <w:style w:type="paragraph" w:customStyle="1" w:styleId="EB1DA2A1713C40FCB1ABD4D675EEEE05">
    <w:name w:val="EB1DA2A1713C40FCB1ABD4D675EEE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TF FC CBP (with lots) ENG_Curriculum</Template>
  <TotalTime>38</TotalTime>
  <Pages>7</Pages>
  <Words>3599</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MURASHKEVYCH Oleksii</dc:creator>
  <cp:keywords/>
  <cp:lastModifiedBy>SOVA Elena</cp:lastModifiedBy>
  <cp:revision>11</cp:revision>
  <dcterms:created xsi:type="dcterms:W3CDTF">2025-12-02T14:09:00Z</dcterms:created>
  <dcterms:modified xsi:type="dcterms:W3CDTF">2025-12-04T13:19:00Z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