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B37" w:rsidRPr="00FD54BC" w:rsidRDefault="00FD54BC" w:rsidP="00FD54BC">
      <w:pPr>
        <w:pStyle w:val="NormalWeb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E-mail de falsificação e servidor SMTP aberto</w:t>
      </w:r>
    </w:p>
    <w:p w:rsidR="00FD54BC" w:rsidRPr="00FD54BC" w:rsidRDefault="00FD54BC" w:rsidP="00FD54BC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Uma </w:t>
      </w:r>
      <w:r>
        <w:rPr>
          <w:b/>
          <w:bCs/>
          <w:sz w:val="24"/>
          <w:szCs w:val="24"/>
        </w:rPr>
        <w:t>retransmissão de e-mail aberta</w:t>
      </w:r>
      <w:r>
        <w:rPr>
          <w:sz w:val="24"/>
          <w:szCs w:val="24"/>
        </w:rPr>
        <w:t xml:space="preserve"> </w:t>
      </w:r>
      <w:r w:rsidR="009D3FF5">
        <w:rPr>
          <w:sz w:val="24"/>
          <w:szCs w:val="24"/>
        </w:rPr>
        <w:t xml:space="preserve">ocorre com </w:t>
      </w:r>
      <w:r>
        <w:rPr>
          <w:sz w:val="24"/>
          <w:szCs w:val="24"/>
        </w:rPr>
        <w:t>um servidor SMTP configurado de forma a permitir que qualquer pessoa</w:t>
      </w:r>
      <w:r w:rsidR="009D3FF5">
        <w:rPr>
          <w:sz w:val="24"/>
          <w:szCs w:val="24"/>
        </w:rPr>
        <w:t>,</w:t>
      </w:r>
      <w:r>
        <w:rPr>
          <w:sz w:val="24"/>
          <w:szCs w:val="24"/>
        </w:rPr>
        <w:t xml:space="preserve"> na Internet</w:t>
      </w:r>
      <w:r w:rsidR="009D3FF5">
        <w:rPr>
          <w:sz w:val="24"/>
          <w:szCs w:val="24"/>
        </w:rPr>
        <w:t>,</w:t>
      </w:r>
      <w:r>
        <w:rPr>
          <w:sz w:val="24"/>
          <w:szCs w:val="24"/>
        </w:rPr>
        <w:t xml:space="preserve"> envie um e-mail por meio dela, não apenas e-mails destinados a ou provenientes de utilizadores conhecidos. Esta costumava ser a configuração padrão em muitos servidores de e-mail; na verdade, foi a forma como a Internet foi inicialmente configurada, mas a retransmissão de e-mail aberta tornou-se impopular devido à sua exploração por spammers e worms. Muitos retransmissores foram fechados ou colocados em listas negras por outros servidores.</w:t>
      </w:r>
    </w:p>
    <w:p w:rsid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Em meados da década de 90, com o aumento do spam, os spammers recorreram ao reencaminhamento dos seus e-mails através de servidores de e-mail de terceiros para evitar a deteção e para explorar os recursos adicionais destes servidores de retransmissão aberta. </w:t>
      </w:r>
      <w:r w:rsidR="009D3FF5">
        <w:rPr>
          <w:rFonts w:asciiTheme="minorHAnsi" w:hAnsiTheme="minorHAnsi"/>
        </w:rPr>
        <w:t>Assim, o</w:t>
      </w:r>
      <w:r>
        <w:rPr>
          <w:rFonts w:asciiTheme="minorHAnsi" w:hAnsiTheme="minorHAnsi"/>
        </w:rPr>
        <w:t>s spammers envia</w:t>
      </w:r>
      <w:r w:rsidR="009D3FF5">
        <w:rPr>
          <w:rFonts w:asciiTheme="minorHAnsi" w:hAnsiTheme="minorHAnsi"/>
        </w:rPr>
        <w:t>vam</w:t>
      </w:r>
      <w:r>
        <w:rPr>
          <w:rFonts w:asciiTheme="minorHAnsi" w:hAnsiTheme="minorHAnsi"/>
        </w:rPr>
        <w:t xml:space="preserve"> um e-mail para o retransmissor aberto e (efetivamente) incluiam uma lista grande de cópias ocultas e, então, o retransmissor aberto retransmitiria este spam para toda a lista. Embora </w:t>
      </w:r>
      <w:r w:rsidR="009D3FF5">
        <w:rPr>
          <w:rFonts w:asciiTheme="minorHAnsi" w:hAnsiTheme="minorHAnsi"/>
        </w:rPr>
        <w:t>este processo</w:t>
      </w:r>
      <w:r>
        <w:rPr>
          <w:rFonts w:asciiTheme="minorHAnsi" w:hAnsiTheme="minorHAnsi"/>
        </w:rPr>
        <w:t xml:space="preserve"> reduzisse bastante </w:t>
      </w:r>
      <w:r w:rsidR="009D3FF5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 xml:space="preserve">largura de banda </w:t>
      </w:r>
      <w:r w:rsidR="009D3FF5">
        <w:rPr>
          <w:rFonts w:asciiTheme="minorHAnsi" w:hAnsiTheme="minorHAnsi"/>
        </w:rPr>
        <w:t xml:space="preserve">disponível para os </w:t>
      </w:r>
      <w:r>
        <w:rPr>
          <w:rFonts w:asciiTheme="minorHAnsi" w:hAnsiTheme="minorHAnsi"/>
        </w:rPr>
        <w:t xml:space="preserve">spammers </w:t>
      </w:r>
      <w:r w:rsidR="009D3FF5">
        <w:rPr>
          <w:rFonts w:asciiTheme="minorHAnsi" w:hAnsiTheme="minorHAnsi"/>
        </w:rPr>
        <w:t>(</w:t>
      </w:r>
      <w:r>
        <w:rPr>
          <w:rFonts w:asciiTheme="minorHAnsi" w:hAnsiTheme="minorHAnsi"/>
        </w:rPr>
        <w:t>num</w:t>
      </w:r>
      <w:r w:rsidR="009D3FF5">
        <w:rPr>
          <w:rFonts w:asciiTheme="minorHAnsi" w:hAnsiTheme="minorHAnsi"/>
        </w:rPr>
        <w:t>a época histórica</w:t>
      </w:r>
      <w:r>
        <w:rPr>
          <w:rFonts w:asciiTheme="minorHAnsi" w:hAnsiTheme="minorHAnsi"/>
        </w:rPr>
        <w:t xml:space="preserve"> em que as ligações com a Internet eram limitadas</w:t>
      </w:r>
      <w:r w:rsidR="009D3FF5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, </w:t>
      </w:r>
      <w:r w:rsidR="009D3FF5">
        <w:rPr>
          <w:rFonts w:asciiTheme="minorHAnsi" w:hAnsiTheme="minorHAnsi"/>
        </w:rPr>
        <w:t xml:space="preserve">por outro lado, </w:t>
      </w:r>
      <w:r>
        <w:rPr>
          <w:rFonts w:asciiTheme="minorHAnsi" w:hAnsiTheme="minorHAnsi"/>
        </w:rPr>
        <w:t xml:space="preserve">cada </w:t>
      </w:r>
      <w:r w:rsidR="009D3FF5">
        <w:rPr>
          <w:rFonts w:asciiTheme="minorHAnsi" w:hAnsiTheme="minorHAnsi"/>
        </w:rPr>
        <w:t>cópia de mensagem (</w:t>
      </w:r>
      <w:r>
        <w:rPr>
          <w:rFonts w:asciiTheme="minorHAnsi" w:hAnsiTheme="minorHAnsi"/>
        </w:rPr>
        <w:t>spam</w:t>
      </w:r>
      <w:r w:rsidR="009D3FF5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</w:t>
      </w:r>
      <w:r w:rsidR="009D3FF5">
        <w:rPr>
          <w:rFonts w:asciiTheme="minorHAnsi" w:hAnsiTheme="minorHAnsi"/>
        </w:rPr>
        <w:t>era</w:t>
      </w:r>
      <w:r>
        <w:rPr>
          <w:rFonts w:asciiTheme="minorHAnsi" w:hAnsiTheme="minorHAnsi"/>
        </w:rPr>
        <w:t xml:space="preserve"> uma cópia exata </w:t>
      </w:r>
      <w:r w:rsidR="000903C1">
        <w:rPr>
          <w:rFonts w:asciiTheme="minorHAnsi" w:hAnsiTheme="minorHAnsi"/>
        </w:rPr>
        <w:t xml:space="preserve">da original </w:t>
      </w:r>
      <w:r>
        <w:rPr>
          <w:rFonts w:asciiTheme="minorHAnsi" w:hAnsiTheme="minorHAnsi"/>
        </w:rPr>
        <w:t xml:space="preserve">e, portanto, mais fácil de detetar. 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Como os retransmissores de e-mail abertos não fazem nenhum esforço para autenticar o remetente de um e-mail, os retransmissores de e-mail abertos são vulneráveis a falsificações de endereço. 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  <w:b/>
          <w:bCs/>
        </w:rPr>
        <w:t>Falsificação de e-mail</w:t>
      </w:r>
      <w:r>
        <w:rPr>
          <w:rFonts w:asciiTheme="minorHAnsi" w:hAnsiTheme="minorHAnsi"/>
        </w:rPr>
        <w:t xml:space="preserve"> é a criação de mensagens de e-mail com um endereço de remetente falso.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Como os principais protocolos de e-mail não possuem nenhum mecanismo para autenticação, é comum que os e-mails de spam e phishing utilizem esta falsificação para enganar o destinatário sobre a origem da mensagem.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Quando um e-mail SMTP é enviado, a ligação inicial forne</w:t>
      </w:r>
      <w:bookmarkStart w:id="0" w:name="_GoBack"/>
      <w:bookmarkEnd w:id="0"/>
      <w:r>
        <w:rPr>
          <w:rFonts w:asciiTheme="minorHAnsi" w:hAnsiTheme="minorHAnsi"/>
        </w:rPr>
        <w:t>ce duas informações de endereço:</w:t>
      </w:r>
    </w:p>
    <w:p w:rsidR="00FD54BC" w:rsidRPr="00FD54BC" w:rsidRDefault="00FD54BC" w:rsidP="00FD54B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E-MAIL DE:</w:t>
      </w:r>
      <w:r>
        <w:rPr>
          <w:sz w:val="24"/>
          <w:szCs w:val="24"/>
        </w:rPr>
        <w:t xml:space="preserve"> - geralmente apresentado ao destinatário como o cabeçalho </w:t>
      </w:r>
      <w:r>
        <w:rPr>
          <w:i/>
          <w:iCs/>
          <w:sz w:val="24"/>
          <w:szCs w:val="24"/>
        </w:rPr>
        <w:t>Caminho de retorno:</w:t>
      </w:r>
      <w:r>
        <w:rPr>
          <w:sz w:val="24"/>
          <w:szCs w:val="24"/>
        </w:rPr>
        <w:t xml:space="preserve"> mas normalmente não visível para o utilizador final e, por predefinição, não são realizadas</w:t>
      </w:r>
      <w:r w:rsidR="000903C1"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nenhumas verificações</w:t>
      </w:r>
      <w:r>
        <w:rPr>
          <w:sz w:val="24"/>
          <w:szCs w:val="24"/>
        </w:rPr>
        <w:t xml:space="preserve"> se o sistema de envio está autorizado a enviar em nome desse endereço.</w:t>
      </w:r>
    </w:p>
    <w:p w:rsidR="00FD54BC" w:rsidRPr="00FD54BC" w:rsidRDefault="00FD54BC" w:rsidP="00FD54B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RCPT PARA:</w:t>
      </w:r>
      <w:r>
        <w:rPr>
          <w:sz w:val="24"/>
          <w:szCs w:val="24"/>
        </w:rPr>
        <w:t xml:space="preserve"> - especifica em que endereço de e-mail o e-mail é entregue, normalmente não é visível para o utilizador final, mas </w:t>
      </w:r>
      <w:r>
        <w:rPr>
          <w:i/>
          <w:iCs/>
          <w:sz w:val="24"/>
          <w:szCs w:val="24"/>
        </w:rPr>
        <w:t>pode</w:t>
      </w:r>
      <w:r>
        <w:rPr>
          <w:sz w:val="24"/>
          <w:szCs w:val="24"/>
        </w:rPr>
        <w:t xml:space="preserve"> estar presente nos cabeçalhos como parte do cabeçalho "Recebido:".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Em conjunto, estes são algumas vezes referidos como o endereço "envelope", por analogia com um envelope de papel tradicional, e a menos que o servidor receba sinais de que tem </w:t>
      </w:r>
      <w:r>
        <w:rPr>
          <w:rFonts w:asciiTheme="minorHAnsi" w:hAnsiTheme="minorHAnsi"/>
        </w:rPr>
        <w:lastRenderedPageBreak/>
        <w:t>problemas com qualquer um destes itens, o sistema de envio envia o comando "DATA" e envia vários itens de cabeçalho, incluindo:</w:t>
      </w:r>
    </w:p>
    <w:p w:rsidR="00FD54BC" w:rsidRPr="00FD54BC" w:rsidRDefault="00FD54BC" w:rsidP="00FD54B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De:</w:t>
      </w:r>
      <w:r>
        <w:rPr>
          <w:sz w:val="24"/>
          <w:szCs w:val="24"/>
        </w:rPr>
        <w:t xml:space="preserve"> Joe Q Doe &lt;joeqdoe@example.com&gt; - o endereço visível para o destinatário; mas, novamente, por predefinição, não é feita nenhuma verificação de que o sistema de envio está autorizado a enviar em nome desse endereço.</w:t>
      </w:r>
    </w:p>
    <w:p w:rsidR="00FD54BC" w:rsidRPr="00FD54BC" w:rsidRDefault="00FD54BC" w:rsidP="00FD54B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Responder a:</w:t>
      </w:r>
      <w:r>
        <w:rPr>
          <w:sz w:val="24"/>
          <w:szCs w:val="24"/>
        </w:rPr>
        <w:t xml:space="preserve"> Jane Roe &lt;Jane.Roe@example.mil&gt; - igualmente não verificado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 às vezes:</w:t>
      </w:r>
    </w:p>
    <w:p w:rsidR="00FD54BC" w:rsidRPr="00FD54BC" w:rsidRDefault="00FD54BC" w:rsidP="00FD54BC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cstheme="minorHAnsi"/>
          <w:sz w:val="24"/>
          <w:szCs w:val="24"/>
        </w:rPr>
      </w:pPr>
      <w:r>
        <w:rPr>
          <w:b/>
          <w:bCs/>
          <w:sz w:val="24"/>
          <w:szCs w:val="24"/>
        </w:rPr>
        <w:t>Remetente:</w:t>
      </w:r>
      <w:r>
        <w:rPr>
          <w:sz w:val="24"/>
          <w:szCs w:val="24"/>
        </w:rPr>
        <w:t xml:space="preserve"> Jin Jo &lt;jin.jo@example.jp&gt; - também não verificado</w:t>
      </w:r>
    </w:p>
    <w:p w:rsidR="00FD54BC" w:rsidRPr="00FD54BC" w:rsidRDefault="00FD54BC" w:rsidP="00FD54BC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resultado é que o destinatário do e-mail vê o e-mail como tendo vindo do endereço no cabeçalho </w:t>
      </w:r>
      <w:r>
        <w:rPr>
          <w:rFonts w:asciiTheme="minorHAnsi" w:hAnsiTheme="minorHAnsi"/>
          <w:i/>
          <w:iCs/>
        </w:rPr>
        <w:t>De</w:t>
      </w:r>
      <w:r>
        <w:rPr>
          <w:rFonts w:asciiTheme="minorHAnsi" w:hAnsiTheme="minorHAnsi"/>
        </w:rPr>
        <w:t>:</w:t>
      </w:r>
      <w:r w:rsidR="000903C1">
        <w:rPr>
          <w:rFonts w:asciiTheme="minorHAnsi" w:hAnsiTheme="minorHAnsi"/>
        </w:rPr>
        <w:t xml:space="preserve"> e, se </w:t>
      </w:r>
      <w:r>
        <w:rPr>
          <w:rFonts w:asciiTheme="minorHAnsi" w:hAnsiTheme="minorHAnsi"/>
        </w:rPr>
        <w:t xml:space="preserve"> responder ao e-mail, ele irá para o endereço apresentado no cabeçalho </w:t>
      </w:r>
      <w:r>
        <w:rPr>
          <w:rFonts w:asciiTheme="minorHAnsi" w:hAnsiTheme="minorHAnsi"/>
          <w:i/>
          <w:iCs/>
        </w:rPr>
        <w:t>De:</w:t>
      </w:r>
      <w:r>
        <w:rPr>
          <w:rFonts w:asciiTheme="minorHAnsi" w:hAnsiTheme="minorHAnsi"/>
        </w:rPr>
        <w:t xml:space="preserve"> ou </w:t>
      </w:r>
      <w:r>
        <w:rPr>
          <w:rFonts w:asciiTheme="minorHAnsi" w:hAnsiTheme="minorHAnsi"/>
          <w:i/>
          <w:iCs/>
        </w:rPr>
        <w:t>Responder a:</w:t>
      </w:r>
      <w:r>
        <w:rPr>
          <w:rFonts w:asciiTheme="minorHAnsi" w:hAnsiTheme="minorHAnsi"/>
        </w:rPr>
        <w:t xml:space="preserve"> - mas nenhum destes endereços é geralmente fiável, portanto, as mensagens de retorno automáticas podem gerar retrodifusão.</w:t>
      </w:r>
    </w:p>
    <w:p w:rsidR="00FD54BC" w:rsidRPr="00FD54BC" w:rsidRDefault="00FD54BC" w:rsidP="00FD54BC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Embora a falsificação de e-mail seja eficaz ao forjar o endereço de e-mail, o endereço IP do computador que envia o e-mail geralmente pode ser identificado nas linhas "Recebido:" no cabeçalho do e-mail. Em muitos casos, é provável que seja um terceiro inocente infetado por malware que está a enviar o e-mail sem o conhecimento do proprietário.</w:t>
      </w:r>
    </w:p>
    <w:p w:rsidR="00C415BC" w:rsidRPr="00FD54BC" w:rsidRDefault="004A4B37" w:rsidP="00FD54BC">
      <w:pPr>
        <w:jc w:val="both"/>
        <w:rPr>
          <w:rFonts w:cstheme="minorHAnsi"/>
          <w:i/>
          <w:sz w:val="16"/>
          <w:szCs w:val="16"/>
        </w:rPr>
      </w:pPr>
      <w:r>
        <w:rPr>
          <w:i/>
          <w:sz w:val="16"/>
          <w:szCs w:val="16"/>
        </w:rPr>
        <w:t>Fonte: https://en.wikipedia.org/wiki/Open_mail_relay; https://en.wikipedia.org/wiki/Email_spoofing.</w:t>
      </w:r>
    </w:p>
    <w:p w:rsidR="00FD54BC" w:rsidRPr="00FD54BC" w:rsidRDefault="00FD54BC" w:rsidP="00FD54BC">
      <w:pPr>
        <w:jc w:val="both"/>
        <w:rPr>
          <w:rFonts w:cstheme="minorHAnsi"/>
          <w:i/>
          <w:sz w:val="24"/>
          <w:szCs w:val="24"/>
        </w:rPr>
      </w:pPr>
    </w:p>
    <w:sectPr w:rsidR="00FD54BC" w:rsidRPr="00FD54BC" w:rsidSect="00BC40E1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7D10" w:rsidRDefault="00997D10" w:rsidP="00997D10">
      <w:pPr>
        <w:spacing w:after="0" w:line="240" w:lineRule="auto"/>
      </w:pPr>
      <w:r>
        <w:separator/>
      </w:r>
    </w:p>
  </w:endnote>
  <w:endnote w:type="continuationSeparator" w:id="0">
    <w:p w:rsidR="00997D10" w:rsidRDefault="00997D10" w:rsidP="00997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962965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997D10" w:rsidRDefault="00997D10">
            <w:pPr>
              <w:pStyle w:val="Footer"/>
              <w:jc w:val="center"/>
            </w:pPr>
            <w:r w:rsidRPr="00997D10">
              <w:rPr>
                <w:sz w:val="20"/>
                <w:szCs w:val="20"/>
              </w:rPr>
              <w:t xml:space="preserve">Page </w:t>
            </w:r>
            <w:r w:rsidRPr="00997D10">
              <w:rPr>
                <w:b/>
                <w:bCs/>
                <w:sz w:val="20"/>
                <w:szCs w:val="20"/>
              </w:rPr>
              <w:fldChar w:fldCharType="begin"/>
            </w:r>
            <w:r w:rsidRPr="00997D10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997D10">
              <w:rPr>
                <w:b/>
                <w:bCs/>
                <w:sz w:val="20"/>
                <w:szCs w:val="20"/>
              </w:rPr>
              <w:fldChar w:fldCharType="separate"/>
            </w:r>
            <w:r w:rsidRPr="00997D10">
              <w:rPr>
                <w:b/>
                <w:bCs/>
                <w:noProof/>
                <w:sz w:val="20"/>
                <w:szCs w:val="20"/>
              </w:rPr>
              <w:t>2</w:t>
            </w:r>
            <w:r w:rsidRPr="00997D10">
              <w:rPr>
                <w:b/>
                <w:bCs/>
                <w:sz w:val="20"/>
                <w:szCs w:val="20"/>
              </w:rPr>
              <w:fldChar w:fldCharType="end"/>
            </w:r>
            <w:r w:rsidRPr="00997D10">
              <w:rPr>
                <w:sz w:val="20"/>
                <w:szCs w:val="20"/>
              </w:rPr>
              <w:t xml:space="preserve"> of </w:t>
            </w:r>
            <w:r w:rsidRPr="00997D10">
              <w:rPr>
                <w:b/>
                <w:bCs/>
                <w:sz w:val="20"/>
                <w:szCs w:val="20"/>
              </w:rPr>
              <w:fldChar w:fldCharType="begin"/>
            </w:r>
            <w:r w:rsidRPr="00997D10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997D10">
              <w:rPr>
                <w:b/>
                <w:bCs/>
                <w:sz w:val="20"/>
                <w:szCs w:val="20"/>
              </w:rPr>
              <w:fldChar w:fldCharType="separate"/>
            </w:r>
            <w:r w:rsidRPr="00997D10">
              <w:rPr>
                <w:b/>
                <w:bCs/>
                <w:noProof/>
                <w:sz w:val="20"/>
                <w:szCs w:val="20"/>
              </w:rPr>
              <w:t>2</w:t>
            </w:r>
            <w:r w:rsidRPr="00997D10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97D10" w:rsidRDefault="00997D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7D10" w:rsidRDefault="00997D10" w:rsidP="00997D10">
      <w:pPr>
        <w:spacing w:after="0" w:line="240" w:lineRule="auto"/>
      </w:pPr>
      <w:r>
        <w:separator/>
      </w:r>
    </w:p>
  </w:footnote>
  <w:footnote w:type="continuationSeparator" w:id="0">
    <w:p w:rsidR="00997D10" w:rsidRDefault="00997D10" w:rsidP="00997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338E0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686A97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08092F"/>
    <w:multiLevelType w:val="multilevel"/>
    <w:tmpl w:val="A24A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1688"/>
    <w:rsid w:val="000244B4"/>
    <w:rsid w:val="000903C1"/>
    <w:rsid w:val="001B082D"/>
    <w:rsid w:val="003E1688"/>
    <w:rsid w:val="00472EFF"/>
    <w:rsid w:val="004A4B37"/>
    <w:rsid w:val="00877ABA"/>
    <w:rsid w:val="00997D10"/>
    <w:rsid w:val="009D3FF5"/>
    <w:rsid w:val="009D6025"/>
    <w:rsid w:val="00BC40E1"/>
    <w:rsid w:val="00C415BC"/>
    <w:rsid w:val="00D747A8"/>
    <w:rsid w:val="00FD54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36C1C5-AB97-443C-952D-E74B970D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4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A4B3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602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02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97D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D10"/>
  </w:style>
  <w:style w:type="paragraph" w:styleId="Footer">
    <w:name w:val="footer"/>
    <w:basedOn w:val="Normal"/>
    <w:link w:val="FooterChar"/>
    <w:uiPriority w:val="99"/>
    <w:unhideWhenUsed/>
    <w:rsid w:val="00997D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0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6</cp:revision>
  <dcterms:created xsi:type="dcterms:W3CDTF">2019-04-16T10:46:00Z</dcterms:created>
  <dcterms:modified xsi:type="dcterms:W3CDTF">2019-09-02T13:14:00Z</dcterms:modified>
</cp:coreProperties>
</file>