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7C83" w:rsidRPr="00BC7C83" w:rsidRDefault="00BC7C83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Conselho de Administração do FBA &lt;fbabd@fba.co.atls&gt;</w:t>
      </w:r>
    </w:p>
    <w:p w:rsidR="00BC7C83" w:rsidRPr="00BC7C83" w:rsidRDefault="00BC7C83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13:57</w:t>
      </w:r>
    </w:p>
    <w:p w:rsidR="00BC7C83" w:rsidRPr="00BC7C83" w:rsidRDefault="00BC7C83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Chefe do Departamento de Logística e Operações &lt;hdlo@fba.co.atls&gt;</w:t>
      </w:r>
    </w:p>
    <w:p w:rsidR="00BC7C83" w:rsidRPr="00BC7C83" w:rsidRDefault="00BC7C83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</w:t>
      </w:r>
      <w:r>
        <w:rPr>
          <w:b/>
          <w:sz w:val="24"/>
          <w:szCs w:val="24"/>
        </w:rPr>
        <w:tab/>
        <w:t>Preparativos para a emissão de bónus de aniversário</w:t>
      </w:r>
    </w:p>
    <w:p w:rsidR="00BC7C83" w:rsidRPr="00F65D02" w:rsidRDefault="00BC7C83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CONFIDENCIAL</w:t>
      </w:r>
    </w:p>
    <w:p w:rsidR="00BC7C83" w:rsidRPr="00BC7C83" w:rsidRDefault="00BC7C83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Georgos</w:t>
      </w:r>
    </w:p>
    <w:p w:rsidR="00BC7C83" w:rsidRPr="00BC7C83" w:rsidRDefault="00BC7C83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O Conselho de Administração decidiu emitir um bónus de aniversário especial para marcar os nossos 100 anos de existência e operações bem-sucedidas. Vamos oferecer a todos os interessados em 1 de outubro de 2017, o volume de 20.000 bónus, com valor principal (face) de 5.000 euros para cada bónus. A data de vencimento de todos os bónus emitidos será definida para 1 de outubro de 2020. A taxa de juro será fixada em 5% por ano devida ao titular dos cupões em cada 30 de junho e 31 de dezembro.</w:t>
      </w:r>
    </w:p>
    <w:p w:rsidR="00BC7C83" w:rsidRDefault="00BC7C83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isto, é necessário que o Departamento de Logística e Operações faça todos os preparativos necessários para a impressão de bónus, incluindo encontrar um parceiro adequado para fornecer todos os elementos de impressão necessários.</w:t>
      </w:r>
    </w:p>
    <w:p w:rsidR="00BC7C83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Comece esta tarefa com extrema urgência e mantenha-nos informados.</w:t>
      </w:r>
    </w:p>
    <w:p w:rsidR="00F65D02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Saudações,</w:t>
      </w:r>
    </w:p>
    <w:p w:rsidR="00F65D02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Nicos Nikolakis</w:t>
      </w:r>
    </w:p>
    <w:p w:rsidR="00F65D02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Presidente do Conselho</w:t>
      </w:r>
    </w:p>
    <w:p w:rsidR="00407CFA" w:rsidRPr="00BC7C83" w:rsidRDefault="00407CFA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841301" cy="514350"/>
            <wp:effectExtent l="0" t="0" r="0" b="0"/>
            <wp:docPr id="1" name="Slika 1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01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11A4" w:rsidRDefault="006811A4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bookmarkStart w:id="0" w:name="_GoBack"/>
      <w:bookmarkEnd w:id="0"/>
    </w:p>
    <w:p w:rsidR="00F65D02" w:rsidRPr="00BC7C83" w:rsidRDefault="00F65D02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Chefe do Departamento de Logística e Operações &lt;hdlo@fba.co.atls&gt;</w:t>
      </w:r>
    </w:p>
    <w:p w:rsidR="00F65D02" w:rsidRPr="00BC7C83" w:rsidRDefault="00F65D02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14:01</w:t>
      </w:r>
    </w:p>
    <w:p w:rsidR="00F65D02" w:rsidRPr="00BC7C83" w:rsidRDefault="00F65D02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Conselho de Administração do FBA &lt;fbabd@fba.co.atls&gt;</w:t>
      </w:r>
    </w:p>
    <w:p w:rsidR="00F65D02" w:rsidRPr="00BC7C83" w:rsidRDefault="00F65D02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</w:t>
      </w:r>
      <w:r>
        <w:rPr>
          <w:b/>
          <w:sz w:val="24"/>
          <w:szCs w:val="24"/>
        </w:rPr>
        <w:tab/>
        <w:t>Re: Preparativos para a emissão de bónus de aniversário</w:t>
      </w:r>
    </w:p>
    <w:p w:rsidR="00F65D02" w:rsidRPr="00F65D02" w:rsidRDefault="00F65D02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CONFIDENCIAL</w:t>
      </w:r>
    </w:p>
    <w:p w:rsidR="00F65D02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Nicos,</w:t>
      </w:r>
    </w:p>
    <w:p w:rsidR="00F65D02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Obrigado por me avisar.</w:t>
      </w:r>
    </w:p>
    <w:p w:rsidR="00F65D02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Nós vamos começar os nossos preparativos imediatamente.</w:t>
      </w:r>
    </w:p>
    <w:p w:rsidR="00F65D02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Saudações,</w:t>
      </w:r>
    </w:p>
    <w:p w:rsidR="00F65D02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Georgos</w:t>
      </w:r>
    </w:p>
    <w:p w:rsidR="00F65D02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407CFA" w:rsidRDefault="00407CFA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D4C7470" wp14:editId="691BB212">
            <wp:extent cx="841301" cy="514350"/>
            <wp:effectExtent l="0" t="0" r="0" b="0"/>
            <wp:docPr id="2" name="Slika 2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01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07CFA" w:rsidSect="00C14357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6B4A"/>
    <w:rsid w:val="000D21EE"/>
    <w:rsid w:val="00135DD1"/>
    <w:rsid w:val="00217736"/>
    <w:rsid w:val="002E73B1"/>
    <w:rsid w:val="00407CFA"/>
    <w:rsid w:val="00576B4A"/>
    <w:rsid w:val="005A189D"/>
    <w:rsid w:val="005C0ECE"/>
    <w:rsid w:val="005D5F8A"/>
    <w:rsid w:val="00606AA0"/>
    <w:rsid w:val="006811A4"/>
    <w:rsid w:val="0087457E"/>
    <w:rsid w:val="00A719FE"/>
    <w:rsid w:val="00B15574"/>
    <w:rsid w:val="00BC7C83"/>
    <w:rsid w:val="00C14357"/>
    <w:rsid w:val="00C415BC"/>
    <w:rsid w:val="00F31C48"/>
    <w:rsid w:val="00F65D02"/>
    <w:rsid w:val="00F86A7B"/>
    <w:rsid w:val="00FA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DC15C5E-476E-4CD9-A691-FA9475F8D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7C8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7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C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MENGHES Cosmina</cp:lastModifiedBy>
  <cp:revision>6</cp:revision>
  <dcterms:created xsi:type="dcterms:W3CDTF">2017-09-16T16:00:00Z</dcterms:created>
  <dcterms:modified xsi:type="dcterms:W3CDTF">2019-09-02T10:10:00Z</dcterms:modified>
</cp:coreProperties>
</file>