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Pr="00950B73" w:rsidRDefault="00950B73" w:rsidP="00950B73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Engenharia social cibernética</w:t>
      </w:r>
    </w:p>
    <w:p w:rsidR="00950B73" w:rsidRPr="00950B73" w:rsidRDefault="00950B73" w:rsidP="00950B73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A engenharia social</w:t>
      </w:r>
      <w:r>
        <w:rPr>
          <w:rFonts w:ascii="Verdana" w:hAnsi="Verdana"/>
          <w:sz w:val="22"/>
          <w:szCs w:val="22"/>
        </w:rPr>
        <w:t xml:space="preserve">, no contexto da segurança da informação, refere-se à manipulação psicológica de pessoas para a realização de ações ou </w:t>
      </w:r>
      <w:r w:rsidR="00B47124">
        <w:rPr>
          <w:rFonts w:ascii="Verdana" w:hAnsi="Verdana"/>
          <w:sz w:val="22"/>
          <w:szCs w:val="22"/>
        </w:rPr>
        <w:t xml:space="preserve">para </w:t>
      </w:r>
      <w:r>
        <w:rPr>
          <w:rFonts w:ascii="Verdana" w:hAnsi="Verdana"/>
          <w:sz w:val="22"/>
          <w:szCs w:val="22"/>
        </w:rPr>
        <w:t xml:space="preserve">divulgação de informações confidenciais. </w:t>
      </w:r>
      <w:r w:rsidR="00B47124">
        <w:rPr>
          <w:rFonts w:ascii="Verdana" w:hAnsi="Verdana"/>
          <w:sz w:val="22"/>
          <w:szCs w:val="22"/>
        </w:rPr>
        <w:t>Trata-se de u</w:t>
      </w:r>
      <w:r>
        <w:rPr>
          <w:rFonts w:ascii="Verdana" w:hAnsi="Verdana"/>
          <w:sz w:val="22"/>
          <w:szCs w:val="22"/>
        </w:rPr>
        <w:t xml:space="preserve">m tipo de </w:t>
      </w:r>
      <w:r w:rsidR="00B47124">
        <w:rPr>
          <w:rFonts w:ascii="Verdana" w:hAnsi="Verdana"/>
          <w:sz w:val="22"/>
          <w:szCs w:val="22"/>
        </w:rPr>
        <w:t>engano com</w:t>
      </w:r>
      <w:r>
        <w:rPr>
          <w:rFonts w:ascii="Verdana" w:hAnsi="Verdana"/>
          <w:sz w:val="22"/>
          <w:szCs w:val="22"/>
        </w:rPr>
        <w:t xml:space="preserve"> </w:t>
      </w:r>
      <w:r w:rsidR="00B47124">
        <w:rPr>
          <w:rFonts w:ascii="Verdana" w:hAnsi="Verdana"/>
          <w:sz w:val="22"/>
          <w:szCs w:val="22"/>
        </w:rPr>
        <w:t xml:space="preserve">o </w:t>
      </w:r>
      <w:r>
        <w:rPr>
          <w:rFonts w:ascii="Verdana" w:hAnsi="Verdana"/>
          <w:sz w:val="22"/>
          <w:szCs w:val="22"/>
        </w:rPr>
        <w:t>fi</w:t>
      </w:r>
      <w:r w:rsidR="00B47124">
        <w:rPr>
          <w:rFonts w:ascii="Verdana" w:hAnsi="Verdana"/>
          <w:sz w:val="22"/>
          <w:szCs w:val="22"/>
        </w:rPr>
        <w:t>m</w:t>
      </w:r>
      <w:r>
        <w:rPr>
          <w:rFonts w:ascii="Verdana" w:hAnsi="Verdana"/>
          <w:sz w:val="22"/>
          <w:szCs w:val="22"/>
        </w:rPr>
        <w:t xml:space="preserve"> de recolha de informações, </w:t>
      </w:r>
      <w:r w:rsidR="00B47124">
        <w:rPr>
          <w:rFonts w:ascii="Verdana" w:hAnsi="Verdana"/>
          <w:sz w:val="22"/>
          <w:szCs w:val="22"/>
        </w:rPr>
        <w:t xml:space="preserve">de </w:t>
      </w:r>
      <w:r>
        <w:rPr>
          <w:rFonts w:ascii="Verdana" w:hAnsi="Verdana"/>
          <w:sz w:val="22"/>
          <w:szCs w:val="22"/>
        </w:rPr>
        <w:t xml:space="preserve">fraude ou </w:t>
      </w:r>
      <w:r w:rsidR="00B47124">
        <w:rPr>
          <w:rFonts w:ascii="Verdana" w:hAnsi="Verdana"/>
          <w:sz w:val="22"/>
          <w:szCs w:val="22"/>
        </w:rPr>
        <w:t xml:space="preserve">de </w:t>
      </w:r>
      <w:r>
        <w:rPr>
          <w:rFonts w:ascii="Verdana" w:hAnsi="Verdana"/>
          <w:sz w:val="22"/>
          <w:szCs w:val="22"/>
        </w:rPr>
        <w:t>acesso a sistemas; difere de um "golpe " tradicional, pois, muitas vezes, é um dos muitos passos de um esquema de fraude mais complexo</w:t>
      </w:r>
      <w:r w:rsidR="00B47124">
        <w:rPr>
          <w:rFonts w:ascii="Verdana" w:hAnsi="Verdana"/>
          <w:sz w:val="22"/>
          <w:szCs w:val="22"/>
        </w:rPr>
        <w:t>.</w:t>
      </w:r>
    </w:p>
    <w:p w:rsidR="00950B73" w:rsidRDefault="00950B73" w:rsidP="00950B73">
      <w:pPr>
        <w:pStyle w:val="NormalWeb"/>
        <w:jc w:val="both"/>
        <w:rPr>
          <w:rFonts w:ascii="Verdana" w:hAnsi="Verdana"/>
          <w:sz w:val="22"/>
          <w:szCs w:val="22"/>
          <w:vertAlign w:val="superscript"/>
        </w:rPr>
      </w:pPr>
      <w:r>
        <w:rPr>
          <w:rFonts w:ascii="Verdana" w:hAnsi="Verdana"/>
          <w:sz w:val="22"/>
          <w:szCs w:val="22"/>
        </w:rPr>
        <w:t xml:space="preserve">O termo "engenharia social", como um ato de manipulação psicológica de um </w:t>
      </w:r>
      <w:r w:rsidR="007F7DC0">
        <w:rPr>
          <w:rFonts w:ascii="Verdana" w:hAnsi="Verdana"/>
          <w:sz w:val="22"/>
          <w:szCs w:val="22"/>
        </w:rPr>
        <w:t xml:space="preserve">ser </w:t>
      </w:r>
      <w:r>
        <w:rPr>
          <w:rFonts w:ascii="Verdana" w:hAnsi="Verdana"/>
          <w:sz w:val="22"/>
          <w:szCs w:val="22"/>
        </w:rPr>
        <w:t xml:space="preserve">humano, também está associado às ciências sociais, mas </w:t>
      </w:r>
      <w:r w:rsidR="00B47124">
        <w:rPr>
          <w:rFonts w:ascii="Verdana" w:hAnsi="Verdana"/>
          <w:sz w:val="22"/>
          <w:szCs w:val="22"/>
        </w:rPr>
        <w:t xml:space="preserve">a </w:t>
      </w:r>
      <w:r>
        <w:rPr>
          <w:rFonts w:ascii="Verdana" w:hAnsi="Verdana"/>
          <w:sz w:val="22"/>
          <w:szCs w:val="22"/>
        </w:rPr>
        <w:t xml:space="preserve">sua utilização tem sido </w:t>
      </w:r>
      <w:r w:rsidR="00B47124">
        <w:rPr>
          <w:rFonts w:ascii="Verdana" w:hAnsi="Verdana"/>
          <w:sz w:val="22"/>
          <w:szCs w:val="22"/>
        </w:rPr>
        <w:t>mais frequente</w:t>
      </w:r>
      <w:r>
        <w:rPr>
          <w:rFonts w:ascii="Verdana" w:hAnsi="Verdana"/>
          <w:sz w:val="22"/>
          <w:szCs w:val="22"/>
        </w:rPr>
        <w:t xml:space="preserve"> entre os profissionais d</w:t>
      </w:r>
      <w:r w:rsidR="00B47124">
        <w:rPr>
          <w:rFonts w:ascii="Verdana" w:hAnsi="Verdana"/>
          <w:sz w:val="22"/>
          <w:szCs w:val="22"/>
        </w:rPr>
        <w:t>a</w:t>
      </w:r>
      <w:r>
        <w:rPr>
          <w:rFonts w:ascii="Verdana" w:hAnsi="Verdana"/>
          <w:sz w:val="22"/>
          <w:szCs w:val="22"/>
        </w:rPr>
        <w:t xml:space="preserve"> segurança </w:t>
      </w:r>
      <w:r w:rsidR="00B47124">
        <w:rPr>
          <w:rFonts w:ascii="Verdana" w:hAnsi="Verdana"/>
          <w:sz w:val="22"/>
          <w:szCs w:val="22"/>
        </w:rPr>
        <w:t>informática</w:t>
      </w:r>
      <w:r>
        <w:rPr>
          <w:rFonts w:ascii="Verdana" w:hAnsi="Verdana"/>
          <w:sz w:val="22"/>
          <w:szCs w:val="22"/>
        </w:rPr>
        <w:t>.</w:t>
      </w:r>
    </w:p>
    <w:p w:rsidR="00950B73" w:rsidRPr="00950B73" w:rsidRDefault="00950B73" w:rsidP="00950B73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Todas as técnicas de engenharia social são baseadas em atributos específicos da tomada de decisão humana, conhecidos como </w:t>
      </w:r>
      <w:r w:rsidR="00B47124">
        <w:rPr>
          <w:rFonts w:ascii="Verdana" w:hAnsi="Verdana"/>
          <w:sz w:val="22"/>
          <w:szCs w:val="22"/>
        </w:rPr>
        <w:t xml:space="preserve">perturbações </w:t>
      </w:r>
      <w:r>
        <w:rPr>
          <w:rFonts w:ascii="Verdana" w:hAnsi="Verdana"/>
          <w:sz w:val="22"/>
          <w:szCs w:val="22"/>
        </w:rPr>
        <w:t>cognitiv</w:t>
      </w:r>
      <w:r w:rsidR="00B47124">
        <w:rPr>
          <w:rFonts w:ascii="Verdana" w:hAnsi="Verdana"/>
          <w:sz w:val="22"/>
          <w:szCs w:val="22"/>
        </w:rPr>
        <w:t>a</w:t>
      </w:r>
      <w:r>
        <w:rPr>
          <w:rFonts w:ascii="Verdana" w:hAnsi="Verdana"/>
          <w:sz w:val="22"/>
          <w:szCs w:val="22"/>
        </w:rPr>
        <w:t>s. Est</w:t>
      </w:r>
      <w:r w:rsidR="00B47124">
        <w:rPr>
          <w:rFonts w:ascii="Verdana" w:hAnsi="Verdana"/>
          <w:sz w:val="22"/>
          <w:szCs w:val="22"/>
        </w:rPr>
        <w:t>a</w:t>
      </w:r>
      <w:r>
        <w:rPr>
          <w:rFonts w:ascii="Verdana" w:hAnsi="Verdana"/>
          <w:sz w:val="22"/>
          <w:szCs w:val="22"/>
        </w:rPr>
        <w:t xml:space="preserve">s </w:t>
      </w:r>
      <w:r w:rsidR="00B47124">
        <w:rPr>
          <w:rFonts w:ascii="Verdana" w:hAnsi="Verdana"/>
          <w:sz w:val="22"/>
          <w:szCs w:val="22"/>
        </w:rPr>
        <w:t>perturbações</w:t>
      </w:r>
      <w:r>
        <w:rPr>
          <w:rFonts w:ascii="Verdana" w:hAnsi="Verdana"/>
          <w:sz w:val="22"/>
          <w:szCs w:val="22"/>
        </w:rPr>
        <w:t xml:space="preserve">, </w:t>
      </w:r>
      <w:r w:rsidR="00B47124">
        <w:rPr>
          <w:rFonts w:ascii="Verdana" w:hAnsi="Verdana"/>
          <w:sz w:val="22"/>
          <w:szCs w:val="22"/>
        </w:rPr>
        <w:t xml:space="preserve">verdadeiros </w:t>
      </w:r>
      <w:r>
        <w:rPr>
          <w:rFonts w:ascii="Verdana" w:hAnsi="Verdana"/>
          <w:sz w:val="22"/>
          <w:szCs w:val="22"/>
        </w:rPr>
        <w:t>"</w:t>
      </w:r>
      <w:r w:rsidR="00F06C52" w:rsidRPr="00B320C6">
        <w:rPr>
          <w:rFonts w:ascii="Verdana" w:hAnsi="Verdana"/>
          <w:i/>
          <w:sz w:val="22"/>
          <w:szCs w:val="22"/>
        </w:rPr>
        <w:t>bugs</w:t>
      </w:r>
      <w:r>
        <w:rPr>
          <w:rFonts w:ascii="Verdana" w:hAnsi="Verdana"/>
          <w:sz w:val="22"/>
          <w:szCs w:val="22"/>
        </w:rPr>
        <w:t xml:space="preserve"> no </w:t>
      </w:r>
      <w:r w:rsidR="00F06C52" w:rsidRPr="00B320C6">
        <w:rPr>
          <w:rFonts w:ascii="Verdana" w:hAnsi="Verdana"/>
          <w:i/>
          <w:sz w:val="22"/>
          <w:szCs w:val="22"/>
        </w:rPr>
        <w:t>hardware</w:t>
      </w:r>
      <w:r>
        <w:rPr>
          <w:rFonts w:ascii="Verdana" w:hAnsi="Verdana"/>
          <w:sz w:val="22"/>
          <w:szCs w:val="22"/>
        </w:rPr>
        <w:t xml:space="preserve"> humano", são explorados em várias combinações para criar técnicas de ataque. Os ataques </w:t>
      </w:r>
      <w:r w:rsidR="005D0B6C">
        <w:rPr>
          <w:rFonts w:ascii="Verdana" w:hAnsi="Verdana"/>
          <w:sz w:val="22"/>
          <w:szCs w:val="22"/>
        </w:rPr>
        <w:t>que desenvolvem</w:t>
      </w:r>
      <w:r>
        <w:rPr>
          <w:rFonts w:ascii="Verdana" w:hAnsi="Verdana"/>
          <w:sz w:val="22"/>
          <w:szCs w:val="22"/>
        </w:rPr>
        <w:t xml:space="preserve"> engenharia social podem</w:t>
      </w:r>
      <w:r w:rsidR="005D0B6C">
        <w:rPr>
          <w:rFonts w:ascii="Verdana" w:hAnsi="Verdana"/>
          <w:sz w:val="22"/>
          <w:szCs w:val="22"/>
        </w:rPr>
        <w:t>, por exemplo,</w:t>
      </w:r>
      <w:r>
        <w:rPr>
          <w:rFonts w:ascii="Verdana" w:hAnsi="Verdana"/>
          <w:sz w:val="22"/>
          <w:szCs w:val="22"/>
        </w:rPr>
        <w:t xml:space="preserve"> ser utilizados para roubar informações confidenciais d</w:t>
      </w:r>
      <w:r w:rsidR="005D0B6C">
        <w:rPr>
          <w:rFonts w:ascii="Verdana" w:hAnsi="Verdana"/>
          <w:sz w:val="22"/>
          <w:szCs w:val="22"/>
        </w:rPr>
        <w:t>e trabalhadores de instituições</w:t>
      </w:r>
      <w:r>
        <w:rPr>
          <w:rFonts w:ascii="Verdana" w:hAnsi="Verdana"/>
          <w:sz w:val="22"/>
          <w:szCs w:val="22"/>
        </w:rPr>
        <w:t>. O tipo mais comum de engenharia social acontece por telefone. Outros ataques de engenharia social são</w:t>
      </w:r>
      <w:r w:rsidR="005D0B6C">
        <w:rPr>
          <w:rFonts w:ascii="Verdana" w:hAnsi="Verdana"/>
          <w:sz w:val="22"/>
          <w:szCs w:val="22"/>
        </w:rPr>
        <w:t xml:space="preserve"> desenvolvidos por </w:t>
      </w:r>
      <w:r>
        <w:rPr>
          <w:rFonts w:ascii="Verdana" w:hAnsi="Verdana"/>
          <w:sz w:val="22"/>
          <w:szCs w:val="22"/>
        </w:rPr>
        <w:t xml:space="preserve">criminosos que fingem ser exterminadores, bombeiros </w:t>
      </w:r>
      <w:r w:rsidR="005D0B6C">
        <w:rPr>
          <w:rFonts w:ascii="Verdana" w:hAnsi="Verdana"/>
          <w:sz w:val="22"/>
          <w:szCs w:val="22"/>
        </w:rPr>
        <w:t>ou</w:t>
      </w:r>
      <w:r>
        <w:rPr>
          <w:rFonts w:ascii="Verdana" w:hAnsi="Verdana"/>
          <w:sz w:val="22"/>
          <w:szCs w:val="22"/>
        </w:rPr>
        <w:t xml:space="preserve"> técnicos que passam despercebidos enquanto roubam segredos da empresa.</w:t>
      </w:r>
    </w:p>
    <w:p w:rsidR="00950B73" w:rsidRDefault="00950B73" w:rsidP="00950B73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Um </w:t>
      </w:r>
      <w:r w:rsidR="005D0B6C">
        <w:rPr>
          <w:rFonts w:ascii="Verdana" w:hAnsi="Verdana"/>
          <w:sz w:val="22"/>
          <w:szCs w:val="22"/>
        </w:rPr>
        <w:t xml:space="preserve">outro </w:t>
      </w:r>
      <w:r>
        <w:rPr>
          <w:rFonts w:ascii="Verdana" w:hAnsi="Verdana"/>
          <w:sz w:val="22"/>
          <w:szCs w:val="22"/>
        </w:rPr>
        <w:t xml:space="preserve">exemplo de engenharia social </w:t>
      </w:r>
      <w:r w:rsidR="005D0B6C">
        <w:rPr>
          <w:rFonts w:ascii="Verdana" w:hAnsi="Verdana"/>
          <w:sz w:val="22"/>
          <w:szCs w:val="22"/>
        </w:rPr>
        <w:t xml:space="preserve">consiste na difusão de </w:t>
      </w:r>
      <w:r>
        <w:rPr>
          <w:rFonts w:ascii="Verdana" w:hAnsi="Verdana"/>
          <w:sz w:val="22"/>
          <w:szCs w:val="22"/>
        </w:rPr>
        <w:t>um comunicado com aparência oficial</w:t>
      </w:r>
      <w:r w:rsidR="005D0B6C">
        <w:rPr>
          <w:rFonts w:ascii="Verdana" w:hAnsi="Verdana"/>
          <w:sz w:val="22"/>
          <w:szCs w:val="22"/>
        </w:rPr>
        <w:t>, por exemplo,</w:t>
      </w:r>
      <w:r>
        <w:rPr>
          <w:rFonts w:ascii="Verdana" w:hAnsi="Verdana"/>
          <w:sz w:val="22"/>
          <w:szCs w:val="22"/>
        </w:rPr>
        <w:t xml:space="preserve"> no boletim </w:t>
      </w:r>
      <w:r w:rsidR="005D0B6C">
        <w:rPr>
          <w:rFonts w:ascii="Verdana" w:hAnsi="Verdana"/>
          <w:sz w:val="22"/>
          <w:szCs w:val="22"/>
        </w:rPr>
        <w:t>de uma determinada</w:t>
      </w:r>
      <w:r w:rsidR="00B320C6">
        <w:rPr>
          <w:rFonts w:ascii="Verdana" w:hAnsi="Verdana"/>
          <w:sz w:val="22"/>
          <w:szCs w:val="22"/>
        </w:rPr>
        <w:t xml:space="preserve"> empresa</w:t>
      </w:r>
      <w:r w:rsidR="005D0B6C">
        <w:rPr>
          <w:rFonts w:ascii="Verdana" w:hAnsi="Verdana"/>
          <w:sz w:val="22"/>
          <w:szCs w:val="22"/>
        </w:rPr>
        <w:t xml:space="preserve">, </w:t>
      </w:r>
      <w:bookmarkStart w:id="0" w:name="_GoBack"/>
      <w:bookmarkEnd w:id="0"/>
      <w:r w:rsidR="005D0B6C">
        <w:rPr>
          <w:rFonts w:ascii="Verdana" w:hAnsi="Verdana"/>
          <w:sz w:val="22"/>
          <w:szCs w:val="22"/>
        </w:rPr>
        <w:t>que refere</w:t>
      </w:r>
      <w:r>
        <w:rPr>
          <w:rFonts w:ascii="Verdana" w:hAnsi="Verdana"/>
          <w:sz w:val="22"/>
          <w:szCs w:val="22"/>
        </w:rPr>
        <w:t xml:space="preserve"> que o número </w:t>
      </w:r>
      <w:r w:rsidR="00FE565A">
        <w:rPr>
          <w:rFonts w:ascii="Verdana" w:hAnsi="Verdana"/>
          <w:sz w:val="22"/>
          <w:szCs w:val="22"/>
        </w:rPr>
        <w:t xml:space="preserve">telefónico </w:t>
      </w:r>
      <w:r>
        <w:rPr>
          <w:rFonts w:ascii="Verdana" w:hAnsi="Verdana"/>
          <w:sz w:val="22"/>
          <w:szCs w:val="22"/>
        </w:rPr>
        <w:t xml:space="preserve">do serviço de apoio mudou. </w:t>
      </w:r>
      <w:r w:rsidR="00FE565A">
        <w:rPr>
          <w:rFonts w:ascii="Verdana" w:hAnsi="Verdana"/>
          <w:sz w:val="22"/>
          <w:szCs w:val="22"/>
        </w:rPr>
        <w:t>Depois</w:t>
      </w:r>
      <w:r>
        <w:rPr>
          <w:rFonts w:ascii="Verdana" w:hAnsi="Verdana"/>
          <w:sz w:val="22"/>
          <w:szCs w:val="22"/>
        </w:rPr>
        <w:t xml:space="preserve">, quando os funcionários </w:t>
      </w:r>
      <w:r w:rsidR="00FE565A">
        <w:rPr>
          <w:rFonts w:ascii="Verdana" w:hAnsi="Verdana"/>
          <w:sz w:val="22"/>
          <w:szCs w:val="22"/>
        </w:rPr>
        <w:t xml:space="preserve">ligam a pedir </w:t>
      </w:r>
      <w:r>
        <w:rPr>
          <w:rFonts w:ascii="Verdana" w:hAnsi="Verdana"/>
          <w:sz w:val="22"/>
          <w:szCs w:val="22"/>
        </w:rPr>
        <w:t xml:space="preserve">ajuda, o indivíduo solicita as suas palavras-passe e ID, </w:t>
      </w:r>
      <w:r w:rsidR="00FE565A">
        <w:rPr>
          <w:rFonts w:ascii="Verdana" w:hAnsi="Verdana"/>
          <w:sz w:val="22"/>
          <w:szCs w:val="22"/>
        </w:rPr>
        <w:t xml:space="preserve">o que vai permitir-lhe </w:t>
      </w:r>
      <w:r>
        <w:rPr>
          <w:rFonts w:ascii="Verdana" w:hAnsi="Verdana"/>
          <w:sz w:val="22"/>
          <w:szCs w:val="22"/>
        </w:rPr>
        <w:t xml:space="preserve">aceder a informações privadas da empresa. </w:t>
      </w:r>
    </w:p>
    <w:p w:rsidR="00950B73" w:rsidRDefault="00950B73" w:rsidP="00950B73">
      <w:pPr>
        <w:pStyle w:val="NormalWeb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Outro exemplo de engenharia social </w:t>
      </w:r>
      <w:r w:rsidR="00FE565A">
        <w:rPr>
          <w:rFonts w:ascii="Verdana" w:hAnsi="Verdana"/>
          <w:sz w:val="22"/>
          <w:szCs w:val="22"/>
        </w:rPr>
        <w:t>é a tentativa, de um</w:t>
      </w:r>
      <w:r>
        <w:rPr>
          <w:rFonts w:ascii="Verdana" w:hAnsi="Verdana"/>
          <w:sz w:val="22"/>
          <w:szCs w:val="22"/>
        </w:rPr>
        <w:t xml:space="preserve"> o hacker entra</w:t>
      </w:r>
      <w:r w:rsidR="00FE565A">
        <w:rPr>
          <w:rFonts w:ascii="Verdana" w:hAnsi="Verdana"/>
          <w:sz w:val="22"/>
          <w:szCs w:val="22"/>
        </w:rPr>
        <w:t>r</w:t>
      </w:r>
      <w:r>
        <w:rPr>
          <w:rFonts w:ascii="Verdana" w:hAnsi="Verdana"/>
          <w:sz w:val="22"/>
          <w:szCs w:val="22"/>
        </w:rPr>
        <w:t xml:space="preserve"> em contacto com </w:t>
      </w:r>
      <w:r w:rsidR="00FE565A">
        <w:rPr>
          <w:rFonts w:ascii="Verdana" w:hAnsi="Verdana"/>
          <w:sz w:val="22"/>
          <w:szCs w:val="22"/>
        </w:rPr>
        <w:t>a vítima por via</w:t>
      </w:r>
      <w:r>
        <w:rPr>
          <w:rFonts w:ascii="Verdana" w:hAnsi="Verdana"/>
          <w:sz w:val="22"/>
          <w:szCs w:val="22"/>
        </w:rPr>
        <w:t xml:space="preserve"> de </w:t>
      </w:r>
      <w:r w:rsidR="00FE565A">
        <w:rPr>
          <w:rFonts w:ascii="Verdana" w:hAnsi="Verdana"/>
          <w:sz w:val="22"/>
          <w:szCs w:val="22"/>
        </w:rPr>
        <w:t xml:space="preserve">uma </w:t>
      </w:r>
      <w:r>
        <w:rPr>
          <w:rFonts w:ascii="Verdana" w:hAnsi="Verdana"/>
          <w:sz w:val="22"/>
          <w:szCs w:val="22"/>
        </w:rPr>
        <w:t>rede social</w:t>
      </w:r>
      <w:r w:rsidR="00FE565A">
        <w:rPr>
          <w:rFonts w:ascii="Verdana" w:hAnsi="Verdana"/>
          <w:sz w:val="22"/>
          <w:szCs w:val="22"/>
        </w:rPr>
        <w:t>, ali</w:t>
      </w:r>
      <w:r>
        <w:rPr>
          <w:rFonts w:ascii="Verdana" w:hAnsi="Verdana"/>
          <w:sz w:val="22"/>
          <w:szCs w:val="22"/>
        </w:rPr>
        <w:t xml:space="preserve"> inicia</w:t>
      </w:r>
      <w:r w:rsidR="00FE565A">
        <w:rPr>
          <w:rFonts w:ascii="Verdana" w:hAnsi="Verdana"/>
          <w:sz w:val="22"/>
          <w:szCs w:val="22"/>
        </w:rPr>
        <w:t>ndo</w:t>
      </w:r>
      <w:r>
        <w:rPr>
          <w:rFonts w:ascii="Verdana" w:hAnsi="Verdana"/>
          <w:sz w:val="22"/>
          <w:szCs w:val="22"/>
        </w:rPr>
        <w:t xml:space="preserve"> uma conversa com </w:t>
      </w:r>
      <w:r w:rsidR="00FE565A">
        <w:rPr>
          <w:rFonts w:ascii="Verdana" w:hAnsi="Verdana"/>
          <w:sz w:val="22"/>
          <w:szCs w:val="22"/>
        </w:rPr>
        <w:t>a mesma</w:t>
      </w:r>
      <w:r>
        <w:rPr>
          <w:rFonts w:ascii="Verdana" w:hAnsi="Verdana"/>
          <w:sz w:val="22"/>
          <w:szCs w:val="22"/>
        </w:rPr>
        <w:t>. Gradualmente, ganha a confiança do alvo e utiliza essa confiança para obter acesso a informações confidenciais, como palavras-passe ou detalhes de contas bancárias.</w:t>
      </w:r>
    </w:p>
    <w:p w:rsidR="0025269A" w:rsidRPr="0025269A" w:rsidRDefault="0025269A" w:rsidP="00950B73">
      <w:pPr>
        <w:pStyle w:val="NormalWeb"/>
        <w:jc w:val="both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Fonte: https://en.wikipedia.org/wiki/Social_engineering_(security)</w:t>
      </w:r>
    </w:p>
    <w:p w:rsidR="00950B73" w:rsidRPr="00950B73" w:rsidRDefault="00950B73" w:rsidP="00950B73">
      <w:pPr>
        <w:pStyle w:val="NormalWeb"/>
        <w:jc w:val="both"/>
        <w:rPr>
          <w:rFonts w:ascii="Verdana" w:hAnsi="Verdana"/>
          <w:sz w:val="22"/>
          <w:szCs w:val="22"/>
        </w:rPr>
      </w:pPr>
    </w:p>
    <w:sectPr w:rsidR="00950B73" w:rsidRPr="00950B73" w:rsidSect="00F06C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Genev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8A"/>
    <w:rsid w:val="0015578A"/>
    <w:rsid w:val="0025269A"/>
    <w:rsid w:val="005D0B6C"/>
    <w:rsid w:val="007F7DC0"/>
    <w:rsid w:val="00950B73"/>
    <w:rsid w:val="00B320C6"/>
    <w:rsid w:val="00B47124"/>
    <w:rsid w:val="00C415BC"/>
    <w:rsid w:val="00EC3814"/>
    <w:rsid w:val="00F06C52"/>
    <w:rsid w:val="00FE5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B3408"/>
  <w15:docId w15:val="{BFC85646-6FF3-4D0A-954F-E6734C61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C52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0B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ligao">
    <w:name w:val="Hyperlink"/>
    <w:basedOn w:val="Tipodeletrapredefinidodopargrafo"/>
    <w:uiPriority w:val="99"/>
    <w:semiHidden/>
    <w:unhideWhenUsed/>
    <w:rsid w:val="00950B73"/>
    <w:rPr>
      <w:color w:val="0000FF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47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47124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7F7DC0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7F7DC0"/>
    <w:pPr>
      <w:spacing w:line="240" w:lineRule="auto"/>
    </w:pPr>
    <w:rPr>
      <w:sz w:val="24"/>
      <w:szCs w:val="24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7F7DC0"/>
    <w:rPr>
      <w:sz w:val="24"/>
      <w:szCs w:val="24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7F7DC0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7F7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1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1777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5</cp:revision>
  <dcterms:created xsi:type="dcterms:W3CDTF">2019-04-16T11:37:00Z</dcterms:created>
  <dcterms:modified xsi:type="dcterms:W3CDTF">2019-04-25T15:22:00Z</dcterms:modified>
</cp:coreProperties>
</file>