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940B49" w:rsidRDefault="007E3B9C">
      <w:pPr>
        <w:rPr>
          <w:rFonts w:ascii="Sakkal Majalla" w:hAnsi="Sakkal Majalla" w:cs="Sakkal Majalla"/>
          <w:sz w:val="28"/>
          <w:szCs w:val="28"/>
        </w:rPr>
      </w:pPr>
      <w:r w:rsidRPr="00940B49">
        <w:rPr>
          <w:rFonts w:ascii="Sakkal Majalla" w:hAnsi="Sakkal Majalla" w:cs="Sakkal Majalla"/>
          <w:noProof/>
          <w:sz w:val="28"/>
          <w:szCs w:val="28"/>
          <w:lang w:val="fr-FR" w:eastAsia="fr-FR"/>
        </w:rPr>
        <w:drawing>
          <wp:inline distT="0" distB="0" distL="0" distR="0" wp14:anchorId="489360D2" wp14:editId="58F62E61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C09" w:rsidRPr="00940B49" w:rsidRDefault="00954C09" w:rsidP="00954C09">
      <w:pPr>
        <w:bidi/>
        <w:rPr>
          <w:rFonts w:ascii="Sakkal Majalla" w:hAnsi="Sakkal Majalla" w:cs="Sakkal Majalla"/>
          <w:bCs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>"</w:t>
      </w:r>
      <w:proofErr w:type="spellStart"/>
      <w:r w:rsidRPr="00940B49">
        <w:rPr>
          <w:rFonts w:ascii="Sakkal Majalla" w:hAnsi="Sakkal Majalla" w:cs="Sakkal Majalla"/>
          <w:bCs/>
          <w:sz w:val="28"/>
          <w:szCs w:val="28"/>
          <w:rtl/>
        </w:rPr>
        <w:t>دوكلاندز</w:t>
      </w:r>
      <w:proofErr w:type="spellEnd"/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 </w:t>
      </w:r>
      <w:proofErr w:type="spellStart"/>
      <w:r w:rsidRPr="00940B49">
        <w:rPr>
          <w:rFonts w:ascii="Sakkal Majalla" w:hAnsi="Sakkal Majalla" w:cs="Sakkal Majalla"/>
          <w:bCs/>
          <w:sz w:val="28"/>
          <w:szCs w:val="28"/>
          <w:rtl/>
        </w:rPr>
        <w:t>سكيوريتي</w:t>
      </w:r>
      <w:proofErr w:type="spellEnd"/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" بنك </w:t>
      </w:r>
      <w:proofErr w:type="spellStart"/>
      <w:r w:rsidRPr="00940B49">
        <w:rPr>
          <w:rFonts w:ascii="Sakkal Majalla" w:hAnsi="Sakkal Majalla" w:cs="Sakkal Majalla"/>
          <w:bCs/>
          <w:sz w:val="28"/>
          <w:szCs w:val="28"/>
          <w:rtl/>
        </w:rPr>
        <w:t>نورلاندا</w:t>
      </w:r>
      <w:proofErr w:type="spellEnd"/>
    </w:p>
    <w:p w:rsidR="00954C09" w:rsidRPr="00940B49" w:rsidRDefault="00954C09" w:rsidP="00954C09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فرع </w:t>
      </w:r>
      <w:proofErr w:type="spellStart"/>
      <w:r w:rsidRPr="00940B49">
        <w:rPr>
          <w:rFonts w:ascii="Sakkal Majalla" w:hAnsi="Sakkal Majalla" w:cs="Sakkal Majalla"/>
          <w:b/>
          <w:sz w:val="28"/>
          <w:szCs w:val="28"/>
          <w:rtl/>
        </w:rPr>
        <w:t>أوستلاندا</w:t>
      </w:r>
      <w:bookmarkStart w:id="0" w:name="_GoBack"/>
      <w:bookmarkEnd w:id="0"/>
      <w:proofErr w:type="spellEnd"/>
    </w:p>
    <w:p w:rsidR="00954C09" w:rsidRPr="00940B49" w:rsidRDefault="00954C09" w:rsidP="00954C09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/>
          <w:sz w:val="28"/>
          <w:szCs w:val="28"/>
          <w:rtl/>
        </w:rPr>
        <w:t>2245 شارع ثوماس مور</w:t>
      </w:r>
    </w:p>
    <w:p w:rsidR="007E3B9C" w:rsidRPr="00940B49" w:rsidRDefault="00954C09" w:rsidP="000B4E05">
      <w:pPr>
        <w:bidi/>
        <w:rPr>
          <w:rFonts w:ascii="Sakkal Majalla" w:hAnsi="Sakkal Majalla" w:cs="Sakkal Majalla"/>
          <w:b/>
          <w:sz w:val="28"/>
          <w:szCs w:val="28"/>
        </w:rPr>
      </w:pPr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11000 نيو </w:t>
      </w:r>
      <w:proofErr w:type="spellStart"/>
      <w:r w:rsidRPr="00940B49">
        <w:rPr>
          <w:rFonts w:ascii="Sakkal Majalla" w:hAnsi="Sakkal Majalla" w:cs="Sakkal Majalla"/>
          <w:b/>
          <w:sz w:val="28"/>
          <w:szCs w:val="28"/>
          <w:rtl/>
        </w:rPr>
        <w:t>أوستيا</w:t>
      </w:r>
      <w:proofErr w:type="spellEnd"/>
    </w:p>
    <w:p w:rsidR="00954C09" w:rsidRPr="00940B49" w:rsidRDefault="00954C09" w:rsidP="007E3B9C">
      <w:pPr>
        <w:jc w:val="center"/>
        <w:rPr>
          <w:rFonts w:ascii="Sakkal Majalla" w:hAnsi="Sakkal Majalla" w:cs="Sakkal Majalla"/>
          <w:bCs/>
          <w:sz w:val="40"/>
          <w:szCs w:val="40"/>
          <w:rtl/>
        </w:rPr>
      </w:pPr>
      <w:proofErr w:type="gramStart"/>
      <w:r w:rsidRPr="00940B49">
        <w:rPr>
          <w:rFonts w:ascii="Sakkal Majalla" w:hAnsi="Sakkal Majalla" w:cs="Sakkal Majalla"/>
          <w:bCs/>
          <w:sz w:val="40"/>
          <w:szCs w:val="40"/>
          <w:rtl/>
        </w:rPr>
        <w:t>تقرير</w:t>
      </w:r>
      <w:proofErr w:type="gramEnd"/>
      <w:r w:rsidRPr="00940B49">
        <w:rPr>
          <w:rFonts w:ascii="Sakkal Majalla" w:hAnsi="Sakkal Majalla" w:cs="Sakkal Majalla"/>
          <w:bCs/>
          <w:sz w:val="40"/>
          <w:szCs w:val="40"/>
          <w:rtl/>
        </w:rPr>
        <w:t xml:space="preserve"> تسجيل حساب بنكي</w:t>
      </w:r>
    </w:p>
    <w:p w:rsidR="007E3B9C" w:rsidRPr="00940B49" w:rsidRDefault="00954C09" w:rsidP="00954C09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 رقم الحساب: 23568974</w:t>
      </w:r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سويفت: </w:t>
      </w:r>
      <w:r w:rsidRPr="00940B49">
        <w:rPr>
          <w:rFonts w:ascii="Sakkal Majalla" w:hAnsi="Sakkal Majalla" w:cs="Sakkal Majalla"/>
          <w:b/>
          <w:sz w:val="28"/>
          <w:szCs w:val="28"/>
        </w:rPr>
        <w:t>NRLO23568974986532255896523</w:t>
      </w:r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نوع الحساب: </w:t>
      </w:r>
      <w:proofErr w:type="gramStart"/>
      <w:r w:rsidRPr="00940B49">
        <w:rPr>
          <w:rFonts w:ascii="Sakkal Majalla" w:hAnsi="Sakkal Majalla" w:cs="Sakkal Majalla"/>
          <w:b/>
          <w:sz w:val="28"/>
          <w:szCs w:val="28"/>
          <w:rtl/>
        </w:rPr>
        <w:t>شركة</w:t>
      </w:r>
      <w:proofErr w:type="gramEnd"/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اسم صاحب الحساب: </w:t>
      </w:r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البنك المتحد للطباعة </w:t>
      </w:r>
      <w:proofErr w:type="spellStart"/>
      <w:r w:rsidRPr="00940B49">
        <w:rPr>
          <w:rFonts w:ascii="Sakkal Majalla" w:hAnsi="Sakkal Majalla" w:cs="Sakkal Majalla"/>
          <w:b/>
          <w:sz w:val="28"/>
          <w:szCs w:val="28"/>
          <w:rtl/>
        </w:rPr>
        <w:t>أوستلاندا</w:t>
      </w:r>
      <w:proofErr w:type="spellEnd"/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عنوان صاحب الحساب: 1603 </w:t>
      </w:r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بلاتو بولفارد، نيو </w:t>
      </w:r>
      <w:proofErr w:type="spellStart"/>
      <w:r w:rsidRPr="00940B49">
        <w:rPr>
          <w:rFonts w:ascii="Sakkal Majalla" w:hAnsi="Sakkal Majalla" w:cs="Sakkal Majalla"/>
          <w:b/>
          <w:sz w:val="28"/>
          <w:szCs w:val="28"/>
          <w:rtl/>
        </w:rPr>
        <w:t>أوستيا</w:t>
      </w:r>
      <w:proofErr w:type="spellEnd"/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عنوان المراسلة: 1603 </w:t>
      </w:r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بلاتو بولفارد، نيو </w:t>
      </w:r>
      <w:proofErr w:type="spellStart"/>
      <w:r w:rsidRPr="00940B49">
        <w:rPr>
          <w:rFonts w:ascii="Sakkal Majalla" w:hAnsi="Sakkal Majalla" w:cs="Sakkal Majalla"/>
          <w:b/>
          <w:sz w:val="28"/>
          <w:szCs w:val="28"/>
          <w:rtl/>
        </w:rPr>
        <w:t>أوستيا</w:t>
      </w:r>
      <w:proofErr w:type="spellEnd"/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رقم الاتصال: </w:t>
      </w:r>
      <w:r w:rsidRPr="00940B49">
        <w:rPr>
          <w:rFonts w:ascii="Sakkal Majalla" w:hAnsi="Sakkal Majalla" w:cs="Sakkal Majalla"/>
          <w:i/>
          <w:sz w:val="28"/>
          <w:szCs w:val="28"/>
        </w:rPr>
        <w:t>+74895.52.3658924</w:t>
      </w:r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i/>
          <w:sz w:val="28"/>
          <w:szCs w:val="28"/>
          <w:rtl/>
          <w:lang w:val="fr-FR"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البريد الإلكتروني للمراسلة: </w:t>
      </w:r>
      <w:hyperlink r:id="rId6" w:history="1">
        <w:r w:rsidRPr="00940B49">
          <w:rPr>
            <w:rStyle w:val="Lienhypertexte"/>
            <w:rFonts w:ascii="Sakkal Majalla" w:hAnsi="Sakkal Majalla" w:cs="Sakkal Majalla"/>
            <w:i/>
            <w:sz w:val="28"/>
            <w:szCs w:val="28"/>
            <w:lang w:val="fr-FR"/>
          </w:rPr>
          <w:t>ubpo@gmail.com</w:t>
        </w:r>
      </w:hyperlink>
      <w:r w:rsidRPr="00940B49">
        <w:rPr>
          <w:rFonts w:ascii="Sakkal Majalla" w:hAnsi="Sakkal Majalla" w:cs="Sakkal Majalla"/>
          <w:i/>
          <w:sz w:val="28"/>
          <w:szCs w:val="28"/>
          <w:rtl/>
          <w:lang w:val="fr-FR"/>
        </w:rPr>
        <w:t xml:space="preserve"> </w:t>
      </w:r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نوع الشركة: </w:t>
      </w:r>
      <w:proofErr w:type="gramStart"/>
      <w:r w:rsidRPr="00940B49">
        <w:rPr>
          <w:rFonts w:ascii="Sakkal Majalla" w:hAnsi="Sakkal Majalla" w:cs="Sakkal Majalla"/>
          <w:b/>
          <w:sz w:val="28"/>
          <w:szCs w:val="28"/>
          <w:rtl/>
        </w:rPr>
        <w:t>خدمات</w:t>
      </w:r>
      <w:proofErr w:type="gramEnd"/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 عامة</w:t>
      </w:r>
    </w:p>
    <w:p w:rsidR="00954C09" w:rsidRPr="00940B49" w:rsidRDefault="00954C09" w:rsidP="00954C09">
      <w:pPr>
        <w:bidi/>
        <w:jc w:val="both"/>
        <w:rPr>
          <w:rFonts w:ascii="Sakkal Majalla" w:hAnsi="Sakkal Majalla" w:cs="Sakkal Majalla"/>
          <w:b/>
          <w:sz w:val="28"/>
          <w:szCs w:val="28"/>
          <w:rtl/>
        </w:rPr>
      </w:pPr>
      <w:proofErr w:type="gramStart"/>
      <w:r w:rsidRPr="00940B49">
        <w:rPr>
          <w:rFonts w:ascii="Sakkal Majalla" w:hAnsi="Sakkal Majalla" w:cs="Sakkal Majalla"/>
          <w:bCs/>
          <w:sz w:val="28"/>
          <w:szCs w:val="28"/>
          <w:rtl/>
        </w:rPr>
        <w:t>ملكية</w:t>
      </w:r>
      <w:proofErr w:type="gramEnd"/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 الشركة: </w:t>
      </w:r>
      <w:r w:rsidRPr="00940B49">
        <w:rPr>
          <w:rFonts w:ascii="Sakkal Majalla" w:hAnsi="Sakkal Majalla" w:cs="Sakkal Majalla"/>
          <w:b/>
          <w:sz w:val="28"/>
          <w:szCs w:val="28"/>
          <w:rtl/>
        </w:rPr>
        <w:t>خاصة</w:t>
      </w:r>
    </w:p>
    <w:p w:rsidR="00954C09" w:rsidRPr="00940B49" w:rsidRDefault="00954C09" w:rsidP="0040205C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>رقم التسجيل</w:t>
      </w:r>
      <w:r w:rsidR="0040205C"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 لدى الوكالة الحكومية لتسجيل الشركات</w:t>
      </w: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 </w:t>
      </w:r>
      <w:r w:rsidR="0040205C" w:rsidRPr="00940B49">
        <w:rPr>
          <w:rFonts w:ascii="Sakkal Majalla" w:hAnsi="Sakkal Majalla" w:cs="Sakkal Majalla"/>
          <w:bCs/>
          <w:sz w:val="28"/>
          <w:szCs w:val="28"/>
          <w:rtl/>
        </w:rPr>
        <w:t>(</w:t>
      </w:r>
      <w:r w:rsidRPr="00940B49">
        <w:rPr>
          <w:rFonts w:ascii="Sakkal Majalla" w:hAnsi="Sakkal Majalla" w:cs="Sakkal Majalla"/>
          <w:bCs/>
          <w:sz w:val="28"/>
          <w:szCs w:val="28"/>
        </w:rPr>
        <w:t>SACR</w:t>
      </w:r>
      <w:r w:rsidR="0040205C" w:rsidRPr="00940B49">
        <w:rPr>
          <w:rFonts w:ascii="Sakkal Majalla" w:hAnsi="Sakkal Majalla" w:cs="Sakkal Majalla"/>
          <w:bCs/>
          <w:sz w:val="28"/>
          <w:szCs w:val="28"/>
          <w:rtl/>
        </w:rPr>
        <w:t>)</w:t>
      </w: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: </w:t>
      </w:r>
      <w:r w:rsidRPr="00940B49">
        <w:rPr>
          <w:rFonts w:ascii="Sakkal Majalla" w:hAnsi="Sakkal Majalla" w:cs="Sakkal Majalla"/>
          <w:bCs/>
          <w:sz w:val="28"/>
          <w:szCs w:val="28"/>
        </w:rPr>
        <w:t>A.No.08282017/01</w:t>
      </w:r>
    </w:p>
    <w:p w:rsidR="00631FEA" w:rsidRPr="00940B49" w:rsidRDefault="000B4E05" w:rsidP="000B4E05">
      <w:pPr>
        <w:bidi/>
        <w:jc w:val="both"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r w:rsidRPr="00940B49">
        <w:rPr>
          <w:rFonts w:ascii="Sakkal Majalla" w:hAnsi="Sakkal Majalla" w:cs="Sakkal Majalla"/>
          <w:bCs/>
          <w:sz w:val="28"/>
          <w:szCs w:val="28"/>
          <w:rtl/>
        </w:rPr>
        <w:t xml:space="preserve">الشخص المخول له بالتصرف في الحساب: </w:t>
      </w:r>
      <w:r w:rsidRPr="00940B49">
        <w:rPr>
          <w:rFonts w:ascii="Sakkal Majalla" w:hAnsi="Sakkal Majalla" w:cs="Sakkal Majalla"/>
          <w:b/>
          <w:sz w:val="28"/>
          <w:szCs w:val="28"/>
          <w:rtl/>
        </w:rPr>
        <w:t xml:space="preserve">إيفان </w:t>
      </w:r>
      <w:proofErr w:type="spellStart"/>
      <w:r w:rsidRPr="00940B49">
        <w:rPr>
          <w:rFonts w:ascii="Sakkal Majalla" w:hAnsi="Sakkal Majalla" w:cs="Sakkal Majalla"/>
          <w:b/>
          <w:sz w:val="28"/>
          <w:szCs w:val="28"/>
          <w:rtl/>
        </w:rPr>
        <w:t>إفانوفيتش</w:t>
      </w:r>
      <w:proofErr w:type="spellEnd"/>
    </w:p>
    <w:sectPr w:rsidR="00631FEA" w:rsidRPr="00940B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9C"/>
    <w:rsid w:val="000B4E05"/>
    <w:rsid w:val="00267B66"/>
    <w:rsid w:val="0040205C"/>
    <w:rsid w:val="00631FEA"/>
    <w:rsid w:val="006B236A"/>
    <w:rsid w:val="007E3B9C"/>
    <w:rsid w:val="00835A90"/>
    <w:rsid w:val="00940B49"/>
    <w:rsid w:val="00954C09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bpo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6</cp:revision>
  <dcterms:created xsi:type="dcterms:W3CDTF">2018-07-23T21:54:00Z</dcterms:created>
  <dcterms:modified xsi:type="dcterms:W3CDTF">2018-08-09T09:54:00Z</dcterms:modified>
</cp:coreProperties>
</file>