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830588" w14:textId="05296BCB" w:rsidR="00C915DF" w:rsidRPr="00002955" w:rsidRDefault="00C915DF" w:rsidP="00B04E7A">
      <w:pPr>
        <w:tabs>
          <w:tab w:val="left" w:pos="2120"/>
        </w:tabs>
        <w:bidi/>
        <w:rPr>
          <w:rFonts w:ascii="Sakkal Majalla" w:hAnsi="Sakkal Majalla" w:cs="Sakkal Majalla"/>
          <w:bCs/>
          <w:sz w:val="44"/>
          <w:szCs w:val="44"/>
          <w:rtl/>
        </w:rPr>
      </w:pPr>
      <w:bookmarkStart w:id="0" w:name="_GoBack"/>
      <w:proofErr w:type="gramStart"/>
      <w:r w:rsidRPr="00002955">
        <w:rPr>
          <w:rFonts w:ascii="Sakkal Majalla" w:hAnsi="Sakkal Majalla" w:cs="Sakkal Majalla" w:hint="cs"/>
          <w:bCs/>
          <w:sz w:val="44"/>
          <w:szCs w:val="44"/>
          <w:rtl/>
        </w:rPr>
        <w:t>خطة</w:t>
      </w:r>
      <w:proofErr w:type="gramEnd"/>
      <w:r>
        <w:rPr>
          <w:rFonts w:ascii="Sakkal Majalla" w:hAnsi="Sakkal Majalla" w:cs="Sakkal Majalla" w:hint="cs"/>
          <w:bCs/>
          <w:sz w:val="44"/>
          <w:szCs w:val="44"/>
          <w:rtl/>
        </w:rPr>
        <w:t xml:space="preserve"> </w:t>
      </w:r>
      <w:r w:rsidRPr="00002955">
        <w:rPr>
          <w:rFonts w:ascii="Sakkal Majalla" w:hAnsi="Sakkal Majalla" w:cs="Sakkal Majalla" w:hint="cs"/>
          <w:bCs/>
          <w:sz w:val="44"/>
          <w:szCs w:val="44"/>
          <w:rtl/>
        </w:rPr>
        <w:t>الدرس</w:t>
      </w:r>
      <w:r w:rsidR="00B04E7A">
        <w:rPr>
          <w:rFonts w:ascii="Sakkal Majalla" w:hAnsi="Sakkal Majalla" w:cs="Sakkal Majalla"/>
          <w:bCs/>
          <w:sz w:val="44"/>
          <w:szCs w:val="44"/>
          <w:rtl/>
        </w:rPr>
        <w:tab/>
      </w:r>
    </w:p>
    <w:p w14:paraId="345EA66F" w14:textId="4B352912" w:rsidR="00C915DF" w:rsidRPr="00C915DF" w:rsidRDefault="00C915DF" w:rsidP="00C915DF">
      <w:pPr>
        <w:bidi/>
        <w:rPr>
          <w:rFonts w:ascii="Sakkal Majalla" w:hAnsi="Sakkal Majalla" w:cs="Sakkal Majalla" w:hint="cs"/>
          <w:sz w:val="28"/>
          <w:szCs w:val="28"/>
          <w:rtl/>
          <w:lang w:val="en-US"/>
        </w:rPr>
      </w:pPr>
      <w:r w:rsidRPr="001C1D18">
        <w:rPr>
          <w:rFonts w:ascii="Sakkal Majalla" w:hAnsi="Sakkal Majalla" w:cs="Sakkal Majalla" w:hint="cs"/>
          <w:sz w:val="28"/>
          <w:szCs w:val="28"/>
          <w:rtl/>
          <w:lang w:val="en-US"/>
        </w:rPr>
        <w:t xml:space="preserve">الحصة </w:t>
      </w:r>
      <w:r w:rsidRPr="00C915DF">
        <w:rPr>
          <w:rFonts w:ascii="Sakkal Majalla" w:hAnsi="Sakkal Majalla" w:cs="Sakkal Majalla"/>
          <w:sz w:val="28"/>
          <w:szCs w:val="28"/>
          <w:lang w:val="en-US"/>
        </w:rPr>
        <w:t>X.</w:t>
      </w:r>
      <w:proofErr w:type="gramStart"/>
      <w:r w:rsidRPr="00C915DF">
        <w:rPr>
          <w:rFonts w:ascii="Sakkal Majalla" w:hAnsi="Sakkal Majalla" w:cs="Sakkal Majalla"/>
          <w:sz w:val="28"/>
          <w:szCs w:val="28"/>
          <w:lang w:val="en-US"/>
        </w:rPr>
        <w:t xml:space="preserve">X.X </w:t>
      </w:r>
      <w:r w:rsidRPr="00C915DF">
        <w:rPr>
          <w:rFonts w:ascii="Sakkal Majalla" w:hAnsi="Sakkal Majalla" w:cs="Sakkal Majalla" w:hint="cs"/>
          <w:sz w:val="28"/>
          <w:szCs w:val="28"/>
          <w:rtl/>
          <w:lang w:val="en-US"/>
        </w:rPr>
        <w:t xml:space="preserve"> </w:t>
      </w:r>
      <w:r w:rsidRPr="001C1D18">
        <w:rPr>
          <w:rFonts w:ascii="Sakkal Majalla" w:hAnsi="Sakkal Majalla" w:cs="Sakkal Majalla" w:hint="cs"/>
          <w:sz w:val="28"/>
          <w:szCs w:val="28"/>
          <w:rtl/>
          <w:lang w:val="en-US"/>
        </w:rPr>
        <w:t>(</w:t>
      </w:r>
      <w:proofErr w:type="gramEnd"/>
      <w:r>
        <w:rPr>
          <w:rFonts w:ascii="Sakkal Majalla" w:hAnsi="Sakkal Majalla" w:cs="Sakkal Majalla" w:hint="cs"/>
          <w:sz w:val="28"/>
          <w:szCs w:val="28"/>
          <w:rtl/>
          <w:lang w:val="en-US"/>
        </w:rPr>
        <w:t>تحرير الطلبات</w:t>
      </w:r>
      <w:r w:rsidRPr="001C1D18">
        <w:rPr>
          <w:rFonts w:ascii="Sakkal Majalla" w:hAnsi="Sakkal Majalla" w:cs="Sakkal Majalla" w:hint="cs"/>
          <w:sz w:val="28"/>
          <w:szCs w:val="28"/>
          <w:rtl/>
          <w:lang w:val="en-US"/>
        </w:rPr>
        <w:t>)</w:t>
      </w:r>
    </w:p>
    <w:tbl>
      <w:tblPr>
        <w:tblStyle w:val="Grilledutableau"/>
        <w:bidiVisual/>
        <w:tblW w:w="0" w:type="auto"/>
        <w:tblLook w:val="04A0" w:firstRow="1" w:lastRow="0" w:firstColumn="1" w:lastColumn="0" w:noHBand="0" w:noVBand="1"/>
      </w:tblPr>
      <w:tblGrid>
        <w:gridCol w:w="1610"/>
        <w:gridCol w:w="4319"/>
        <w:gridCol w:w="2565"/>
      </w:tblGrid>
      <w:tr w:rsidR="00C915DF" w:rsidRPr="006F1FAC" w14:paraId="514F541F" w14:textId="77777777" w:rsidTr="0081432C">
        <w:trPr>
          <w:trHeight w:val="872"/>
        </w:trPr>
        <w:tc>
          <w:tcPr>
            <w:tcW w:w="5929" w:type="dxa"/>
            <w:gridSpan w:val="2"/>
            <w:shd w:val="clear" w:color="auto" w:fill="DEEAF6" w:themeFill="accent5" w:themeFillTint="33"/>
            <w:vAlign w:val="center"/>
          </w:tcPr>
          <w:bookmarkEnd w:id="0"/>
          <w:p w14:paraId="50E26558" w14:textId="4342C1AF" w:rsidR="00C915DF" w:rsidRPr="00C0224F" w:rsidRDefault="00C915DF" w:rsidP="0081432C">
            <w:pPr>
              <w:bidi/>
              <w:rPr>
                <w:rFonts w:ascii="Sakkal Majalla" w:hAnsi="Sakkal Majalla" w:cs="Sakkal Majalla"/>
                <w:b/>
                <w:bCs/>
                <w:sz w:val="28"/>
                <w:szCs w:val="28"/>
                <w:lang w:bidi="ar-SY"/>
              </w:rPr>
            </w:pPr>
            <w:r w:rsidRPr="00C0224F">
              <w:rPr>
                <w:rFonts w:ascii="Sakkal Majalla" w:hAnsi="Sakkal Majalla" w:cs="Sakkal Majalla" w:hint="cs"/>
                <w:b/>
                <w:bCs/>
                <w:sz w:val="28"/>
                <w:szCs w:val="28"/>
                <w:rtl/>
                <w:lang w:val="en-US"/>
              </w:rPr>
              <w:t xml:space="preserve">الحصة </w:t>
            </w:r>
            <w:r w:rsidRPr="00C915DF">
              <w:rPr>
                <w:rFonts w:ascii="Sakkal Majalla" w:hAnsi="Sakkal Majalla" w:cs="Sakkal Majalla"/>
                <w:b/>
                <w:bCs/>
                <w:sz w:val="28"/>
                <w:szCs w:val="28"/>
                <w:lang w:val="en-US"/>
              </w:rPr>
              <w:t>X.X.X</w:t>
            </w:r>
            <w:r w:rsidRPr="00C915DF">
              <w:rPr>
                <w:rFonts w:ascii="Sakkal Majalla" w:hAnsi="Sakkal Majalla" w:cs="Sakkal Majalla"/>
                <w:sz w:val="28"/>
                <w:szCs w:val="28"/>
                <w:lang w:val="en-US"/>
              </w:rPr>
              <w:t xml:space="preserve"> </w:t>
            </w:r>
            <w:r w:rsidRPr="00C915DF">
              <w:rPr>
                <w:rFonts w:ascii="Sakkal Majalla" w:hAnsi="Sakkal Majalla" w:cs="Sakkal Majalla" w:hint="cs"/>
                <w:sz w:val="28"/>
                <w:szCs w:val="28"/>
                <w:rtl/>
                <w:lang w:val="en-US"/>
              </w:rPr>
              <w:t xml:space="preserve"> </w:t>
            </w:r>
            <w:r w:rsidRPr="00C0224F">
              <w:rPr>
                <w:rFonts w:ascii="Sakkal Majalla" w:hAnsi="Sakkal Majalla" w:cs="Sakkal Majalla" w:hint="cs"/>
                <w:b/>
                <w:bCs/>
                <w:sz w:val="28"/>
                <w:szCs w:val="28"/>
                <w:rtl/>
                <w:lang w:val="en-US"/>
              </w:rPr>
              <w:t>(تحرير الطلبات)</w:t>
            </w:r>
            <w:r w:rsidRPr="00C0224F">
              <w:rPr>
                <w:rFonts w:ascii="Sakkal Majalla" w:hAnsi="Sakkal Majalla" w:cs="Sakkal Majalla" w:hint="cs"/>
                <w:b/>
                <w:bCs/>
                <w:sz w:val="28"/>
                <w:szCs w:val="28"/>
                <w:rtl/>
                <w:lang w:bidi="ar-SY"/>
              </w:rPr>
              <w:t xml:space="preserve"> </w:t>
            </w:r>
          </w:p>
        </w:tc>
        <w:tc>
          <w:tcPr>
            <w:tcW w:w="2565" w:type="dxa"/>
            <w:shd w:val="clear" w:color="auto" w:fill="DEEAF6" w:themeFill="accent5" w:themeFillTint="33"/>
            <w:vAlign w:val="center"/>
          </w:tcPr>
          <w:p w14:paraId="1856B44B" w14:textId="5E432A71" w:rsidR="00C915DF" w:rsidRPr="00C0224F" w:rsidRDefault="00C915DF" w:rsidP="00C915DF">
            <w:pPr>
              <w:bidi/>
              <w:rPr>
                <w:rFonts w:ascii="Sakkal Majalla" w:hAnsi="Sakkal Majalla" w:cs="Sakkal Majalla"/>
                <w:b/>
                <w:bCs/>
                <w:sz w:val="28"/>
                <w:szCs w:val="28"/>
              </w:rPr>
            </w:pPr>
            <w:r>
              <w:rPr>
                <w:rFonts w:ascii="Sakkal Majalla" w:hAnsi="Sakkal Majalla" w:cs="Sakkal Majalla" w:hint="cs"/>
                <w:b/>
                <w:bCs/>
                <w:sz w:val="28"/>
                <w:szCs w:val="28"/>
                <w:rtl/>
              </w:rPr>
              <w:t xml:space="preserve">المدة: </w:t>
            </w:r>
            <w:r>
              <w:rPr>
                <w:rFonts w:ascii="Sakkal Majalla" w:hAnsi="Sakkal Majalla" w:cs="Sakkal Majalla" w:hint="cs"/>
                <w:b/>
                <w:bCs/>
                <w:sz w:val="28"/>
                <w:szCs w:val="28"/>
                <w:rtl/>
              </w:rPr>
              <w:t>120</w:t>
            </w:r>
            <w:r>
              <w:rPr>
                <w:rFonts w:ascii="Sakkal Majalla" w:hAnsi="Sakkal Majalla" w:cs="Sakkal Majalla" w:hint="cs"/>
                <w:b/>
                <w:bCs/>
                <w:sz w:val="28"/>
                <w:szCs w:val="28"/>
                <w:rtl/>
              </w:rPr>
              <w:t xml:space="preserve"> </w:t>
            </w:r>
            <w:proofErr w:type="gramStart"/>
            <w:r>
              <w:rPr>
                <w:rFonts w:ascii="Sakkal Majalla" w:hAnsi="Sakkal Majalla" w:cs="Sakkal Majalla" w:hint="cs"/>
                <w:b/>
                <w:bCs/>
                <w:sz w:val="28"/>
                <w:szCs w:val="28"/>
                <w:rtl/>
              </w:rPr>
              <w:t>دقيقة</w:t>
            </w:r>
            <w:proofErr w:type="gramEnd"/>
          </w:p>
        </w:tc>
      </w:tr>
      <w:tr w:rsidR="00C915DF" w:rsidRPr="006F1FAC" w14:paraId="2C2BED48" w14:textId="77777777" w:rsidTr="0081432C">
        <w:trPr>
          <w:trHeight w:val="1943"/>
        </w:trPr>
        <w:tc>
          <w:tcPr>
            <w:tcW w:w="8494" w:type="dxa"/>
            <w:gridSpan w:val="3"/>
            <w:vAlign w:val="center"/>
          </w:tcPr>
          <w:p w14:paraId="6B5B0FE9" w14:textId="77777777" w:rsidR="00C915DF" w:rsidRPr="006F1FAC" w:rsidRDefault="00C915DF" w:rsidP="0081432C">
            <w:pPr>
              <w:bidi/>
              <w:rPr>
                <w:rFonts w:ascii="Sakkal Majalla" w:hAnsi="Sakkal Majalla" w:cs="Sakkal Majalla"/>
                <w:b/>
                <w:bCs/>
                <w:rtl/>
                <w:lang w:val="en-US" w:bidi="ar-SY"/>
              </w:rPr>
            </w:pPr>
            <w:proofErr w:type="gramStart"/>
            <w:r w:rsidRPr="006F1FAC">
              <w:rPr>
                <w:rFonts w:ascii="Sakkal Majalla" w:hAnsi="Sakkal Majalla" w:cs="Sakkal Majalla"/>
                <w:b/>
                <w:bCs/>
                <w:rtl/>
                <w:lang w:val="en-US"/>
              </w:rPr>
              <w:t>الموارد</w:t>
            </w:r>
            <w:proofErr w:type="gramEnd"/>
            <w:r w:rsidRPr="006F1FAC">
              <w:rPr>
                <w:rFonts w:ascii="Sakkal Majalla" w:hAnsi="Sakkal Majalla" w:cs="Sakkal Majalla"/>
                <w:b/>
                <w:bCs/>
                <w:rtl/>
                <w:lang w:val="en-US"/>
              </w:rPr>
              <w:t xml:space="preserve"> المطلوبة</w:t>
            </w:r>
            <w:r w:rsidRPr="006F1FAC">
              <w:rPr>
                <w:rFonts w:ascii="Sakkal Majalla" w:hAnsi="Sakkal Majalla" w:cs="Sakkal Majalla"/>
                <w:b/>
                <w:bCs/>
                <w:rtl/>
                <w:lang w:val="en-US" w:bidi="ar-SY"/>
              </w:rPr>
              <w:t>:</w:t>
            </w:r>
          </w:p>
          <w:p w14:paraId="1F7E5801" w14:textId="77777777" w:rsidR="00C915DF" w:rsidRPr="006F1FAC" w:rsidRDefault="00C915DF" w:rsidP="00C915DF">
            <w:pPr>
              <w:pStyle w:val="Paragraphedeliste"/>
              <w:numPr>
                <w:ilvl w:val="0"/>
                <w:numId w:val="9"/>
              </w:numPr>
              <w:bidi/>
              <w:ind w:left="0" w:firstLine="0"/>
              <w:contextualSpacing w:val="0"/>
              <w:jc w:val="both"/>
              <w:rPr>
                <w:rFonts w:ascii="Sakkal Majalla" w:hAnsi="Sakkal Majalla" w:cs="Sakkal Majalla"/>
                <w:lang w:bidi="ar-SY"/>
              </w:rPr>
            </w:pPr>
            <w:r w:rsidRPr="006F1FAC">
              <w:rPr>
                <w:rFonts w:ascii="Sakkal Majalla" w:hAnsi="Sakkal Majalla" w:cs="Sakkal Majalla"/>
                <w:rtl/>
                <w:lang w:bidi="ar-SY"/>
              </w:rPr>
              <w:t xml:space="preserve">كمبيوتر شخصي / كمبيوتر محمول مزود بنسخ برمجيات متوافقة مع المعدات المجهزة </w:t>
            </w:r>
          </w:p>
          <w:p w14:paraId="4D02E9AA" w14:textId="77777777" w:rsidR="00C915DF" w:rsidRPr="006F1FAC" w:rsidRDefault="00C915DF" w:rsidP="00C915DF">
            <w:pPr>
              <w:pStyle w:val="Paragraphedeliste"/>
              <w:numPr>
                <w:ilvl w:val="0"/>
                <w:numId w:val="9"/>
              </w:numPr>
              <w:bidi/>
              <w:ind w:left="0" w:firstLine="0"/>
              <w:contextualSpacing w:val="0"/>
              <w:jc w:val="both"/>
              <w:rPr>
                <w:rFonts w:ascii="Sakkal Majalla" w:hAnsi="Sakkal Majalla" w:cs="Sakkal Majalla"/>
                <w:lang w:bidi="ar-SY"/>
              </w:rPr>
            </w:pPr>
            <w:proofErr w:type="gramStart"/>
            <w:r w:rsidRPr="006F1FAC">
              <w:rPr>
                <w:rFonts w:ascii="Sakkal Majalla" w:hAnsi="Sakkal Majalla" w:cs="Sakkal Majalla"/>
                <w:rtl/>
                <w:lang w:bidi="ar-SY"/>
              </w:rPr>
              <w:t>جهاز</w:t>
            </w:r>
            <w:proofErr w:type="gramEnd"/>
            <w:r w:rsidRPr="006F1FAC">
              <w:rPr>
                <w:rFonts w:ascii="Sakkal Majalla" w:hAnsi="Sakkal Majalla" w:cs="Sakkal Majalla"/>
                <w:rtl/>
                <w:lang w:bidi="ar-SY"/>
              </w:rPr>
              <w:t xml:space="preserve"> العرض وشاشة العرض.</w:t>
            </w:r>
          </w:p>
          <w:p w14:paraId="03CB0DA8" w14:textId="77777777" w:rsidR="00C915DF" w:rsidRPr="006F1FAC" w:rsidRDefault="00C915DF" w:rsidP="00C915DF">
            <w:pPr>
              <w:pStyle w:val="Paragraphedeliste"/>
              <w:numPr>
                <w:ilvl w:val="0"/>
                <w:numId w:val="9"/>
              </w:numPr>
              <w:bidi/>
              <w:ind w:left="0" w:firstLine="0"/>
              <w:contextualSpacing w:val="0"/>
              <w:jc w:val="both"/>
              <w:rPr>
                <w:rFonts w:ascii="Sakkal Majalla" w:hAnsi="Sakkal Majalla" w:cs="Sakkal Majalla"/>
                <w:lang w:bidi="ar-SY"/>
              </w:rPr>
            </w:pPr>
            <w:r w:rsidRPr="006F1FAC">
              <w:rPr>
                <w:rFonts w:ascii="Sakkal Majalla" w:hAnsi="Sakkal Majalla" w:cs="Sakkal Majalla"/>
                <w:rtl/>
              </w:rPr>
              <w:t>توصيلة الإنترنت (</w:t>
            </w:r>
            <w:proofErr w:type="gramStart"/>
            <w:r w:rsidRPr="006F1FAC">
              <w:rPr>
                <w:rFonts w:ascii="Sakkal Majalla" w:hAnsi="Sakkal Majalla" w:cs="Sakkal Majalla"/>
                <w:rtl/>
              </w:rPr>
              <w:t>إن</w:t>
            </w:r>
            <w:proofErr w:type="gramEnd"/>
            <w:r w:rsidRPr="006F1FAC">
              <w:rPr>
                <w:rFonts w:ascii="Sakkal Majalla" w:hAnsi="Sakkal Majalla" w:cs="Sakkal Majalla"/>
                <w:rtl/>
              </w:rPr>
              <w:t xml:space="preserve"> وجدت).</w:t>
            </w:r>
          </w:p>
          <w:p w14:paraId="1FD792EA" w14:textId="77777777" w:rsidR="00C915DF" w:rsidRPr="006F1FAC" w:rsidRDefault="00C915DF" w:rsidP="00C915DF">
            <w:pPr>
              <w:pStyle w:val="Paragraphedeliste"/>
              <w:numPr>
                <w:ilvl w:val="0"/>
                <w:numId w:val="9"/>
              </w:numPr>
              <w:bidi/>
              <w:ind w:left="0" w:firstLine="0"/>
              <w:contextualSpacing w:val="0"/>
              <w:jc w:val="both"/>
              <w:rPr>
                <w:rFonts w:ascii="Sakkal Majalla" w:hAnsi="Sakkal Majalla" w:cs="Sakkal Majalla"/>
                <w:lang w:bidi="ar-SY"/>
              </w:rPr>
            </w:pPr>
            <w:r w:rsidRPr="006F1FAC">
              <w:rPr>
                <w:rFonts w:ascii="Sakkal Majalla" w:hAnsi="Sakkal Majalla" w:cs="Sakkal Majalla"/>
                <w:rtl/>
                <w:lang w:bidi="ar-SY"/>
              </w:rPr>
              <w:t xml:space="preserve">دفاتر </w:t>
            </w:r>
            <w:proofErr w:type="gramStart"/>
            <w:r w:rsidRPr="006F1FAC">
              <w:rPr>
                <w:rFonts w:ascii="Sakkal Majalla" w:hAnsi="Sakkal Majalla" w:cs="Sakkal Majalla"/>
                <w:rtl/>
                <w:lang w:bidi="ar-SY"/>
              </w:rPr>
              <w:t>وأقلام</w:t>
            </w:r>
            <w:proofErr w:type="gramEnd"/>
            <w:r w:rsidRPr="006F1FAC">
              <w:rPr>
                <w:rFonts w:ascii="Sakkal Majalla" w:hAnsi="Sakkal Majalla" w:cs="Sakkal Majalla"/>
                <w:rtl/>
                <w:lang w:bidi="ar-SY"/>
              </w:rPr>
              <w:t xml:space="preserve"> للطلاب.</w:t>
            </w:r>
          </w:p>
        </w:tc>
      </w:tr>
      <w:tr w:rsidR="00C915DF" w:rsidRPr="006F1FAC" w14:paraId="3811E75C" w14:textId="77777777" w:rsidTr="0081432C">
        <w:trPr>
          <w:trHeight w:val="1241"/>
        </w:trPr>
        <w:tc>
          <w:tcPr>
            <w:tcW w:w="8494" w:type="dxa"/>
            <w:gridSpan w:val="3"/>
            <w:vAlign w:val="center"/>
          </w:tcPr>
          <w:p w14:paraId="2C3AA791" w14:textId="77777777" w:rsidR="00C915DF" w:rsidRPr="00D4733A" w:rsidRDefault="00C915DF" w:rsidP="0081432C">
            <w:pPr>
              <w:bidi/>
              <w:spacing w:before="120" w:after="120" w:line="280" w:lineRule="exact"/>
              <w:rPr>
                <w:rFonts w:ascii="Sakkal Majalla" w:hAnsi="Sakkal Majalla" w:cs="Sakkal Majalla"/>
                <w:bCs/>
              </w:rPr>
            </w:pPr>
            <w:r w:rsidRPr="00D4733A">
              <w:rPr>
                <w:rFonts w:ascii="Sakkal Majalla" w:hAnsi="Sakkal Majalla" w:cs="Sakkal Majalla"/>
                <w:bCs/>
                <w:rtl/>
              </w:rPr>
              <w:t>الهدف من الحصة</w:t>
            </w:r>
            <w:r w:rsidRPr="00D4733A">
              <w:rPr>
                <w:rFonts w:ascii="Sakkal Majalla" w:hAnsi="Sakkal Majalla" w:cs="Sakkal Majalla"/>
                <w:bCs/>
              </w:rPr>
              <w:t>:</w:t>
            </w:r>
          </w:p>
          <w:p w14:paraId="613B394B" w14:textId="39414173" w:rsidR="00C915DF" w:rsidRPr="00812838" w:rsidRDefault="00C915DF" w:rsidP="00C915DF">
            <w:pPr>
              <w:bidi/>
              <w:spacing w:before="120" w:after="120"/>
              <w:rPr>
                <w:rFonts w:ascii="Sakkal Majalla" w:hAnsi="Sakkal Majalla" w:cs="Sakkal Majalla"/>
              </w:rPr>
            </w:pPr>
            <w:r>
              <w:rPr>
                <w:rFonts w:ascii="Sakkal Majalla" w:hAnsi="Sakkal Majalla" w:cs="Sakkal Majalla" w:hint="cs"/>
                <w:rtl/>
              </w:rPr>
              <w:t xml:space="preserve">ترمي هذه الحصة إلى تزويد المشاركين بالمبادئ التوجيهية </w:t>
            </w:r>
            <w:r>
              <w:rPr>
                <w:rFonts w:ascii="Sakkal Majalla" w:hAnsi="Sakkal Majalla" w:cs="Sakkal Majalla" w:hint="cs"/>
                <w:rtl/>
              </w:rPr>
              <w:t xml:space="preserve">حول تحرير الطلبات للحصول على إذن أو ترخيص لممارسة </w:t>
            </w:r>
            <w:r>
              <w:rPr>
                <w:rFonts w:ascii="Sakkal Majalla" w:hAnsi="Sakkal Majalla" w:cs="Sakkal Majalla" w:hint="cs"/>
                <w:rtl/>
              </w:rPr>
              <w:t xml:space="preserve">سلطات إجرائية تطابق اتفاقية بودابست. وستوفر هذه الحصة أيضا معلومات حول ما </w:t>
            </w:r>
            <w:proofErr w:type="gramStart"/>
            <w:r>
              <w:rPr>
                <w:rFonts w:ascii="Sakkal Majalla" w:hAnsi="Sakkal Majalla" w:cs="Sakkal Majalla" w:hint="cs"/>
                <w:rtl/>
              </w:rPr>
              <w:t>ينبغي</w:t>
            </w:r>
            <w:proofErr w:type="gramEnd"/>
            <w:r>
              <w:rPr>
                <w:rFonts w:ascii="Sakkal Majalla" w:hAnsi="Sakkal Majalla" w:cs="Sakkal Majalla" w:hint="cs"/>
                <w:rtl/>
              </w:rPr>
              <w:t xml:space="preserve"> </w:t>
            </w:r>
            <w:r>
              <w:rPr>
                <w:rFonts w:ascii="Sakkal Majalla" w:hAnsi="Sakkal Majalla" w:cs="Sakkal Majalla" w:hint="cs"/>
                <w:rtl/>
              </w:rPr>
              <w:t>للقضاة البحث عنه في هذه الطلبات.</w:t>
            </w:r>
          </w:p>
        </w:tc>
      </w:tr>
      <w:tr w:rsidR="00C915DF" w:rsidRPr="006F1FAC" w14:paraId="2C510E9E" w14:textId="77777777" w:rsidTr="0081432C">
        <w:trPr>
          <w:trHeight w:val="2240"/>
        </w:trPr>
        <w:tc>
          <w:tcPr>
            <w:tcW w:w="8494" w:type="dxa"/>
            <w:gridSpan w:val="3"/>
            <w:vAlign w:val="center"/>
          </w:tcPr>
          <w:p w14:paraId="21E58A97" w14:textId="77777777" w:rsidR="00C915DF" w:rsidRPr="006F1FAC" w:rsidRDefault="00C915DF" w:rsidP="0081432C">
            <w:pPr>
              <w:bidi/>
              <w:rPr>
                <w:rFonts w:ascii="Sakkal Majalla" w:hAnsi="Sakkal Majalla" w:cs="Sakkal Majalla"/>
                <w:b/>
                <w:bCs/>
                <w:lang w:bidi="ar-SY"/>
              </w:rPr>
            </w:pPr>
            <w:r w:rsidRPr="006F1FAC">
              <w:rPr>
                <w:rFonts w:ascii="Sakkal Majalla" w:hAnsi="Sakkal Majalla" w:cs="Sakkal Majalla"/>
                <w:b/>
                <w:bCs/>
                <w:rtl/>
                <w:lang w:bidi="ar-SY"/>
              </w:rPr>
              <w:t>الأهداف</w:t>
            </w:r>
            <w:r w:rsidRPr="006F1FAC">
              <w:rPr>
                <w:rFonts w:ascii="Sakkal Majalla" w:hAnsi="Sakkal Majalla" w:cs="Sakkal Majalla"/>
                <w:b/>
                <w:bCs/>
                <w:lang w:bidi="ar-SY"/>
              </w:rPr>
              <w:t>:</w:t>
            </w:r>
          </w:p>
          <w:p w14:paraId="7E029858" w14:textId="77777777" w:rsidR="00C915DF" w:rsidRPr="006F1FAC" w:rsidRDefault="00C915DF" w:rsidP="0081432C">
            <w:pPr>
              <w:tabs>
                <w:tab w:val="left" w:pos="426"/>
                <w:tab w:val="left" w:pos="851"/>
              </w:tabs>
              <w:bidi/>
              <w:rPr>
                <w:rFonts w:ascii="Sakkal Majalla" w:hAnsi="Sakkal Majalla" w:cs="Sakkal Majalla"/>
                <w:rtl/>
                <w:lang w:bidi="ar-SY"/>
              </w:rPr>
            </w:pPr>
            <w:r w:rsidRPr="006F1FAC">
              <w:rPr>
                <w:rFonts w:ascii="Sakkal Majalla" w:hAnsi="Sakkal Majalla" w:cs="Sakkal Majalla"/>
                <w:rtl/>
                <w:lang w:bidi="ar-SY"/>
              </w:rPr>
              <w:t xml:space="preserve">في نهاية هذه الحصة، سيكون المشاركون قادرين </w:t>
            </w:r>
            <w:proofErr w:type="gramStart"/>
            <w:r w:rsidRPr="006F1FAC">
              <w:rPr>
                <w:rFonts w:ascii="Sakkal Majalla" w:hAnsi="Sakkal Majalla" w:cs="Sakkal Majalla"/>
                <w:rtl/>
                <w:lang w:bidi="ar-SY"/>
              </w:rPr>
              <w:t>على</w:t>
            </w:r>
            <w:proofErr w:type="gramEnd"/>
            <w:r w:rsidRPr="006F1FAC">
              <w:rPr>
                <w:rFonts w:ascii="Sakkal Majalla" w:hAnsi="Sakkal Majalla" w:cs="Sakkal Majalla"/>
                <w:rtl/>
                <w:lang w:bidi="ar-SY"/>
              </w:rPr>
              <w:t>:</w:t>
            </w:r>
          </w:p>
          <w:p w14:paraId="1A6B00FA" w14:textId="77777777" w:rsidR="00C915DF" w:rsidRDefault="00C915DF" w:rsidP="00C915DF">
            <w:pPr>
              <w:pStyle w:val="bul1"/>
              <w:numPr>
                <w:ilvl w:val="0"/>
                <w:numId w:val="6"/>
              </w:numPr>
              <w:bidi/>
              <w:spacing w:line="240" w:lineRule="auto"/>
              <w:rPr>
                <w:rFonts w:ascii="Sakkal Majalla" w:hAnsi="Sakkal Majalla" w:cs="Sakkal Majalla" w:hint="cs"/>
                <w:sz w:val="24"/>
                <w:lang w:val="fr-FR"/>
              </w:rPr>
            </w:pPr>
            <w:r w:rsidRPr="008E5780">
              <w:rPr>
                <w:rFonts w:ascii="Sakkal Majalla" w:hAnsi="Sakkal Majalla" w:cs="Sakkal Majalla"/>
                <w:sz w:val="24"/>
                <w:rtl/>
                <w:lang w:val="fr-FR"/>
              </w:rPr>
              <w:t>تحديد الاعتبارات الخاصة ذات الصلة بتحرير الطلبات لممارسة السلطات الإجرائية المتعلقة بالأدلة الإلكترونية</w:t>
            </w:r>
          </w:p>
          <w:p w14:paraId="1778BAF0" w14:textId="20BD43E6" w:rsidR="00C915DF" w:rsidRDefault="00C915DF" w:rsidP="00C915DF">
            <w:pPr>
              <w:pStyle w:val="bul1"/>
              <w:numPr>
                <w:ilvl w:val="0"/>
                <w:numId w:val="6"/>
              </w:numPr>
              <w:bidi/>
              <w:spacing w:line="240" w:lineRule="auto"/>
              <w:rPr>
                <w:rFonts w:ascii="Sakkal Majalla" w:hAnsi="Sakkal Majalla" w:cs="Sakkal Majalla" w:hint="cs"/>
                <w:sz w:val="24"/>
                <w:lang w:val="fr-FR"/>
              </w:rPr>
            </w:pPr>
            <w:r>
              <w:rPr>
                <w:rFonts w:ascii="Sakkal Majalla" w:hAnsi="Sakkal Majalla" w:cs="Sakkal Majalla" w:hint="cs"/>
                <w:sz w:val="24"/>
                <w:rtl/>
                <w:lang w:val="fr-FR"/>
              </w:rPr>
              <w:t xml:space="preserve">إنجاز مضامين طلب نموذجي يتضمن النطاق </w:t>
            </w:r>
            <w:proofErr w:type="gramStart"/>
            <w:r>
              <w:rPr>
                <w:rFonts w:ascii="Sakkal Majalla" w:hAnsi="Sakkal Majalla" w:cs="Sakkal Majalla" w:hint="cs"/>
                <w:sz w:val="24"/>
                <w:rtl/>
                <w:lang w:val="fr-FR"/>
              </w:rPr>
              <w:t>والمدة</w:t>
            </w:r>
            <w:proofErr w:type="gramEnd"/>
            <w:r>
              <w:rPr>
                <w:rFonts w:ascii="Sakkal Majalla" w:hAnsi="Sakkal Majalla" w:cs="Sakkal Majalla" w:hint="cs"/>
                <w:sz w:val="24"/>
                <w:rtl/>
                <w:lang w:val="fr-FR"/>
              </w:rPr>
              <w:t xml:space="preserve"> وطلبات أخرى</w:t>
            </w:r>
          </w:p>
          <w:p w14:paraId="17E2A22D" w14:textId="00F6A6E9" w:rsidR="00C915DF" w:rsidRDefault="00C915DF" w:rsidP="00C915DF">
            <w:pPr>
              <w:pStyle w:val="bul1"/>
              <w:numPr>
                <w:ilvl w:val="0"/>
                <w:numId w:val="6"/>
              </w:numPr>
              <w:bidi/>
              <w:spacing w:line="240" w:lineRule="auto"/>
              <w:rPr>
                <w:rFonts w:ascii="Sakkal Majalla" w:hAnsi="Sakkal Majalla" w:cs="Sakkal Majalla" w:hint="cs"/>
                <w:sz w:val="24"/>
                <w:lang w:val="fr-FR"/>
              </w:rPr>
            </w:pPr>
            <w:proofErr w:type="gramStart"/>
            <w:r>
              <w:rPr>
                <w:rFonts w:ascii="Sakkal Majalla" w:hAnsi="Sakkal Majalla" w:cs="Sakkal Majalla" w:hint="cs"/>
                <w:sz w:val="24"/>
                <w:rtl/>
                <w:lang w:val="fr-FR"/>
              </w:rPr>
              <w:t>فهم</w:t>
            </w:r>
            <w:proofErr w:type="gramEnd"/>
            <w:r>
              <w:rPr>
                <w:rFonts w:ascii="Sakkal Majalla" w:hAnsi="Sakkal Majalla" w:cs="Sakkal Majalla" w:hint="cs"/>
                <w:sz w:val="24"/>
                <w:rtl/>
                <w:lang w:val="fr-FR"/>
              </w:rPr>
              <w:t xml:space="preserve"> ما يجب البحث عنه في طلب للتمكن من ممارسة </w:t>
            </w:r>
            <w:r w:rsidRPr="008E5780">
              <w:rPr>
                <w:rFonts w:ascii="Sakkal Majalla" w:hAnsi="Sakkal Majalla" w:cs="Sakkal Majalla"/>
                <w:sz w:val="24"/>
                <w:rtl/>
                <w:lang w:val="fr-FR"/>
              </w:rPr>
              <w:t>السلطات الإجرائية المتعلقة بالأدلة الإلكترونية</w:t>
            </w:r>
          </w:p>
          <w:p w14:paraId="16112F52" w14:textId="77777777" w:rsidR="00C915DF" w:rsidRPr="008E5780" w:rsidRDefault="00C915DF" w:rsidP="00C915DF">
            <w:pPr>
              <w:pStyle w:val="bul1"/>
              <w:numPr>
                <w:ilvl w:val="0"/>
                <w:numId w:val="6"/>
              </w:numPr>
              <w:bidi/>
              <w:spacing w:line="240" w:lineRule="auto"/>
              <w:rPr>
                <w:rFonts w:ascii="Sakkal Majalla" w:hAnsi="Sakkal Majalla" w:cs="Sakkal Majalla"/>
                <w:sz w:val="24"/>
                <w:lang w:val="fr-FR"/>
              </w:rPr>
            </w:pPr>
            <w:proofErr w:type="gramStart"/>
            <w:r w:rsidRPr="008E5780">
              <w:rPr>
                <w:rFonts w:ascii="Sakkal Majalla" w:hAnsi="Sakkal Majalla" w:cs="Sakkal Majalla"/>
                <w:sz w:val="24"/>
                <w:rtl/>
                <w:lang w:val="fr-FR"/>
              </w:rPr>
              <w:t>فهم</w:t>
            </w:r>
            <w:proofErr w:type="gramEnd"/>
            <w:r w:rsidRPr="008E5780">
              <w:rPr>
                <w:rFonts w:ascii="Sakkal Majalla" w:hAnsi="Sakkal Majalla" w:cs="Sakkal Majalla"/>
                <w:sz w:val="24"/>
                <w:rtl/>
                <w:lang w:val="fr-FR"/>
              </w:rPr>
              <w:t xml:space="preserve"> بعض الاعتبارات والضمانات التي ينبغي تذكرها عند تحرير الطلبات والنظر في الطلبات المتعلقة بممارسة السلطات الإجرائية المتعلقة بالأدلة الإلكترونية</w:t>
            </w:r>
          </w:p>
        </w:tc>
      </w:tr>
      <w:tr w:rsidR="00C915DF" w:rsidRPr="006F1FAC" w14:paraId="57F4C877" w14:textId="77777777" w:rsidTr="0081432C">
        <w:trPr>
          <w:trHeight w:val="530"/>
        </w:trPr>
        <w:tc>
          <w:tcPr>
            <w:tcW w:w="8494" w:type="dxa"/>
            <w:gridSpan w:val="3"/>
            <w:tcBorders>
              <w:bottom w:val="single" w:sz="4" w:space="0" w:color="auto"/>
            </w:tcBorders>
            <w:vAlign w:val="center"/>
          </w:tcPr>
          <w:p w14:paraId="3CAA9538" w14:textId="77777777" w:rsidR="00C915DF" w:rsidRPr="00A42BB1" w:rsidRDefault="00C915DF" w:rsidP="0081432C">
            <w:pPr>
              <w:bidi/>
              <w:spacing w:after="120"/>
              <w:rPr>
                <w:rFonts w:ascii="Sakkal Majalla" w:hAnsi="Sakkal Majalla" w:cs="Sakkal Majalla"/>
                <w:bCs/>
              </w:rPr>
            </w:pPr>
            <w:proofErr w:type="gramStart"/>
            <w:r w:rsidRPr="00A42BB1">
              <w:rPr>
                <w:rFonts w:ascii="Sakkal Majalla" w:hAnsi="Sakkal Majalla" w:cs="Sakkal Majalla"/>
                <w:bCs/>
                <w:rtl/>
              </w:rPr>
              <w:t>توجيه</w:t>
            </w:r>
            <w:proofErr w:type="gramEnd"/>
            <w:r w:rsidRPr="00A42BB1">
              <w:rPr>
                <w:rFonts w:ascii="Sakkal Majalla" w:hAnsi="Sakkal Majalla" w:cs="Sakkal Majalla"/>
                <w:bCs/>
                <w:rtl/>
              </w:rPr>
              <w:t xml:space="preserve"> المدرب</w:t>
            </w:r>
          </w:p>
          <w:p w14:paraId="772B6CAB" w14:textId="77777777" w:rsidR="00C915DF" w:rsidRPr="009A61D3" w:rsidRDefault="00C915DF" w:rsidP="00E65C42">
            <w:pPr>
              <w:bidi/>
              <w:spacing w:after="120"/>
              <w:jc w:val="both"/>
              <w:rPr>
                <w:rFonts w:ascii="Sakkal Majalla" w:hAnsi="Sakkal Majalla" w:cs="Sakkal Majalla"/>
              </w:rPr>
            </w:pPr>
            <w:r>
              <w:rPr>
                <w:rFonts w:ascii="Sakkal Majalla" w:hAnsi="Sakkal Majalla" w:cs="Sakkal Majalla" w:hint="cs"/>
                <w:rtl/>
              </w:rPr>
              <w:t>تطالب العديد من الولايات القضائية المسؤولين عن إنفاذ القانون والمدعين العامين وغيرهم من الأشخاص المعنيين بإجراء التحقيقات في الجرائم الجنائية بتقديم طلب بالترخيص إلى سلطة قضائية أو أي سلطة مختصة أخرى من أجل ممارسة السلطات الإجرائية. ويطلب من المدرب أن يشرح أن بعض الولايات القضائية تشترط طلبات كتابية بينما لا تشترط ولايات قضائية أخرى إلا طلبات شفاهية للحصول على الترخيص من أجل اتخاذ تدابير إجرائية أو تحقيقية. ينبغي للمدرب أيضا أن يتأكد أن هذه الحصة تقدَّم مع مراعاة الشروط والضمانات ذات الصلة بالمادة 15 من اتفاقية بودابست.</w:t>
            </w:r>
          </w:p>
        </w:tc>
      </w:tr>
      <w:tr w:rsidR="00C915DF" w:rsidRPr="006F1FAC" w14:paraId="05CDF3C3" w14:textId="77777777" w:rsidTr="0081432C">
        <w:trPr>
          <w:trHeight w:val="701"/>
        </w:trPr>
        <w:tc>
          <w:tcPr>
            <w:tcW w:w="8494" w:type="dxa"/>
            <w:gridSpan w:val="3"/>
            <w:tcBorders>
              <w:bottom w:val="single" w:sz="4" w:space="0" w:color="auto"/>
            </w:tcBorders>
            <w:shd w:val="clear" w:color="auto" w:fill="D9E2F3" w:themeFill="accent1" w:themeFillTint="33"/>
            <w:vAlign w:val="center"/>
          </w:tcPr>
          <w:p w14:paraId="64BB703E" w14:textId="77777777" w:rsidR="00C915DF" w:rsidRPr="006F1FAC" w:rsidRDefault="00C915DF" w:rsidP="0081432C">
            <w:pPr>
              <w:bidi/>
              <w:spacing w:before="120" w:after="120"/>
              <w:rPr>
                <w:rFonts w:ascii="Sakkal Majalla" w:hAnsi="Sakkal Majalla" w:cs="Sakkal Majalla"/>
                <w:b/>
                <w:sz w:val="28"/>
                <w:szCs w:val="28"/>
              </w:rPr>
            </w:pPr>
            <w:proofErr w:type="gramStart"/>
            <w:r w:rsidRPr="003E74ED">
              <w:rPr>
                <w:rFonts w:ascii="Sakkal Majalla" w:hAnsi="Sakkal Majalla" w:cs="Sakkal Majalla"/>
                <w:bCs/>
                <w:sz w:val="36"/>
                <w:szCs w:val="36"/>
                <w:rtl/>
              </w:rPr>
              <w:t>محتوى</w:t>
            </w:r>
            <w:proofErr w:type="gramEnd"/>
            <w:r w:rsidRPr="003E74ED">
              <w:rPr>
                <w:rFonts w:ascii="Sakkal Majalla" w:hAnsi="Sakkal Majalla" w:cs="Sakkal Majalla"/>
                <w:bCs/>
                <w:sz w:val="36"/>
                <w:szCs w:val="36"/>
                <w:rtl/>
              </w:rPr>
              <w:t xml:space="preserve"> الدرس</w:t>
            </w:r>
          </w:p>
        </w:tc>
      </w:tr>
      <w:tr w:rsidR="00C915DF" w:rsidRPr="006F1FAC" w14:paraId="0BA94E61" w14:textId="77777777" w:rsidTr="0081432C">
        <w:trPr>
          <w:trHeight w:val="629"/>
        </w:trPr>
        <w:tc>
          <w:tcPr>
            <w:tcW w:w="1610" w:type="dxa"/>
            <w:shd w:val="clear" w:color="auto" w:fill="D9E2F3" w:themeFill="accent1" w:themeFillTint="33"/>
            <w:vAlign w:val="center"/>
          </w:tcPr>
          <w:p w14:paraId="490D2F45" w14:textId="77777777" w:rsidR="00C915DF" w:rsidRPr="009A61D3" w:rsidRDefault="00C915DF" w:rsidP="0081432C">
            <w:pPr>
              <w:bidi/>
              <w:spacing w:before="120" w:after="120"/>
              <w:jc w:val="center"/>
              <w:rPr>
                <w:rFonts w:ascii="Sakkal Majalla" w:hAnsi="Sakkal Majalla" w:cs="Sakkal Majalla"/>
                <w:b/>
                <w:sz w:val="28"/>
                <w:szCs w:val="28"/>
              </w:rPr>
            </w:pPr>
            <w:proofErr w:type="gramStart"/>
            <w:r w:rsidRPr="009A61D3">
              <w:rPr>
                <w:rFonts w:ascii="Sakkal Majalla" w:hAnsi="Sakkal Majalla" w:cs="Sakkal Majalla"/>
                <w:bCs/>
                <w:sz w:val="28"/>
                <w:szCs w:val="28"/>
                <w:rtl/>
              </w:rPr>
              <w:t>رقم</w:t>
            </w:r>
            <w:proofErr w:type="gramEnd"/>
            <w:r w:rsidRPr="009A61D3">
              <w:rPr>
                <w:rFonts w:ascii="Sakkal Majalla" w:hAnsi="Sakkal Majalla" w:cs="Sakkal Majalla"/>
                <w:bCs/>
                <w:sz w:val="28"/>
                <w:szCs w:val="28"/>
                <w:rtl/>
              </w:rPr>
              <w:t xml:space="preserve"> الشفافة</w:t>
            </w:r>
          </w:p>
        </w:tc>
        <w:tc>
          <w:tcPr>
            <w:tcW w:w="6884" w:type="dxa"/>
            <w:gridSpan w:val="2"/>
            <w:shd w:val="clear" w:color="auto" w:fill="D9E2F3" w:themeFill="accent1" w:themeFillTint="33"/>
            <w:vAlign w:val="center"/>
          </w:tcPr>
          <w:p w14:paraId="19DB4315" w14:textId="77777777" w:rsidR="00C915DF" w:rsidRPr="009A61D3" w:rsidRDefault="00C915DF" w:rsidP="0081432C">
            <w:pPr>
              <w:bidi/>
              <w:spacing w:before="120" w:after="120"/>
              <w:rPr>
                <w:rFonts w:ascii="Sakkal Majalla" w:hAnsi="Sakkal Majalla" w:cs="Sakkal Majalla"/>
                <w:b/>
                <w:sz w:val="28"/>
                <w:szCs w:val="28"/>
              </w:rPr>
            </w:pPr>
            <w:r w:rsidRPr="009A61D3">
              <w:rPr>
                <w:rFonts w:ascii="Sakkal Majalla" w:hAnsi="Sakkal Majalla" w:cs="Sakkal Majalla"/>
                <w:bCs/>
                <w:sz w:val="28"/>
                <w:szCs w:val="28"/>
                <w:rtl/>
              </w:rPr>
              <w:t>المحتوى</w:t>
            </w:r>
          </w:p>
        </w:tc>
      </w:tr>
      <w:tr w:rsidR="00C915DF" w:rsidRPr="006F1FAC" w14:paraId="5CBFD61E" w14:textId="77777777" w:rsidTr="0081432C">
        <w:trPr>
          <w:trHeight w:val="530"/>
        </w:trPr>
        <w:tc>
          <w:tcPr>
            <w:tcW w:w="1610" w:type="dxa"/>
            <w:vAlign w:val="center"/>
          </w:tcPr>
          <w:p w14:paraId="7930993B" w14:textId="77777777" w:rsidR="00C915DF" w:rsidRPr="006F1FAC" w:rsidRDefault="00C915DF" w:rsidP="0081432C">
            <w:pPr>
              <w:bidi/>
              <w:spacing w:before="120" w:after="120" w:line="280" w:lineRule="exact"/>
              <w:jc w:val="center"/>
              <w:rPr>
                <w:rFonts w:ascii="Sakkal Majalla" w:hAnsi="Sakkal Majalla" w:cs="Sakkal Majalla"/>
                <w:szCs w:val="18"/>
              </w:rPr>
            </w:pPr>
            <w:r w:rsidRPr="003E74ED">
              <w:rPr>
                <w:rFonts w:ascii="Sakkal Majalla" w:hAnsi="Sakkal Majalla" w:cs="Sakkal Majalla"/>
              </w:rPr>
              <w:t xml:space="preserve">1 </w:t>
            </w:r>
            <w:r>
              <w:rPr>
                <w:rFonts w:ascii="Sakkal Majalla" w:hAnsi="Sakkal Majalla" w:cs="Sakkal Majalla" w:hint="cs"/>
                <w:rtl/>
              </w:rPr>
              <w:t xml:space="preserve"> إلى </w:t>
            </w:r>
            <w:r w:rsidRPr="003E74ED">
              <w:rPr>
                <w:rFonts w:ascii="Sakkal Majalla" w:hAnsi="Sakkal Majalla" w:cs="Sakkal Majalla"/>
              </w:rPr>
              <w:t xml:space="preserve"> 3</w:t>
            </w:r>
          </w:p>
        </w:tc>
        <w:tc>
          <w:tcPr>
            <w:tcW w:w="6884" w:type="dxa"/>
            <w:gridSpan w:val="2"/>
            <w:vAlign w:val="center"/>
          </w:tcPr>
          <w:p w14:paraId="75A746E0" w14:textId="77777777" w:rsidR="00C915DF" w:rsidRDefault="00C915DF" w:rsidP="00E65C42">
            <w:pPr>
              <w:tabs>
                <w:tab w:val="left" w:pos="426"/>
                <w:tab w:val="left" w:pos="851"/>
              </w:tabs>
              <w:bidi/>
              <w:jc w:val="both"/>
              <w:rPr>
                <w:rFonts w:ascii="Sakkal Majalla" w:hAnsi="Sakkal Majalla" w:cs="Sakkal Majalla" w:hint="cs"/>
                <w:rtl/>
              </w:rPr>
            </w:pPr>
            <w:proofErr w:type="gramStart"/>
            <w:r>
              <w:rPr>
                <w:rFonts w:ascii="Sakkal Majalla" w:hAnsi="Sakkal Majalla" w:cs="Sakkal Majalla" w:hint="cs"/>
                <w:rtl/>
              </w:rPr>
              <w:t>تحدد</w:t>
            </w:r>
            <w:proofErr w:type="gramEnd"/>
            <w:r>
              <w:rPr>
                <w:rFonts w:ascii="Sakkal Majalla" w:hAnsi="Sakkal Majalla" w:cs="Sakkal Majalla" w:hint="cs"/>
                <w:rtl/>
              </w:rPr>
              <w:t xml:space="preserve"> الشفافات الأولى بنية وأهداف هذه الحصة. وسيمنح المشاركون فرصة </w:t>
            </w:r>
            <w:proofErr w:type="gramStart"/>
            <w:r>
              <w:rPr>
                <w:rFonts w:ascii="Sakkal Majalla" w:hAnsi="Sakkal Majalla" w:cs="Sakkal Majalla" w:hint="cs"/>
                <w:rtl/>
              </w:rPr>
              <w:t>لطرح</w:t>
            </w:r>
            <w:proofErr w:type="gramEnd"/>
            <w:r>
              <w:rPr>
                <w:rFonts w:ascii="Sakkal Majalla" w:hAnsi="Sakkal Majalla" w:cs="Sakkal Majalla" w:hint="cs"/>
                <w:rtl/>
              </w:rPr>
              <w:t xml:space="preserve"> أي أسئلة أولية قد تكون لديهم بشأن بنية وأهداف هذه الحصة. </w:t>
            </w:r>
          </w:p>
          <w:p w14:paraId="58735CE6" w14:textId="77777777" w:rsidR="0042384D" w:rsidRPr="006F1FAC" w:rsidRDefault="0042384D" w:rsidP="0042384D">
            <w:pPr>
              <w:tabs>
                <w:tab w:val="left" w:pos="426"/>
                <w:tab w:val="left" w:pos="851"/>
              </w:tabs>
              <w:bidi/>
              <w:jc w:val="both"/>
              <w:rPr>
                <w:rFonts w:ascii="Sakkal Majalla" w:hAnsi="Sakkal Majalla" w:cs="Sakkal Majalla"/>
                <w:szCs w:val="18"/>
              </w:rPr>
            </w:pPr>
          </w:p>
        </w:tc>
      </w:tr>
      <w:tr w:rsidR="00C915DF" w:rsidRPr="006F1FAC" w14:paraId="0881397D" w14:textId="77777777" w:rsidTr="0081432C">
        <w:trPr>
          <w:trHeight w:val="2015"/>
        </w:trPr>
        <w:tc>
          <w:tcPr>
            <w:tcW w:w="1610" w:type="dxa"/>
            <w:vAlign w:val="center"/>
          </w:tcPr>
          <w:p w14:paraId="468632B0" w14:textId="7BAD05F0" w:rsidR="00C915DF" w:rsidRPr="00BA049B" w:rsidRDefault="00C915DF" w:rsidP="00E65C42">
            <w:pPr>
              <w:bidi/>
              <w:jc w:val="center"/>
              <w:rPr>
                <w:rFonts w:ascii="Sakkal Majalla" w:hAnsi="Sakkal Majalla" w:cs="Sakkal Majalla"/>
              </w:rPr>
            </w:pPr>
            <w:r w:rsidRPr="00BA049B">
              <w:rPr>
                <w:rFonts w:ascii="Sakkal Majalla" w:hAnsi="Sakkal Majalla" w:cs="Sakkal Majalla"/>
              </w:rPr>
              <w:t xml:space="preserve">4 </w:t>
            </w:r>
            <w:r>
              <w:rPr>
                <w:rFonts w:ascii="Sakkal Majalla" w:hAnsi="Sakkal Majalla" w:cs="Sakkal Majalla" w:hint="cs"/>
                <w:rtl/>
              </w:rPr>
              <w:t xml:space="preserve"> إلى </w:t>
            </w:r>
            <w:r w:rsidR="00E65C42">
              <w:rPr>
                <w:rFonts w:ascii="Sakkal Majalla" w:hAnsi="Sakkal Majalla" w:cs="Sakkal Majalla" w:hint="cs"/>
                <w:rtl/>
              </w:rPr>
              <w:t>9</w:t>
            </w:r>
          </w:p>
        </w:tc>
        <w:tc>
          <w:tcPr>
            <w:tcW w:w="6884" w:type="dxa"/>
            <w:gridSpan w:val="2"/>
            <w:vAlign w:val="center"/>
          </w:tcPr>
          <w:p w14:paraId="25535218" w14:textId="34492899" w:rsidR="00C915DF" w:rsidRPr="00BA049B" w:rsidRDefault="00C915DF" w:rsidP="0042384D">
            <w:pPr>
              <w:bidi/>
              <w:jc w:val="both"/>
              <w:rPr>
                <w:rFonts w:ascii="Sakkal Majalla" w:hAnsi="Sakkal Majalla" w:cs="Sakkal Majalla"/>
              </w:rPr>
            </w:pPr>
            <w:r>
              <w:rPr>
                <w:rFonts w:ascii="Sakkal Majalla" w:hAnsi="Sakkal Majalla" w:cs="Sakkal Majalla" w:hint="cs"/>
                <w:rtl/>
              </w:rPr>
              <w:t>توفر هذه الشفافات تذكيرا ببعض أهم الجوانب في اتفاقية بودابست ذات الصلة بالحصة. وتتضمن قائمة بمختلف السلطات الإجرائية بموجب اتفاقية بودابست. وينبغي للمدرب استخدام هذه الشفافات أيضا للتذكير بأهم المفاهيم بمو</w:t>
            </w:r>
            <w:r w:rsidR="0042384D">
              <w:rPr>
                <w:rFonts w:ascii="Sakkal Majalla" w:hAnsi="Sakkal Majalla" w:cs="Sakkal Majalla" w:hint="cs"/>
                <w:rtl/>
              </w:rPr>
              <w:t>جب المادة 15 من اتفاقية بودابست، بما في ذلك تلك التي قد يشترط من أجلها القانون المحلي إعداد طلبات للترخيص.</w:t>
            </w:r>
          </w:p>
        </w:tc>
      </w:tr>
      <w:tr w:rsidR="00C915DF" w:rsidRPr="006F1FAC" w14:paraId="0EA74A15" w14:textId="77777777" w:rsidTr="0081432C">
        <w:trPr>
          <w:trHeight w:val="557"/>
        </w:trPr>
        <w:tc>
          <w:tcPr>
            <w:tcW w:w="1610" w:type="dxa"/>
            <w:vAlign w:val="center"/>
          </w:tcPr>
          <w:p w14:paraId="608730EC" w14:textId="7A1CCBF6" w:rsidR="00C915DF" w:rsidRPr="00BA049B" w:rsidRDefault="0042384D" w:rsidP="0042384D">
            <w:pPr>
              <w:bidi/>
              <w:jc w:val="center"/>
              <w:rPr>
                <w:rFonts w:ascii="Sakkal Majalla" w:hAnsi="Sakkal Majalla" w:cs="Sakkal Majalla"/>
              </w:rPr>
            </w:pPr>
            <w:r>
              <w:rPr>
                <w:rFonts w:ascii="Sakkal Majalla" w:hAnsi="Sakkal Majalla" w:cs="Sakkal Majalla" w:hint="cs"/>
                <w:rtl/>
              </w:rPr>
              <w:lastRenderedPageBreak/>
              <w:t>10</w:t>
            </w:r>
            <w:r w:rsidR="00C915DF" w:rsidRPr="00BA049B">
              <w:rPr>
                <w:rFonts w:ascii="Sakkal Majalla" w:hAnsi="Sakkal Majalla" w:cs="Sakkal Majalla"/>
              </w:rPr>
              <w:t xml:space="preserve"> </w:t>
            </w:r>
            <w:r w:rsidR="00C915DF">
              <w:rPr>
                <w:rFonts w:ascii="Sakkal Majalla" w:hAnsi="Sakkal Majalla" w:cs="Sakkal Majalla" w:hint="cs"/>
                <w:rtl/>
              </w:rPr>
              <w:t xml:space="preserve"> إلى </w:t>
            </w:r>
            <w:r w:rsidR="00C915DF" w:rsidRPr="00BA049B">
              <w:rPr>
                <w:rFonts w:ascii="Sakkal Majalla" w:hAnsi="Sakkal Majalla" w:cs="Sakkal Majalla"/>
              </w:rPr>
              <w:t xml:space="preserve"> </w:t>
            </w:r>
            <w:r>
              <w:rPr>
                <w:rFonts w:ascii="Sakkal Majalla" w:hAnsi="Sakkal Majalla" w:cs="Sakkal Majalla" w:hint="cs"/>
                <w:rtl/>
              </w:rPr>
              <w:t>32</w:t>
            </w:r>
          </w:p>
        </w:tc>
        <w:tc>
          <w:tcPr>
            <w:tcW w:w="6884" w:type="dxa"/>
            <w:gridSpan w:val="2"/>
            <w:vAlign w:val="center"/>
          </w:tcPr>
          <w:p w14:paraId="3D6CB6A2" w14:textId="4E678D1A" w:rsidR="001C2377" w:rsidRPr="00BA049B" w:rsidRDefault="00C915DF" w:rsidP="001C2377">
            <w:pPr>
              <w:bidi/>
              <w:spacing w:before="120" w:after="120"/>
              <w:jc w:val="both"/>
              <w:rPr>
                <w:rFonts w:ascii="Sakkal Majalla" w:hAnsi="Sakkal Majalla" w:cs="Sakkal Majalla"/>
              </w:rPr>
            </w:pPr>
            <w:r>
              <w:rPr>
                <w:rFonts w:ascii="Sakkal Majalla" w:hAnsi="Sakkal Majalla" w:cs="Sakkal Majalla" w:hint="cs"/>
                <w:rtl/>
              </w:rPr>
              <w:t xml:space="preserve">ترتبط </w:t>
            </w:r>
            <w:r w:rsidR="0042384D">
              <w:rPr>
                <w:rFonts w:ascii="Sakkal Majalla" w:hAnsi="Sakkal Majalla" w:cs="Sakkal Majalla" w:hint="cs"/>
                <w:rtl/>
              </w:rPr>
              <w:t xml:space="preserve">هذه </w:t>
            </w:r>
            <w:proofErr w:type="gramStart"/>
            <w:r w:rsidR="0042384D">
              <w:rPr>
                <w:rFonts w:ascii="Sakkal Majalla" w:hAnsi="Sakkal Majalla" w:cs="Sakkal Majalla" w:hint="cs"/>
                <w:rtl/>
              </w:rPr>
              <w:t>الشفافات</w:t>
            </w:r>
            <w:proofErr w:type="gramEnd"/>
            <w:r w:rsidR="0042384D">
              <w:rPr>
                <w:rFonts w:ascii="Sakkal Majalla" w:hAnsi="Sakkal Majalla" w:cs="Sakkal Majalla" w:hint="cs"/>
                <w:rtl/>
              </w:rPr>
              <w:t xml:space="preserve"> بالمحتويات الفعلية للطلب. وعلى الرغم من أن مضامين الطلب تختلف بحسب الوقائع والظروف الخاصة علاوة على السلطة الإجرائية التي يرتبط بها الطلب، يتعين على المدرب استخدام هذه الشفافات لتقديم أمثلة على المحتوى المحتمل أن تتضمنه الطلبات. وينبغي للمدرب أن يستخدم هذه الشفافات </w:t>
            </w:r>
            <w:proofErr w:type="gramStart"/>
            <w:r w:rsidR="0042384D">
              <w:rPr>
                <w:rFonts w:ascii="Sakkal Majalla" w:hAnsi="Sakkal Majalla" w:cs="Sakkal Majalla" w:hint="cs"/>
                <w:rtl/>
              </w:rPr>
              <w:t>ليفسر</w:t>
            </w:r>
            <w:proofErr w:type="gramEnd"/>
            <w:r w:rsidR="0042384D">
              <w:rPr>
                <w:rFonts w:ascii="Sakkal Majalla" w:hAnsi="Sakkal Majalla" w:cs="Sakkal Majalla" w:hint="cs"/>
                <w:rtl/>
              </w:rPr>
              <w:t xml:space="preserve"> للمشاركين الوثائق التي يجوز مطالبتها إلى جانب الطلب بالإضافة إلى المجالات الأخرى للمضمون التي تم تحديدها.</w:t>
            </w:r>
          </w:p>
        </w:tc>
      </w:tr>
      <w:tr w:rsidR="00C915DF" w:rsidRPr="006F1FAC" w14:paraId="359E5BE1" w14:textId="77777777" w:rsidTr="0081432C">
        <w:trPr>
          <w:trHeight w:val="1340"/>
        </w:trPr>
        <w:tc>
          <w:tcPr>
            <w:tcW w:w="1610" w:type="dxa"/>
            <w:vAlign w:val="center"/>
          </w:tcPr>
          <w:p w14:paraId="42D1CA51" w14:textId="63FE9302" w:rsidR="00C915DF" w:rsidRPr="00BA049B" w:rsidRDefault="0042384D" w:rsidP="0042384D">
            <w:pPr>
              <w:bidi/>
              <w:jc w:val="center"/>
              <w:rPr>
                <w:rFonts w:ascii="Sakkal Majalla" w:hAnsi="Sakkal Majalla" w:cs="Sakkal Majalla"/>
              </w:rPr>
            </w:pPr>
            <w:r>
              <w:rPr>
                <w:rFonts w:ascii="Sakkal Majalla" w:hAnsi="Sakkal Majalla" w:cs="Sakkal Majalla" w:hint="cs"/>
                <w:rtl/>
              </w:rPr>
              <w:t>33</w:t>
            </w:r>
            <w:r w:rsidR="00C915DF" w:rsidRPr="00BA049B">
              <w:rPr>
                <w:rFonts w:ascii="Sakkal Majalla" w:hAnsi="Sakkal Majalla" w:cs="Sakkal Majalla"/>
              </w:rPr>
              <w:t xml:space="preserve"> </w:t>
            </w:r>
            <w:r w:rsidR="00C915DF">
              <w:rPr>
                <w:rFonts w:ascii="Sakkal Majalla" w:hAnsi="Sakkal Majalla" w:cs="Sakkal Majalla" w:hint="cs"/>
                <w:rtl/>
              </w:rPr>
              <w:t xml:space="preserve"> إلى </w:t>
            </w:r>
            <w:r w:rsidR="00C915DF" w:rsidRPr="00BA049B">
              <w:rPr>
                <w:rFonts w:ascii="Sakkal Majalla" w:hAnsi="Sakkal Majalla" w:cs="Sakkal Majalla"/>
              </w:rPr>
              <w:t xml:space="preserve"> </w:t>
            </w:r>
            <w:r>
              <w:rPr>
                <w:rFonts w:ascii="Sakkal Majalla" w:hAnsi="Sakkal Majalla" w:cs="Sakkal Majalla" w:hint="cs"/>
                <w:rtl/>
              </w:rPr>
              <w:t>40</w:t>
            </w:r>
          </w:p>
        </w:tc>
        <w:tc>
          <w:tcPr>
            <w:tcW w:w="6884" w:type="dxa"/>
            <w:gridSpan w:val="2"/>
            <w:vAlign w:val="center"/>
          </w:tcPr>
          <w:p w14:paraId="054B523B" w14:textId="04706724" w:rsidR="0042384D" w:rsidRPr="00BA049B" w:rsidRDefault="00C915DF" w:rsidP="0042384D">
            <w:pPr>
              <w:bidi/>
              <w:spacing w:before="120" w:after="120"/>
              <w:rPr>
                <w:rFonts w:ascii="Sakkal Majalla" w:hAnsi="Sakkal Majalla" w:cs="Sakkal Majalla"/>
              </w:rPr>
            </w:pPr>
            <w:r>
              <w:rPr>
                <w:rFonts w:ascii="Sakkal Majalla" w:hAnsi="Sakkal Majalla" w:cs="Sakkal Majalla" w:hint="cs"/>
                <w:rtl/>
              </w:rPr>
              <w:t xml:space="preserve">ترتبط هذه </w:t>
            </w:r>
            <w:proofErr w:type="gramStart"/>
            <w:r>
              <w:rPr>
                <w:rFonts w:ascii="Sakkal Majalla" w:hAnsi="Sakkal Majalla" w:cs="Sakkal Majalla" w:hint="cs"/>
                <w:rtl/>
              </w:rPr>
              <w:t>الشفافات</w:t>
            </w:r>
            <w:proofErr w:type="gramEnd"/>
            <w:r>
              <w:rPr>
                <w:rFonts w:ascii="Sakkal Majalla" w:hAnsi="Sakkal Majalla" w:cs="Sakkal Majalla" w:hint="cs"/>
                <w:rtl/>
              </w:rPr>
              <w:t xml:space="preserve"> </w:t>
            </w:r>
            <w:r w:rsidR="0042384D">
              <w:rPr>
                <w:rFonts w:ascii="Sakkal Majalla" w:hAnsi="Sakkal Majalla" w:cs="Sakkal Majalla" w:hint="cs"/>
                <w:rtl/>
              </w:rPr>
              <w:t>تحديدا بالشروط والضمانات الواجب تضمينها في الطلب. من الأهمية بمكان أن يؤكد المدرب على أهمية تضمين الشروط والضمانات من قبيل الأمثلة الواردة في الشفافات؛ أن الطلبات الخالية من الشروط والضمانات المرتبطة بممارسة السلطة قد ترفض خلال جلسة الاستماع.</w:t>
            </w:r>
          </w:p>
        </w:tc>
      </w:tr>
      <w:tr w:rsidR="00C915DF" w:rsidRPr="006F1FAC" w14:paraId="0D0724C1" w14:textId="77777777" w:rsidTr="0081432C">
        <w:trPr>
          <w:trHeight w:val="1340"/>
        </w:trPr>
        <w:tc>
          <w:tcPr>
            <w:tcW w:w="1610" w:type="dxa"/>
            <w:vAlign w:val="center"/>
          </w:tcPr>
          <w:p w14:paraId="2655BD51" w14:textId="70318369" w:rsidR="00C915DF" w:rsidRPr="00BA049B" w:rsidRDefault="0042384D" w:rsidP="0042384D">
            <w:pPr>
              <w:bidi/>
              <w:jc w:val="center"/>
              <w:rPr>
                <w:rFonts w:ascii="Sakkal Majalla" w:hAnsi="Sakkal Majalla" w:cs="Sakkal Majalla"/>
              </w:rPr>
            </w:pPr>
            <w:r>
              <w:rPr>
                <w:rFonts w:ascii="Sakkal Majalla" w:hAnsi="Sakkal Majalla" w:cs="Sakkal Majalla" w:hint="cs"/>
                <w:rtl/>
              </w:rPr>
              <w:t>41</w:t>
            </w:r>
            <w:r w:rsidR="00C915DF" w:rsidRPr="00BA049B">
              <w:rPr>
                <w:rFonts w:ascii="Sakkal Majalla" w:hAnsi="Sakkal Majalla" w:cs="Sakkal Majalla"/>
              </w:rPr>
              <w:t xml:space="preserve"> </w:t>
            </w:r>
            <w:r w:rsidR="00C915DF">
              <w:rPr>
                <w:rFonts w:ascii="Sakkal Majalla" w:hAnsi="Sakkal Majalla" w:cs="Sakkal Majalla" w:hint="cs"/>
                <w:rtl/>
              </w:rPr>
              <w:t xml:space="preserve"> إلى </w:t>
            </w:r>
            <w:r w:rsidR="00C915DF" w:rsidRPr="00BA049B">
              <w:rPr>
                <w:rFonts w:ascii="Sakkal Majalla" w:hAnsi="Sakkal Majalla" w:cs="Sakkal Majalla"/>
              </w:rPr>
              <w:t xml:space="preserve"> </w:t>
            </w:r>
            <w:r>
              <w:rPr>
                <w:rFonts w:ascii="Sakkal Majalla" w:hAnsi="Sakkal Majalla" w:cs="Sakkal Majalla" w:hint="cs"/>
                <w:rtl/>
              </w:rPr>
              <w:t>43</w:t>
            </w:r>
          </w:p>
        </w:tc>
        <w:tc>
          <w:tcPr>
            <w:tcW w:w="6884" w:type="dxa"/>
            <w:gridSpan w:val="2"/>
            <w:vAlign w:val="center"/>
          </w:tcPr>
          <w:p w14:paraId="424C87EB" w14:textId="77777777" w:rsidR="00C915DF" w:rsidRPr="001D3747" w:rsidRDefault="00C915DF" w:rsidP="0081432C">
            <w:pPr>
              <w:bidi/>
              <w:spacing w:before="120" w:after="120"/>
              <w:rPr>
                <w:rFonts w:ascii="Sakkal Majalla" w:hAnsi="Sakkal Majalla" w:cs="Sakkal Majalla"/>
              </w:rPr>
            </w:pPr>
            <w:r>
              <w:rPr>
                <w:rFonts w:ascii="Sakkal Majalla" w:hAnsi="Sakkal Majalla" w:cs="Sakkal Majalla" w:hint="cs"/>
                <w:rtl/>
              </w:rPr>
              <w:t xml:space="preserve">ينبغي للمدرب تلخيص أهداف الحصة مع المشاركين والتذكير بها ومنح المشاركين فرصة </w:t>
            </w:r>
            <w:proofErr w:type="gramStart"/>
            <w:r>
              <w:rPr>
                <w:rFonts w:ascii="Sakkal Majalla" w:hAnsi="Sakkal Majalla" w:cs="Sakkal Majalla" w:hint="cs"/>
                <w:rtl/>
              </w:rPr>
              <w:t>لطرح</w:t>
            </w:r>
            <w:proofErr w:type="gramEnd"/>
            <w:r>
              <w:rPr>
                <w:rFonts w:ascii="Sakkal Majalla" w:hAnsi="Sakkal Majalla" w:cs="Sakkal Majalla" w:hint="cs"/>
                <w:rtl/>
              </w:rPr>
              <w:t xml:space="preserve"> أي أسئلة ذات الصلة بالمواد التي تطرقت إليها هذه الحصة.</w:t>
            </w:r>
          </w:p>
        </w:tc>
      </w:tr>
      <w:tr w:rsidR="00C915DF" w:rsidRPr="006F1FAC" w14:paraId="65D8AFC5" w14:textId="77777777" w:rsidTr="0081432C">
        <w:trPr>
          <w:trHeight w:val="1412"/>
        </w:trPr>
        <w:tc>
          <w:tcPr>
            <w:tcW w:w="8494" w:type="dxa"/>
            <w:gridSpan w:val="3"/>
            <w:vAlign w:val="center"/>
          </w:tcPr>
          <w:p w14:paraId="6619C68B" w14:textId="77777777" w:rsidR="00C915DF" w:rsidRPr="006D47A0" w:rsidRDefault="00C915DF" w:rsidP="0081432C">
            <w:pPr>
              <w:bidi/>
              <w:spacing w:before="120" w:after="120"/>
              <w:rPr>
                <w:rFonts w:ascii="Sakkal Majalla" w:hAnsi="Sakkal Majalla" w:cs="Sakkal Majalla"/>
                <w:b/>
                <w:bCs/>
                <w:lang w:bidi="ar-SY"/>
              </w:rPr>
            </w:pPr>
            <w:proofErr w:type="gramStart"/>
            <w:r w:rsidRPr="006D47A0">
              <w:rPr>
                <w:rFonts w:ascii="Sakkal Majalla" w:hAnsi="Sakkal Majalla" w:cs="Sakkal Majalla"/>
                <w:b/>
                <w:bCs/>
                <w:rtl/>
                <w:lang w:bidi="ar-SY"/>
              </w:rPr>
              <w:t>تمارين</w:t>
            </w:r>
            <w:proofErr w:type="gramEnd"/>
            <w:r w:rsidRPr="006D47A0">
              <w:rPr>
                <w:rFonts w:ascii="Sakkal Majalla" w:hAnsi="Sakkal Majalla" w:cs="Sakkal Majalla"/>
                <w:b/>
                <w:bCs/>
                <w:rtl/>
                <w:lang w:bidi="ar-SY"/>
              </w:rPr>
              <w:t xml:space="preserve"> تطبيقية </w:t>
            </w:r>
          </w:p>
          <w:p w14:paraId="05E2B8D0" w14:textId="77777777" w:rsidR="00C915DF" w:rsidRPr="006F1FAC" w:rsidRDefault="00C915DF" w:rsidP="0081432C">
            <w:pPr>
              <w:bidi/>
              <w:spacing w:before="120" w:after="120" w:line="280" w:lineRule="exact"/>
              <w:rPr>
                <w:rFonts w:ascii="Sakkal Majalla" w:hAnsi="Sakkal Majalla" w:cs="Sakkal Majalla"/>
                <w:szCs w:val="18"/>
              </w:rPr>
            </w:pPr>
            <w:r>
              <w:rPr>
                <w:rFonts w:ascii="Sakkal Majalla" w:hAnsi="Sakkal Majalla" w:cs="Sakkal Majalla" w:hint="cs"/>
                <w:color w:val="000000" w:themeColor="text1"/>
                <w:rtl/>
                <w:lang w:bidi="ar-SY"/>
              </w:rPr>
              <w:t xml:space="preserve">لم </w:t>
            </w:r>
            <w:proofErr w:type="gramStart"/>
            <w:r>
              <w:rPr>
                <w:rFonts w:ascii="Sakkal Majalla" w:hAnsi="Sakkal Majalla" w:cs="Sakkal Majalla" w:hint="cs"/>
                <w:color w:val="000000" w:themeColor="text1"/>
                <w:rtl/>
                <w:lang w:bidi="ar-SY"/>
              </w:rPr>
              <w:t>تدرج</w:t>
            </w:r>
            <w:proofErr w:type="gramEnd"/>
            <w:r>
              <w:rPr>
                <w:rFonts w:ascii="Sakkal Majalla" w:hAnsi="Sakkal Majalla" w:cs="Sakkal Majalla" w:hint="cs"/>
                <w:color w:val="000000" w:themeColor="text1"/>
                <w:rtl/>
                <w:lang w:bidi="ar-SY"/>
              </w:rPr>
              <w:t xml:space="preserve"> أي تمارين تطبيقية في هذه الحصة.</w:t>
            </w:r>
          </w:p>
        </w:tc>
      </w:tr>
      <w:tr w:rsidR="00C915DF" w:rsidRPr="006F1FAC" w14:paraId="37BC3B21" w14:textId="77777777" w:rsidTr="0081432C">
        <w:tc>
          <w:tcPr>
            <w:tcW w:w="8494" w:type="dxa"/>
            <w:gridSpan w:val="3"/>
            <w:vAlign w:val="center"/>
          </w:tcPr>
          <w:p w14:paraId="44DBF8D9" w14:textId="77777777" w:rsidR="00C915DF" w:rsidRPr="006D47A0" w:rsidRDefault="00C915DF" w:rsidP="0081432C">
            <w:pPr>
              <w:bidi/>
              <w:rPr>
                <w:rFonts w:ascii="Sakkal Majalla" w:hAnsi="Sakkal Majalla" w:cs="Sakkal Majalla"/>
                <w:b/>
                <w:bCs/>
                <w:lang w:bidi="ar-SY"/>
              </w:rPr>
            </w:pPr>
            <w:r>
              <w:rPr>
                <w:rFonts w:ascii="Sakkal Majalla" w:hAnsi="Sakkal Majalla" w:cs="Sakkal Majalla" w:hint="cs"/>
                <w:b/>
                <w:bCs/>
                <w:rtl/>
                <w:lang w:bidi="ar-SY"/>
              </w:rPr>
              <w:t>التقييم/</w:t>
            </w:r>
            <w:proofErr w:type="gramStart"/>
            <w:r w:rsidRPr="006D47A0">
              <w:rPr>
                <w:rFonts w:ascii="Sakkal Majalla" w:hAnsi="Sakkal Majalla" w:cs="Sakkal Majalla"/>
                <w:b/>
                <w:bCs/>
                <w:rtl/>
                <w:lang w:bidi="ar-SY"/>
              </w:rPr>
              <w:t>التحقق</w:t>
            </w:r>
            <w:proofErr w:type="gramEnd"/>
            <w:r w:rsidRPr="006D47A0">
              <w:rPr>
                <w:rFonts w:ascii="Sakkal Majalla" w:hAnsi="Sakkal Majalla" w:cs="Sakkal Majalla"/>
                <w:b/>
                <w:bCs/>
                <w:rtl/>
                <w:lang w:bidi="ar-SY"/>
              </w:rPr>
              <w:t xml:space="preserve"> من المعرفة</w:t>
            </w:r>
          </w:p>
          <w:p w14:paraId="45E68655" w14:textId="77777777" w:rsidR="00C915DF" w:rsidRPr="006F1FAC" w:rsidRDefault="00C915DF" w:rsidP="0081432C">
            <w:pPr>
              <w:bidi/>
              <w:spacing w:before="120" w:after="120"/>
              <w:rPr>
                <w:rFonts w:ascii="Sakkal Majalla" w:hAnsi="Sakkal Majalla" w:cs="Sakkal Majalla"/>
                <w:szCs w:val="18"/>
              </w:rPr>
            </w:pPr>
            <w:proofErr w:type="gramStart"/>
            <w:r w:rsidRPr="006D47A0">
              <w:rPr>
                <w:rFonts w:ascii="Sakkal Majalla" w:hAnsi="Sakkal Majalla" w:cs="Sakkal Majalla"/>
                <w:color w:val="000000" w:themeColor="text1"/>
                <w:rtl/>
                <w:lang w:bidi="ar-SY"/>
              </w:rPr>
              <w:t>لم</w:t>
            </w:r>
            <w:proofErr w:type="gramEnd"/>
            <w:r w:rsidRPr="006D47A0">
              <w:rPr>
                <w:rFonts w:ascii="Sakkal Majalla" w:hAnsi="Sakkal Majalla" w:cs="Sakkal Majalla"/>
                <w:color w:val="000000" w:themeColor="text1"/>
                <w:rtl/>
                <w:lang w:bidi="ar-SY"/>
              </w:rPr>
              <w:t xml:space="preserve"> يتم إعداد أي </w:t>
            </w:r>
            <w:r>
              <w:rPr>
                <w:rFonts w:ascii="Sakkal Majalla" w:hAnsi="Sakkal Majalla" w:cs="Sakkal Majalla" w:hint="cs"/>
                <w:color w:val="000000" w:themeColor="text1"/>
                <w:rtl/>
                <w:lang w:bidi="ar-SY"/>
              </w:rPr>
              <w:t xml:space="preserve">تقييم رسمي لهذه الدورة التدريبية. ويشجع المدرب على التحقق من المعرفة والفهم عبر </w:t>
            </w:r>
            <w:proofErr w:type="gramStart"/>
            <w:r>
              <w:rPr>
                <w:rFonts w:ascii="Sakkal Majalla" w:hAnsi="Sakkal Majalla" w:cs="Sakkal Majalla" w:hint="cs"/>
                <w:color w:val="000000" w:themeColor="text1"/>
                <w:rtl/>
                <w:lang w:bidi="ar-SY"/>
              </w:rPr>
              <w:t>طرح</w:t>
            </w:r>
            <w:proofErr w:type="gramEnd"/>
            <w:r>
              <w:rPr>
                <w:rFonts w:ascii="Sakkal Majalla" w:hAnsi="Sakkal Majalla" w:cs="Sakkal Majalla" w:hint="cs"/>
                <w:color w:val="000000" w:themeColor="text1"/>
                <w:rtl/>
                <w:lang w:bidi="ar-SY"/>
              </w:rPr>
              <w:t xml:space="preserve"> أسئلة ذات الصلة طيلة الحصة.</w:t>
            </w:r>
          </w:p>
        </w:tc>
      </w:tr>
    </w:tbl>
    <w:p w14:paraId="15498912" w14:textId="77777777" w:rsidR="00D82C18" w:rsidRPr="003406F3" w:rsidRDefault="00D82C18">
      <w:pPr>
        <w:rPr>
          <w:rFonts w:ascii="Verdana" w:hAnsi="Verdana"/>
        </w:rPr>
      </w:pPr>
    </w:p>
    <w:sectPr w:rsidR="00D82C18" w:rsidRPr="003406F3"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Verdana Bold">
    <w:altName w:val="Verdana"/>
    <w:charset w:val="00"/>
    <w:family w:val="auto"/>
    <w:pitch w:val="variable"/>
    <w:sig w:usb0="A10006FF" w:usb1="4000205B" w:usb2="00000010" w:usb3="00000000" w:csb0="0000019F"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nsid w:val="3CB64EB8"/>
    <w:multiLevelType w:val="hybridMultilevel"/>
    <w:tmpl w:val="66BCC624"/>
    <w:lvl w:ilvl="0" w:tplc="3DEE3EF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5">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6"/>
  </w:num>
  <w:num w:numId="4">
    <w:abstractNumId w:val="3"/>
  </w:num>
  <w:num w:numId="5">
    <w:abstractNumId w:val="5"/>
  </w:num>
  <w:num w:numId="6">
    <w:abstractNumId w:val="8"/>
  </w:num>
  <w:num w:numId="7">
    <w:abstractNumId w:val="0"/>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509A6"/>
    <w:rsid w:val="00105DD4"/>
    <w:rsid w:val="00175ADE"/>
    <w:rsid w:val="00185B76"/>
    <w:rsid w:val="001B428D"/>
    <w:rsid w:val="001B5DAD"/>
    <w:rsid w:val="001C2377"/>
    <w:rsid w:val="002131BC"/>
    <w:rsid w:val="00271010"/>
    <w:rsid w:val="0027512B"/>
    <w:rsid w:val="002F375E"/>
    <w:rsid w:val="0033609D"/>
    <w:rsid w:val="003406F3"/>
    <w:rsid w:val="0036129C"/>
    <w:rsid w:val="003630ED"/>
    <w:rsid w:val="00383CAC"/>
    <w:rsid w:val="003958A0"/>
    <w:rsid w:val="00397FEA"/>
    <w:rsid w:val="003E0EDB"/>
    <w:rsid w:val="003F2BCF"/>
    <w:rsid w:val="003F6045"/>
    <w:rsid w:val="0042384D"/>
    <w:rsid w:val="004639E3"/>
    <w:rsid w:val="00491B86"/>
    <w:rsid w:val="0051122C"/>
    <w:rsid w:val="005154BF"/>
    <w:rsid w:val="00534FB7"/>
    <w:rsid w:val="00556699"/>
    <w:rsid w:val="005703B7"/>
    <w:rsid w:val="00594B3F"/>
    <w:rsid w:val="005951B6"/>
    <w:rsid w:val="005A4E47"/>
    <w:rsid w:val="005B20C3"/>
    <w:rsid w:val="005F4B3C"/>
    <w:rsid w:val="006B6864"/>
    <w:rsid w:val="006D7128"/>
    <w:rsid w:val="006F75E4"/>
    <w:rsid w:val="007169BB"/>
    <w:rsid w:val="00754C1A"/>
    <w:rsid w:val="00761BA4"/>
    <w:rsid w:val="00790848"/>
    <w:rsid w:val="0079197D"/>
    <w:rsid w:val="00795C47"/>
    <w:rsid w:val="007A1980"/>
    <w:rsid w:val="007B75A9"/>
    <w:rsid w:val="007C58CF"/>
    <w:rsid w:val="007F2601"/>
    <w:rsid w:val="00823B30"/>
    <w:rsid w:val="008E23A0"/>
    <w:rsid w:val="008E3FE7"/>
    <w:rsid w:val="009277BD"/>
    <w:rsid w:val="00937F85"/>
    <w:rsid w:val="0094072C"/>
    <w:rsid w:val="00965ADD"/>
    <w:rsid w:val="00973E84"/>
    <w:rsid w:val="009A2F63"/>
    <w:rsid w:val="009E559A"/>
    <w:rsid w:val="00A00A58"/>
    <w:rsid w:val="00A03CF0"/>
    <w:rsid w:val="00A4110D"/>
    <w:rsid w:val="00A53D26"/>
    <w:rsid w:val="00A734A5"/>
    <w:rsid w:val="00A9431E"/>
    <w:rsid w:val="00AE39FA"/>
    <w:rsid w:val="00AF62EC"/>
    <w:rsid w:val="00B03741"/>
    <w:rsid w:val="00B04E7A"/>
    <w:rsid w:val="00B4237D"/>
    <w:rsid w:val="00B468A3"/>
    <w:rsid w:val="00B569A5"/>
    <w:rsid w:val="00B71D66"/>
    <w:rsid w:val="00BD6890"/>
    <w:rsid w:val="00C541A2"/>
    <w:rsid w:val="00C915DF"/>
    <w:rsid w:val="00CB02C4"/>
    <w:rsid w:val="00CB3026"/>
    <w:rsid w:val="00CF0C7C"/>
    <w:rsid w:val="00D82C18"/>
    <w:rsid w:val="00D944B5"/>
    <w:rsid w:val="00DB09DC"/>
    <w:rsid w:val="00DC0837"/>
    <w:rsid w:val="00E13BE7"/>
    <w:rsid w:val="00E17E67"/>
    <w:rsid w:val="00E55549"/>
    <w:rsid w:val="00E65C42"/>
    <w:rsid w:val="00E7344B"/>
    <w:rsid w:val="00E95703"/>
    <w:rsid w:val="00EE70BF"/>
    <w:rsid w:val="00F35B67"/>
    <w:rsid w:val="00F62A15"/>
    <w:rsid w:val="00F813A3"/>
    <w:rsid w:val="00FC677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Lienhypertexte">
    <w:name w:val="Hyperlink"/>
    <w:basedOn w:val="Policepardfaut"/>
    <w:uiPriority w:val="99"/>
    <w:unhideWhenUsed/>
    <w:rsid w:val="005703B7"/>
    <w:rPr>
      <w:color w:val="0563C1" w:themeColor="hyperlink"/>
      <w:u w:val="single"/>
    </w:rPr>
  </w:style>
  <w:style w:type="paragraph" w:styleId="Sous-titre">
    <w:name w:val="Subtitle"/>
    <w:basedOn w:val="Normal"/>
    <w:next w:val="Normal"/>
    <w:link w:val="Sous-titre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ous-titreCar">
    <w:name w:val="Sous-titre Car"/>
    <w:basedOn w:val="Policepardfaut"/>
    <w:link w:val="Sous-titre"/>
    <w:uiPriority w:val="11"/>
    <w:rsid w:val="00CB3026"/>
    <w:rPr>
      <w:rFonts w:ascii="Verdana Bold" w:eastAsiaTheme="majorEastAsia" w:hAnsi="Verdana Bold" w:cstheme="majorBidi"/>
      <w:iCs/>
      <w:color w:val="000000" w:themeColor="text1"/>
      <w:sz w:val="18"/>
    </w:rPr>
  </w:style>
  <w:style w:type="character" w:customStyle="1" w:styleId="bul1CharChar">
    <w:name w:val="bul1 Char Char"/>
    <w:locked/>
    <w:rsid w:val="00C915DF"/>
    <w:rPr>
      <w:rFonts w:ascii="Verdana" w:hAnsi="Verdana"/>
      <w:sz w:val="18"/>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Lienhypertexte">
    <w:name w:val="Hyperlink"/>
    <w:basedOn w:val="Policepardfaut"/>
    <w:uiPriority w:val="99"/>
    <w:unhideWhenUsed/>
    <w:rsid w:val="005703B7"/>
    <w:rPr>
      <w:color w:val="0563C1" w:themeColor="hyperlink"/>
      <w:u w:val="single"/>
    </w:rPr>
  </w:style>
  <w:style w:type="paragraph" w:styleId="Sous-titre">
    <w:name w:val="Subtitle"/>
    <w:basedOn w:val="Normal"/>
    <w:next w:val="Normal"/>
    <w:link w:val="Sous-titre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ous-titreCar">
    <w:name w:val="Sous-titre Car"/>
    <w:basedOn w:val="Policepardfaut"/>
    <w:link w:val="Sous-titre"/>
    <w:uiPriority w:val="11"/>
    <w:rsid w:val="00CB3026"/>
    <w:rPr>
      <w:rFonts w:ascii="Verdana Bold" w:eastAsiaTheme="majorEastAsia" w:hAnsi="Verdana Bold" w:cstheme="majorBidi"/>
      <w:iCs/>
      <w:color w:val="000000" w:themeColor="text1"/>
      <w:sz w:val="18"/>
    </w:rPr>
  </w:style>
  <w:style w:type="character" w:customStyle="1" w:styleId="bul1CharChar">
    <w:name w:val="bul1 Char Char"/>
    <w:locked/>
    <w:rsid w:val="00C915DF"/>
    <w:rPr>
      <w:rFonts w:ascii="Verdana" w:hAnsi="Verdana"/>
      <w:sz w:val="18"/>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466</Words>
  <Characters>2564</Characters>
  <Application>Microsoft Office Word</Application>
  <DocSecurity>0</DocSecurity>
  <Lines>21</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admin</cp:lastModifiedBy>
  <cp:revision>6</cp:revision>
  <dcterms:created xsi:type="dcterms:W3CDTF">2018-07-23T21:21:00Z</dcterms:created>
  <dcterms:modified xsi:type="dcterms:W3CDTF">2018-08-03T23:49:00Z</dcterms:modified>
</cp:coreProperties>
</file>