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560"/>
        <w:gridCol w:w="5528"/>
      </w:tblGrid>
      <w:tr w:rsidR="00A463F5" w:rsidRPr="00A60FC6" w:rsidTr="006F0535">
        <w:trPr>
          <w:trHeight w:val="431"/>
        </w:trPr>
        <w:tc>
          <w:tcPr>
            <w:tcW w:w="1560" w:type="dxa"/>
            <w:tcBorders>
              <w:top w:val="single" w:sz="2" w:space="0" w:color="808080"/>
              <w:left w:val="single" w:sz="2" w:space="0" w:color="808080"/>
              <w:bottom w:val="single" w:sz="2" w:space="0" w:color="808080"/>
              <w:right w:val="nil"/>
            </w:tcBorders>
            <w:shd w:val="clear" w:color="auto" w:fill="DBE5F1"/>
            <w:vAlign w:val="center"/>
            <w:hideMark/>
          </w:tcPr>
          <w:p w:rsidR="00D4766F" w:rsidRPr="00A60FC6" w:rsidRDefault="000E4810" w:rsidP="00D4766F">
            <w:pPr>
              <w:jc w:val="right"/>
              <w:rPr>
                <w:rFonts w:ascii="Arial Narrow" w:hAnsi="Arial Narrow"/>
                <w:b/>
                <w:caps/>
                <w:sz w:val="16"/>
                <w:szCs w:val="16"/>
                <w:lang w:val="uk-UA"/>
              </w:rPr>
            </w:pPr>
            <w:r w:rsidRPr="00A60FC6">
              <w:rPr>
                <w:rFonts w:ascii="Arial Narrow" w:hAnsi="Arial Narrow"/>
                <w:sz w:val="16"/>
                <w:szCs w:val="16"/>
                <w:lang w:val="uk-UA"/>
              </w:rPr>
              <w:t>Договір № ►</w:t>
            </w:r>
          </w:p>
        </w:tc>
        <w:tc>
          <w:tcPr>
            <w:tcW w:w="5528" w:type="dxa"/>
            <w:tcBorders>
              <w:top w:val="single" w:sz="2" w:space="0" w:color="808080"/>
              <w:left w:val="nil"/>
              <w:bottom w:val="single" w:sz="2" w:space="0" w:color="808080"/>
              <w:right w:val="single" w:sz="2" w:space="0" w:color="808080"/>
            </w:tcBorders>
            <w:shd w:val="clear" w:color="auto" w:fill="auto"/>
            <w:vAlign w:val="center"/>
          </w:tcPr>
          <w:p w:rsidR="00D4766F" w:rsidRPr="00A60FC6" w:rsidRDefault="00C817AB" w:rsidP="00D4766F">
            <w:pPr>
              <w:rPr>
                <w:rFonts w:ascii="Arial Narrow" w:hAnsi="Arial Narrow"/>
                <w:b/>
                <w:caps/>
                <w:sz w:val="18"/>
                <w:szCs w:val="18"/>
                <w:lang w:val="uk-UA"/>
              </w:rPr>
            </w:pPr>
            <w:r w:rsidRPr="00A60FC6">
              <w:rPr>
                <w:rFonts w:ascii="Arial Narrow" w:hAnsi="Arial Narrow"/>
                <w:caps/>
                <w:color w:val="000000" w:themeColor="text1"/>
                <w:sz w:val="20"/>
                <w:szCs w:val="20"/>
              </w:rPr>
              <w:t>8572/2018/3FC</w:t>
            </w:r>
            <w:r w:rsidR="00B211EF" w:rsidRPr="00A60FC6">
              <w:rPr>
                <w:rFonts w:ascii="Arial Narrow" w:hAnsi="Arial Narrow"/>
                <w:caps/>
                <w:color w:val="000000" w:themeColor="text1"/>
                <w:sz w:val="20"/>
                <w:szCs w:val="20"/>
              </w:rPr>
              <w:t>_8564/2018/9</w:t>
            </w:r>
            <w:r w:rsidR="00045E2F" w:rsidRPr="00A60FC6">
              <w:rPr>
                <w:rFonts w:ascii="Arial Narrow" w:hAnsi="Arial Narrow"/>
                <w:caps/>
                <w:color w:val="000000" w:themeColor="text1"/>
                <w:sz w:val="20"/>
                <w:szCs w:val="20"/>
              </w:rPr>
              <w:t>_ADD</w:t>
            </w:r>
          </w:p>
        </w:tc>
      </w:tr>
      <w:tr w:rsidR="00A463F5" w:rsidRPr="00A60FC6" w:rsidTr="00C817AB">
        <w:trPr>
          <w:trHeight w:val="829"/>
        </w:trPr>
        <w:tc>
          <w:tcPr>
            <w:tcW w:w="1560" w:type="dxa"/>
            <w:tcBorders>
              <w:top w:val="single" w:sz="2" w:space="0" w:color="808080"/>
              <w:left w:val="single" w:sz="2" w:space="0" w:color="808080"/>
              <w:bottom w:val="single" w:sz="2" w:space="0" w:color="808080"/>
              <w:right w:val="nil"/>
            </w:tcBorders>
            <w:shd w:val="clear" w:color="auto" w:fill="DBE5F1"/>
            <w:vAlign w:val="center"/>
            <w:hideMark/>
          </w:tcPr>
          <w:p w:rsidR="00D4766F" w:rsidRPr="00A60FC6" w:rsidRDefault="006F0535" w:rsidP="00043918">
            <w:pPr>
              <w:jc w:val="right"/>
              <w:rPr>
                <w:rFonts w:ascii="Arial Narrow" w:hAnsi="Arial Narrow"/>
                <w:b/>
                <w:caps/>
                <w:sz w:val="16"/>
                <w:szCs w:val="16"/>
                <w:lang w:val="uk-UA"/>
              </w:rPr>
            </w:pPr>
            <w:r w:rsidRPr="00A60FC6">
              <w:rPr>
                <w:rFonts w:ascii="Arial Narrow" w:hAnsi="Arial Narrow"/>
                <w:sz w:val="16"/>
                <w:szCs w:val="16"/>
                <w:lang w:val="en-US"/>
              </w:rPr>
              <w:t>ID</w:t>
            </w:r>
            <w:r w:rsidR="00043918" w:rsidRPr="00A60FC6">
              <w:rPr>
                <w:rFonts w:ascii="Arial Narrow" w:hAnsi="Arial Narrow"/>
                <w:sz w:val="16"/>
                <w:szCs w:val="16"/>
                <w:lang w:val="uk-UA"/>
              </w:rPr>
              <w:t xml:space="preserve"> проекту / сектор</w:t>
            </w:r>
            <w:r w:rsidR="000E4810" w:rsidRPr="00A60FC6">
              <w:rPr>
                <w:rFonts w:ascii="Arial Narrow" w:hAnsi="Arial Narrow"/>
                <w:sz w:val="16"/>
                <w:szCs w:val="16"/>
                <w:lang w:val="uk-UA"/>
              </w:rPr>
              <w:t xml:space="preserve"> ►</w:t>
            </w:r>
          </w:p>
        </w:tc>
        <w:tc>
          <w:tcPr>
            <w:tcW w:w="5528" w:type="dxa"/>
            <w:tcBorders>
              <w:top w:val="single" w:sz="2" w:space="0" w:color="808080"/>
              <w:left w:val="nil"/>
              <w:bottom w:val="single" w:sz="2" w:space="0" w:color="808080"/>
              <w:right w:val="single" w:sz="2" w:space="0" w:color="808080"/>
            </w:tcBorders>
            <w:shd w:val="clear" w:color="auto" w:fill="auto"/>
            <w:vAlign w:val="center"/>
          </w:tcPr>
          <w:p w:rsidR="00C817AB" w:rsidRPr="00A60FC6" w:rsidRDefault="00C817AB" w:rsidP="00C817AB">
            <w:pPr>
              <w:rPr>
                <w:rFonts w:ascii="Arial Narrow" w:hAnsi="Arial Narrow"/>
                <w:caps/>
                <w:color w:val="000000" w:themeColor="text1"/>
                <w:sz w:val="16"/>
                <w:szCs w:val="16"/>
              </w:rPr>
            </w:pPr>
            <w:r w:rsidRPr="00A60FC6">
              <w:rPr>
                <w:rFonts w:ascii="Arial Narrow" w:hAnsi="Arial Narrow"/>
                <w:caps/>
                <w:color w:val="000000" w:themeColor="text1"/>
                <w:sz w:val="16"/>
                <w:szCs w:val="16"/>
              </w:rPr>
              <w:t xml:space="preserve">Project “Strengthening freedom of media, access to information and reinforcing public broadcasting system in Ukraine”  </w:t>
            </w:r>
          </w:p>
          <w:p w:rsidR="00D4766F" w:rsidRPr="00A60FC6" w:rsidRDefault="00C817AB" w:rsidP="00C817AB">
            <w:pPr>
              <w:rPr>
                <w:rFonts w:ascii="Arial Narrow" w:hAnsi="Arial Narrow"/>
                <w:b/>
                <w:caps/>
                <w:sz w:val="18"/>
                <w:szCs w:val="18"/>
                <w:lang w:val="uk-UA"/>
              </w:rPr>
            </w:pPr>
            <w:r w:rsidRPr="00A60FC6">
              <w:rPr>
                <w:rFonts w:ascii="Arial Narrow" w:hAnsi="Arial Narrow"/>
                <w:caps/>
                <w:color w:val="000000" w:themeColor="text1"/>
                <w:sz w:val="16"/>
                <w:szCs w:val="16"/>
              </w:rPr>
              <w:t>Project “SUPPORTING THE TRANSPARENCY, INCLUSIVENESS AND INTEGRITY OF ELECTORAL PRACTICE IN UKRAINE”</w:t>
            </w:r>
          </w:p>
        </w:tc>
      </w:tr>
      <w:tr w:rsidR="00A463F5" w:rsidRPr="00A60FC6" w:rsidTr="006F0535">
        <w:trPr>
          <w:trHeight w:val="431"/>
        </w:trPr>
        <w:tc>
          <w:tcPr>
            <w:tcW w:w="1560" w:type="dxa"/>
            <w:tcBorders>
              <w:top w:val="single" w:sz="2" w:space="0" w:color="808080"/>
              <w:left w:val="single" w:sz="2" w:space="0" w:color="808080"/>
              <w:bottom w:val="single" w:sz="2" w:space="0" w:color="808080"/>
              <w:right w:val="nil"/>
            </w:tcBorders>
            <w:shd w:val="clear" w:color="auto" w:fill="DBE5F1"/>
            <w:vAlign w:val="center"/>
          </w:tcPr>
          <w:p w:rsidR="00D4766F" w:rsidRPr="00A60FC6" w:rsidRDefault="000E4810" w:rsidP="00D4766F">
            <w:pPr>
              <w:jc w:val="right"/>
              <w:rPr>
                <w:rFonts w:ascii="Arial Narrow" w:hAnsi="Arial Narrow"/>
                <w:sz w:val="16"/>
                <w:szCs w:val="16"/>
                <w:lang w:val="uk-UA"/>
              </w:rPr>
            </w:pPr>
            <w:r w:rsidRPr="00A60FC6">
              <w:rPr>
                <w:rFonts w:ascii="Arial Narrow" w:hAnsi="Arial Narrow"/>
                <w:sz w:val="16"/>
                <w:szCs w:val="16"/>
                <w:lang w:val="uk-UA"/>
              </w:rPr>
              <w:t>Контактна особа ►</w:t>
            </w:r>
          </w:p>
        </w:tc>
        <w:tc>
          <w:tcPr>
            <w:tcW w:w="5528" w:type="dxa"/>
            <w:tcBorders>
              <w:top w:val="single" w:sz="2" w:space="0" w:color="808080"/>
              <w:left w:val="nil"/>
              <w:bottom w:val="single" w:sz="2" w:space="0" w:color="808080"/>
              <w:right w:val="single" w:sz="2" w:space="0" w:color="808080"/>
            </w:tcBorders>
            <w:shd w:val="clear" w:color="auto" w:fill="auto"/>
            <w:vAlign w:val="center"/>
          </w:tcPr>
          <w:p w:rsidR="00C817AB" w:rsidRPr="00A60FC6" w:rsidRDefault="00C817AB" w:rsidP="00C817AB">
            <w:pPr>
              <w:rPr>
                <w:rFonts w:ascii="Arial Narrow" w:hAnsi="Arial Narrow"/>
                <w:color w:val="000000" w:themeColor="text1"/>
                <w:sz w:val="18"/>
                <w:szCs w:val="18"/>
              </w:rPr>
            </w:pPr>
            <w:r w:rsidRPr="00A60FC6">
              <w:rPr>
                <w:rFonts w:ascii="Arial Narrow" w:hAnsi="Arial Narrow"/>
                <w:color w:val="000000" w:themeColor="text1"/>
                <w:sz w:val="18"/>
                <w:szCs w:val="18"/>
                <w:lang w:val="en-US"/>
              </w:rPr>
              <w:t xml:space="preserve">Galyna </w:t>
            </w:r>
            <w:proofErr w:type="spellStart"/>
            <w:r w:rsidRPr="00A60FC6">
              <w:rPr>
                <w:rFonts w:ascii="Arial Narrow" w:hAnsi="Arial Narrow"/>
                <w:color w:val="000000" w:themeColor="text1"/>
                <w:sz w:val="18"/>
                <w:szCs w:val="18"/>
                <w:lang w:val="en-US"/>
              </w:rPr>
              <w:t>Smirnova</w:t>
            </w:r>
            <w:proofErr w:type="spellEnd"/>
            <w:r w:rsidRPr="00A60FC6">
              <w:rPr>
                <w:rFonts w:ascii="Arial Narrow" w:hAnsi="Arial Narrow"/>
                <w:color w:val="000000" w:themeColor="text1"/>
                <w:sz w:val="18"/>
                <w:szCs w:val="18"/>
              </w:rPr>
              <w:t>, Senior Project Officer</w:t>
            </w:r>
          </w:p>
          <w:p w:rsidR="00C817AB" w:rsidRPr="00A60FC6" w:rsidRDefault="00A60FC6" w:rsidP="00C817AB">
            <w:pPr>
              <w:rPr>
                <w:rFonts w:ascii="Arial Narrow" w:hAnsi="Arial Narrow"/>
                <w:color w:val="000000" w:themeColor="text1"/>
                <w:sz w:val="18"/>
                <w:szCs w:val="18"/>
              </w:rPr>
            </w:pPr>
            <w:hyperlink r:id="rId12" w:history="1">
              <w:r w:rsidR="00C817AB" w:rsidRPr="00A60FC6">
                <w:rPr>
                  <w:rStyle w:val="Hyperlink"/>
                  <w:rFonts w:ascii="Arial Narrow" w:hAnsi="Arial Narrow"/>
                  <w:sz w:val="18"/>
                  <w:szCs w:val="18"/>
                </w:rPr>
                <w:t>Galyna.SMIRNOVA@coe.int</w:t>
              </w:r>
            </w:hyperlink>
            <w:r w:rsidR="00C817AB" w:rsidRPr="00A60FC6">
              <w:rPr>
                <w:rFonts w:ascii="Arial Narrow" w:hAnsi="Arial Narrow"/>
                <w:color w:val="000000" w:themeColor="text1"/>
                <w:sz w:val="18"/>
                <w:szCs w:val="18"/>
              </w:rPr>
              <w:t xml:space="preserve"> </w:t>
            </w:r>
          </w:p>
          <w:p w:rsidR="00C817AB" w:rsidRPr="00A60FC6" w:rsidRDefault="00C817AB" w:rsidP="00C817AB">
            <w:pPr>
              <w:rPr>
                <w:rFonts w:ascii="Arial Narrow" w:hAnsi="Arial Narrow"/>
                <w:color w:val="000000" w:themeColor="text1"/>
                <w:sz w:val="18"/>
                <w:szCs w:val="18"/>
              </w:rPr>
            </w:pPr>
            <w:r w:rsidRPr="00A60FC6">
              <w:rPr>
                <w:rFonts w:ascii="Arial Narrow" w:hAnsi="Arial Narrow"/>
                <w:color w:val="000000" w:themeColor="text1"/>
                <w:sz w:val="18"/>
                <w:szCs w:val="18"/>
              </w:rPr>
              <w:t>Inna Zubar,  Senior Project Officer</w:t>
            </w:r>
          </w:p>
          <w:p w:rsidR="00D4766F" w:rsidRPr="00A60FC6" w:rsidRDefault="00A60FC6" w:rsidP="00C817AB">
            <w:pPr>
              <w:rPr>
                <w:rFonts w:ascii="Arial Narrow" w:hAnsi="Arial Narrow"/>
                <w:b/>
                <w:caps/>
                <w:sz w:val="18"/>
                <w:szCs w:val="18"/>
                <w:lang w:val="uk-UA"/>
              </w:rPr>
            </w:pPr>
            <w:hyperlink r:id="rId13" w:history="1">
              <w:r w:rsidR="00C817AB" w:rsidRPr="00A60FC6">
                <w:rPr>
                  <w:rStyle w:val="Hyperlink"/>
                  <w:rFonts w:ascii="Arial Narrow" w:hAnsi="Arial Narrow"/>
                  <w:sz w:val="18"/>
                  <w:szCs w:val="18"/>
                </w:rPr>
                <w:t>Inna.Zubar@coe.int</w:t>
              </w:r>
            </w:hyperlink>
          </w:p>
        </w:tc>
      </w:tr>
    </w:tbl>
    <w:p w:rsidR="00D4766F" w:rsidRPr="00A60FC6" w:rsidRDefault="00D4766F" w:rsidP="00D4766F">
      <w:pPr>
        <w:rPr>
          <w:rFonts w:ascii="Arial Narrow" w:hAnsi="Arial Narrow"/>
          <w:b/>
          <w:caps/>
          <w:sz w:val="28"/>
          <w:szCs w:val="28"/>
          <w:lang w:val="uk-UA"/>
        </w:rPr>
      </w:pPr>
    </w:p>
    <w:p w:rsidR="00D4766F" w:rsidRPr="00A60FC6" w:rsidRDefault="00043918" w:rsidP="00D4766F">
      <w:pPr>
        <w:rPr>
          <w:rFonts w:ascii="Arial Narrow" w:hAnsi="Arial Narrow"/>
          <w:b/>
          <w:caps/>
          <w:sz w:val="28"/>
          <w:szCs w:val="28"/>
          <w:lang w:val="uk-UA"/>
        </w:rPr>
      </w:pPr>
      <w:r w:rsidRPr="00A60FC6">
        <w:rPr>
          <w:rFonts w:ascii="Arial Narrow" w:hAnsi="Arial Narrow"/>
          <w:b/>
          <w:caps/>
          <w:sz w:val="28"/>
          <w:szCs w:val="28"/>
          <w:lang w:val="uk-UA"/>
        </w:rPr>
        <w:t>ДОГОВІР ПРО ЗАЛУЧЕННЯ</w:t>
      </w:r>
    </w:p>
    <w:p w:rsidR="00D4766F" w:rsidRPr="00A60FC6" w:rsidRDefault="000E4810" w:rsidP="00D4766F">
      <w:pPr>
        <w:rPr>
          <w:rFonts w:ascii="Arial Narrow" w:hAnsi="Arial Narrow"/>
          <w:b/>
          <w:lang w:val="uk-UA"/>
        </w:rPr>
      </w:pPr>
      <w:r w:rsidRPr="00A60FC6">
        <w:rPr>
          <w:rFonts w:ascii="Arial Narrow" w:hAnsi="Arial Narrow"/>
          <w:b/>
          <w:lang w:val="uk-UA"/>
        </w:rPr>
        <w:t>(</w:t>
      </w:r>
      <w:r w:rsidR="00D62F1C" w:rsidRPr="00A60FC6">
        <w:rPr>
          <w:rFonts w:ascii="Arial Narrow" w:hAnsi="Arial Narrow"/>
          <w:b/>
          <w:lang w:val="uk-UA"/>
        </w:rPr>
        <w:t>Обмежена консультаційна процедура</w:t>
      </w:r>
      <w:r w:rsidRPr="00A60FC6">
        <w:rPr>
          <w:rFonts w:ascii="Arial Narrow" w:hAnsi="Arial Narrow"/>
          <w:b/>
          <w:lang w:val="uk-UA"/>
        </w:rPr>
        <w:t>/</w:t>
      </w:r>
      <w:r w:rsidRPr="00A60FC6">
        <w:rPr>
          <w:rFonts w:ascii="Arial Narrow" w:hAnsi="Arial Narrow"/>
          <w:b/>
          <w:u w:val="single"/>
          <w:lang w:val="uk-UA"/>
        </w:rPr>
        <w:t>Рамков</w:t>
      </w:r>
      <w:r w:rsidR="00043918" w:rsidRPr="00A60FC6">
        <w:rPr>
          <w:rFonts w:ascii="Arial Narrow" w:hAnsi="Arial Narrow"/>
          <w:b/>
          <w:u w:val="single"/>
          <w:lang w:val="uk-UA"/>
        </w:rPr>
        <w:t>ий договір</w:t>
      </w:r>
      <w:r w:rsidRPr="00A60FC6">
        <w:rPr>
          <w:rFonts w:ascii="Arial Narrow" w:hAnsi="Arial Narrow"/>
          <w:b/>
          <w:lang w:val="uk-UA"/>
        </w:rPr>
        <w:t>)</w:t>
      </w:r>
    </w:p>
    <w:p w:rsidR="00D4766F" w:rsidRPr="00A60FC6" w:rsidRDefault="00D4766F" w:rsidP="00D4766F">
      <w:pPr>
        <w:jc w:val="center"/>
        <w:rPr>
          <w:rFonts w:ascii="Arial Narrow" w:hAnsi="Arial Narrow"/>
          <w:b/>
          <w:sz w:val="16"/>
          <w:szCs w:val="16"/>
          <w:lang w:val="uk-UA"/>
        </w:rPr>
      </w:pPr>
    </w:p>
    <w:p w:rsidR="00C817AB" w:rsidRPr="00A60FC6" w:rsidRDefault="00361D59" w:rsidP="00C817AB">
      <w:pPr>
        <w:rPr>
          <w:rFonts w:ascii="Arial Narrow" w:hAnsi="Arial Narrow"/>
          <w:b/>
          <w:sz w:val="28"/>
          <w:szCs w:val="28"/>
          <w:lang w:val="uk-UA"/>
        </w:rPr>
      </w:pPr>
      <w:r w:rsidRPr="00A60FC6">
        <w:rPr>
          <w:rFonts w:ascii="Arial Narrow" w:hAnsi="Arial Narrow"/>
          <w:b/>
          <w:lang w:val="uk-UA"/>
        </w:rPr>
        <w:t>У</w:t>
      </w:r>
      <w:r w:rsidR="000E4810" w:rsidRPr="00A60FC6">
        <w:rPr>
          <w:rFonts w:ascii="Arial Narrow" w:hAnsi="Arial Narrow"/>
          <w:b/>
          <w:lang w:val="uk-UA"/>
        </w:rPr>
        <w:t xml:space="preserve"> цьому </w:t>
      </w:r>
      <w:r w:rsidR="00043918" w:rsidRPr="00A60FC6">
        <w:rPr>
          <w:rFonts w:ascii="Arial Narrow" w:hAnsi="Arial Narrow"/>
          <w:b/>
          <w:lang w:val="uk-UA"/>
        </w:rPr>
        <w:t>Договорі про залучення</w:t>
      </w:r>
      <w:r w:rsidR="000E4810" w:rsidRPr="00A60FC6">
        <w:rPr>
          <w:rFonts w:ascii="Arial Narrow" w:hAnsi="Arial Narrow"/>
          <w:b/>
          <w:lang w:val="uk-UA"/>
        </w:rPr>
        <w:t xml:space="preserve"> викладено умови </w:t>
      </w:r>
      <w:r w:rsidR="000E4810" w:rsidRPr="00A60FC6">
        <w:rPr>
          <w:rFonts w:ascii="Arial Narrow" w:hAnsi="Arial Narrow"/>
          <w:b/>
          <w:u w:val="single"/>
          <w:lang w:val="uk-UA"/>
        </w:rPr>
        <w:t>рамкового договору</w:t>
      </w:r>
      <w:r w:rsidR="000E4810" w:rsidRPr="00A60FC6">
        <w:rPr>
          <w:rFonts w:ascii="Arial Narrow" w:hAnsi="Arial Narrow"/>
          <w:b/>
          <w:lang w:val="uk-UA"/>
        </w:rPr>
        <w:t xml:space="preserve"> між Постачальником (як зазначено нижче) та Радою Європи</w:t>
      </w:r>
      <w:r w:rsidR="000E4810" w:rsidRPr="00A60FC6">
        <w:rPr>
          <w:rFonts w:ascii="Arial Narrow" w:hAnsi="Arial Narrow"/>
          <w:b/>
          <w:vertAlign w:val="superscript"/>
          <w:lang w:val="uk-UA"/>
        </w:rPr>
        <w:footnoteReference w:id="1"/>
      </w:r>
      <w:r w:rsidRPr="00A60FC6">
        <w:rPr>
          <w:rFonts w:ascii="Arial Narrow" w:hAnsi="Arial Narrow"/>
          <w:b/>
          <w:lang w:val="uk-UA"/>
        </w:rPr>
        <w:t xml:space="preserve"> </w:t>
      </w:r>
      <w:r w:rsidR="000E4810" w:rsidRPr="00A60FC6">
        <w:rPr>
          <w:rFonts w:ascii="Arial Narrow" w:hAnsi="Arial Narrow"/>
          <w:b/>
          <w:lang w:val="uk-UA"/>
        </w:rPr>
        <w:t xml:space="preserve">для надання </w:t>
      </w:r>
      <w:r w:rsidR="00C817AB" w:rsidRPr="00A60FC6">
        <w:rPr>
          <w:rFonts w:ascii="Arial Narrow" w:hAnsi="Arial Narrow"/>
          <w:b/>
          <w:lang w:val="uk-UA"/>
        </w:rPr>
        <w:t>послуг спеціалістів з моніторингу висвітлення ЗМІ президентських виборів 2019 р. в Україні</w:t>
      </w:r>
    </w:p>
    <w:p w:rsidR="00D4766F" w:rsidRPr="00A60FC6" w:rsidRDefault="00D4766F" w:rsidP="00810EFF">
      <w:pPr>
        <w:spacing w:before="60" w:after="120"/>
        <w:jc w:val="both"/>
        <w:rPr>
          <w:rFonts w:ascii="Arial Narrow" w:hAnsi="Arial Narrow"/>
          <w:b/>
          <w:lang w:val="uk-UA"/>
        </w:rPr>
      </w:pPr>
    </w:p>
    <w:p w:rsidR="00D4766F" w:rsidRPr="00A60FC6" w:rsidRDefault="006F0535" w:rsidP="00D4766F">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lang w:val="uk-UA"/>
        </w:rPr>
      </w:pPr>
      <w:r w:rsidRPr="00A60FC6">
        <w:rPr>
          <w:rFonts w:ascii="Arial Narrow" w:hAnsi="Arial Narrow"/>
          <w:sz w:val="20"/>
          <w:szCs w:val="20"/>
          <w:lang w:val="uk-UA"/>
        </w:rPr>
        <w:t>Підписання цього Договору лише</w:t>
      </w:r>
      <w:r w:rsidR="000E4810" w:rsidRPr="00A60FC6">
        <w:rPr>
          <w:rFonts w:ascii="Arial Narrow" w:hAnsi="Arial Narrow"/>
          <w:sz w:val="20"/>
          <w:szCs w:val="20"/>
          <w:lang w:val="uk-UA"/>
        </w:rPr>
        <w:t xml:space="preserve"> </w:t>
      </w:r>
      <w:r w:rsidR="0033755F" w:rsidRPr="00A60FC6">
        <w:rPr>
          <w:rFonts w:ascii="Arial Narrow" w:hAnsi="Arial Narrow"/>
          <w:sz w:val="20"/>
          <w:szCs w:val="20"/>
          <w:lang w:val="uk-UA"/>
        </w:rPr>
        <w:t>учасником тендеру</w:t>
      </w:r>
      <w:r w:rsidRPr="00A60FC6">
        <w:rPr>
          <w:rFonts w:ascii="Arial Narrow" w:hAnsi="Arial Narrow"/>
          <w:sz w:val="20"/>
          <w:szCs w:val="20"/>
          <w:lang w:val="uk-UA"/>
        </w:rPr>
        <w:t xml:space="preserve"> </w:t>
      </w:r>
      <w:r w:rsidR="000E4810" w:rsidRPr="00A60FC6">
        <w:rPr>
          <w:rFonts w:ascii="Arial Narrow" w:hAnsi="Arial Narrow"/>
          <w:sz w:val="20"/>
          <w:szCs w:val="20"/>
          <w:lang w:val="uk-UA"/>
        </w:rPr>
        <w:t xml:space="preserve">не створює </w:t>
      </w:r>
      <w:r w:rsidR="00CC35A6" w:rsidRPr="00A60FC6">
        <w:rPr>
          <w:rFonts w:ascii="Arial Narrow" w:hAnsi="Arial Narrow"/>
          <w:sz w:val="20"/>
          <w:szCs w:val="20"/>
          <w:lang w:val="uk-UA"/>
        </w:rPr>
        <w:t>та</w:t>
      </w:r>
      <w:r w:rsidR="000E4810" w:rsidRPr="00A60FC6">
        <w:rPr>
          <w:rFonts w:ascii="Arial Narrow" w:hAnsi="Arial Narrow"/>
          <w:sz w:val="20"/>
          <w:szCs w:val="20"/>
          <w:lang w:val="uk-UA"/>
        </w:rPr>
        <w:t xml:space="preserve"> не передбачає </w:t>
      </w:r>
      <w:r w:rsidR="00043918" w:rsidRPr="00A60FC6">
        <w:rPr>
          <w:rFonts w:ascii="Arial Narrow" w:hAnsi="Arial Narrow"/>
          <w:sz w:val="20"/>
          <w:szCs w:val="20"/>
          <w:lang w:val="uk-UA"/>
        </w:rPr>
        <w:t>жодних</w:t>
      </w:r>
      <w:r w:rsidR="000E4810" w:rsidRPr="00A60FC6">
        <w:rPr>
          <w:rFonts w:ascii="Arial Narrow" w:hAnsi="Arial Narrow"/>
          <w:sz w:val="20"/>
          <w:szCs w:val="20"/>
          <w:lang w:val="uk-UA"/>
        </w:rPr>
        <w:t xml:space="preserve"> договірних зобов'язань </w:t>
      </w:r>
      <w:r w:rsidR="003A3481" w:rsidRPr="00A60FC6">
        <w:rPr>
          <w:rFonts w:ascii="Arial Narrow" w:hAnsi="Arial Narrow"/>
          <w:sz w:val="20"/>
          <w:szCs w:val="20"/>
          <w:lang w:val="uk-UA"/>
        </w:rPr>
        <w:t>для</w:t>
      </w:r>
      <w:r w:rsidR="000E4810" w:rsidRPr="00A60FC6">
        <w:rPr>
          <w:rFonts w:ascii="Arial Narrow" w:hAnsi="Arial Narrow"/>
          <w:sz w:val="20"/>
          <w:szCs w:val="20"/>
          <w:lang w:val="uk-UA"/>
        </w:rPr>
        <w:t xml:space="preserve"> Ради Європи. </w:t>
      </w:r>
      <w:r w:rsidR="00043918" w:rsidRPr="00A60FC6">
        <w:rPr>
          <w:rFonts w:ascii="Arial Narrow" w:hAnsi="Arial Narrow"/>
          <w:sz w:val="20"/>
          <w:szCs w:val="20"/>
          <w:lang w:val="uk-UA"/>
        </w:rPr>
        <w:t>Цей Договір</w:t>
      </w:r>
      <w:r w:rsidR="000E4810" w:rsidRPr="00A60FC6">
        <w:rPr>
          <w:rFonts w:ascii="Arial Narrow" w:hAnsi="Arial Narrow"/>
          <w:sz w:val="20"/>
          <w:szCs w:val="20"/>
          <w:lang w:val="uk-UA"/>
        </w:rPr>
        <w:t xml:space="preserve"> набуває </w:t>
      </w:r>
      <w:r w:rsidR="00CC35A6" w:rsidRPr="00A60FC6">
        <w:rPr>
          <w:rFonts w:ascii="Arial Narrow" w:hAnsi="Arial Narrow"/>
          <w:sz w:val="20"/>
          <w:szCs w:val="20"/>
          <w:lang w:val="uk-UA"/>
        </w:rPr>
        <w:t xml:space="preserve">обов’язкової </w:t>
      </w:r>
      <w:r w:rsidR="000E4810" w:rsidRPr="00A60FC6">
        <w:rPr>
          <w:rFonts w:ascii="Arial Narrow" w:hAnsi="Arial Narrow"/>
          <w:sz w:val="20"/>
          <w:szCs w:val="20"/>
          <w:lang w:val="uk-UA"/>
        </w:rPr>
        <w:t xml:space="preserve">сили лише </w:t>
      </w:r>
      <w:r w:rsidR="000E4810" w:rsidRPr="00A60FC6">
        <w:rPr>
          <w:rFonts w:ascii="Arial Narrow" w:hAnsi="Arial Narrow"/>
          <w:b/>
          <w:sz w:val="20"/>
          <w:szCs w:val="20"/>
          <w:lang w:val="uk-UA"/>
        </w:rPr>
        <w:t xml:space="preserve">після </w:t>
      </w:r>
      <w:r w:rsidR="00043918" w:rsidRPr="00A60FC6">
        <w:rPr>
          <w:rFonts w:ascii="Arial Narrow" w:hAnsi="Arial Narrow"/>
          <w:b/>
          <w:sz w:val="20"/>
          <w:szCs w:val="20"/>
          <w:lang w:val="uk-UA"/>
        </w:rPr>
        <w:t>підписання</w:t>
      </w:r>
      <w:r w:rsidR="000E4810" w:rsidRPr="00A60FC6">
        <w:rPr>
          <w:rFonts w:ascii="Arial Narrow" w:hAnsi="Arial Narrow"/>
          <w:b/>
          <w:sz w:val="20"/>
          <w:szCs w:val="20"/>
          <w:lang w:val="uk-UA"/>
        </w:rPr>
        <w:t xml:space="preserve"> </w:t>
      </w:r>
      <w:r w:rsidR="00043918" w:rsidRPr="00A60FC6">
        <w:rPr>
          <w:rFonts w:ascii="Arial Narrow" w:hAnsi="Arial Narrow"/>
          <w:b/>
          <w:sz w:val="20"/>
          <w:szCs w:val="20"/>
          <w:lang w:val="uk-UA"/>
        </w:rPr>
        <w:t xml:space="preserve">уповноваженим </w:t>
      </w:r>
      <w:r w:rsidR="000E4810" w:rsidRPr="00A60FC6">
        <w:rPr>
          <w:rFonts w:ascii="Arial Narrow" w:hAnsi="Arial Narrow"/>
          <w:b/>
          <w:sz w:val="20"/>
          <w:szCs w:val="20"/>
          <w:lang w:val="uk-UA"/>
        </w:rPr>
        <w:t>представник</w:t>
      </w:r>
      <w:r w:rsidR="00043918" w:rsidRPr="00A60FC6">
        <w:rPr>
          <w:rFonts w:ascii="Arial Narrow" w:hAnsi="Arial Narrow"/>
          <w:b/>
          <w:sz w:val="20"/>
          <w:szCs w:val="20"/>
          <w:lang w:val="uk-UA"/>
        </w:rPr>
        <w:t>ом</w:t>
      </w:r>
      <w:r w:rsidR="000E4810" w:rsidRPr="00A60FC6">
        <w:rPr>
          <w:rFonts w:ascii="Arial Narrow" w:hAnsi="Arial Narrow"/>
          <w:b/>
          <w:sz w:val="20"/>
          <w:szCs w:val="20"/>
          <w:lang w:val="uk-UA"/>
        </w:rPr>
        <w:t xml:space="preserve"> Ради Європи </w:t>
      </w:r>
      <w:r w:rsidR="000E4810" w:rsidRPr="00A60FC6">
        <w:rPr>
          <w:rFonts w:ascii="Arial Narrow" w:hAnsi="Arial Narrow"/>
          <w:sz w:val="20"/>
          <w:szCs w:val="20"/>
          <w:lang w:val="uk-UA"/>
        </w:rPr>
        <w:t>(див. Розділ</w:t>
      </w:r>
      <w:r w:rsidR="00043918" w:rsidRPr="00A60FC6">
        <w:rPr>
          <w:rFonts w:ascii="Arial Narrow" w:hAnsi="Arial Narrow"/>
          <w:sz w:val="20"/>
          <w:szCs w:val="20"/>
          <w:lang w:val="uk-UA"/>
        </w:rPr>
        <w:t xml:space="preserve"> В</w:t>
      </w:r>
      <w:r w:rsidR="000E4810" w:rsidRPr="00A60FC6">
        <w:rPr>
          <w:rFonts w:ascii="Arial Narrow" w:hAnsi="Arial Narrow"/>
          <w:sz w:val="20"/>
          <w:szCs w:val="20"/>
          <w:lang w:val="uk-UA"/>
        </w:rPr>
        <w:t>).</w:t>
      </w:r>
    </w:p>
    <w:p w:rsidR="00D4766F" w:rsidRPr="00A60FC6" w:rsidRDefault="00D4766F" w:rsidP="00D4766F">
      <w:pPr>
        <w:rPr>
          <w:rFonts w:ascii="Arial Narrow" w:hAnsi="Arial Narrow"/>
          <w:b/>
          <w:sz w:val="20"/>
          <w:szCs w:val="20"/>
          <w:lang w:val="uk-UA"/>
        </w:rPr>
      </w:pPr>
    </w:p>
    <w:p w:rsidR="00D4766F" w:rsidRPr="00A60FC6" w:rsidRDefault="00360A28" w:rsidP="006F0535">
      <w:pPr>
        <w:pBdr>
          <w:top w:val="single" w:sz="2" w:space="1" w:color="FF0000"/>
          <w:left w:val="single" w:sz="2" w:space="1" w:color="FF0000"/>
          <w:bottom w:val="single" w:sz="2" w:space="1" w:color="FF0000"/>
          <w:right w:val="single" w:sz="2" w:space="0" w:color="FF0000"/>
        </w:pBdr>
        <w:ind w:left="1701" w:hanging="1701"/>
        <w:rPr>
          <w:rFonts w:ascii="Arial Narrow" w:hAnsi="Arial Narrow"/>
          <w:color w:val="FF0000"/>
          <w:sz w:val="18"/>
          <w:szCs w:val="18"/>
          <w:lang w:val="uk-UA"/>
        </w:rPr>
      </w:pPr>
      <w:r w:rsidRPr="00A60FC6">
        <w:rPr>
          <w:rFonts w:ascii="Arial Narrow" w:hAnsi="Arial Narrow"/>
          <w:color w:val="FF0000"/>
          <w:sz w:val="18"/>
          <w:szCs w:val="18"/>
          <w:lang w:val="uk-UA"/>
        </w:rPr>
        <w:t>Учасники тендеру повинні</w:t>
      </w:r>
      <w:r w:rsidR="000E4810" w:rsidRPr="00A60FC6">
        <w:rPr>
          <w:rFonts w:ascii="Arial Narrow" w:hAnsi="Arial Narrow"/>
          <w:color w:val="FF0000"/>
          <w:sz w:val="18"/>
          <w:szCs w:val="18"/>
          <w:lang w:val="uk-UA"/>
        </w:rPr>
        <w:t>:</w:t>
      </w:r>
    </w:p>
    <w:p w:rsidR="00D4766F" w:rsidRPr="00A60FC6" w:rsidRDefault="000E4810" w:rsidP="006F0535">
      <w:pPr>
        <w:pBdr>
          <w:top w:val="single" w:sz="2" w:space="1" w:color="FF0000"/>
          <w:left w:val="single" w:sz="2" w:space="1" w:color="FF0000"/>
          <w:bottom w:val="single" w:sz="2" w:space="1" w:color="FF0000"/>
          <w:right w:val="single" w:sz="2" w:space="0" w:color="FF0000"/>
        </w:pBdr>
        <w:jc w:val="both"/>
        <w:rPr>
          <w:rFonts w:ascii="Arial Narrow" w:hAnsi="Arial Narrow"/>
          <w:color w:val="FF0000"/>
          <w:sz w:val="18"/>
          <w:szCs w:val="18"/>
          <w:lang w:val="uk-UA"/>
        </w:rPr>
      </w:pPr>
      <w:r w:rsidRPr="00A60FC6">
        <w:rPr>
          <w:rFonts w:ascii="Arial Narrow" w:hAnsi="Arial Narrow"/>
          <w:color w:val="FF0000"/>
          <w:sz w:val="18"/>
          <w:szCs w:val="18"/>
          <w:lang w:val="uk-UA"/>
        </w:rPr>
        <w:t>1. Заповн</w:t>
      </w:r>
      <w:r w:rsidR="00361D59" w:rsidRPr="00A60FC6">
        <w:rPr>
          <w:rFonts w:ascii="Arial Narrow" w:hAnsi="Arial Narrow"/>
          <w:color w:val="FF0000"/>
          <w:sz w:val="18"/>
          <w:szCs w:val="18"/>
          <w:lang w:val="uk-UA"/>
        </w:rPr>
        <w:t>ити</w:t>
      </w:r>
      <w:r w:rsidRPr="00A60FC6">
        <w:rPr>
          <w:rFonts w:ascii="Arial Narrow" w:hAnsi="Arial Narrow"/>
          <w:color w:val="FF0000"/>
          <w:sz w:val="18"/>
          <w:szCs w:val="18"/>
          <w:lang w:val="uk-UA"/>
        </w:rPr>
        <w:t xml:space="preserve"> наведені </w:t>
      </w:r>
      <w:r w:rsidR="00361D59" w:rsidRPr="00A60FC6">
        <w:rPr>
          <w:rFonts w:ascii="Arial Narrow" w:hAnsi="Arial Narrow"/>
          <w:color w:val="FF0000"/>
          <w:sz w:val="18"/>
          <w:szCs w:val="18"/>
          <w:lang w:val="uk-UA"/>
        </w:rPr>
        <w:t xml:space="preserve">нижче </w:t>
      </w:r>
      <w:r w:rsidRPr="00A60FC6">
        <w:rPr>
          <w:rFonts w:ascii="Arial Narrow" w:hAnsi="Arial Narrow"/>
          <w:color w:val="FF0000"/>
          <w:sz w:val="18"/>
          <w:szCs w:val="18"/>
          <w:lang w:val="uk-UA"/>
        </w:rPr>
        <w:t xml:space="preserve">розділи </w:t>
      </w:r>
      <w:r w:rsidRPr="00A60FC6">
        <w:rPr>
          <w:rFonts w:ascii="Arial Narrow" w:hAnsi="Arial Narrow"/>
          <w:b/>
          <w:color w:val="FF0000"/>
          <w:sz w:val="18"/>
          <w:szCs w:val="18"/>
          <w:lang w:val="uk-UA"/>
        </w:rPr>
        <w:t xml:space="preserve">Контактні дані Постачальника </w:t>
      </w:r>
      <w:r w:rsidRPr="00A60FC6">
        <w:rPr>
          <w:rFonts w:ascii="Arial Narrow" w:hAnsi="Arial Narrow"/>
          <w:color w:val="FF0000"/>
          <w:sz w:val="18"/>
          <w:szCs w:val="18"/>
          <w:lang w:val="uk-UA"/>
        </w:rPr>
        <w:t>та</w:t>
      </w:r>
      <w:r w:rsidR="00D0141E" w:rsidRPr="00A60FC6">
        <w:rPr>
          <w:rFonts w:ascii="Arial Narrow" w:hAnsi="Arial Narrow"/>
          <w:color w:val="FF0000"/>
          <w:sz w:val="18"/>
          <w:szCs w:val="18"/>
          <w:lang w:val="uk-UA"/>
        </w:rPr>
        <w:t xml:space="preserve"> </w:t>
      </w:r>
      <w:r w:rsidRPr="00A60FC6">
        <w:rPr>
          <w:rFonts w:ascii="Arial Narrow" w:hAnsi="Arial Narrow"/>
          <w:b/>
          <w:color w:val="FF0000"/>
          <w:sz w:val="18"/>
          <w:szCs w:val="18"/>
          <w:lang w:val="uk-UA"/>
        </w:rPr>
        <w:t>Банківські ре</w:t>
      </w:r>
      <w:r w:rsidR="00D0141E" w:rsidRPr="00A60FC6">
        <w:rPr>
          <w:rFonts w:ascii="Arial Narrow" w:hAnsi="Arial Narrow"/>
          <w:b/>
          <w:color w:val="FF0000"/>
          <w:sz w:val="18"/>
          <w:szCs w:val="18"/>
          <w:lang w:val="uk-UA"/>
        </w:rPr>
        <w:t>к</w:t>
      </w:r>
      <w:r w:rsidRPr="00A60FC6">
        <w:rPr>
          <w:rFonts w:ascii="Arial Narrow" w:hAnsi="Arial Narrow"/>
          <w:b/>
          <w:color w:val="FF0000"/>
          <w:sz w:val="18"/>
          <w:szCs w:val="18"/>
          <w:lang w:val="uk-UA"/>
        </w:rPr>
        <w:t>візити</w:t>
      </w:r>
      <w:r w:rsidRPr="00A60FC6">
        <w:rPr>
          <w:rFonts w:ascii="Arial Narrow" w:hAnsi="Arial Narrow"/>
          <w:color w:val="FF0000"/>
          <w:sz w:val="18"/>
          <w:szCs w:val="18"/>
          <w:lang w:val="uk-UA"/>
        </w:rPr>
        <w:t>. Перекона</w:t>
      </w:r>
      <w:r w:rsidR="00D0141E" w:rsidRPr="00A60FC6">
        <w:rPr>
          <w:rFonts w:ascii="Arial Narrow" w:hAnsi="Arial Narrow"/>
          <w:color w:val="FF0000"/>
          <w:sz w:val="18"/>
          <w:szCs w:val="18"/>
          <w:lang w:val="uk-UA"/>
        </w:rPr>
        <w:t>тися</w:t>
      </w:r>
      <w:r w:rsidRPr="00A60FC6">
        <w:rPr>
          <w:rFonts w:ascii="Arial Narrow" w:hAnsi="Arial Narrow"/>
          <w:color w:val="FF0000"/>
          <w:sz w:val="18"/>
          <w:szCs w:val="18"/>
          <w:lang w:val="uk-UA"/>
        </w:rPr>
        <w:t xml:space="preserve">, що розділи </w:t>
      </w:r>
      <w:r w:rsidR="00CD1DE1" w:rsidRPr="00A60FC6">
        <w:rPr>
          <w:rFonts w:ascii="Arial Narrow" w:hAnsi="Arial Narrow"/>
          <w:color w:val="FF0000"/>
          <w:sz w:val="18"/>
          <w:szCs w:val="18"/>
          <w:lang w:val="uk-UA"/>
        </w:rPr>
        <w:t>"</w:t>
      </w:r>
      <w:r w:rsidRPr="00A60FC6">
        <w:rPr>
          <w:rFonts w:ascii="Arial Narrow" w:hAnsi="Arial Narrow"/>
          <w:color w:val="FF0000"/>
          <w:sz w:val="18"/>
          <w:szCs w:val="18"/>
          <w:lang w:val="uk-UA"/>
        </w:rPr>
        <w:t>Ім'я</w:t>
      </w:r>
      <w:r w:rsidR="003A3481" w:rsidRPr="00A60FC6">
        <w:rPr>
          <w:rFonts w:ascii="Arial Narrow" w:hAnsi="Arial Narrow"/>
          <w:color w:val="FF0000"/>
          <w:sz w:val="18"/>
          <w:szCs w:val="18"/>
          <w:lang w:val="uk-UA"/>
        </w:rPr>
        <w:t xml:space="preserve"> (Назва)</w:t>
      </w:r>
      <w:r w:rsidR="00CD1DE1" w:rsidRPr="00A60FC6">
        <w:rPr>
          <w:rFonts w:ascii="Arial Narrow" w:hAnsi="Arial Narrow"/>
          <w:color w:val="FF0000"/>
          <w:sz w:val="18"/>
          <w:szCs w:val="18"/>
          <w:lang w:val="uk-UA"/>
        </w:rPr>
        <w:t>"</w:t>
      </w:r>
      <w:r w:rsidRPr="00A60FC6">
        <w:rPr>
          <w:rFonts w:ascii="Arial Narrow" w:hAnsi="Arial Narrow"/>
          <w:color w:val="FF0000"/>
          <w:sz w:val="18"/>
          <w:szCs w:val="18"/>
          <w:lang w:val="uk-UA"/>
        </w:rPr>
        <w:t xml:space="preserve"> Постачальника та </w:t>
      </w:r>
      <w:r w:rsidR="00CD1DE1" w:rsidRPr="00A60FC6">
        <w:rPr>
          <w:rFonts w:ascii="Arial Narrow" w:hAnsi="Arial Narrow"/>
          <w:color w:val="FF0000"/>
          <w:sz w:val="18"/>
          <w:szCs w:val="18"/>
          <w:lang w:val="uk-UA"/>
        </w:rPr>
        <w:t>"</w:t>
      </w:r>
      <w:r w:rsidRPr="00A60FC6">
        <w:rPr>
          <w:rFonts w:ascii="Arial Narrow" w:hAnsi="Arial Narrow"/>
          <w:color w:val="FF0000"/>
          <w:sz w:val="18"/>
          <w:szCs w:val="18"/>
          <w:lang w:val="uk-UA"/>
        </w:rPr>
        <w:t>Власник рахунк</w:t>
      </w:r>
      <w:r w:rsidR="00D0141E" w:rsidRPr="00A60FC6">
        <w:rPr>
          <w:rFonts w:ascii="Arial Narrow" w:hAnsi="Arial Narrow"/>
          <w:color w:val="FF0000"/>
          <w:sz w:val="18"/>
          <w:szCs w:val="18"/>
          <w:lang w:val="uk-UA"/>
        </w:rPr>
        <w:t>а</w:t>
      </w:r>
      <w:r w:rsidR="00CD1DE1" w:rsidRPr="00A60FC6">
        <w:rPr>
          <w:rFonts w:ascii="Arial Narrow" w:hAnsi="Arial Narrow"/>
          <w:color w:val="FF0000"/>
          <w:sz w:val="18"/>
          <w:szCs w:val="18"/>
          <w:lang w:val="uk-UA"/>
        </w:rPr>
        <w:t>"</w:t>
      </w:r>
      <w:r w:rsidRPr="00A60FC6">
        <w:rPr>
          <w:rFonts w:ascii="Arial Narrow" w:hAnsi="Arial Narrow"/>
          <w:color w:val="FF0000"/>
          <w:sz w:val="18"/>
          <w:szCs w:val="18"/>
          <w:lang w:val="uk-UA"/>
        </w:rPr>
        <w:t xml:space="preserve"> </w:t>
      </w:r>
      <w:r w:rsidR="006F0535" w:rsidRPr="00A60FC6">
        <w:rPr>
          <w:rFonts w:ascii="Arial Narrow" w:hAnsi="Arial Narrow"/>
          <w:color w:val="FF0000"/>
          <w:sz w:val="18"/>
          <w:szCs w:val="18"/>
          <w:lang w:val="uk-UA"/>
        </w:rPr>
        <w:t>співпадають</w:t>
      </w:r>
      <w:r w:rsidRPr="00A60FC6">
        <w:rPr>
          <w:rFonts w:ascii="Arial Narrow" w:hAnsi="Arial Narrow"/>
          <w:color w:val="FF0000"/>
          <w:sz w:val="18"/>
          <w:szCs w:val="18"/>
          <w:lang w:val="uk-UA"/>
        </w:rPr>
        <w:t>.</w:t>
      </w:r>
    </w:p>
    <w:p w:rsidR="00D4766F" w:rsidRPr="00A60FC6" w:rsidRDefault="000E4810" w:rsidP="006F0535">
      <w:pPr>
        <w:pBdr>
          <w:top w:val="single" w:sz="2" w:space="1" w:color="FF0000"/>
          <w:left w:val="single" w:sz="2" w:space="1" w:color="FF0000"/>
          <w:bottom w:val="single" w:sz="2" w:space="1" w:color="FF0000"/>
          <w:right w:val="single" w:sz="2" w:space="0" w:color="FF0000"/>
        </w:pBdr>
        <w:ind w:left="1701" w:hanging="1701"/>
        <w:rPr>
          <w:rFonts w:ascii="Arial Narrow" w:hAnsi="Arial Narrow"/>
          <w:color w:val="FF0000"/>
          <w:sz w:val="18"/>
          <w:szCs w:val="18"/>
          <w:lang w:val="uk-UA"/>
        </w:rPr>
      </w:pPr>
      <w:r w:rsidRPr="00A60FC6">
        <w:rPr>
          <w:rFonts w:ascii="Arial Narrow" w:hAnsi="Arial Narrow"/>
          <w:color w:val="FF0000"/>
          <w:sz w:val="18"/>
          <w:szCs w:val="18"/>
          <w:lang w:val="uk-UA"/>
        </w:rPr>
        <w:t>2. Заповн</w:t>
      </w:r>
      <w:r w:rsidR="00D0141E" w:rsidRPr="00A60FC6">
        <w:rPr>
          <w:rFonts w:ascii="Arial Narrow" w:hAnsi="Arial Narrow"/>
          <w:color w:val="FF0000"/>
          <w:sz w:val="18"/>
          <w:szCs w:val="18"/>
          <w:lang w:val="uk-UA"/>
        </w:rPr>
        <w:t>ити</w:t>
      </w:r>
      <w:r w:rsidRPr="00A60FC6">
        <w:rPr>
          <w:rFonts w:ascii="Arial Narrow" w:hAnsi="Arial Narrow"/>
          <w:color w:val="FF0000"/>
          <w:sz w:val="18"/>
          <w:szCs w:val="18"/>
          <w:lang w:val="uk-UA"/>
        </w:rPr>
        <w:t xml:space="preserve"> </w:t>
      </w:r>
      <w:r w:rsidR="006F0535" w:rsidRPr="00A60FC6">
        <w:rPr>
          <w:rFonts w:ascii="Arial Narrow" w:hAnsi="Arial Narrow"/>
          <w:color w:val="FF0000"/>
          <w:sz w:val="18"/>
          <w:szCs w:val="18"/>
          <w:lang w:val="uk-UA"/>
        </w:rPr>
        <w:t>колонку</w:t>
      </w:r>
      <w:r w:rsidRPr="00A60FC6">
        <w:rPr>
          <w:rFonts w:ascii="Arial Narrow" w:hAnsi="Arial Narrow"/>
          <w:color w:val="FF0000"/>
          <w:sz w:val="18"/>
          <w:szCs w:val="18"/>
          <w:lang w:val="uk-UA"/>
        </w:rPr>
        <w:t xml:space="preserve"> </w:t>
      </w:r>
      <w:r w:rsidR="00CD1DE1" w:rsidRPr="00A60FC6">
        <w:rPr>
          <w:rFonts w:ascii="Arial Narrow" w:hAnsi="Arial Narrow"/>
          <w:color w:val="FF0000"/>
          <w:sz w:val="18"/>
          <w:szCs w:val="18"/>
          <w:lang w:val="uk-UA"/>
        </w:rPr>
        <w:t>"</w:t>
      </w:r>
      <w:r w:rsidR="006F0535" w:rsidRPr="00A60FC6">
        <w:rPr>
          <w:rFonts w:ascii="Arial Narrow" w:hAnsi="Arial Narrow"/>
          <w:color w:val="FF0000"/>
          <w:sz w:val="18"/>
          <w:szCs w:val="18"/>
          <w:lang w:val="uk-UA"/>
        </w:rPr>
        <w:t>Ціна</w:t>
      </w:r>
      <w:r w:rsidRPr="00A60FC6">
        <w:rPr>
          <w:rFonts w:ascii="Arial Narrow" w:hAnsi="Arial Narrow"/>
          <w:color w:val="FF0000"/>
          <w:sz w:val="18"/>
          <w:szCs w:val="18"/>
          <w:lang w:val="uk-UA"/>
        </w:rPr>
        <w:t xml:space="preserve"> </w:t>
      </w:r>
      <w:r w:rsidR="006F0535" w:rsidRPr="00A60FC6">
        <w:rPr>
          <w:rFonts w:ascii="Arial Narrow" w:hAnsi="Arial Narrow"/>
          <w:color w:val="FF0000"/>
          <w:sz w:val="18"/>
          <w:szCs w:val="18"/>
          <w:lang w:val="uk-UA"/>
        </w:rPr>
        <w:t>позиції</w:t>
      </w:r>
      <w:r w:rsidR="00CD1DE1" w:rsidRPr="00A60FC6">
        <w:rPr>
          <w:rFonts w:ascii="Arial Narrow" w:hAnsi="Arial Narrow"/>
          <w:color w:val="FF0000"/>
          <w:sz w:val="18"/>
          <w:szCs w:val="18"/>
          <w:lang w:val="uk-UA"/>
        </w:rPr>
        <w:t>"</w:t>
      </w:r>
      <w:r w:rsidRPr="00A60FC6">
        <w:rPr>
          <w:rFonts w:ascii="Arial Narrow" w:hAnsi="Arial Narrow"/>
          <w:color w:val="FF0000"/>
          <w:sz w:val="18"/>
          <w:szCs w:val="18"/>
          <w:lang w:val="uk-UA"/>
        </w:rPr>
        <w:t xml:space="preserve"> </w:t>
      </w:r>
      <w:r w:rsidR="00D84B57" w:rsidRPr="00A60FC6">
        <w:rPr>
          <w:rFonts w:ascii="Arial Narrow" w:hAnsi="Arial Narrow"/>
          <w:color w:val="FF0000"/>
          <w:sz w:val="18"/>
          <w:szCs w:val="18"/>
          <w:lang w:val="uk-UA"/>
        </w:rPr>
        <w:t xml:space="preserve">в </w:t>
      </w:r>
      <w:r w:rsidRPr="00A60FC6">
        <w:rPr>
          <w:rFonts w:ascii="Arial Narrow" w:hAnsi="Arial Narrow"/>
          <w:color w:val="FF0000"/>
          <w:sz w:val="18"/>
          <w:szCs w:val="18"/>
          <w:lang w:val="uk-UA"/>
        </w:rPr>
        <w:t xml:space="preserve">таблиці </w:t>
      </w:r>
      <w:r w:rsidR="003A3481" w:rsidRPr="00A60FC6">
        <w:rPr>
          <w:rFonts w:ascii="Arial Narrow" w:hAnsi="Arial Narrow"/>
          <w:color w:val="FF0000"/>
          <w:sz w:val="18"/>
          <w:szCs w:val="18"/>
          <w:lang w:val="uk-UA"/>
        </w:rPr>
        <w:t>розцінок</w:t>
      </w:r>
      <w:r w:rsidRPr="00A60FC6">
        <w:rPr>
          <w:rFonts w:ascii="Arial Narrow" w:hAnsi="Arial Narrow"/>
          <w:color w:val="FF0000"/>
          <w:sz w:val="18"/>
          <w:szCs w:val="18"/>
          <w:lang w:val="uk-UA"/>
        </w:rPr>
        <w:t xml:space="preserve"> (див. Розділ A)</w:t>
      </w:r>
      <w:r w:rsidR="00D0141E" w:rsidRPr="00A60FC6">
        <w:rPr>
          <w:rFonts w:ascii="Arial Narrow" w:hAnsi="Arial Narrow"/>
          <w:color w:val="FF0000"/>
          <w:sz w:val="18"/>
          <w:szCs w:val="18"/>
          <w:lang w:val="uk-UA"/>
        </w:rPr>
        <w:t>.</w:t>
      </w:r>
    </w:p>
    <w:p w:rsidR="00D4766F" w:rsidRPr="00A60FC6" w:rsidRDefault="000E4810" w:rsidP="006F0535">
      <w:pPr>
        <w:pBdr>
          <w:top w:val="single" w:sz="2" w:space="1" w:color="FF0000"/>
          <w:left w:val="single" w:sz="2" w:space="1" w:color="FF0000"/>
          <w:bottom w:val="single" w:sz="2" w:space="1" w:color="FF0000"/>
          <w:right w:val="single" w:sz="2" w:space="0" w:color="FF0000"/>
        </w:pBdr>
        <w:rPr>
          <w:rFonts w:ascii="Arial Narrow" w:hAnsi="Arial Narrow"/>
          <w:color w:val="FF0000"/>
          <w:sz w:val="18"/>
          <w:szCs w:val="18"/>
          <w:lang w:val="uk-UA"/>
        </w:rPr>
      </w:pPr>
      <w:r w:rsidRPr="00A60FC6">
        <w:rPr>
          <w:rFonts w:ascii="Arial Narrow" w:hAnsi="Arial Narrow"/>
          <w:color w:val="FF0000"/>
          <w:sz w:val="18"/>
          <w:szCs w:val="18"/>
          <w:lang w:val="uk-UA"/>
        </w:rPr>
        <w:t>3. Підпи</w:t>
      </w:r>
      <w:r w:rsidR="00D0141E" w:rsidRPr="00A60FC6">
        <w:rPr>
          <w:rFonts w:ascii="Arial Narrow" w:hAnsi="Arial Narrow"/>
          <w:color w:val="FF0000"/>
          <w:sz w:val="18"/>
          <w:szCs w:val="18"/>
          <w:lang w:val="uk-UA"/>
        </w:rPr>
        <w:t>сати</w:t>
      </w:r>
      <w:r w:rsidRPr="00A60FC6">
        <w:rPr>
          <w:rFonts w:ascii="Arial Narrow" w:hAnsi="Arial Narrow"/>
          <w:color w:val="FF0000"/>
          <w:sz w:val="18"/>
          <w:szCs w:val="18"/>
          <w:lang w:val="uk-UA"/>
        </w:rPr>
        <w:t xml:space="preserve"> цей </w:t>
      </w:r>
      <w:r w:rsidR="00043918" w:rsidRPr="00A60FC6">
        <w:rPr>
          <w:rFonts w:ascii="Arial Narrow" w:hAnsi="Arial Narrow"/>
          <w:color w:val="FF0000"/>
          <w:sz w:val="18"/>
          <w:szCs w:val="18"/>
          <w:lang w:val="uk-UA"/>
        </w:rPr>
        <w:t>Договір про залучення</w:t>
      </w:r>
      <w:r w:rsidRPr="00A60FC6">
        <w:rPr>
          <w:rFonts w:ascii="Arial Narrow" w:hAnsi="Arial Narrow"/>
          <w:color w:val="FF0000"/>
          <w:sz w:val="18"/>
          <w:szCs w:val="18"/>
          <w:lang w:val="uk-UA"/>
        </w:rPr>
        <w:t xml:space="preserve"> (див. Розділ B) та наді</w:t>
      </w:r>
      <w:r w:rsidR="00D0141E" w:rsidRPr="00A60FC6">
        <w:rPr>
          <w:rFonts w:ascii="Arial Narrow" w:hAnsi="Arial Narrow"/>
          <w:color w:val="FF0000"/>
          <w:sz w:val="18"/>
          <w:szCs w:val="18"/>
          <w:lang w:val="uk-UA"/>
        </w:rPr>
        <w:t>слати</w:t>
      </w:r>
      <w:r w:rsidR="00815ED5" w:rsidRPr="00A60FC6">
        <w:rPr>
          <w:rFonts w:ascii="Arial Narrow" w:hAnsi="Arial Narrow"/>
          <w:color w:val="FF0000"/>
          <w:sz w:val="18"/>
          <w:szCs w:val="18"/>
          <w:lang w:val="uk-UA"/>
        </w:rPr>
        <w:t xml:space="preserve"> підписану </w:t>
      </w:r>
      <w:r w:rsidR="00043918" w:rsidRPr="00A60FC6">
        <w:rPr>
          <w:rFonts w:ascii="Arial Narrow" w:hAnsi="Arial Narrow"/>
          <w:color w:val="FF0000"/>
          <w:sz w:val="18"/>
          <w:szCs w:val="18"/>
          <w:lang w:val="uk-UA"/>
        </w:rPr>
        <w:t>та</w:t>
      </w:r>
      <w:r w:rsidRPr="00A60FC6">
        <w:rPr>
          <w:rFonts w:ascii="Arial Narrow" w:hAnsi="Arial Narrow"/>
          <w:color w:val="FF0000"/>
          <w:sz w:val="18"/>
          <w:szCs w:val="18"/>
          <w:lang w:val="uk-UA"/>
        </w:rPr>
        <w:t xml:space="preserve"> </w:t>
      </w:r>
      <w:proofErr w:type="spellStart"/>
      <w:r w:rsidRPr="00A60FC6">
        <w:rPr>
          <w:rFonts w:ascii="Arial Narrow" w:hAnsi="Arial Narrow"/>
          <w:color w:val="FF0000"/>
          <w:sz w:val="18"/>
          <w:szCs w:val="18"/>
          <w:lang w:val="uk-UA"/>
        </w:rPr>
        <w:t>відскановану</w:t>
      </w:r>
      <w:proofErr w:type="spellEnd"/>
      <w:r w:rsidRPr="00A60FC6">
        <w:rPr>
          <w:rFonts w:ascii="Arial Narrow" w:hAnsi="Arial Narrow"/>
          <w:color w:val="FF0000"/>
          <w:sz w:val="18"/>
          <w:szCs w:val="18"/>
          <w:lang w:val="uk-UA"/>
        </w:rPr>
        <w:t xml:space="preserve"> копію </w:t>
      </w:r>
      <w:r w:rsidR="00D84B57" w:rsidRPr="00A60FC6">
        <w:rPr>
          <w:rFonts w:ascii="Arial Narrow" w:hAnsi="Arial Narrow"/>
          <w:color w:val="FF0000"/>
          <w:sz w:val="18"/>
          <w:szCs w:val="18"/>
          <w:lang w:val="uk-UA"/>
        </w:rPr>
        <w:t xml:space="preserve">до Ради Європи </w:t>
      </w:r>
      <w:r w:rsidR="0033755F" w:rsidRPr="00A60FC6">
        <w:rPr>
          <w:rFonts w:ascii="Arial Narrow" w:hAnsi="Arial Narrow"/>
          <w:color w:val="FF0000"/>
          <w:sz w:val="18"/>
          <w:szCs w:val="18"/>
          <w:lang w:val="uk-UA"/>
        </w:rPr>
        <w:t xml:space="preserve">разом із іншими підтверджуючими документами </w:t>
      </w:r>
      <w:r w:rsidRPr="00A60FC6">
        <w:rPr>
          <w:rFonts w:ascii="Arial Narrow" w:hAnsi="Arial Narrow"/>
          <w:color w:val="FF0000"/>
          <w:sz w:val="18"/>
          <w:szCs w:val="18"/>
          <w:lang w:val="uk-UA"/>
        </w:rPr>
        <w:t>(</w:t>
      </w:r>
      <w:r w:rsidR="0033755F" w:rsidRPr="00A60FC6">
        <w:rPr>
          <w:rFonts w:ascii="Arial Narrow" w:hAnsi="Arial Narrow"/>
          <w:color w:val="FF0000"/>
          <w:sz w:val="18"/>
          <w:szCs w:val="18"/>
          <w:lang w:val="uk-UA"/>
        </w:rPr>
        <w:t xml:space="preserve">за наявності – </w:t>
      </w:r>
      <w:r w:rsidRPr="00A60FC6">
        <w:rPr>
          <w:rFonts w:ascii="Arial Narrow" w:hAnsi="Arial Narrow"/>
          <w:color w:val="FF0000"/>
          <w:sz w:val="18"/>
          <w:szCs w:val="18"/>
          <w:lang w:val="uk-UA"/>
        </w:rPr>
        <w:t xml:space="preserve">див. </w:t>
      </w:r>
      <w:r w:rsidR="0033755F" w:rsidRPr="00A60FC6">
        <w:rPr>
          <w:rFonts w:ascii="Arial Narrow" w:hAnsi="Arial Narrow"/>
          <w:color w:val="FF0000"/>
          <w:sz w:val="18"/>
          <w:szCs w:val="18"/>
          <w:lang w:val="uk-UA"/>
        </w:rPr>
        <w:t xml:space="preserve">Розділ </w:t>
      </w:r>
      <w:r w:rsidR="0033755F" w:rsidRPr="00A60FC6">
        <w:rPr>
          <w:rFonts w:ascii="Arial Narrow" w:hAnsi="Arial Narrow"/>
          <w:color w:val="FF0000"/>
          <w:sz w:val="18"/>
          <w:szCs w:val="18"/>
          <w:lang w:val="en-US"/>
        </w:rPr>
        <w:t xml:space="preserve">F </w:t>
      </w:r>
      <w:r w:rsidR="0033755F" w:rsidRPr="00A60FC6">
        <w:rPr>
          <w:rFonts w:ascii="Arial Narrow" w:hAnsi="Arial Narrow"/>
          <w:color w:val="FF0000"/>
          <w:sz w:val="18"/>
          <w:szCs w:val="18"/>
          <w:lang w:val="uk-UA"/>
        </w:rPr>
        <w:t>Тендерної документації</w:t>
      </w:r>
      <w:r w:rsidRPr="00A60FC6">
        <w:rPr>
          <w:rFonts w:ascii="Arial Narrow" w:hAnsi="Arial Narrow"/>
          <w:color w:val="FF0000"/>
          <w:sz w:val="18"/>
          <w:szCs w:val="18"/>
          <w:lang w:val="uk-UA"/>
        </w:rPr>
        <w:t xml:space="preserve">). </w:t>
      </w:r>
    </w:p>
    <w:p w:rsidR="00D4766F" w:rsidRPr="00A60FC6" w:rsidRDefault="00D4766F" w:rsidP="00D4766F">
      <w:pPr>
        <w:rPr>
          <w:rFonts w:ascii="Arial Narrow" w:hAnsi="Arial Narrow"/>
          <w:sz w:val="16"/>
          <w:szCs w:val="16"/>
          <w:lang w:val="uk-UA"/>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294"/>
      </w:tblGrid>
      <w:tr w:rsidR="00A463F5" w:rsidRPr="00A60FC6" w:rsidTr="00D4766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D4766F" w:rsidRPr="00A60FC6" w:rsidRDefault="000E4810" w:rsidP="00D4766F">
            <w:pPr>
              <w:ind w:left="113" w:right="113"/>
              <w:jc w:val="center"/>
              <w:rPr>
                <w:rFonts w:ascii="Arial Narrow" w:hAnsi="Arial Narrow"/>
                <w:b/>
                <w:sz w:val="18"/>
                <w:szCs w:val="18"/>
                <w:lang w:val="uk-UA"/>
              </w:rPr>
            </w:pPr>
            <w:r w:rsidRPr="00A60FC6">
              <w:rPr>
                <w:rFonts w:ascii="Arial Narrow" w:hAnsi="Arial Narrow"/>
                <w:b/>
                <w:sz w:val="18"/>
                <w:szCs w:val="18"/>
                <w:lang w:val="uk-UA"/>
              </w:rPr>
              <w:t>Контактні дані Постачальника</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4738F5" w:rsidP="00D4766F">
            <w:pPr>
              <w:jc w:val="right"/>
              <w:rPr>
                <w:rFonts w:ascii="Arial Narrow" w:hAnsi="Arial Narrow"/>
                <w:sz w:val="18"/>
                <w:szCs w:val="18"/>
                <w:lang w:val="uk-UA"/>
              </w:rPr>
            </w:pPr>
            <w:r w:rsidRPr="00A60FC6">
              <w:rPr>
                <w:rFonts w:ascii="Arial Narrow" w:hAnsi="Arial Narrow"/>
                <w:sz w:val="18"/>
                <w:szCs w:val="18"/>
                <w:lang w:val="uk-UA"/>
              </w:rPr>
              <w:t>Ім’я</w:t>
            </w:r>
            <w:r w:rsidR="000E4810" w:rsidRPr="00A60FC6">
              <w:rPr>
                <w:rFonts w:ascii="Arial Narrow" w:hAnsi="Arial Narrow"/>
                <w:sz w:val="18"/>
                <w:szCs w:val="18"/>
                <w:lang w:val="uk-UA"/>
              </w:rPr>
              <w:t xml:space="preserve"> (</w:t>
            </w:r>
            <w:r w:rsidRPr="00A60FC6">
              <w:rPr>
                <w:rFonts w:ascii="Arial Narrow" w:hAnsi="Arial Narrow"/>
                <w:sz w:val="18"/>
                <w:szCs w:val="18"/>
                <w:lang w:val="uk-UA"/>
              </w:rPr>
              <w:t>назва</w:t>
            </w:r>
            <w:r w:rsidR="000E4810" w:rsidRPr="00A60FC6">
              <w:rPr>
                <w:rFonts w:ascii="Arial Narrow" w:hAnsi="Arial Narrow"/>
                <w:sz w:val="18"/>
                <w:szCs w:val="18"/>
                <w:lang w:val="uk-UA"/>
              </w:rPr>
              <w:t>) та адреса</w:t>
            </w:r>
          </w:p>
          <w:p w:rsidR="00D4766F" w:rsidRPr="00A60FC6" w:rsidRDefault="000E4810" w:rsidP="00D4766F">
            <w:pPr>
              <w:jc w:val="right"/>
              <w:rPr>
                <w:rFonts w:ascii="Arial Narrow" w:hAnsi="Arial Narrow"/>
                <w:lang w:val="uk-UA"/>
              </w:rPr>
            </w:pPr>
            <w:r w:rsidRPr="00A60FC6">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color w:val="000000"/>
                <w:sz w:val="20"/>
                <w:szCs w:val="20"/>
                <w:lang w:val="uk-UA"/>
              </w:rPr>
            </w:pPr>
          </w:p>
        </w:tc>
      </w:tr>
      <w:tr w:rsidR="00A463F5" w:rsidRPr="00A60FC6"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D4766F">
            <w:pPr>
              <w:jc w:val="right"/>
              <w:rPr>
                <w:rFonts w:ascii="Arial Narrow" w:hAnsi="Arial Narrow"/>
                <w:sz w:val="18"/>
                <w:szCs w:val="18"/>
                <w:lang w:val="uk-UA"/>
              </w:rPr>
            </w:pPr>
            <w:r w:rsidRPr="00A60FC6">
              <w:rPr>
                <w:rFonts w:ascii="Arial Narrow" w:hAnsi="Arial Narrow"/>
                <w:sz w:val="18"/>
                <w:szCs w:val="18"/>
                <w:lang w:val="uk-UA"/>
              </w:rPr>
              <w:t>Представник</w:t>
            </w:r>
          </w:p>
          <w:p w:rsidR="00D4766F" w:rsidRPr="00A60FC6" w:rsidRDefault="000E4810" w:rsidP="00D4766F">
            <w:pPr>
              <w:jc w:val="right"/>
              <w:rPr>
                <w:rFonts w:ascii="Arial Narrow" w:hAnsi="Arial Narrow"/>
                <w:lang w:val="uk-UA"/>
              </w:rPr>
            </w:pPr>
            <w:r w:rsidRPr="00A60FC6">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r>
      <w:tr w:rsidR="00A463F5" w:rsidRPr="00A60FC6"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43918" w:rsidP="00D4766F">
            <w:pPr>
              <w:jc w:val="right"/>
              <w:rPr>
                <w:rFonts w:ascii="Arial Narrow" w:hAnsi="Arial Narrow"/>
                <w:sz w:val="18"/>
                <w:szCs w:val="18"/>
                <w:lang w:val="uk-UA"/>
              </w:rPr>
            </w:pPr>
            <w:r w:rsidRPr="00A60FC6">
              <w:rPr>
                <w:rFonts w:ascii="Arial Narrow" w:hAnsi="Arial Narrow"/>
                <w:sz w:val="18"/>
                <w:szCs w:val="18"/>
                <w:lang w:val="uk-UA"/>
              </w:rPr>
              <w:t xml:space="preserve">Контактна </w:t>
            </w:r>
            <w:r w:rsidR="000E4810" w:rsidRPr="00A60FC6">
              <w:rPr>
                <w:rFonts w:ascii="Arial Narrow" w:hAnsi="Arial Narrow"/>
                <w:sz w:val="18"/>
                <w:szCs w:val="18"/>
                <w:lang w:val="uk-UA"/>
              </w:rPr>
              <w:t>особа</w:t>
            </w:r>
          </w:p>
          <w:p w:rsidR="00D4766F" w:rsidRPr="00A60FC6" w:rsidRDefault="000E4810" w:rsidP="00D4766F">
            <w:pPr>
              <w:jc w:val="right"/>
              <w:rPr>
                <w:rFonts w:ascii="Arial Narrow" w:hAnsi="Arial Narrow"/>
                <w:lang w:val="uk-UA"/>
              </w:rPr>
            </w:pPr>
            <w:r w:rsidRPr="00A60FC6">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r>
      <w:tr w:rsidR="00A463F5" w:rsidRPr="00A60FC6"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D4766F">
            <w:pPr>
              <w:jc w:val="right"/>
              <w:rPr>
                <w:rFonts w:ascii="Arial Narrow" w:hAnsi="Arial Narrow"/>
                <w:sz w:val="18"/>
                <w:szCs w:val="18"/>
                <w:lang w:val="uk-UA"/>
              </w:rPr>
            </w:pPr>
            <w:r w:rsidRPr="00A60FC6">
              <w:rPr>
                <w:rFonts w:ascii="Arial Narrow" w:hAnsi="Arial Narrow"/>
                <w:sz w:val="18"/>
                <w:szCs w:val="18"/>
                <w:lang w:val="uk-UA"/>
              </w:rPr>
              <w:t>ПДВ № (за наявності)</w:t>
            </w:r>
          </w:p>
          <w:p w:rsidR="00D4766F" w:rsidRPr="00A60FC6" w:rsidRDefault="000E4810" w:rsidP="00D4766F">
            <w:pPr>
              <w:jc w:val="right"/>
              <w:rPr>
                <w:rFonts w:ascii="Arial Narrow" w:hAnsi="Arial Narrow"/>
                <w:lang w:val="uk-UA"/>
              </w:rPr>
            </w:pPr>
            <w:r w:rsidRPr="00A60FC6">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r>
      <w:tr w:rsidR="00A463F5" w:rsidRPr="00A60FC6"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D4766F">
            <w:pPr>
              <w:jc w:val="right"/>
              <w:rPr>
                <w:rFonts w:ascii="Arial Narrow" w:hAnsi="Arial Narrow"/>
                <w:sz w:val="18"/>
                <w:szCs w:val="18"/>
                <w:lang w:val="uk-UA"/>
              </w:rPr>
            </w:pPr>
            <w:r w:rsidRPr="00A60FC6">
              <w:rPr>
                <w:rFonts w:ascii="Arial Narrow" w:hAnsi="Arial Narrow"/>
                <w:sz w:val="18"/>
                <w:szCs w:val="18"/>
                <w:lang w:val="uk-UA"/>
              </w:rPr>
              <w:t>Країна та реєстраційний номер (за наявності)</w:t>
            </w:r>
          </w:p>
          <w:p w:rsidR="00D4766F" w:rsidRPr="00A60FC6" w:rsidRDefault="000E4810" w:rsidP="00D4766F">
            <w:pPr>
              <w:jc w:val="right"/>
              <w:rPr>
                <w:rFonts w:ascii="Arial Narrow" w:hAnsi="Arial Narrow"/>
                <w:lang w:val="uk-UA"/>
              </w:rPr>
            </w:pPr>
            <w:r w:rsidRPr="00A60FC6">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r>
      <w:tr w:rsidR="00A463F5" w:rsidRPr="00A60FC6"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D4766F">
            <w:pPr>
              <w:jc w:val="right"/>
              <w:rPr>
                <w:rFonts w:ascii="Arial Narrow" w:hAnsi="Arial Narrow"/>
                <w:sz w:val="18"/>
                <w:szCs w:val="18"/>
                <w:lang w:val="uk-UA"/>
              </w:rPr>
            </w:pPr>
            <w:r w:rsidRPr="00A60FC6">
              <w:rPr>
                <w:rFonts w:ascii="Arial Narrow" w:hAnsi="Arial Narrow"/>
                <w:sz w:val="18"/>
                <w:szCs w:val="18"/>
                <w:lang w:val="uk-UA"/>
              </w:rPr>
              <w:t>Електронна пошта (</w:t>
            </w:r>
            <w:r w:rsidR="004738F5" w:rsidRPr="00A60FC6">
              <w:rPr>
                <w:rFonts w:ascii="Arial Narrow" w:hAnsi="Arial Narrow"/>
                <w:sz w:val="18"/>
                <w:szCs w:val="18"/>
                <w:lang w:val="uk-UA"/>
              </w:rPr>
              <w:t>к</w:t>
            </w:r>
            <w:r w:rsidRPr="00A60FC6">
              <w:rPr>
                <w:rFonts w:ascii="Arial Narrow" w:hAnsi="Arial Narrow"/>
                <w:sz w:val="18"/>
                <w:szCs w:val="18"/>
                <w:lang w:val="uk-UA"/>
              </w:rPr>
              <w:t>онтактна особ</w:t>
            </w:r>
            <w:r w:rsidR="009A737A" w:rsidRPr="00A60FC6">
              <w:rPr>
                <w:rFonts w:ascii="Arial Narrow" w:hAnsi="Arial Narrow"/>
                <w:sz w:val="18"/>
                <w:szCs w:val="18"/>
                <w:lang w:val="uk-UA"/>
              </w:rPr>
              <w:t>а</w:t>
            </w:r>
            <w:r w:rsidRPr="00A60FC6">
              <w:rPr>
                <w:rFonts w:ascii="Arial Narrow" w:hAnsi="Arial Narrow"/>
                <w:sz w:val="18"/>
                <w:szCs w:val="18"/>
                <w:lang w:val="uk-UA"/>
              </w:rPr>
              <w:t>)</w:t>
            </w:r>
          </w:p>
          <w:p w:rsidR="00D4766F" w:rsidRPr="00A60FC6" w:rsidRDefault="000E4810" w:rsidP="00D4766F">
            <w:pPr>
              <w:jc w:val="right"/>
              <w:rPr>
                <w:rFonts w:ascii="Arial Narrow" w:hAnsi="Arial Narrow"/>
                <w:lang w:val="uk-UA"/>
              </w:rPr>
            </w:pPr>
            <w:r w:rsidRPr="00A60FC6">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r>
      <w:tr w:rsidR="00A463F5" w:rsidRPr="00A60FC6" w:rsidTr="00D4766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18"/>
                <w:szCs w:val="18"/>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D4766F">
            <w:pPr>
              <w:jc w:val="right"/>
              <w:rPr>
                <w:rFonts w:ascii="Arial Narrow" w:hAnsi="Arial Narrow"/>
                <w:sz w:val="18"/>
                <w:szCs w:val="18"/>
                <w:lang w:val="uk-UA"/>
              </w:rPr>
            </w:pPr>
            <w:r w:rsidRPr="00A60FC6">
              <w:rPr>
                <w:rFonts w:ascii="Arial Narrow" w:hAnsi="Arial Narrow"/>
                <w:sz w:val="18"/>
                <w:szCs w:val="18"/>
                <w:lang w:val="uk-UA"/>
              </w:rPr>
              <w:t>Номер телефону (</w:t>
            </w:r>
            <w:r w:rsidR="004738F5" w:rsidRPr="00A60FC6">
              <w:rPr>
                <w:rFonts w:ascii="Arial Narrow" w:hAnsi="Arial Narrow"/>
                <w:sz w:val="18"/>
                <w:szCs w:val="18"/>
                <w:lang w:val="uk-UA"/>
              </w:rPr>
              <w:t>к</w:t>
            </w:r>
            <w:r w:rsidRPr="00A60FC6">
              <w:rPr>
                <w:rFonts w:ascii="Arial Narrow" w:hAnsi="Arial Narrow"/>
                <w:sz w:val="18"/>
                <w:szCs w:val="18"/>
                <w:lang w:val="uk-UA"/>
              </w:rPr>
              <w:t>онтактна особа)</w:t>
            </w:r>
          </w:p>
          <w:p w:rsidR="00D4766F" w:rsidRPr="00A60FC6" w:rsidRDefault="000E4810" w:rsidP="00D4766F">
            <w:pPr>
              <w:jc w:val="right"/>
              <w:rPr>
                <w:rFonts w:ascii="Arial Narrow" w:hAnsi="Arial Narrow"/>
                <w:lang w:val="uk-UA"/>
              </w:rPr>
            </w:pPr>
            <w:r w:rsidRPr="00A60FC6">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r>
      <w:tr w:rsidR="003A3481" w:rsidRPr="00A60FC6" w:rsidTr="00E22079">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3A3481" w:rsidRPr="00A60FC6" w:rsidRDefault="003A3481" w:rsidP="00D4766F">
            <w:pPr>
              <w:ind w:left="113" w:right="113"/>
              <w:jc w:val="center"/>
              <w:rPr>
                <w:rFonts w:ascii="Arial Narrow" w:hAnsi="Arial Narrow"/>
                <w:b/>
                <w:sz w:val="18"/>
                <w:szCs w:val="18"/>
                <w:lang w:val="uk-UA"/>
              </w:rPr>
            </w:pPr>
            <w:r w:rsidRPr="00A60FC6">
              <w:rPr>
                <w:rFonts w:ascii="Arial Narrow" w:hAnsi="Arial Narrow"/>
                <w:b/>
                <w:sz w:val="18"/>
                <w:szCs w:val="18"/>
                <w:lang w:val="uk-UA"/>
              </w:rPr>
              <w:t>Банківські реквізити</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3A3481" w:rsidRPr="00A60FC6" w:rsidRDefault="003A3481" w:rsidP="00D4766F">
            <w:pPr>
              <w:jc w:val="right"/>
              <w:rPr>
                <w:rFonts w:ascii="Arial Narrow" w:hAnsi="Arial Narrow"/>
                <w:sz w:val="18"/>
                <w:szCs w:val="18"/>
                <w:lang w:val="uk-UA"/>
              </w:rPr>
            </w:pPr>
            <w:r w:rsidRPr="00A60FC6">
              <w:rPr>
                <w:rFonts w:ascii="Arial Narrow" w:hAnsi="Arial Narrow"/>
                <w:sz w:val="18"/>
                <w:szCs w:val="18"/>
                <w:lang w:val="uk-UA"/>
              </w:rPr>
              <w:t>Власник рахунка</w:t>
            </w:r>
          </w:p>
          <w:p w:rsidR="003A3481" w:rsidRPr="00A60FC6" w:rsidRDefault="003A3481" w:rsidP="00D4766F">
            <w:pPr>
              <w:jc w:val="right"/>
              <w:rPr>
                <w:rFonts w:ascii="Arial Narrow" w:hAnsi="Arial Narrow"/>
                <w:sz w:val="16"/>
                <w:szCs w:val="16"/>
                <w:lang w:val="uk-UA"/>
              </w:rPr>
            </w:pPr>
            <w:r w:rsidRPr="00A60FC6">
              <w:rPr>
                <w:rFonts w:ascii="Times New Roman" w:hAnsi="Times New Roman" w:cs="Times New Roman"/>
                <w:sz w:val="16"/>
                <w:szCs w:val="16"/>
                <w:lang w:val="uk-UA"/>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3A3481" w:rsidRPr="00A60FC6" w:rsidRDefault="003A3481" w:rsidP="00D4766F">
            <w:pPr>
              <w:rPr>
                <w:rFonts w:ascii="Arial Narrow" w:hAnsi="Arial Narrow"/>
                <w:sz w:val="20"/>
                <w:szCs w:val="20"/>
                <w:lang w:val="uk-UA"/>
              </w:rPr>
            </w:pPr>
          </w:p>
        </w:tc>
      </w:tr>
      <w:tr w:rsidR="00A463F5" w:rsidRPr="00A60FC6" w:rsidTr="00D4766F">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16"/>
                <w:szCs w:val="16"/>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D4766F">
            <w:pPr>
              <w:jc w:val="right"/>
              <w:rPr>
                <w:rFonts w:ascii="Arial Narrow" w:hAnsi="Arial Narrow"/>
                <w:sz w:val="18"/>
                <w:szCs w:val="18"/>
                <w:lang w:val="uk-UA"/>
              </w:rPr>
            </w:pPr>
            <w:r w:rsidRPr="00A60FC6">
              <w:rPr>
                <w:rFonts w:ascii="Arial Narrow" w:hAnsi="Arial Narrow"/>
                <w:sz w:val="18"/>
                <w:szCs w:val="18"/>
                <w:lang w:val="uk-UA"/>
              </w:rPr>
              <w:t>Код IBAN</w:t>
            </w:r>
          </w:p>
          <w:p w:rsidR="00D4766F" w:rsidRPr="00A60FC6" w:rsidRDefault="000E4810" w:rsidP="00D4766F">
            <w:pPr>
              <w:jc w:val="right"/>
              <w:rPr>
                <w:rFonts w:ascii="Arial Narrow" w:hAnsi="Arial Narrow"/>
                <w:sz w:val="18"/>
                <w:szCs w:val="18"/>
                <w:lang w:val="uk-UA"/>
              </w:rPr>
            </w:pPr>
            <w:r w:rsidRPr="00A60FC6">
              <w:rPr>
                <w:rFonts w:ascii="Arial Narrow" w:hAnsi="Arial Narrow"/>
                <w:sz w:val="18"/>
                <w:szCs w:val="18"/>
                <w:lang w:val="uk-UA"/>
              </w:rPr>
              <w:t>(за наявності)</w:t>
            </w:r>
          </w:p>
          <w:p w:rsidR="00D4766F" w:rsidRPr="00A60FC6" w:rsidRDefault="000E4810" w:rsidP="00D4766F">
            <w:pPr>
              <w:jc w:val="right"/>
              <w:rPr>
                <w:rFonts w:ascii="Arial Narrow" w:hAnsi="Arial Narrow"/>
                <w:sz w:val="16"/>
                <w:szCs w:val="16"/>
                <w:lang w:val="uk-UA"/>
              </w:rPr>
            </w:pPr>
            <w:r w:rsidRPr="00A60FC6">
              <w:rPr>
                <w:rFonts w:ascii="Times New Roman" w:hAnsi="Times New Roman" w:cs="Times New Roman"/>
                <w:sz w:val="16"/>
                <w:szCs w:val="16"/>
                <w:lang w:val="uk-UA"/>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D4766F" w:rsidRPr="00A60FC6" w:rsidRDefault="00043918" w:rsidP="00D4766F">
            <w:pPr>
              <w:jc w:val="right"/>
              <w:rPr>
                <w:rFonts w:ascii="Arial Narrow" w:hAnsi="Arial Narrow"/>
                <w:sz w:val="18"/>
                <w:szCs w:val="18"/>
                <w:lang w:val="uk-UA"/>
              </w:rPr>
            </w:pPr>
            <w:r w:rsidRPr="00A60FC6">
              <w:rPr>
                <w:rFonts w:ascii="Arial Narrow" w:hAnsi="Arial Narrow"/>
                <w:sz w:val="18"/>
                <w:szCs w:val="18"/>
                <w:lang w:val="uk-UA"/>
              </w:rPr>
              <w:t>Повний номер банківського рахунк</w:t>
            </w:r>
            <w:r w:rsidR="002805EC" w:rsidRPr="00A60FC6">
              <w:rPr>
                <w:rFonts w:ascii="Arial Narrow" w:hAnsi="Arial Narrow"/>
                <w:sz w:val="18"/>
                <w:szCs w:val="18"/>
                <w:lang w:val="uk-UA"/>
              </w:rPr>
              <w:t>а</w:t>
            </w:r>
            <w:r w:rsidRPr="00A60FC6">
              <w:rPr>
                <w:rFonts w:ascii="Arial Narrow" w:hAnsi="Arial Narrow"/>
                <w:sz w:val="18"/>
                <w:szCs w:val="18"/>
                <w:lang w:val="uk-UA"/>
              </w:rPr>
              <w:t xml:space="preserve"> (лише для країн, які не мають IBAN) </w:t>
            </w:r>
            <w:r w:rsidRPr="00A60FC6">
              <w:rPr>
                <w:rFonts w:ascii="Times New Roman" w:hAnsi="Times New Roman" w:cs="Times New Roman"/>
                <w:sz w:val="16"/>
                <w:szCs w:val="16"/>
                <w:lang w:val="uk-UA"/>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r>
      <w:tr w:rsidR="00A463F5" w:rsidRPr="00A60FC6" w:rsidTr="00810EFF">
        <w:trPr>
          <w:trHeight w:val="632"/>
          <w:jc w:val="center"/>
        </w:trPr>
        <w:tc>
          <w:tcPr>
            <w:tcW w:w="449" w:type="dxa"/>
            <w:vMerge/>
            <w:tcBorders>
              <w:top w:val="nil"/>
              <w:left w:val="single" w:sz="2" w:space="0" w:color="808080"/>
              <w:bottom w:val="nil"/>
              <w:right w:val="single" w:sz="2" w:space="0" w:color="808080"/>
            </w:tcBorders>
            <w:shd w:val="clear" w:color="auto" w:fill="F2F2F2"/>
          </w:tcPr>
          <w:p w:rsidR="00D4766F" w:rsidRPr="00A60FC6" w:rsidRDefault="00D4766F" w:rsidP="00D4766F">
            <w:pPr>
              <w:rPr>
                <w:rFonts w:ascii="Arial Narrow" w:hAnsi="Arial Narrow"/>
                <w:sz w:val="16"/>
                <w:szCs w:val="16"/>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43918" w:rsidP="00D4766F">
            <w:pPr>
              <w:jc w:val="right"/>
              <w:rPr>
                <w:rFonts w:ascii="Arial Narrow" w:hAnsi="Arial Narrow"/>
                <w:sz w:val="18"/>
                <w:szCs w:val="18"/>
                <w:lang w:val="uk-UA"/>
              </w:rPr>
            </w:pPr>
            <w:r w:rsidRPr="00A60FC6">
              <w:rPr>
                <w:rFonts w:ascii="Arial Narrow" w:hAnsi="Arial Narrow"/>
                <w:sz w:val="18"/>
                <w:szCs w:val="18"/>
                <w:lang w:val="uk-UA"/>
              </w:rPr>
              <w:t xml:space="preserve">Назва </w:t>
            </w:r>
            <w:r w:rsidR="000E4810" w:rsidRPr="00A60FC6">
              <w:rPr>
                <w:rFonts w:ascii="Arial Narrow" w:hAnsi="Arial Narrow"/>
                <w:sz w:val="18"/>
                <w:szCs w:val="18"/>
                <w:lang w:val="uk-UA"/>
              </w:rPr>
              <w:t>банку</w:t>
            </w:r>
            <w:r w:rsidRPr="00A60FC6">
              <w:rPr>
                <w:rFonts w:ascii="Arial Narrow" w:hAnsi="Arial Narrow"/>
                <w:sz w:val="18"/>
                <w:szCs w:val="18"/>
                <w:lang w:val="uk-UA"/>
              </w:rPr>
              <w:t xml:space="preserve"> та відділення</w:t>
            </w:r>
          </w:p>
          <w:p w:rsidR="00D4766F" w:rsidRPr="00A60FC6" w:rsidRDefault="000E4810" w:rsidP="00D4766F">
            <w:pPr>
              <w:jc w:val="right"/>
              <w:rPr>
                <w:rFonts w:ascii="Arial Narrow" w:hAnsi="Arial Narrow"/>
                <w:sz w:val="16"/>
                <w:szCs w:val="16"/>
                <w:lang w:val="uk-UA"/>
              </w:rPr>
            </w:pPr>
            <w:r w:rsidRPr="00A60FC6">
              <w:rPr>
                <w:rFonts w:ascii="Times New Roman" w:hAnsi="Times New Roman" w:cs="Times New Roman"/>
                <w:sz w:val="16"/>
                <w:szCs w:val="16"/>
                <w:lang w:val="uk-UA"/>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043918" w:rsidRPr="00A60FC6" w:rsidRDefault="00043918" w:rsidP="00043918">
            <w:pPr>
              <w:jc w:val="right"/>
              <w:rPr>
                <w:rFonts w:ascii="Arial Narrow" w:hAnsi="Arial Narrow"/>
                <w:sz w:val="18"/>
                <w:szCs w:val="18"/>
                <w:lang w:val="uk-UA"/>
              </w:rPr>
            </w:pPr>
            <w:r w:rsidRPr="00A60FC6">
              <w:rPr>
                <w:rFonts w:ascii="Arial Narrow" w:hAnsi="Arial Narrow"/>
                <w:sz w:val="18"/>
                <w:szCs w:val="18"/>
                <w:lang w:val="uk-UA"/>
              </w:rPr>
              <w:t xml:space="preserve">Код ВІС/SWIFT </w:t>
            </w:r>
          </w:p>
          <w:p w:rsidR="00D4766F" w:rsidRPr="00A60FC6" w:rsidRDefault="00043918" w:rsidP="00D4766F">
            <w:pPr>
              <w:jc w:val="right"/>
              <w:rPr>
                <w:rFonts w:ascii="Arial Narrow" w:hAnsi="Arial Narrow"/>
                <w:sz w:val="18"/>
                <w:szCs w:val="18"/>
                <w:lang w:val="uk-UA"/>
              </w:rPr>
            </w:pPr>
            <w:r w:rsidRPr="00A60FC6">
              <w:rPr>
                <w:rFonts w:ascii="Times New Roman" w:hAnsi="Times New Roman" w:cs="Times New Roman"/>
                <w:sz w:val="16"/>
                <w:szCs w:val="16"/>
                <w:lang w:val="uk-UA"/>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r>
      <w:tr w:rsidR="00043918" w:rsidRPr="00A60FC6" w:rsidTr="00D4766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rsidR="00043918" w:rsidRPr="00A60FC6" w:rsidRDefault="00043918" w:rsidP="00D4766F">
            <w:pPr>
              <w:rPr>
                <w:rFonts w:ascii="Arial Narrow" w:hAnsi="Arial Narrow"/>
                <w:sz w:val="16"/>
                <w:szCs w:val="16"/>
                <w:lang w:val="uk-UA"/>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043918" w:rsidRPr="00A60FC6" w:rsidRDefault="00043918" w:rsidP="00043918">
            <w:pPr>
              <w:jc w:val="right"/>
              <w:rPr>
                <w:rFonts w:ascii="Arial Narrow" w:hAnsi="Arial Narrow"/>
                <w:sz w:val="18"/>
                <w:szCs w:val="18"/>
                <w:lang w:val="uk-UA"/>
              </w:rPr>
            </w:pPr>
            <w:r w:rsidRPr="00A60FC6">
              <w:rPr>
                <w:rFonts w:ascii="Arial Narrow" w:hAnsi="Arial Narrow"/>
                <w:sz w:val="18"/>
                <w:szCs w:val="18"/>
                <w:lang w:val="uk-UA"/>
              </w:rPr>
              <w:t xml:space="preserve">Адреса банку </w:t>
            </w:r>
          </w:p>
          <w:p w:rsidR="00043918" w:rsidRPr="00A60FC6" w:rsidDel="00043918" w:rsidRDefault="00043918" w:rsidP="00043918">
            <w:pPr>
              <w:jc w:val="right"/>
              <w:rPr>
                <w:rFonts w:ascii="Arial Narrow" w:hAnsi="Arial Narrow"/>
                <w:sz w:val="18"/>
                <w:szCs w:val="18"/>
                <w:lang w:val="uk-UA"/>
              </w:rPr>
            </w:pPr>
            <w:r w:rsidRPr="00A60FC6">
              <w:rPr>
                <w:rFonts w:ascii="Times New Roman" w:hAnsi="Times New Roman" w:cs="Times New Roman"/>
                <w:sz w:val="16"/>
                <w:szCs w:val="16"/>
                <w:lang w:val="uk-UA"/>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043918" w:rsidRPr="00A60FC6" w:rsidRDefault="00043918" w:rsidP="00D4766F">
            <w:pPr>
              <w:rPr>
                <w:rFonts w:ascii="Arial Narrow" w:hAnsi="Arial Narrow"/>
                <w:sz w:val="20"/>
                <w:szCs w:val="20"/>
                <w:lang w:val="uk-UA"/>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rsidR="00043918" w:rsidRPr="00A60FC6" w:rsidRDefault="00043918" w:rsidP="00043918">
            <w:pPr>
              <w:jc w:val="right"/>
              <w:rPr>
                <w:rFonts w:ascii="Arial Narrow" w:hAnsi="Arial Narrow"/>
                <w:sz w:val="18"/>
                <w:szCs w:val="18"/>
                <w:lang w:val="uk-UA"/>
              </w:rPr>
            </w:pPr>
            <w:r w:rsidRPr="00A60FC6">
              <w:rPr>
                <w:rFonts w:ascii="Arial Narrow" w:hAnsi="Arial Narrow"/>
                <w:sz w:val="18"/>
                <w:szCs w:val="18"/>
                <w:lang w:val="uk-UA"/>
              </w:rPr>
              <w:t>Валюта рахунк</w:t>
            </w:r>
            <w:r w:rsidR="002805EC" w:rsidRPr="00A60FC6">
              <w:rPr>
                <w:rFonts w:ascii="Arial Narrow" w:hAnsi="Arial Narrow"/>
                <w:sz w:val="18"/>
                <w:szCs w:val="18"/>
                <w:lang w:val="uk-UA"/>
              </w:rPr>
              <w:t>а</w:t>
            </w:r>
            <w:r w:rsidRPr="00A60FC6">
              <w:rPr>
                <w:rFonts w:ascii="Arial Narrow" w:hAnsi="Arial Narrow"/>
                <w:sz w:val="18"/>
                <w:szCs w:val="18"/>
                <w:lang w:val="uk-UA"/>
              </w:rPr>
              <w:t xml:space="preserve"> </w:t>
            </w:r>
          </w:p>
          <w:p w:rsidR="00043918" w:rsidRPr="00A60FC6" w:rsidRDefault="00043918" w:rsidP="00043918">
            <w:pPr>
              <w:jc w:val="right"/>
              <w:rPr>
                <w:rFonts w:ascii="Arial Narrow" w:hAnsi="Arial Narrow"/>
                <w:sz w:val="18"/>
                <w:szCs w:val="18"/>
                <w:lang w:val="uk-UA"/>
              </w:rPr>
            </w:pPr>
            <w:r w:rsidRPr="00A60FC6">
              <w:rPr>
                <w:rFonts w:ascii="Times New Roman" w:hAnsi="Times New Roman" w:cs="Times New Roman"/>
                <w:sz w:val="16"/>
                <w:szCs w:val="16"/>
                <w:lang w:val="uk-UA"/>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043918" w:rsidRPr="00A60FC6" w:rsidRDefault="00043918" w:rsidP="00D4766F">
            <w:pPr>
              <w:rPr>
                <w:rFonts w:ascii="Arial Narrow" w:hAnsi="Arial Narrow"/>
                <w:sz w:val="20"/>
                <w:szCs w:val="20"/>
                <w:lang w:val="uk-UA"/>
              </w:rPr>
            </w:pPr>
          </w:p>
        </w:tc>
      </w:tr>
    </w:tbl>
    <w:p w:rsidR="00D4766F" w:rsidRPr="00A60FC6" w:rsidRDefault="000E4810" w:rsidP="00D4766F">
      <w:pPr>
        <w:pBdr>
          <w:bottom w:val="single" w:sz="2" w:space="1" w:color="808080"/>
        </w:pBdr>
        <w:tabs>
          <w:tab w:val="left" w:pos="284"/>
        </w:tabs>
        <w:spacing w:after="120"/>
        <w:rPr>
          <w:rFonts w:ascii="Arial Narrow" w:hAnsi="Arial Narrow"/>
          <w:b/>
          <w:lang w:val="uk-UA" w:eastAsia="en-US"/>
        </w:rPr>
      </w:pPr>
      <w:r w:rsidRPr="00A60FC6">
        <w:rPr>
          <w:rFonts w:ascii="Arial Narrow" w:hAnsi="Arial Narrow"/>
          <w:b/>
          <w:lang w:val="uk-UA"/>
        </w:rPr>
        <w:br w:type="page"/>
      </w:r>
      <w:r w:rsidRPr="00A60FC6">
        <w:rPr>
          <w:rFonts w:ascii="Arial Narrow" w:hAnsi="Arial Narrow"/>
          <w:b/>
          <w:lang w:val="uk-UA"/>
        </w:rPr>
        <w:lastRenderedPageBreak/>
        <w:t xml:space="preserve">A. Технічне завдання/Таблиця </w:t>
      </w:r>
      <w:r w:rsidR="008960BF" w:rsidRPr="00A60FC6">
        <w:rPr>
          <w:rFonts w:ascii="Arial Narrow" w:hAnsi="Arial Narrow"/>
          <w:b/>
          <w:lang w:val="uk-UA"/>
        </w:rPr>
        <w:t>розцінок</w:t>
      </w:r>
      <w:r w:rsidR="00CC35A6" w:rsidRPr="00A60FC6">
        <w:rPr>
          <w:rFonts w:ascii="Arial Narrow" w:hAnsi="Arial Narrow"/>
          <w:b/>
          <w:lang w:val="uk-UA"/>
        </w:rPr>
        <w:t xml:space="preserve"> </w:t>
      </w:r>
    </w:p>
    <w:p w:rsidR="00C817AB" w:rsidRPr="00A60FC6" w:rsidRDefault="00C817AB" w:rsidP="00C817AB">
      <w:pPr>
        <w:pStyle w:val="ListParagraph"/>
        <w:spacing w:after="120"/>
        <w:ind w:left="0"/>
        <w:jc w:val="both"/>
        <w:rPr>
          <w:rFonts w:ascii="Arial Narrow" w:hAnsi="Arial Narrow"/>
          <w:sz w:val="20"/>
          <w:szCs w:val="20"/>
          <w:lang w:val="uk-UA"/>
        </w:rPr>
      </w:pPr>
      <w:r w:rsidRPr="00A60FC6">
        <w:rPr>
          <w:rFonts w:ascii="Arial Narrow" w:hAnsi="Arial Narrow"/>
          <w:sz w:val="20"/>
          <w:szCs w:val="20"/>
          <w:lang w:val="uk-UA"/>
        </w:rPr>
        <w:t xml:space="preserve">У рамках Плану дій Ради Європи для України на 2018-2021 </w:t>
      </w:r>
      <w:proofErr w:type="spellStart"/>
      <w:r w:rsidRPr="00A60FC6">
        <w:rPr>
          <w:rFonts w:ascii="Arial Narrow" w:hAnsi="Arial Narrow"/>
          <w:sz w:val="20"/>
          <w:szCs w:val="20"/>
          <w:lang w:val="uk-UA"/>
        </w:rPr>
        <w:t>рр</w:t>
      </w:r>
      <w:proofErr w:type="spellEnd"/>
      <w:r w:rsidRPr="00A60FC6">
        <w:rPr>
          <w:rFonts w:ascii="Arial Narrow" w:hAnsi="Arial Narrow"/>
          <w:sz w:val="20"/>
          <w:szCs w:val="20"/>
          <w:lang w:val="uk-UA"/>
        </w:rPr>
        <w:t>, Рада Європи наразі реалізує такі проекти:</w:t>
      </w:r>
    </w:p>
    <w:p w:rsidR="00C817AB" w:rsidRPr="00A60FC6" w:rsidRDefault="00C817AB" w:rsidP="00C817AB">
      <w:pPr>
        <w:pStyle w:val="ListParagraph"/>
        <w:numPr>
          <w:ilvl w:val="0"/>
          <w:numId w:val="49"/>
        </w:numPr>
        <w:spacing w:after="120"/>
        <w:jc w:val="both"/>
        <w:rPr>
          <w:rFonts w:ascii="Arial Narrow" w:hAnsi="Arial Narrow"/>
          <w:sz w:val="20"/>
          <w:szCs w:val="20"/>
          <w:lang w:val="uk-UA"/>
        </w:rPr>
      </w:pPr>
      <w:r w:rsidRPr="00A60FC6">
        <w:rPr>
          <w:rFonts w:ascii="Arial Narrow" w:hAnsi="Arial Narrow"/>
          <w:sz w:val="20"/>
          <w:szCs w:val="20"/>
          <w:lang w:val="uk-UA"/>
        </w:rPr>
        <w:t xml:space="preserve"> «Підтримка прозорості, </w:t>
      </w:r>
      <w:proofErr w:type="spellStart"/>
      <w:r w:rsidRPr="00A60FC6">
        <w:rPr>
          <w:rFonts w:ascii="Arial Narrow" w:hAnsi="Arial Narrow"/>
          <w:sz w:val="20"/>
          <w:szCs w:val="20"/>
          <w:lang w:val="uk-UA"/>
        </w:rPr>
        <w:t>інклюзивності</w:t>
      </w:r>
      <w:proofErr w:type="spellEnd"/>
      <w:r w:rsidRPr="00A60FC6">
        <w:rPr>
          <w:rFonts w:ascii="Arial Narrow" w:hAnsi="Arial Narrow"/>
          <w:sz w:val="20"/>
          <w:szCs w:val="20"/>
          <w:lang w:val="uk-UA"/>
        </w:rPr>
        <w:t xml:space="preserve"> та чесності виборчої практики в Україні» - діяльність проекту спрямована, зокрема, на підвищення недоторканності виборчого процесу шляхом неупередженого спостереження за виборами у відповідності до європейських стандартів та належної практики, що, серед іншого, передбачає підвищення спроможності представників громадянського суспільства здійснювати моніторинг та звітування щодо висвітлення виборів у ЗМІ;</w:t>
      </w:r>
    </w:p>
    <w:p w:rsidR="00C817AB" w:rsidRPr="00A60FC6" w:rsidRDefault="00C817AB" w:rsidP="00C817AB">
      <w:pPr>
        <w:pStyle w:val="ListParagraph"/>
        <w:numPr>
          <w:ilvl w:val="0"/>
          <w:numId w:val="49"/>
        </w:numPr>
        <w:spacing w:after="120"/>
        <w:jc w:val="both"/>
        <w:rPr>
          <w:rFonts w:ascii="Arial Narrow" w:hAnsi="Arial Narrow"/>
          <w:sz w:val="20"/>
          <w:szCs w:val="20"/>
          <w:lang w:val="uk-UA"/>
        </w:rPr>
      </w:pPr>
      <w:r w:rsidRPr="00A60FC6">
        <w:rPr>
          <w:rFonts w:ascii="Arial Narrow" w:hAnsi="Arial Narrow"/>
          <w:sz w:val="20"/>
          <w:szCs w:val="20"/>
          <w:lang w:val="uk-UA"/>
        </w:rPr>
        <w:t xml:space="preserve">«Зміцнення свободи слова, доступу до інформації та посилення системи Суспільного мовлення в Україні» - діяльність проекту спрямована на зміцнення регуляторних і </w:t>
      </w:r>
      <w:proofErr w:type="spellStart"/>
      <w:r w:rsidRPr="00A60FC6">
        <w:rPr>
          <w:rFonts w:ascii="Arial Narrow" w:hAnsi="Arial Narrow"/>
          <w:sz w:val="20"/>
          <w:szCs w:val="20"/>
          <w:lang w:val="uk-UA"/>
        </w:rPr>
        <w:t>саморегуляторних</w:t>
      </w:r>
      <w:proofErr w:type="spellEnd"/>
      <w:r w:rsidRPr="00A60FC6">
        <w:rPr>
          <w:rFonts w:ascii="Arial Narrow" w:hAnsi="Arial Narrow"/>
          <w:sz w:val="20"/>
          <w:szCs w:val="20"/>
          <w:lang w:val="uk-UA"/>
        </w:rPr>
        <w:t xml:space="preserve"> механізмів для забезпечення збалансованого та неупередженого висвітлення виборів у ЗМІ</w:t>
      </w:r>
    </w:p>
    <w:p w:rsidR="00004BA3" w:rsidRPr="00A60FC6" w:rsidRDefault="00004BA3" w:rsidP="00004BA3">
      <w:pPr>
        <w:jc w:val="both"/>
        <w:rPr>
          <w:rFonts w:ascii="Arial Narrow" w:eastAsia="Calibri" w:hAnsi="Arial Narrow" w:cs="Times New Roman"/>
          <w:sz w:val="20"/>
          <w:szCs w:val="20"/>
          <w:lang w:val="uk-UA" w:eastAsia="en-US"/>
        </w:rPr>
      </w:pPr>
      <w:r w:rsidRPr="00A60FC6">
        <w:rPr>
          <w:rFonts w:ascii="Arial Narrow" w:eastAsia="Calibri" w:hAnsi="Arial Narrow" w:cs="Times New Roman"/>
          <w:sz w:val="20"/>
          <w:szCs w:val="20"/>
          <w:lang w:val="uk-UA" w:eastAsia="en-US"/>
        </w:rPr>
        <w:t xml:space="preserve">У цьому контексті, Рада Європи шукає максимум до двадцяти (20) </w:t>
      </w:r>
      <w:r w:rsidR="00102A3C" w:rsidRPr="00A60FC6">
        <w:rPr>
          <w:rFonts w:ascii="Arial Narrow" w:eastAsia="Calibri" w:hAnsi="Arial Narrow" w:cs="Times New Roman"/>
          <w:sz w:val="20"/>
          <w:szCs w:val="20"/>
          <w:lang w:val="uk-UA" w:eastAsia="en-US"/>
        </w:rPr>
        <w:t>Постачальників для надання послуг моніторингу висвітлення ЗМІ президентських виборів 2019 р в Україні,</w:t>
      </w:r>
      <w:r w:rsidR="00102A3C" w:rsidRPr="00A60FC6">
        <w:rPr>
          <w:rFonts w:ascii="Arial Narrow" w:hAnsi="Arial Narrow"/>
          <w:sz w:val="20"/>
          <w:szCs w:val="20"/>
          <w:lang w:val="uk-UA"/>
        </w:rPr>
        <w:t xml:space="preserve"> до яких Рада надсилатиме запит за потреби, відповідно до процедури замовлення, що описана у Рамковому договорі.</w:t>
      </w:r>
    </w:p>
    <w:p w:rsidR="00004BA3" w:rsidRPr="00A60FC6" w:rsidRDefault="00004BA3" w:rsidP="00C817AB">
      <w:pPr>
        <w:pStyle w:val="ListParagraph"/>
        <w:spacing w:after="120"/>
        <w:ind w:left="0"/>
        <w:jc w:val="both"/>
        <w:rPr>
          <w:rFonts w:ascii="Arial Narrow" w:hAnsi="Arial Narrow"/>
          <w:sz w:val="20"/>
          <w:szCs w:val="20"/>
          <w:lang w:val="uk-UA"/>
        </w:rPr>
      </w:pPr>
    </w:p>
    <w:p w:rsidR="00C817AB" w:rsidRPr="00A60FC6" w:rsidRDefault="00C817AB" w:rsidP="00C817AB">
      <w:pPr>
        <w:pStyle w:val="ListParagraph"/>
        <w:spacing w:after="120"/>
        <w:ind w:left="0"/>
        <w:jc w:val="both"/>
        <w:rPr>
          <w:rFonts w:ascii="Arial Narrow" w:hAnsi="Arial Narrow"/>
          <w:sz w:val="20"/>
          <w:szCs w:val="20"/>
          <w:lang w:val="uk-UA"/>
        </w:rPr>
      </w:pPr>
      <w:r w:rsidRPr="00A60FC6">
        <w:rPr>
          <w:rFonts w:ascii="Arial Narrow" w:hAnsi="Arial Narrow"/>
          <w:sz w:val="20"/>
          <w:szCs w:val="20"/>
          <w:lang w:val="uk-UA"/>
        </w:rPr>
        <w:t xml:space="preserve">За підтримки цих двох проектів планується провести моніторинг висвітлення президентських виборів 2019 р. у співпраці з Комісією журналістської етики (КЖЕ) та коаліцією організацій громадянського суспільства. Основною метою моніторингової діяльності є забезпечення ЗМІ, політичних суперників, міжнародного співтовариства та громадян орієнтирами для оцінки справедливості виборчого процесу. Крім того, діяльність з моніторингу також спрямована на підтримку громадянського суспільства у проведенні професійного громадського моніторингу висвітлення виборчих кампаній у засобах масової інформації та забезпечення оцінки такого висвітлення відносно стандартів Ради Європи та інших міжнародних стандартів щодо висвітлення виборів у ЗМІ та зменшенні негативного впливу дезінформації та пропаганди на виборчий процес. Загалом, мета полягає в тому, щоб сприяти більш справедливому та неупередженому висвітленню у засобах масової інформації виборчих кампаній, результати моніторингу будуть використовуватися для адвокатування за важливі зміни та покращення регулювання висвітлення наступних виборів у ЗМІ та саморегуляції у середовищі ЗМІ.  </w:t>
      </w:r>
    </w:p>
    <w:p w:rsidR="00C817AB" w:rsidRPr="00A60FC6" w:rsidRDefault="00C817AB" w:rsidP="00C817AB">
      <w:pPr>
        <w:pStyle w:val="ListParagraph"/>
        <w:spacing w:after="120"/>
        <w:ind w:left="0"/>
        <w:jc w:val="both"/>
        <w:rPr>
          <w:rFonts w:ascii="Arial Narrow" w:hAnsi="Arial Narrow"/>
          <w:sz w:val="20"/>
          <w:szCs w:val="20"/>
          <w:lang w:val="uk-UA"/>
        </w:rPr>
      </w:pPr>
      <w:r w:rsidRPr="00A60FC6">
        <w:rPr>
          <w:rFonts w:ascii="Arial Narrow" w:hAnsi="Arial Narrow"/>
          <w:sz w:val="20"/>
          <w:szCs w:val="20"/>
          <w:lang w:val="uk-UA"/>
        </w:rPr>
        <w:t xml:space="preserve">Моніторинг буде проводитися на основі методології, розробленої експертами Ради Європи. Мета методології полягає в том, як українські ЗМІ висвітлюють майбутні президентські вибори 2019 року. Методологія забезпечить КЖЕ та інші організації громадянського суспільства/професійні медіа організації, які будуть співпрацювати з Радою Європи до президентських виборів в Україні, більш ефективними інструментами для оцінки питань, пов'язаних із висвітленням у ЗМІ. Планується, що команда з восьми-п'ятнадцяти українських </w:t>
      </w:r>
      <w:proofErr w:type="spellStart"/>
      <w:r w:rsidRPr="00A60FC6">
        <w:rPr>
          <w:rFonts w:ascii="Arial Narrow" w:hAnsi="Arial Narrow"/>
          <w:sz w:val="20"/>
          <w:szCs w:val="20"/>
          <w:lang w:val="uk-UA"/>
        </w:rPr>
        <w:t>медіамоніторів</w:t>
      </w:r>
      <w:proofErr w:type="spellEnd"/>
      <w:r w:rsidRPr="00A60FC6">
        <w:rPr>
          <w:rFonts w:ascii="Arial Narrow" w:hAnsi="Arial Narrow"/>
          <w:sz w:val="20"/>
          <w:szCs w:val="20"/>
          <w:lang w:val="uk-UA"/>
        </w:rPr>
        <w:t xml:space="preserve"> проведе кількісний та якісний аналіз висвітлення виборів у ЗМІ протягом трьох місяців до президентських виборів 2019 року та підготує три звіти про моніторинг ЗМІ, щоб інформувати громадськість про рівень політичної різноманітності в українських ЗМІ при висвітленні ними виборів. У разі другого туру виборів Президента цей період </w:t>
      </w:r>
      <w:proofErr w:type="spellStart"/>
      <w:r w:rsidRPr="00A60FC6">
        <w:rPr>
          <w:rFonts w:ascii="Arial Narrow" w:hAnsi="Arial Narrow"/>
          <w:sz w:val="20"/>
          <w:szCs w:val="20"/>
          <w:lang w:val="uk-UA"/>
        </w:rPr>
        <w:t>медіамоніторингу</w:t>
      </w:r>
      <w:proofErr w:type="spellEnd"/>
      <w:r w:rsidRPr="00A60FC6">
        <w:rPr>
          <w:rFonts w:ascii="Arial Narrow" w:hAnsi="Arial Narrow"/>
          <w:sz w:val="20"/>
          <w:szCs w:val="20"/>
          <w:lang w:val="uk-UA"/>
        </w:rPr>
        <w:t xml:space="preserve"> може бути подовжений на відповідний період, і тоді буде підготовлений додатковий звіт. </w:t>
      </w:r>
    </w:p>
    <w:p w:rsidR="00C817AB" w:rsidRPr="00A60FC6" w:rsidRDefault="00C817AB" w:rsidP="00C817AB">
      <w:pPr>
        <w:jc w:val="both"/>
        <w:rPr>
          <w:rFonts w:ascii="Arial Narrow" w:hAnsi="Arial Narrow"/>
          <w:b/>
          <w:sz w:val="20"/>
          <w:szCs w:val="20"/>
          <w:lang w:val="uk-UA"/>
        </w:rPr>
      </w:pPr>
      <w:r w:rsidRPr="00A60FC6">
        <w:rPr>
          <w:rFonts w:ascii="Arial Narrow" w:hAnsi="Arial Narrow"/>
          <w:b/>
          <w:sz w:val="20"/>
          <w:szCs w:val="20"/>
          <w:lang w:val="uk-UA"/>
        </w:rPr>
        <w:t xml:space="preserve">Постачальники послуг, яких планується відібрати відповідно до цієї тендерної процедури, повинні працювати не менше 5 повних робочих днів на тиждень як </w:t>
      </w:r>
      <w:proofErr w:type="spellStart"/>
      <w:r w:rsidRPr="00A60FC6">
        <w:rPr>
          <w:rFonts w:ascii="Arial Narrow" w:hAnsi="Arial Narrow"/>
          <w:b/>
          <w:sz w:val="20"/>
          <w:szCs w:val="20"/>
          <w:lang w:val="uk-UA"/>
        </w:rPr>
        <w:t>медіамонітори</w:t>
      </w:r>
      <w:proofErr w:type="spellEnd"/>
      <w:r w:rsidRPr="00A60FC6">
        <w:rPr>
          <w:rFonts w:ascii="Arial Narrow" w:hAnsi="Arial Narrow"/>
          <w:b/>
          <w:sz w:val="20"/>
          <w:szCs w:val="20"/>
          <w:lang w:val="uk-UA"/>
        </w:rPr>
        <w:t xml:space="preserve"> в офісі, розташованому в Києві, Україна. Рада Європи не покриватиме та/або не відшкодовуватиме ні витрати на проживання </w:t>
      </w:r>
      <w:proofErr w:type="spellStart"/>
      <w:r w:rsidRPr="00A60FC6">
        <w:rPr>
          <w:rFonts w:ascii="Arial Narrow" w:hAnsi="Arial Narrow"/>
          <w:b/>
          <w:sz w:val="20"/>
          <w:szCs w:val="20"/>
          <w:lang w:val="uk-UA"/>
        </w:rPr>
        <w:t>медіамоніторів</w:t>
      </w:r>
      <w:proofErr w:type="spellEnd"/>
      <w:r w:rsidRPr="00A60FC6">
        <w:rPr>
          <w:rFonts w:ascii="Arial Narrow" w:hAnsi="Arial Narrow"/>
          <w:b/>
          <w:sz w:val="20"/>
          <w:szCs w:val="20"/>
          <w:lang w:val="uk-UA"/>
        </w:rPr>
        <w:t xml:space="preserve"> (для тих, хто приїжджає з регіонів України та з-за меж Києва), ні витрати на поїздки та харчування.</w:t>
      </w:r>
    </w:p>
    <w:p w:rsidR="00043918" w:rsidRPr="00A60FC6" w:rsidRDefault="00043918" w:rsidP="00D4766F">
      <w:pPr>
        <w:spacing w:line="276" w:lineRule="auto"/>
        <w:jc w:val="both"/>
        <w:rPr>
          <w:rFonts w:ascii="Arial Narrow" w:hAnsi="Arial Narrow"/>
          <w:sz w:val="20"/>
          <w:szCs w:val="20"/>
          <w:lang w:val="uk-UA"/>
        </w:rPr>
      </w:pPr>
    </w:p>
    <w:p w:rsidR="00102A3C" w:rsidRPr="00A60FC6" w:rsidRDefault="00102A3C" w:rsidP="00102A3C">
      <w:pPr>
        <w:shd w:val="clear" w:color="auto" w:fill="FFFFFF"/>
        <w:autoSpaceDE w:val="0"/>
        <w:autoSpaceDN w:val="0"/>
        <w:adjustRightInd w:val="0"/>
        <w:jc w:val="both"/>
        <w:rPr>
          <w:rFonts w:ascii="Arial Narrow" w:hAnsi="Arial Narrow" w:cs="Times New Roman"/>
          <w:sz w:val="20"/>
          <w:szCs w:val="20"/>
          <w:lang w:val="uk-UA"/>
        </w:rPr>
      </w:pPr>
      <w:r w:rsidRPr="00A60FC6">
        <w:rPr>
          <w:rFonts w:ascii="Arial Narrow" w:hAnsi="Arial Narrow" w:cs="Times New Roman"/>
          <w:sz w:val="20"/>
          <w:szCs w:val="20"/>
          <w:lang w:val="uk-UA"/>
        </w:rPr>
        <w:t>Протягом строку дії Рамкового контракту попередньо відібрані Постачальники послуг можуть отримувати запити на виконання таких завдань/надання таких послуг:</w:t>
      </w:r>
    </w:p>
    <w:p w:rsidR="00102A3C" w:rsidRPr="00A60FC6" w:rsidRDefault="00102A3C" w:rsidP="00102A3C">
      <w:pPr>
        <w:pStyle w:val="ListParagraph"/>
        <w:numPr>
          <w:ilvl w:val="0"/>
          <w:numId w:val="50"/>
        </w:numPr>
        <w:autoSpaceDE w:val="0"/>
        <w:autoSpaceDN w:val="0"/>
        <w:adjustRightInd w:val="0"/>
        <w:jc w:val="both"/>
        <w:rPr>
          <w:rFonts w:ascii="Arial Narrow" w:hAnsi="Arial Narrow" w:cs="Times New Roman"/>
          <w:sz w:val="20"/>
          <w:szCs w:val="20"/>
          <w:lang w:val="uk-UA"/>
        </w:rPr>
      </w:pPr>
      <w:r w:rsidRPr="00A60FC6">
        <w:rPr>
          <w:rFonts w:ascii="Arial Narrow" w:hAnsi="Arial Narrow" w:cs="Times New Roman"/>
          <w:sz w:val="20"/>
          <w:szCs w:val="20"/>
          <w:lang w:val="uk-UA"/>
        </w:rPr>
        <w:t xml:space="preserve">надавати </w:t>
      </w:r>
      <w:r w:rsidRPr="00A60FC6">
        <w:rPr>
          <w:rFonts w:ascii="Arial Narrow" w:eastAsia="Calibri" w:hAnsi="Arial Narrow" w:cs="Times New Roman"/>
          <w:sz w:val="20"/>
          <w:szCs w:val="20"/>
          <w:lang w:val="uk-UA" w:eastAsia="en-US"/>
        </w:rPr>
        <w:t>послуги</w:t>
      </w:r>
      <w:r w:rsidRPr="00A60FC6">
        <w:rPr>
          <w:rFonts w:ascii="Arial Narrow" w:hAnsi="Arial Narrow" w:cs="Times New Roman"/>
          <w:sz w:val="20"/>
          <w:szCs w:val="20"/>
          <w:lang w:val="uk-UA"/>
        </w:rPr>
        <w:t xml:space="preserve"> з моніторингу ЗМІ у вибраному офісі у Києві у визначені робочі години  протягом дня, щонайменше 5 днів на тиждень у повному обсязі у період </w:t>
      </w:r>
      <w:r w:rsidR="00502B57" w:rsidRPr="00A60FC6">
        <w:rPr>
          <w:rFonts w:ascii="Arial Narrow" w:hAnsi="Arial Narrow" w:cs="Times New Roman"/>
          <w:sz w:val="20"/>
          <w:szCs w:val="20"/>
          <w:lang w:val="uk-UA"/>
        </w:rPr>
        <w:t>5 лютого</w:t>
      </w:r>
      <w:r w:rsidRPr="00A60FC6">
        <w:rPr>
          <w:rFonts w:ascii="Arial Narrow" w:hAnsi="Arial Narrow" w:cs="Times New Roman"/>
          <w:sz w:val="20"/>
          <w:szCs w:val="20"/>
          <w:lang w:val="uk-UA"/>
        </w:rPr>
        <w:t xml:space="preserve"> 2019 р. - березень / квітень 2019 р.;</w:t>
      </w:r>
    </w:p>
    <w:p w:rsidR="00102A3C" w:rsidRPr="00A60FC6" w:rsidRDefault="00102A3C" w:rsidP="00102A3C">
      <w:pPr>
        <w:pStyle w:val="ListParagraph"/>
        <w:numPr>
          <w:ilvl w:val="0"/>
          <w:numId w:val="50"/>
        </w:numPr>
        <w:autoSpaceDE w:val="0"/>
        <w:autoSpaceDN w:val="0"/>
        <w:adjustRightInd w:val="0"/>
        <w:jc w:val="both"/>
        <w:rPr>
          <w:rFonts w:ascii="Arial Narrow" w:hAnsi="Arial Narrow" w:cs="Times New Roman"/>
          <w:sz w:val="20"/>
          <w:szCs w:val="20"/>
          <w:lang w:val="uk-UA"/>
        </w:rPr>
      </w:pPr>
      <w:r w:rsidRPr="00A60FC6">
        <w:rPr>
          <w:rFonts w:ascii="Arial Narrow" w:hAnsi="Arial Narrow" w:cs="Times New Roman"/>
          <w:sz w:val="20"/>
          <w:szCs w:val="20"/>
          <w:lang w:val="uk-UA"/>
        </w:rPr>
        <w:t xml:space="preserve">надавати послуги </w:t>
      </w:r>
      <w:proofErr w:type="spellStart"/>
      <w:r w:rsidRPr="00A60FC6">
        <w:rPr>
          <w:rFonts w:ascii="Arial Narrow" w:hAnsi="Arial Narrow" w:cs="Times New Roman"/>
          <w:sz w:val="20"/>
          <w:szCs w:val="20"/>
          <w:lang w:val="uk-UA"/>
        </w:rPr>
        <w:t>медіамоніторингу</w:t>
      </w:r>
      <w:proofErr w:type="spellEnd"/>
      <w:r w:rsidRPr="00A60FC6">
        <w:rPr>
          <w:rFonts w:ascii="Arial Narrow" w:hAnsi="Arial Narrow" w:cs="Times New Roman"/>
          <w:sz w:val="20"/>
          <w:szCs w:val="20"/>
          <w:lang w:val="uk-UA"/>
        </w:rPr>
        <w:t xml:space="preserve"> певних національних телеканалів (окремих визначених телевізійних програм);</w:t>
      </w:r>
    </w:p>
    <w:p w:rsidR="00102A3C" w:rsidRPr="00A60FC6" w:rsidRDefault="00102A3C" w:rsidP="00102A3C">
      <w:pPr>
        <w:pStyle w:val="ListParagraph"/>
        <w:numPr>
          <w:ilvl w:val="0"/>
          <w:numId w:val="50"/>
        </w:numPr>
        <w:autoSpaceDE w:val="0"/>
        <w:autoSpaceDN w:val="0"/>
        <w:adjustRightInd w:val="0"/>
        <w:jc w:val="both"/>
        <w:rPr>
          <w:rFonts w:ascii="Arial Narrow" w:hAnsi="Arial Narrow" w:cs="Times New Roman"/>
          <w:sz w:val="20"/>
          <w:szCs w:val="20"/>
          <w:lang w:val="uk-UA"/>
        </w:rPr>
      </w:pPr>
      <w:r w:rsidRPr="00A60FC6">
        <w:rPr>
          <w:rFonts w:ascii="Arial Narrow" w:hAnsi="Arial Narrow" w:cs="Times New Roman"/>
          <w:sz w:val="20"/>
          <w:szCs w:val="20"/>
          <w:lang w:val="uk-UA"/>
        </w:rPr>
        <w:t xml:space="preserve">надавати послуги </w:t>
      </w:r>
      <w:proofErr w:type="spellStart"/>
      <w:r w:rsidRPr="00A60FC6">
        <w:rPr>
          <w:rFonts w:ascii="Arial Narrow" w:hAnsi="Arial Narrow" w:cs="Times New Roman"/>
          <w:sz w:val="20"/>
          <w:szCs w:val="20"/>
          <w:lang w:val="uk-UA"/>
        </w:rPr>
        <w:t>медіамоніторингу</w:t>
      </w:r>
      <w:proofErr w:type="spellEnd"/>
      <w:r w:rsidRPr="00A60FC6">
        <w:rPr>
          <w:rFonts w:ascii="Arial Narrow" w:hAnsi="Arial Narrow" w:cs="Times New Roman"/>
          <w:sz w:val="20"/>
          <w:szCs w:val="20"/>
          <w:lang w:val="uk-UA"/>
        </w:rPr>
        <w:t xml:space="preserve"> певних соціальних мереж (окремих визначених сторінок/</w:t>
      </w:r>
      <w:proofErr w:type="spellStart"/>
      <w:r w:rsidRPr="00A60FC6">
        <w:rPr>
          <w:rFonts w:ascii="Arial Narrow" w:hAnsi="Arial Narrow" w:cs="Times New Roman"/>
          <w:sz w:val="20"/>
          <w:szCs w:val="20"/>
          <w:lang w:val="uk-UA"/>
        </w:rPr>
        <w:t>профілей</w:t>
      </w:r>
      <w:proofErr w:type="spellEnd"/>
      <w:r w:rsidRPr="00A60FC6">
        <w:rPr>
          <w:rFonts w:ascii="Arial Narrow" w:hAnsi="Arial Narrow" w:cs="Times New Roman"/>
          <w:sz w:val="20"/>
          <w:szCs w:val="20"/>
          <w:lang w:val="uk-UA"/>
        </w:rPr>
        <w:t>);</w:t>
      </w:r>
    </w:p>
    <w:p w:rsidR="00102A3C" w:rsidRPr="00A60FC6" w:rsidRDefault="00102A3C" w:rsidP="00102A3C">
      <w:pPr>
        <w:pStyle w:val="ListParagraph"/>
        <w:numPr>
          <w:ilvl w:val="0"/>
          <w:numId w:val="50"/>
        </w:numPr>
        <w:autoSpaceDE w:val="0"/>
        <w:autoSpaceDN w:val="0"/>
        <w:adjustRightInd w:val="0"/>
        <w:jc w:val="both"/>
        <w:rPr>
          <w:rFonts w:ascii="Arial Narrow" w:hAnsi="Arial Narrow" w:cs="Times New Roman"/>
          <w:sz w:val="20"/>
          <w:szCs w:val="20"/>
          <w:lang w:val="uk-UA"/>
        </w:rPr>
      </w:pPr>
      <w:r w:rsidRPr="00A60FC6">
        <w:rPr>
          <w:rFonts w:ascii="Arial Narrow" w:hAnsi="Arial Narrow" w:cs="Times New Roman"/>
          <w:sz w:val="20"/>
          <w:szCs w:val="20"/>
          <w:lang w:val="uk-UA"/>
        </w:rPr>
        <w:t xml:space="preserve">надавати послуги </w:t>
      </w:r>
      <w:proofErr w:type="spellStart"/>
      <w:r w:rsidRPr="00A60FC6">
        <w:rPr>
          <w:rFonts w:ascii="Arial Narrow" w:hAnsi="Arial Narrow" w:cs="Times New Roman"/>
          <w:sz w:val="20"/>
          <w:szCs w:val="20"/>
          <w:lang w:val="uk-UA"/>
        </w:rPr>
        <w:t>медіамоніторингу</w:t>
      </w:r>
      <w:proofErr w:type="spellEnd"/>
      <w:r w:rsidRPr="00A60FC6">
        <w:rPr>
          <w:rFonts w:ascii="Arial Narrow" w:hAnsi="Arial Narrow" w:cs="Times New Roman"/>
          <w:sz w:val="20"/>
          <w:szCs w:val="20"/>
          <w:lang w:val="uk-UA"/>
        </w:rPr>
        <w:t xml:space="preserve"> певних веб-сайтів онлайн-засобів масової інформації;</w:t>
      </w:r>
    </w:p>
    <w:p w:rsidR="00102A3C" w:rsidRPr="00A60FC6" w:rsidRDefault="00102A3C" w:rsidP="00102A3C">
      <w:pPr>
        <w:pStyle w:val="ListParagraph"/>
        <w:numPr>
          <w:ilvl w:val="0"/>
          <w:numId w:val="50"/>
        </w:numPr>
        <w:autoSpaceDE w:val="0"/>
        <w:autoSpaceDN w:val="0"/>
        <w:adjustRightInd w:val="0"/>
        <w:jc w:val="both"/>
        <w:rPr>
          <w:rFonts w:ascii="Arial Narrow" w:hAnsi="Arial Narrow" w:cs="Times New Roman"/>
          <w:sz w:val="20"/>
          <w:szCs w:val="20"/>
          <w:lang w:val="uk-UA"/>
        </w:rPr>
      </w:pPr>
      <w:r w:rsidRPr="00A60FC6">
        <w:rPr>
          <w:rFonts w:ascii="Arial Narrow" w:hAnsi="Arial Narrow" w:cs="Times New Roman"/>
          <w:sz w:val="20"/>
          <w:szCs w:val="20"/>
          <w:lang w:val="uk-UA"/>
        </w:rPr>
        <w:t>вводити дані, отримані під час моніторингу ЗМІ, у відповідні електронні форми;</w:t>
      </w:r>
    </w:p>
    <w:p w:rsidR="00102A3C" w:rsidRPr="00A60FC6" w:rsidRDefault="00102A3C" w:rsidP="00102A3C">
      <w:pPr>
        <w:pStyle w:val="ListParagraph"/>
        <w:numPr>
          <w:ilvl w:val="0"/>
          <w:numId w:val="50"/>
        </w:numPr>
        <w:autoSpaceDE w:val="0"/>
        <w:autoSpaceDN w:val="0"/>
        <w:adjustRightInd w:val="0"/>
        <w:jc w:val="both"/>
        <w:rPr>
          <w:rFonts w:ascii="Arial Narrow" w:hAnsi="Arial Narrow" w:cs="Times New Roman"/>
          <w:sz w:val="20"/>
          <w:szCs w:val="20"/>
          <w:lang w:val="uk-UA"/>
        </w:rPr>
      </w:pPr>
      <w:r w:rsidRPr="00A60FC6">
        <w:rPr>
          <w:rFonts w:ascii="Arial Narrow" w:hAnsi="Arial Narrow" w:cs="Times New Roman"/>
          <w:sz w:val="20"/>
          <w:szCs w:val="20"/>
          <w:lang w:val="uk-UA"/>
        </w:rPr>
        <w:t>звітувати про результати моніторингу щотижня координатору(ці)/іншій відповідальній особі.</w:t>
      </w:r>
    </w:p>
    <w:p w:rsidR="00102A3C" w:rsidRPr="00A60FC6" w:rsidRDefault="00102A3C" w:rsidP="00102A3C">
      <w:pPr>
        <w:shd w:val="clear" w:color="auto" w:fill="FFFFFF"/>
        <w:autoSpaceDE w:val="0"/>
        <w:autoSpaceDN w:val="0"/>
        <w:adjustRightInd w:val="0"/>
        <w:contextualSpacing/>
        <w:jc w:val="both"/>
        <w:rPr>
          <w:rFonts w:ascii="Arial Narrow" w:hAnsi="Arial Narrow"/>
          <w:noProof/>
          <w:sz w:val="20"/>
          <w:szCs w:val="20"/>
          <w:lang w:val="uk-UA" w:eastAsia="fr-FR"/>
        </w:rPr>
      </w:pPr>
    </w:p>
    <w:p w:rsidR="00102A3C" w:rsidRPr="00A60FC6" w:rsidRDefault="00102A3C" w:rsidP="00102A3C">
      <w:pPr>
        <w:tabs>
          <w:tab w:val="left" w:pos="720"/>
          <w:tab w:val="left" w:pos="3828"/>
        </w:tabs>
        <w:jc w:val="both"/>
        <w:rPr>
          <w:rFonts w:ascii="Arial Narrow" w:eastAsia="Calibri" w:hAnsi="Arial Narrow" w:cs="Times New Roman"/>
          <w:noProof/>
          <w:sz w:val="20"/>
          <w:szCs w:val="20"/>
          <w:lang w:val="uk-UA" w:eastAsia="en-US"/>
        </w:rPr>
      </w:pPr>
      <w:r w:rsidRPr="00A60FC6">
        <w:rPr>
          <w:rFonts w:ascii="Arial Narrow" w:eastAsia="Calibri" w:hAnsi="Arial Narrow" w:cs="Times New Roman"/>
          <w:b/>
          <w:noProof/>
          <w:sz w:val="20"/>
          <w:szCs w:val="20"/>
          <w:lang w:val="uk-UA" w:eastAsia="en-US"/>
        </w:rPr>
        <w:t>Цей перелік не є вичерпним</w:t>
      </w:r>
      <w:r w:rsidRPr="00A60FC6">
        <w:rPr>
          <w:rFonts w:ascii="Arial Narrow" w:eastAsia="Calibri" w:hAnsi="Arial Narrow" w:cs="Times New Roman"/>
          <w:noProof/>
          <w:sz w:val="20"/>
          <w:szCs w:val="20"/>
          <w:lang w:val="uk-UA" w:eastAsia="en-US"/>
        </w:rPr>
        <w:t>. Рада Європи залишає за собою право подавати запити на надання послуг, чітко не зазначених в переліку очікуваних послуг, але пов'язаних із об</w:t>
      </w:r>
      <w:r w:rsidRPr="00A60FC6">
        <w:rPr>
          <w:rFonts w:ascii="Arial Narrow" w:eastAsia="Calibri" w:hAnsi="Arial Narrow" w:cs="Times New Roman"/>
          <w:noProof/>
          <w:sz w:val="20"/>
          <w:szCs w:val="20"/>
          <w:lang w:val="ru-RU" w:eastAsia="en-US"/>
        </w:rPr>
        <w:t>`</w:t>
      </w:r>
      <w:r w:rsidRPr="00A60FC6">
        <w:rPr>
          <w:rFonts w:ascii="Arial Narrow" w:eastAsia="Calibri" w:hAnsi="Arial Narrow" w:cs="Times New Roman"/>
          <w:noProof/>
          <w:sz w:val="20"/>
          <w:szCs w:val="20"/>
          <w:lang w:val="uk-UA" w:eastAsia="en-US"/>
        </w:rPr>
        <w:t>єктом цього Рамкового Договору.</w:t>
      </w:r>
    </w:p>
    <w:p w:rsidR="00102A3C" w:rsidRPr="00A60FC6" w:rsidRDefault="00102A3C" w:rsidP="00D4766F">
      <w:pPr>
        <w:spacing w:line="276" w:lineRule="auto"/>
        <w:jc w:val="both"/>
        <w:rPr>
          <w:rFonts w:ascii="Arial Narrow" w:hAnsi="Arial Narrow"/>
          <w:sz w:val="20"/>
          <w:szCs w:val="20"/>
          <w:lang w:val="uk-UA"/>
        </w:rPr>
      </w:pPr>
    </w:p>
    <w:p w:rsidR="002237EB" w:rsidRPr="00A60FC6" w:rsidRDefault="00CC35A6" w:rsidP="002237EB">
      <w:pPr>
        <w:spacing w:line="276" w:lineRule="auto"/>
        <w:jc w:val="both"/>
        <w:rPr>
          <w:rFonts w:ascii="Arial Narrow" w:hAnsi="Arial Narrow"/>
          <w:b/>
          <w:sz w:val="20"/>
          <w:szCs w:val="20"/>
          <w:lang w:val="uk-UA"/>
        </w:rPr>
      </w:pPr>
      <w:proofErr w:type="spellStart"/>
      <w:r w:rsidRPr="00A60FC6">
        <w:rPr>
          <w:rFonts w:ascii="Arial Narrow" w:hAnsi="Arial Narrow"/>
          <w:b/>
          <w:sz w:val="20"/>
          <w:szCs w:val="20"/>
          <w:lang w:val="uk-UA"/>
        </w:rPr>
        <w:t>Пулінг</w:t>
      </w:r>
      <w:proofErr w:type="spellEnd"/>
    </w:p>
    <w:p w:rsidR="002237EB" w:rsidRPr="00A60FC6" w:rsidRDefault="009D410E" w:rsidP="002237EB">
      <w:pPr>
        <w:spacing w:line="276" w:lineRule="auto"/>
        <w:jc w:val="both"/>
        <w:rPr>
          <w:rFonts w:ascii="Arial Narrow" w:hAnsi="Arial Narrow"/>
          <w:sz w:val="20"/>
          <w:szCs w:val="20"/>
          <w:lang w:val="uk-UA"/>
        </w:rPr>
      </w:pPr>
      <w:r w:rsidRPr="00A60FC6">
        <w:rPr>
          <w:rFonts w:ascii="Arial Narrow" w:hAnsi="Arial Narrow"/>
          <w:sz w:val="20"/>
          <w:szCs w:val="20"/>
          <w:lang w:val="uk-UA"/>
        </w:rPr>
        <w:t>Для кожного замовлення Рада о</w:t>
      </w:r>
      <w:r w:rsidR="005C1607" w:rsidRPr="00A60FC6">
        <w:rPr>
          <w:rFonts w:ascii="Arial Narrow" w:hAnsi="Arial Narrow"/>
          <w:sz w:val="20"/>
          <w:szCs w:val="20"/>
          <w:lang w:val="uk-UA"/>
        </w:rPr>
        <w:t>бирає</w:t>
      </w:r>
      <w:r w:rsidR="002237EB" w:rsidRPr="00A60FC6">
        <w:rPr>
          <w:rFonts w:ascii="Arial Narrow" w:hAnsi="Arial Narrow"/>
          <w:sz w:val="20"/>
          <w:szCs w:val="20"/>
          <w:lang w:val="uk-UA"/>
        </w:rPr>
        <w:t xml:space="preserve"> з пулу п</w:t>
      </w:r>
      <w:r w:rsidRPr="00A60FC6">
        <w:rPr>
          <w:rFonts w:ascii="Arial Narrow" w:hAnsi="Arial Narrow"/>
          <w:sz w:val="20"/>
          <w:szCs w:val="20"/>
          <w:lang w:val="uk-UA"/>
        </w:rPr>
        <w:t xml:space="preserve">опередньо відібраних </w:t>
      </w:r>
      <w:r w:rsidR="0006369A" w:rsidRPr="00A60FC6">
        <w:rPr>
          <w:rFonts w:ascii="Arial Narrow" w:hAnsi="Arial Narrow"/>
          <w:sz w:val="20"/>
          <w:szCs w:val="20"/>
          <w:lang w:val="uk-UA"/>
        </w:rPr>
        <w:t>учасників тендеру</w:t>
      </w:r>
      <w:r w:rsidRPr="00A60FC6">
        <w:rPr>
          <w:rFonts w:ascii="Arial Narrow" w:hAnsi="Arial Narrow"/>
          <w:sz w:val="20"/>
          <w:szCs w:val="20"/>
          <w:lang w:val="uk-UA"/>
        </w:rPr>
        <w:t xml:space="preserve"> Постачальника</w:t>
      </w:r>
      <w:r w:rsidR="002237EB" w:rsidRPr="00A60FC6">
        <w:rPr>
          <w:rFonts w:ascii="Arial Narrow" w:hAnsi="Arial Narrow"/>
          <w:sz w:val="20"/>
          <w:szCs w:val="20"/>
          <w:lang w:val="uk-UA"/>
        </w:rPr>
        <w:t xml:space="preserve">, який, безумовно, пропонує найкраще співвідношення вартості за його </w:t>
      </w:r>
      <w:r w:rsidRPr="00A60FC6">
        <w:rPr>
          <w:rFonts w:ascii="Arial Narrow" w:hAnsi="Arial Narrow"/>
          <w:sz w:val="20"/>
          <w:szCs w:val="20"/>
          <w:lang w:val="uk-UA"/>
        </w:rPr>
        <w:t>умови</w:t>
      </w:r>
      <w:r w:rsidR="002237EB" w:rsidRPr="00A60FC6">
        <w:rPr>
          <w:rFonts w:ascii="Arial Narrow" w:hAnsi="Arial Narrow"/>
          <w:sz w:val="20"/>
          <w:szCs w:val="20"/>
          <w:lang w:val="uk-UA"/>
        </w:rPr>
        <w:t xml:space="preserve"> - за відповідним </w:t>
      </w:r>
      <w:r w:rsidRPr="00A60FC6">
        <w:rPr>
          <w:rFonts w:ascii="Arial Narrow" w:hAnsi="Arial Narrow"/>
          <w:sz w:val="20"/>
          <w:szCs w:val="20"/>
          <w:lang w:val="uk-UA"/>
        </w:rPr>
        <w:t xml:space="preserve">Замовленням </w:t>
      </w:r>
      <w:r w:rsidR="002237EB" w:rsidRPr="00A60FC6">
        <w:rPr>
          <w:rFonts w:ascii="Arial Narrow" w:hAnsi="Arial Narrow"/>
          <w:sz w:val="20"/>
          <w:szCs w:val="20"/>
          <w:lang w:val="uk-UA"/>
        </w:rPr>
        <w:t xml:space="preserve">- </w:t>
      </w:r>
      <w:r w:rsidR="005C1607" w:rsidRPr="00A60FC6">
        <w:rPr>
          <w:rFonts w:ascii="Arial Narrow" w:hAnsi="Arial Narrow"/>
          <w:sz w:val="20"/>
          <w:szCs w:val="20"/>
          <w:lang w:val="uk-UA"/>
        </w:rPr>
        <w:t xml:space="preserve">при оцінці </w:t>
      </w:r>
      <w:r w:rsidR="002237EB" w:rsidRPr="00A60FC6">
        <w:rPr>
          <w:rFonts w:ascii="Arial Narrow" w:hAnsi="Arial Narrow"/>
          <w:sz w:val="20"/>
          <w:szCs w:val="20"/>
          <w:lang w:val="uk-UA"/>
        </w:rPr>
        <w:t>за критеріями:</w:t>
      </w:r>
    </w:p>
    <w:p w:rsidR="002237EB" w:rsidRPr="00A60FC6" w:rsidRDefault="009D410E" w:rsidP="00AE6638">
      <w:pPr>
        <w:spacing w:line="276" w:lineRule="auto"/>
        <w:ind w:left="720"/>
        <w:jc w:val="both"/>
        <w:rPr>
          <w:rFonts w:ascii="Arial Narrow" w:hAnsi="Arial Narrow"/>
          <w:sz w:val="20"/>
          <w:szCs w:val="20"/>
          <w:lang w:val="uk-UA"/>
        </w:rPr>
      </w:pPr>
      <w:r w:rsidRPr="00A60FC6">
        <w:rPr>
          <w:rFonts w:ascii="Arial Narrow" w:hAnsi="Arial Narrow"/>
          <w:sz w:val="20"/>
          <w:szCs w:val="20"/>
          <w:lang w:val="uk-UA"/>
        </w:rPr>
        <w:t>- якості</w:t>
      </w:r>
      <w:r w:rsidR="002237EB" w:rsidRPr="00A60FC6">
        <w:rPr>
          <w:rFonts w:ascii="Arial Narrow" w:hAnsi="Arial Narrow"/>
          <w:sz w:val="20"/>
          <w:szCs w:val="20"/>
          <w:lang w:val="uk-UA"/>
        </w:rPr>
        <w:t xml:space="preserve"> (у тому числі, </w:t>
      </w:r>
      <w:r w:rsidR="003A3481" w:rsidRPr="00A60FC6">
        <w:rPr>
          <w:rFonts w:ascii="Arial Narrow" w:hAnsi="Arial Narrow"/>
          <w:sz w:val="20"/>
          <w:szCs w:val="20"/>
          <w:lang w:val="uk-UA"/>
        </w:rPr>
        <w:t>де необхідно</w:t>
      </w:r>
      <w:r w:rsidR="002237EB" w:rsidRPr="00A60FC6">
        <w:rPr>
          <w:rFonts w:ascii="Arial Narrow" w:hAnsi="Arial Narrow"/>
          <w:sz w:val="20"/>
          <w:szCs w:val="20"/>
          <w:lang w:val="uk-UA"/>
        </w:rPr>
        <w:t>: здібності, досвід, попередня робота, наявність р</w:t>
      </w:r>
      <w:r w:rsidRPr="00A60FC6">
        <w:rPr>
          <w:rFonts w:ascii="Arial Narrow" w:hAnsi="Arial Narrow"/>
          <w:sz w:val="20"/>
          <w:szCs w:val="20"/>
          <w:lang w:val="uk-UA"/>
        </w:rPr>
        <w:t>есурсів та запропоновані методи виконання</w:t>
      </w:r>
      <w:r w:rsidR="002237EB" w:rsidRPr="00A60FC6">
        <w:rPr>
          <w:rFonts w:ascii="Arial Narrow" w:hAnsi="Arial Narrow"/>
          <w:sz w:val="20"/>
          <w:szCs w:val="20"/>
          <w:lang w:val="uk-UA"/>
        </w:rPr>
        <w:t xml:space="preserve"> роботи);</w:t>
      </w:r>
    </w:p>
    <w:p w:rsidR="002237EB" w:rsidRPr="00A60FC6" w:rsidRDefault="002237EB" w:rsidP="00AE6638">
      <w:pPr>
        <w:spacing w:line="276" w:lineRule="auto"/>
        <w:ind w:left="720"/>
        <w:jc w:val="both"/>
        <w:rPr>
          <w:rFonts w:ascii="Arial Narrow" w:hAnsi="Arial Narrow"/>
          <w:sz w:val="20"/>
          <w:szCs w:val="20"/>
          <w:lang w:val="uk-UA"/>
        </w:rPr>
      </w:pPr>
      <w:r w:rsidRPr="00A60FC6">
        <w:rPr>
          <w:rFonts w:ascii="Arial Narrow" w:hAnsi="Arial Narrow"/>
          <w:sz w:val="20"/>
          <w:szCs w:val="20"/>
          <w:lang w:val="uk-UA"/>
        </w:rPr>
        <w:t xml:space="preserve">- </w:t>
      </w:r>
      <w:r w:rsidR="009D410E" w:rsidRPr="00A60FC6">
        <w:rPr>
          <w:rFonts w:ascii="Arial Narrow" w:hAnsi="Arial Narrow"/>
          <w:sz w:val="20"/>
          <w:szCs w:val="20"/>
          <w:lang w:val="uk-UA"/>
        </w:rPr>
        <w:t>доступності</w:t>
      </w:r>
      <w:r w:rsidRPr="00A60FC6">
        <w:rPr>
          <w:rFonts w:ascii="Arial Narrow" w:hAnsi="Arial Narrow"/>
          <w:sz w:val="20"/>
          <w:szCs w:val="20"/>
          <w:lang w:val="uk-UA"/>
        </w:rPr>
        <w:t xml:space="preserve"> (включаючи, без обмежень, здатність </w:t>
      </w:r>
      <w:r w:rsidR="00300D2C" w:rsidRPr="00A60FC6">
        <w:rPr>
          <w:rFonts w:ascii="Arial Narrow" w:hAnsi="Arial Narrow"/>
          <w:sz w:val="20"/>
          <w:szCs w:val="20"/>
          <w:lang w:val="uk-UA"/>
        </w:rPr>
        <w:t>дотримуватись необхідних строків</w:t>
      </w:r>
      <w:r w:rsidRPr="00A60FC6">
        <w:rPr>
          <w:rFonts w:ascii="Arial Narrow" w:hAnsi="Arial Narrow"/>
          <w:sz w:val="20"/>
          <w:szCs w:val="20"/>
          <w:lang w:val="uk-UA"/>
        </w:rPr>
        <w:t xml:space="preserve"> та, де це дореч</w:t>
      </w:r>
      <w:r w:rsidR="009D410E" w:rsidRPr="00A60FC6">
        <w:rPr>
          <w:rFonts w:ascii="Arial Narrow" w:hAnsi="Arial Narrow"/>
          <w:sz w:val="20"/>
          <w:szCs w:val="20"/>
          <w:lang w:val="uk-UA"/>
        </w:rPr>
        <w:t>но, географічн</w:t>
      </w:r>
      <w:r w:rsidR="00300D2C" w:rsidRPr="00A60FC6">
        <w:rPr>
          <w:rFonts w:ascii="Arial Narrow" w:hAnsi="Arial Narrow"/>
          <w:sz w:val="20"/>
          <w:szCs w:val="20"/>
          <w:lang w:val="uk-UA"/>
        </w:rPr>
        <w:t>ого</w:t>
      </w:r>
      <w:r w:rsidR="009D410E" w:rsidRPr="00A60FC6">
        <w:rPr>
          <w:rFonts w:ascii="Arial Narrow" w:hAnsi="Arial Narrow"/>
          <w:sz w:val="20"/>
          <w:szCs w:val="20"/>
          <w:lang w:val="uk-UA"/>
        </w:rPr>
        <w:t xml:space="preserve"> розташування); та</w:t>
      </w:r>
    </w:p>
    <w:p w:rsidR="002237EB" w:rsidRPr="00A60FC6" w:rsidRDefault="009D410E" w:rsidP="00AE6638">
      <w:pPr>
        <w:spacing w:line="276" w:lineRule="auto"/>
        <w:ind w:left="720"/>
        <w:jc w:val="both"/>
        <w:rPr>
          <w:rFonts w:ascii="Arial Narrow" w:hAnsi="Arial Narrow"/>
          <w:sz w:val="20"/>
          <w:szCs w:val="20"/>
          <w:lang w:val="uk-UA"/>
        </w:rPr>
      </w:pPr>
      <w:r w:rsidRPr="00A60FC6">
        <w:rPr>
          <w:rFonts w:ascii="Arial Narrow" w:hAnsi="Arial Narrow"/>
          <w:sz w:val="20"/>
          <w:szCs w:val="20"/>
          <w:lang w:val="uk-UA"/>
        </w:rPr>
        <w:t>- ціни</w:t>
      </w:r>
      <w:r w:rsidR="002237EB" w:rsidRPr="00A60FC6">
        <w:rPr>
          <w:rFonts w:ascii="Arial Narrow" w:hAnsi="Arial Narrow"/>
          <w:sz w:val="20"/>
          <w:szCs w:val="20"/>
          <w:lang w:val="uk-UA"/>
        </w:rPr>
        <w:t>.</w:t>
      </w:r>
    </w:p>
    <w:p w:rsidR="00102A3C" w:rsidRPr="00A60FC6" w:rsidRDefault="00102A3C" w:rsidP="002237EB">
      <w:pPr>
        <w:spacing w:line="276" w:lineRule="auto"/>
        <w:jc w:val="both"/>
        <w:rPr>
          <w:rFonts w:ascii="Arial Narrow" w:hAnsi="Arial Narrow"/>
          <w:sz w:val="20"/>
          <w:szCs w:val="20"/>
          <w:lang w:val="uk-UA"/>
        </w:rPr>
      </w:pPr>
    </w:p>
    <w:p w:rsidR="002237EB" w:rsidRPr="00A60FC6" w:rsidRDefault="002237EB" w:rsidP="002237EB">
      <w:pPr>
        <w:spacing w:line="276" w:lineRule="auto"/>
        <w:jc w:val="both"/>
        <w:rPr>
          <w:rFonts w:ascii="Arial Narrow" w:hAnsi="Arial Narrow"/>
          <w:sz w:val="20"/>
          <w:szCs w:val="20"/>
          <w:lang w:val="uk-UA"/>
        </w:rPr>
      </w:pPr>
      <w:r w:rsidRPr="00A60FC6">
        <w:rPr>
          <w:rFonts w:ascii="Arial Narrow" w:hAnsi="Arial Narrow"/>
          <w:sz w:val="20"/>
          <w:szCs w:val="20"/>
          <w:lang w:val="uk-UA"/>
        </w:rPr>
        <w:lastRenderedPageBreak/>
        <w:t xml:space="preserve">Якщо Постачальник не може прийняти </w:t>
      </w:r>
      <w:r w:rsidR="009D410E" w:rsidRPr="00A60FC6">
        <w:rPr>
          <w:rFonts w:ascii="Arial Narrow" w:hAnsi="Arial Narrow"/>
          <w:sz w:val="20"/>
          <w:szCs w:val="20"/>
          <w:lang w:val="uk-UA"/>
        </w:rPr>
        <w:t>Замовлення</w:t>
      </w:r>
      <w:r w:rsidRPr="00A60FC6">
        <w:rPr>
          <w:rFonts w:ascii="Arial Narrow" w:hAnsi="Arial Narrow"/>
          <w:sz w:val="20"/>
          <w:szCs w:val="20"/>
          <w:lang w:val="uk-UA"/>
        </w:rPr>
        <w:t xml:space="preserve"> або якщо від його імені не надходить </w:t>
      </w:r>
      <w:r w:rsidR="009D410E" w:rsidRPr="00A60FC6">
        <w:rPr>
          <w:rFonts w:ascii="Arial Narrow" w:hAnsi="Arial Narrow"/>
          <w:sz w:val="20"/>
          <w:szCs w:val="20"/>
          <w:lang w:val="uk-UA"/>
        </w:rPr>
        <w:t>жодної</w:t>
      </w:r>
      <w:r w:rsidRPr="00A60FC6">
        <w:rPr>
          <w:rFonts w:ascii="Arial Narrow" w:hAnsi="Arial Narrow"/>
          <w:sz w:val="20"/>
          <w:szCs w:val="20"/>
          <w:lang w:val="uk-UA"/>
        </w:rPr>
        <w:t xml:space="preserve"> відповіді протягом зазначеного </w:t>
      </w:r>
      <w:r w:rsidR="009D410E" w:rsidRPr="00A60FC6">
        <w:rPr>
          <w:rFonts w:ascii="Arial Narrow" w:hAnsi="Arial Narrow"/>
          <w:sz w:val="20"/>
          <w:szCs w:val="20"/>
          <w:lang w:val="uk-UA"/>
        </w:rPr>
        <w:t>часу</w:t>
      </w:r>
      <w:r w:rsidRPr="00A60FC6">
        <w:rPr>
          <w:rFonts w:ascii="Arial Narrow" w:hAnsi="Arial Narrow"/>
          <w:sz w:val="20"/>
          <w:szCs w:val="20"/>
          <w:lang w:val="uk-UA"/>
        </w:rPr>
        <w:t xml:space="preserve">, Рада може </w:t>
      </w:r>
      <w:r w:rsidR="009D410E" w:rsidRPr="00A60FC6">
        <w:rPr>
          <w:rFonts w:ascii="Arial Narrow" w:hAnsi="Arial Narrow"/>
          <w:sz w:val="20"/>
          <w:szCs w:val="20"/>
          <w:lang w:val="uk-UA"/>
        </w:rPr>
        <w:t>звернутися до</w:t>
      </w:r>
      <w:r w:rsidRPr="00A60FC6">
        <w:rPr>
          <w:rFonts w:ascii="Arial Narrow" w:hAnsi="Arial Narrow"/>
          <w:sz w:val="20"/>
          <w:szCs w:val="20"/>
          <w:lang w:val="uk-UA"/>
        </w:rPr>
        <w:t xml:space="preserve"> іншого Постачальника, використовуючи ті ж критерії, і так далі, доки </w:t>
      </w:r>
      <w:r w:rsidR="009D410E" w:rsidRPr="00A60FC6">
        <w:rPr>
          <w:rFonts w:ascii="Arial Narrow" w:hAnsi="Arial Narrow"/>
          <w:sz w:val="20"/>
          <w:szCs w:val="20"/>
          <w:lang w:val="uk-UA"/>
        </w:rPr>
        <w:t xml:space="preserve">із </w:t>
      </w:r>
      <w:r w:rsidRPr="00A60FC6">
        <w:rPr>
          <w:rFonts w:ascii="Arial Narrow" w:hAnsi="Arial Narrow"/>
          <w:sz w:val="20"/>
          <w:szCs w:val="20"/>
          <w:lang w:val="uk-UA"/>
        </w:rPr>
        <w:t>відповідни</w:t>
      </w:r>
      <w:r w:rsidR="009D410E" w:rsidRPr="00A60FC6">
        <w:rPr>
          <w:rFonts w:ascii="Arial Narrow" w:hAnsi="Arial Narrow"/>
          <w:sz w:val="20"/>
          <w:szCs w:val="20"/>
          <w:lang w:val="uk-UA"/>
        </w:rPr>
        <w:t>м</w:t>
      </w:r>
      <w:r w:rsidRPr="00A60FC6">
        <w:rPr>
          <w:rFonts w:ascii="Arial Narrow" w:hAnsi="Arial Narrow"/>
          <w:sz w:val="20"/>
          <w:szCs w:val="20"/>
          <w:lang w:val="uk-UA"/>
        </w:rPr>
        <w:t xml:space="preserve"> </w:t>
      </w:r>
      <w:r w:rsidR="009D410E" w:rsidRPr="00A60FC6">
        <w:rPr>
          <w:rFonts w:ascii="Arial Narrow" w:hAnsi="Arial Narrow"/>
          <w:sz w:val="20"/>
          <w:szCs w:val="20"/>
          <w:lang w:val="uk-UA"/>
        </w:rPr>
        <w:t xml:space="preserve">Постачальником </w:t>
      </w:r>
      <w:r w:rsidRPr="00A60FC6">
        <w:rPr>
          <w:rFonts w:ascii="Arial Narrow" w:hAnsi="Arial Narrow"/>
          <w:sz w:val="20"/>
          <w:szCs w:val="20"/>
          <w:lang w:val="uk-UA"/>
        </w:rPr>
        <w:t xml:space="preserve">не буде укладено </w:t>
      </w:r>
      <w:r w:rsidR="009D410E" w:rsidRPr="00A60FC6">
        <w:rPr>
          <w:rFonts w:ascii="Arial Narrow" w:hAnsi="Arial Narrow"/>
          <w:sz w:val="20"/>
          <w:szCs w:val="20"/>
          <w:lang w:val="uk-UA"/>
        </w:rPr>
        <w:t>договір</w:t>
      </w:r>
      <w:r w:rsidR="00102A3C" w:rsidRPr="00A60FC6">
        <w:rPr>
          <w:rFonts w:ascii="Arial Narrow" w:hAnsi="Arial Narrow"/>
          <w:sz w:val="20"/>
          <w:szCs w:val="20"/>
          <w:lang w:val="uk-UA"/>
        </w:rPr>
        <w:t>.</w:t>
      </w:r>
    </w:p>
    <w:p w:rsidR="002237EB" w:rsidRPr="00A60FC6" w:rsidRDefault="002237EB" w:rsidP="002237EB">
      <w:pPr>
        <w:spacing w:line="276" w:lineRule="auto"/>
        <w:jc w:val="both"/>
        <w:rPr>
          <w:rFonts w:ascii="Arial Narrow" w:hAnsi="Arial Narrow"/>
          <w:sz w:val="20"/>
          <w:szCs w:val="20"/>
          <w:lang w:val="uk-UA"/>
        </w:rPr>
      </w:pPr>
    </w:p>
    <w:p w:rsidR="00102A3C" w:rsidRPr="00A60FC6" w:rsidRDefault="00102A3C" w:rsidP="00102A3C">
      <w:pPr>
        <w:spacing w:line="276" w:lineRule="auto"/>
        <w:jc w:val="both"/>
        <w:rPr>
          <w:rFonts w:ascii="Arial Narrow" w:hAnsi="Arial Narrow"/>
          <w:sz w:val="20"/>
          <w:szCs w:val="20"/>
          <w:lang w:val="uk-UA"/>
        </w:rPr>
      </w:pPr>
      <w:r w:rsidRPr="00A60FC6">
        <w:rPr>
          <w:rFonts w:ascii="Arial Narrow" w:hAnsi="Arial Narrow"/>
          <w:sz w:val="20"/>
          <w:szCs w:val="20"/>
          <w:lang w:val="uk-UA"/>
        </w:rPr>
        <w:t>Кожного разу, коли форму замовлення надіслано, обраний Постачальник зобов'язується вжити всіх необхідних заходів для її підписання та надсилання Раді протягом 2 (двох) робочих днів після її отримання.</w:t>
      </w:r>
    </w:p>
    <w:p w:rsidR="00D4766F" w:rsidRPr="00A60FC6" w:rsidRDefault="00D4766F" w:rsidP="00D4766F">
      <w:pPr>
        <w:spacing w:line="276" w:lineRule="auto"/>
        <w:ind w:right="-1"/>
        <w:jc w:val="both"/>
        <w:rPr>
          <w:rFonts w:ascii="Arial Narrow" w:hAnsi="Arial Narrow"/>
          <w:sz w:val="20"/>
          <w:szCs w:val="20"/>
          <w:lang w:val="uk-UA"/>
        </w:rPr>
      </w:pPr>
    </w:p>
    <w:p w:rsidR="009D410E" w:rsidRPr="00A60FC6" w:rsidRDefault="00300D2C" w:rsidP="00D4766F">
      <w:pPr>
        <w:spacing w:line="276" w:lineRule="auto"/>
        <w:ind w:right="-1"/>
        <w:jc w:val="both"/>
        <w:rPr>
          <w:rFonts w:ascii="Arial Narrow" w:hAnsi="Arial Narrow"/>
          <w:b/>
          <w:sz w:val="20"/>
          <w:szCs w:val="20"/>
          <w:lang w:val="uk-UA"/>
        </w:rPr>
      </w:pPr>
      <w:r w:rsidRPr="00A60FC6">
        <w:rPr>
          <w:rFonts w:ascii="Arial Narrow" w:hAnsi="Arial Narrow"/>
          <w:b/>
          <w:sz w:val="20"/>
          <w:szCs w:val="20"/>
          <w:lang w:val="uk-UA"/>
        </w:rPr>
        <w:t>Розцінки</w:t>
      </w:r>
      <w:r w:rsidR="00B0579E" w:rsidRPr="00A60FC6">
        <w:rPr>
          <w:rFonts w:ascii="Arial Narrow" w:hAnsi="Arial Narrow"/>
          <w:b/>
          <w:sz w:val="20"/>
          <w:szCs w:val="20"/>
          <w:lang w:val="uk-UA"/>
        </w:rPr>
        <w:t>/винагорода за роботу</w:t>
      </w:r>
    </w:p>
    <w:p w:rsidR="00D4766F" w:rsidRPr="00A60FC6" w:rsidRDefault="00300D2C" w:rsidP="00810EFF">
      <w:pPr>
        <w:spacing w:line="276" w:lineRule="auto"/>
        <w:ind w:right="-1"/>
        <w:jc w:val="both"/>
        <w:rPr>
          <w:rFonts w:ascii="Arial Narrow" w:hAnsi="Arial Narrow"/>
          <w:b/>
          <w:color w:val="000000"/>
          <w:sz w:val="20"/>
          <w:szCs w:val="20"/>
          <w:u w:val="single"/>
          <w:lang w:val="uk-UA" w:eastAsia="en-US"/>
        </w:rPr>
      </w:pPr>
      <w:r w:rsidRPr="00A60FC6">
        <w:rPr>
          <w:rFonts w:ascii="Arial Narrow" w:hAnsi="Arial Narrow"/>
          <w:sz w:val="20"/>
          <w:szCs w:val="20"/>
          <w:lang w:val="uk-UA"/>
        </w:rPr>
        <w:t>Зазначені</w:t>
      </w:r>
      <w:r w:rsidR="009D410E" w:rsidRPr="00A60FC6">
        <w:rPr>
          <w:rFonts w:ascii="Arial Narrow" w:hAnsi="Arial Narrow"/>
          <w:sz w:val="20"/>
          <w:szCs w:val="20"/>
          <w:lang w:val="uk-UA"/>
        </w:rPr>
        <w:t xml:space="preserve"> нижче </w:t>
      </w:r>
      <w:r w:rsidRPr="00A60FC6">
        <w:rPr>
          <w:rFonts w:ascii="Arial Narrow" w:hAnsi="Arial Narrow"/>
          <w:sz w:val="20"/>
          <w:szCs w:val="20"/>
          <w:lang w:val="uk-UA"/>
        </w:rPr>
        <w:t>ціни</w:t>
      </w:r>
      <w:r w:rsidR="009D410E" w:rsidRPr="00A60FC6">
        <w:rPr>
          <w:rFonts w:ascii="Arial Narrow" w:hAnsi="Arial Narrow"/>
          <w:sz w:val="20"/>
          <w:szCs w:val="20"/>
          <w:lang w:val="uk-UA"/>
        </w:rPr>
        <w:t xml:space="preserve"> </w:t>
      </w:r>
      <w:r w:rsidR="0006369A" w:rsidRPr="00A60FC6">
        <w:rPr>
          <w:rFonts w:ascii="Arial Narrow" w:hAnsi="Arial Narrow"/>
          <w:sz w:val="20"/>
          <w:szCs w:val="20"/>
          <w:lang w:val="uk-UA"/>
        </w:rPr>
        <w:t>будуть застосовуватися</w:t>
      </w:r>
      <w:r w:rsidR="009D410E" w:rsidRPr="00A60FC6">
        <w:rPr>
          <w:rFonts w:ascii="Arial Narrow" w:hAnsi="Arial Narrow"/>
          <w:sz w:val="20"/>
          <w:szCs w:val="20"/>
          <w:lang w:val="uk-UA"/>
        </w:rPr>
        <w:t xml:space="preserve"> протягом всієї дії Рамкового договору.</w:t>
      </w:r>
      <w:r w:rsidR="009D410E" w:rsidRPr="00A60FC6">
        <w:rPr>
          <w:rFonts w:ascii="Arial Narrow" w:hAnsi="Arial Narrow"/>
          <w:color w:val="000000"/>
          <w:sz w:val="20"/>
          <w:szCs w:val="20"/>
          <w:lang w:val="uk-UA" w:eastAsia="en-US"/>
        </w:rPr>
        <w:t xml:space="preserve"> </w:t>
      </w:r>
      <w:r w:rsidR="000E4810" w:rsidRPr="00A60FC6">
        <w:rPr>
          <w:rFonts w:ascii="Arial Narrow" w:hAnsi="Arial Narrow"/>
          <w:color w:val="000000"/>
          <w:sz w:val="20"/>
          <w:szCs w:val="20"/>
          <w:lang w:val="uk-UA" w:eastAsia="en-US"/>
        </w:rPr>
        <w:t xml:space="preserve">Ціни </w:t>
      </w:r>
      <w:r w:rsidR="000E4810" w:rsidRPr="00A60FC6">
        <w:rPr>
          <w:rFonts w:ascii="Arial Narrow" w:hAnsi="Arial Narrow"/>
          <w:sz w:val="20"/>
          <w:szCs w:val="20"/>
          <w:lang w:val="uk-UA"/>
        </w:rPr>
        <w:t>вказан</w:t>
      </w:r>
      <w:r w:rsidR="000D55AA" w:rsidRPr="00A60FC6">
        <w:rPr>
          <w:rFonts w:ascii="Arial Narrow" w:hAnsi="Arial Narrow"/>
          <w:sz w:val="20"/>
          <w:szCs w:val="20"/>
          <w:lang w:val="uk-UA"/>
        </w:rPr>
        <w:t>о</w:t>
      </w:r>
      <w:r w:rsidR="00B0579E" w:rsidRPr="00A60FC6">
        <w:rPr>
          <w:rFonts w:ascii="Arial Narrow" w:hAnsi="Arial Narrow"/>
          <w:sz w:val="20"/>
          <w:szCs w:val="20"/>
          <w:lang w:val="uk-UA"/>
        </w:rPr>
        <w:t xml:space="preserve"> в євро</w:t>
      </w:r>
      <w:r w:rsidR="000E4810" w:rsidRPr="00A60FC6">
        <w:rPr>
          <w:rFonts w:ascii="Arial Narrow" w:hAnsi="Arial Narrow"/>
          <w:sz w:val="20"/>
          <w:szCs w:val="20"/>
          <w:lang w:val="uk-UA"/>
        </w:rPr>
        <w:t xml:space="preserve"> без ПДВ.</w:t>
      </w:r>
      <w:r w:rsidR="000E4810" w:rsidRPr="00A60FC6">
        <w:rPr>
          <w:rFonts w:ascii="Arial Narrow" w:hAnsi="Arial Narrow"/>
          <w:color w:val="000000"/>
          <w:sz w:val="20"/>
          <w:szCs w:val="20"/>
          <w:lang w:val="uk-UA" w:eastAsia="en-US"/>
        </w:rPr>
        <w:t xml:space="preserve"> </w:t>
      </w:r>
      <w:r w:rsidR="000D55AA" w:rsidRPr="00A60FC6">
        <w:rPr>
          <w:rFonts w:ascii="Arial Narrow" w:hAnsi="Arial Narrow"/>
          <w:color w:val="000000"/>
          <w:sz w:val="20"/>
          <w:szCs w:val="20"/>
          <w:lang w:val="uk-UA" w:eastAsia="en-US"/>
        </w:rPr>
        <w:t>Щодо</w:t>
      </w:r>
      <w:r w:rsidR="000E4810" w:rsidRPr="00A60FC6">
        <w:rPr>
          <w:rFonts w:ascii="Arial Narrow" w:hAnsi="Arial Narrow"/>
          <w:color w:val="000000"/>
          <w:sz w:val="20"/>
          <w:szCs w:val="20"/>
          <w:lang w:val="uk-UA" w:eastAsia="en-US"/>
        </w:rPr>
        <w:t xml:space="preserve"> зазначення ПДВ </w:t>
      </w:r>
      <w:r w:rsidR="000D55AA" w:rsidRPr="00A60FC6">
        <w:rPr>
          <w:rFonts w:ascii="Arial Narrow" w:hAnsi="Arial Narrow"/>
          <w:color w:val="000000"/>
          <w:sz w:val="20"/>
          <w:szCs w:val="20"/>
          <w:lang w:val="uk-UA" w:eastAsia="en-US"/>
        </w:rPr>
        <w:t>у</w:t>
      </w:r>
      <w:r w:rsidR="000E4810" w:rsidRPr="00A60FC6">
        <w:rPr>
          <w:rFonts w:ascii="Arial Narrow" w:hAnsi="Arial Narrow"/>
          <w:color w:val="000000"/>
          <w:sz w:val="20"/>
          <w:szCs w:val="20"/>
          <w:lang w:val="uk-UA" w:eastAsia="en-US"/>
        </w:rPr>
        <w:t xml:space="preserve"> рахунках-фактурах</w:t>
      </w:r>
      <w:r w:rsidR="009D410E" w:rsidRPr="00A60FC6">
        <w:rPr>
          <w:rFonts w:ascii="Arial Narrow" w:hAnsi="Arial Narrow"/>
          <w:color w:val="000000"/>
          <w:sz w:val="20"/>
          <w:szCs w:val="20"/>
          <w:lang w:val="uk-UA" w:eastAsia="en-US"/>
        </w:rPr>
        <w:t>, зверніться до</w:t>
      </w:r>
      <w:r w:rsidR="000E4810" w:rsidRPr="00A60FC6">
        <w:rPr>
          <w:rFonts w:ascii="Arial Narrow" w:hAnsi="Arial Narrow"/>
          <w:color w:val="000000"/>
          <w:sz w:val="20"/>
          <w:szCs w:val="20"/>
          <w:lang w:val="uk-UA" w:eastAsia="en-US"/>
        </w:rPr>
        <w:t xml:space="preserve"> статт</w:t>
      </w:r>
      <w:r w:rsidR="009D410E" w:rsidRPr="00A60FC6">
        <w:rPr>
          <w:rFonts w:ascii="Arial Narrow" w:hAnsi="Arial Narrow"/>
          <w:color w:val="000000"/>
          <w:sz w:val="20"/>
          <w:szCs w:val="20"/>
          <w:lang w:val="uk-UA" w:eastAsia="en-US"/>
        </w:rPr>
        <w:t>і</w:t>
      </w:r>
      <w:r w:rsidR="000E4810" w:rsidRPr="00A60FC6">
        <w:rPr>
          <w:rFonts w:ascii="Arial Narrow" w:hAnsi="Arial Narrow"/>
          <w:color w:val="000000"/>
          <w:sz w:val="20"/>
          <w:szCs w:val="20"/>
          <w:lang w:val="uk-UA" w:eastAsia="en-US"/>
        </w:rPr>
        <w:t xml:space="preserve"> 4.2 Правових умов (див. Розділ C нижче). </w:t>
      </w:r>
      <w:r w:rsidR="000E4810" w:rsidRPr="00A60FC6">
        <w:rPr>
          <w:rFonts w:ascii="Arial Narrow" w:hAnsi="Arial Narrow"/>
          <w:b/>
          <w:color w:val="000000"/>
          <w:sz w:val="20"/>
          <w:szCs w:val="20"/>
          <w:u w:val="single"/>
          <w:lang w:val="uk-UA" w:eastAsia="en-US"/>
        </w:rPr>
        <w:t xml:space="preserve">Тендерні пропозиції, </w:t>
      </w:r>
      <w:r w:rsidR="00535F4D" w:rsidRPr="00A60FC6">
        <w:rPr>
          <w:rFonts w:ascii="Arial Narrow" w:hAnsi="Arial Narrow"/>
          <w:b/>
          <w:color w:val="000000"/>
          <w:sz w:val="20"/>
          <w:szCs w:val="20"/>
          <w:u w:val="single"/>
          <w:lang w:val="uk-UA" w:eastAsia="en-US"/>
        </w:rPr>
        <w:t>у яких</w:t>
      </w:r>
      <w:r w:rsidR="000E4810" w:rsidRPr="00A60FC6">
        <w:rPr>
          <w:rFonts w:ascii="Arial Narrow" w:hAnsi="Arial Narrow"/>
          <w:b/>
          <w:color w:val="000000"/>
          <w:sz w:val="20"/>
          <w:szCs w:val="20"/>
          <w:u w:val="single"/>
          <w:lang w:val="uk-UA" w:eastAsia="en-US"/>
        </w:rPr>
        <w:t xml:space="preserve"> </w:t>
      </w:r>
      <w:r w:rsidR="00535F4D" w:rsidRPr="00A60FC6">
        <w:rPr>
          <w:rFonts w:ascii="Arial Narrow" w:hAnsi="Arial Narrow"/>
          <w:b/>
          <w:color w:val="000000"/>
          <w:sz w:val="20"/>
          <w:szCs w:val="20"/>
          <w:u w:val="single"/>
          <w:lang w:val="uk-UA" w:eastAsia="en-US"/>
        </w:rPr>
        <w:t>фігурує</w:t>
      </w:r>
      <w:r w:rsidR="000E4810" w:rsidRPr="00A60FC6">
        <w:rPr>
          <w:rFonts w:ascii="Arial Narrow" w:hAnsi="Arial Narrow"/>
          <w:b/>
          <w:color w:val="000000"/>
          <w:sz w:val="20"/>
          <w:szCs w:val="20"/>
          <w:u w:val="single"/>
          <w:lang w:val="uk-UA" w:eastAsia="en-US"/>
        </w:rPr>
        <w:t xml:space="preserve"> </w:t>
      </w:r>
      <w:r w:rsidRPr="00A60FC6">
        <w:rPr>
          <w:rFonts w:ascii="Arial Narrow" w:hAnsi="Arial Narrow"/>
          <w:b/>
          <w:color w:val="000000"/>
          <w:sz w:val="20"/>
          <w:szCs w:val="20"/>
          <w:u w:val="single"/>
          <w:lang w:val="uk-UA" w:eastAsia="en-US"/>
        </w:rPr>
        <w:t>ціна</w:t>
      </w:r>
      <w:r w:rsidR="00535F4D" w:rsidRPr="00A60FC6">
        <w:rPr>
          <w:rFonts w:ascii="Arial Narrow" w:hAnsi="Arial Narrow"/>
          <w:b/>
          <w:color w:val="000000"/>
          <w:sz w:val="20"/>
          <w:szCs w:val="20"/>
          <w:u w:val="single"/>
          <w:lang w:val="uk-UA" w:eastAsia="en-US"/>
        </w:rPr>
        <w:t>, що перевищує</w:t>
      </w:r>
      <w:r w:rsidR="000E4810" w:rsidRPr="00A60FC6">
        <w:rPr>
          <w:rFonts w:ascii="Arial Narrow" w:hAnsi="Arial Narrow"/>
          <w:b/>
          <w:color w:val="000000"/>
          <w:sz w:val="20"/>
          <w:szCs w:val="20"/>
          <w:u w:val="single"/>
          <w:lang w:val="uk-UA" w:eastAsia="en-US"/>
        </w:rPr>
        <w:t xml:space="preserve"> </w:t>
      </w:r>
      <w:r w:rsidRPr="00A60FC6">
        <w:rPr>
          <w:rFonts w:ascii="Arial Narrow" w:hAnsi="Arial Narrow"/>
          <w:b/>
          <w:color w:val="000000"/>
          <w:sz w:val="20"/>
          <w:szCs w:val="20"/>
          <w:u w:val="single"/>
          <w:lang w:val="uk-UA" w:eastAsia="en-US"/>
        </w:rPr>
        <w:t>граничну межу</w:t>
      </w:r>
      <w:r w:rsidR="000E4810" w:rsidRPr="00A60FC6">
        <w:rPr>
          <w:rFonts w:ascii="Arial Narrow" w:hAnsi="Arial Narrow"/>
          <w:b/>
          <w:color w:val="000000"/>
          <w:sz w:val="20"/>
          <w:szCs w:val="20"/>
          <w:u w:val="single"/>
          <w:lang w:val="uk-UA" w:eastAsia="en-US"/>
        </w:rPr>
        <w:t xml:space="preserve">, будуть повністю та автоматично усунуті від </w:t>
      </w:r>
      <w:r w:rsidRPr="00A60FC6">
        <w:rPr>
          <w:rFonts w:ascii="Arial Narrow" w:hAnsi="Arial Narrow"/>
          <w:b/>
          <w:color w:val="000000"/>
          <w:sz w:val="20"/>
          <w:szCs w:val="20"/>
          <w:u w:val="single"/>
          <w:lang w:val="uk-UA" w:eastAsia="en-US"/>
        </w:rPr>
        <w:t>тендеру</w:t>
      </w:r>
      <w:r w:rsidR="000E4810" w:rsidRPr="00A60FC6">
        <w:rPr>
          <w:rFonts w:ascii="Arial Narrow" w:hAnsi="Arial Narrow"/>
          <w:b/>
          <w:color w:val="000000"/>
          <w:sz w:val="20"/>
          <w:szCs w:val="20"/>
          <w:u w:val="single"/>
          <w:lang w:val="uk-UA" w:eastAsia="en-US"/>
        </w:rPr>
        <w:t>.</w:t>
      </w:r>
    </w:p>
    <w:p w:rsidR="00D4766F" w:rsidRPr="00A60FC6" w:rsidRDefault="00D4766F" w:rsidP="00D4766F">
      <w:pPr>
        <w:spacing w:line="276" w:lineRule="auto"/>
        <w:jc w:val="both"/>
        <w:rPr>
          <w:rFonts w:ascii="Arial Narrow" w:hAnsi="Arial Narrow"/>
          <w:b/>
          <w:color w:val="000000"/>
          <w:sz w:val="20"/>
          <w:szCs w:val="20"/>
          <w:lang w:val="uk-UA" w:eastAsia="en-US"/>
        </w:rPr>
      </w:pPr>
    </w:p>
    <w:p w:rsidR="00D4766F" w:rsidRPr="00A60FC6" w:rsidRDefault="000E4810" w:rsidP="00810EFF">
      <w:pPr>
        <w:pBdr>
          <w:top w:val="single" w:sz="2" w:space="1" w:color="FF0000"/>
          <w:left w:val="single" w:sz="2" w:space="16" w:color="FF0000"/>
          <w:bottom w:val="single" w:sz="2" w:space="1" w:color="FF0000"/>
          <w:right w:val="single" w:sz="2" w:space="4" w:color="FF0000"/>
        </w:pBdr>
        <w:spacing w:line="276" w:lineRule="auto"/>
        <w:ind w:left="567"/>
        <w:jc w:val="right"/>
        <w:rPr>
          <w:rFonts w:ascii="Arial Narrow" w:hAnsi="Arial Narrow"/>
          <w:color w:val="FF0000"/>
          <w:sz w:val="20"/>
          <w:szCs w:val="20"/>
          <w:lang w:val="uk-UA" w:eastAsia="en-US"/>
        </w:rPr>
      </w:pPr>
      <w:r w:rsidRPr="00A60FC6">
        <w:rPr>
          <w:rFonts w:ascii="Arial Narrow" w:hAnsi="Arial Narrow"/>
          <w:color w:val="FF0000"/>
          <w:sz w:val="20"/>
          <w:szCs w:val="20"/>
          <w:lang w:val="uk-UA"/>
        </w:rPr>
        <w:t xml:space="preserve">Постачальник повинен вказати </w:t>
      </w:r>
      <w:r w:rsidR="00B0579E" w:rsidRPr="00A60FC6">
        <w:rPr>
          <w:rFonts w:ascii="Arial Narrow" w:hAnsi="Arial Narrow"/>
          <w:color w:val="FF0000"/>
          <w:sz w:val="20"/>
          <w:szCs w:val="20"/>
          <w:lang w:val="uk-UA"/>
        </w:rPr>
        <w:t>свою за</w:t>
      </w:r>
      <w:r w:rsidRPr="00A60FC6">
        <w:rPr>
          <w:rFonts w:ascii="Arial Narrow" w:hAnsi="Arial Narrow"/>
          <w:color w:val="FF0000"/>
          <w:sz w:val="20"/>
          <w:szCs w:val="20"/>
          <w:lang w:val="uk-UA"/>
        </w:rPr>
        <w:t>пропонован</w:t>
      </w:r>
      <w:r w:rsidR="00B0579E" w:rsidRPr="00A60FC6">
        <w:rPr>
          <w:rFonts w:ascii="Arial Narrow" w:hAnsi="Arial Narrow"/>
          <w:color w:val="FF0000"/>
          <w:sz w:val="20"/>
          <w:szCs w:val="20"/>
          <w:lang w:val="uk-UA"/>
        </w:rPr>
        <w:t xml:space="preserve">у ціну (ставку винагороди за роботу) </w:t>
      </w:r>
      <w:r w:rsidR="00300D2C" w:rsidRPr="00A60FC6">
        <w:rPr>
          <w:rFonts w:ascii="Arial Narrow" w:hAnsi="Arial Narrow"/>
          <w:color w:val="FF0000"/>
          <w:sz w:val="20"/>
          <w:szCs w:val="20"/>
          <w:lang w:val="uk-UA"/>
        </w:rPr>
        <w:t>в</w:t>
      </w:r>
      <w:r w:rsidRPr="00A60FC6">
        <w:rPr>
          <w:rFonts w:ascii="Arial Narrow" w:hAnsi="Arial Narrow"/>
          <w:color w:val="FF0000"/>
          <w:sz w:val="20"/>
          <w:szCs w:val="20"/>
          <w:lang w:val="uk-UA"/>
        </w:rPr>
        <w:t xml:space="preserve"> полі (полях)</w:t>
      </w:r>
      <w:r w:rsidR="009D410E" w:rsidRPr="00A60FC6">
        <w:rPr>
          <w:rFonts w:ascii="Arial Narrow" w:hAnsi="Arial Narrow"/>
          <w:color w:val="FF0000"/>
          <w:sz w:val="20"/>
          <w:szCs w:val="20"/>
          <w:lang w:val="uk-UA"/>
        </w:rPr>
        <w:t xml:space="preserve"> </w:t>
      </w:r>
      <w:r w:rsidRPr="00A60FC6">
        <w:rPr>
          <w:rFonts w:ascii="Arial Narrow" w:hAnsi="Arial Narrow"/>
          <w:color w:val="FF0000"/>
          <w:sz w:val="20"/>
          <w:szCs w:val="20"/>
          <w:lang w:val="uk-UA"/>
        </w:rPr>
        <w:t>нижче.</w:t>
      </w:r>
    </w:p>
    <w:p w:rsidR="00D4766F" w:rsidRPr="00A60FC6" w:rsidRDefault="008D3EAE" w:rsidP="00D4766F">
      <w:pPr>
        <w:spacing w:line="276" w:lineRule="auto"/>
        <w:ind w:left="-426"/>
        <w:jc w:val="both"/>
        <w:rPr>
          <w:rFonts w:ascii="Arial Narrow" w:hAnsi="Arial Narrow"/>
          <w:sz w:val="18"/>
          <w:szCs w:val="18"/>
          <w:lang w:val="uk-UA" w:eastAsia="en-US"/>
        </w:rPr>
      </w:pPr>
      <w:r w:rsidRPr="00A60FC6">
        <w:rPr>
          <w:noProof/>
          <w:lang w:val="en-US" w:eastAsia="en-US"/>
        </w:rPr>
        <mc:AlternateContent>
          <mc:Choice Requires="wps">
            <w:drawing>
              <wp:anchor distT="0" distB="0" distL="114300" distR="114300" simplePos="0" relativeHeight="251659264" behindDoc="0" locked="1" layoutInCell="1" allowOverlap="1" wp14:anchorId="154FED42" wp14:editId="364DC296">
                <wp:simplePos x="0" y="0"/>
                <wp:positionH relativeFrom="column">
                  <wp:posOffset>5189855</wp:posOffset>
                </wp:positionH>
                <wp:positionV relativeFrom="paragraph">
                  <wp:posOffset>-45085</wp:posOffset>
                </wp:positionV>
                <wp:extent cx="163195" cy="525145"/>
                <wp:effectExtent l="17780" t="12065" r="19050" b="571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8"/>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408.65pt;margin-top:-3.55pt;width:12.85pt;height:41.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" adj="3973" strokecolor="red">
                <o:lock v:ext="edit" aspectratio="t"/>
                <w10:anchorlock/>
              </v:shape>
            </w:pict>
          </mc:Fallback>
        </mc:AlternateContent>
      </w:r>
    </w:p>
    <w:tbl>
      <w:tblPr>
        <w:tblW w:w="0" w:type="auto"/>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379"/>
        <w:gridCol w:w="2134"/>
        <w:gridCol w:w="1470"/>
      </w:tblGrid>
      <w:tr w:rsidR="00A463F5" w:rsidRPr="00A60FC6" w:rsidTr="00810EFF">
        <w:trPr>
          <w:trHeight w:val="688"/>
        </w:trPr>
        <w:tc>
          <w:tcPr>
            <w:tcW w:w="6379" w:type="dxa"/>
            <w:shd w:val="clear" w:color="auto" w:fill="B8CCE4" w:themeFill="accent1" w:themeFillTint="66"/>
            <w:vAlign w:val="center"/>
          </w:tcPr>
          <w:p w:rsidR="00D4766F" w:rsidRPr="00A60FC6" w:rsidRDefault="00300D2C" w:rsidP="00300D2C">
            <w:pPr>
              <w:tabs>
                <w:tab w:val="left" w:pos="0"/>
              </w:tabs>
              <w:spacing w:line="276" w:lineRule="auto"/>
              <w:ind w:left="-426"/>
              <w:jc w:val="center"/>
              <w:rPr>
                <w:rFonts w:ascii="Arial Narrow" w:hAnsi="Arial Narrow"/>
                <w:b/>
                <w:sz w:val="18"/>
                <w:szCs w:val="18"/>
                <w:lang w:val="uk-UA" w:eastAsia="en-US"/>
              </w:rPr>
            </w:pPr>
            <w:r w:rsidRPr="00A60FC6">
              <w:rPr>
                <w:rFonts w:ascii="Arial Narrow" w:hAnsi="Arial Narrow"/>
                <w:b/>
                <w:sz w:val="18"/>
                <w:szCs w:val="18"/>
                <w:lang w:val="uk-UA" w:eastAsia="en-US"/>
              </w:rPr>
              <w:t>Вид(и)</w:t>
            </w:r>
            <w:r w:rsidR="000E4810" w:rsidRPr="00A60FC6">
              <w:rPr>
                <w:rFonts w:ascii="Arial Narrow" w:hAnsi="Arial Narrow"/>
                <w:b/>
                <w:sz w:val="18"/>
                <w:szCs w:val="18"/>
                <w:lang w:val="uk-UA" w:eastAsia="en-US"/>
              </w:rPr>
              <w:t xml:space="preserve"> </w:t>
            </w:r>
            <w:r w:rsidRPr="00A60FC6">
              <w:rPr>
                <w:rFonts w:ascii="Arial Narrow" w:hAnsi="Arial Narrow"/>
                <w:b/>
                <w:sz w:val="18"/>
                <w:szCs w:val="18"/>
                <w:lang w:val="uk-UA" w:eastAsia="en-US"/>
              </w:rPr>
              <w:t>позицій</w:t>
            </w:r>
            <w:r w:rsidR="000E4810" w:rsidRPr="00A60FC6">
              <w:rPr>
                <w:rFonts w:ascii="Arial Narrow" w:hAnsi="Arial Narrow"/>
                <w:b/>
                <w:sz w:val="18"/>
                <w:szCs w:val="18"/>
                <w:lang w:val="uk-UA" w:eastAsia="en-US"/>
              </w:rPr>
              <w:t xml:space="preserve"> ▼</w:t>
            </w:r>
          </w:p>
        </w:tc>
        <w:tc>
          <w:tcPr>
            <w:tcW w:w="2134" w:type="dxa"/>
            <w:tcBorders>
              <w:bottom w:val="single" w:sz="2" w:space="0" w:color="FF0000"/>
            </w:tcBorders>
            <w:shd w:val="clear" w:color="auto" w:fill="B8CCE4" w:themeFill="accent1" w:themeFillTint="66"/>
            <w:vAlign w:val="center"/>
          </w:tcPr>
          <w:p w:rsidR="00D4766F" w:rsidRPr="00A60FC6" w:rsidRDefault="00300D2C" w:rsidP="00D4766F">
            <w:pPr>
              <w:spacing w:line="276" w:lineRule="auto"/>
              <w:ind w:left="-426" w:right="-490"/>
              <w:jc w:val="center"/>
              <w:rPr>
                <w:rFonts w:ascii="Arial Narrow" w:hAnsi="Arial Narrow"/>
                <w:b/>
                <w:sz w:val="18"/>
                <w:szCs w:val="18"/>
                <w:lang w:val="uk-UA" w:eastAsia="en-US"/>
              </w:rPr>
            </w:pPr>
            <w:r w:rsidRPr="00A60FC6">
              <w:rPr>
                <w:rFonts w:ascii="Arial Narrow" w:hAnsi="Arial Narrow"/>
                <w:b/>
                <w:sz w:val="18"/>
                <w:szCs w:val="18"/>
                <w:lang w:val="uk-UA" w:eastAsia="en-US"/>
              </w:rPr>
              <w:t xml:space="preserve">Ціна </w:t>
            </w:r>
            <w:r w:rsidR="00C056C0" w:rsidRPr="00A60FC6">
              <w:rPr>
                <w:rFonts w:ascii="Arial Narrow" w:hAnsi="Arial Narrow"/>
                <w:b/>
                <w:sz w:val="18"/>
                <w:szCs w:val="18"/>
                <w:lang w:val="uk-UA" w:eastAsia="en-US"/>
              </w:rPr>
              <w:t>позиці</w:t>
            </w:r>
            <w:r w:rsidRPr="00A60FC6">
              <w:rPr>
                <w:rFonts w:ascii="Arial Narrow" w:hAnsi="Arial Narrow"/>
                <w:b/>
                <w:sz w:val="18"/>
                <w:szCs w:val="18"/>
                <w:lang w:val="ru-RU" w:eastAsia="en-US"/>
              </w:rPr>
              <w:t>ї</w:t>
            </w:r>
          </w:p>
          <w:p w:rsidR="00D4766F" w:rsidRPr="00A60FC6" w:rsidRDefault="000E4810" w:rsidP="00D4766F">
            <w:pPr>
              <w:spacing w:line="276" w:lineRule="auto"/>
              <w:ind w:left="-121" w:right="-219"/>
              <w:jc w:val="center"/>
              <w:rPr>
                <w:rFonts w:ascii="Arial Narrow" w:hAnsi="Arial Narrow"/>
                <w:b/>
                <w:sz w:val="18"/>
                <w:szCs w:val="18"/>
                <w:lang w:val="uk-UA" w:eastAsia="en-US"/>
              </w:rPr>
            </w:pPr>
            <w:r w:rsidRPr="00A60FC6">
              <w:rPr>
                <w:rFonts w:ascii="Arial Narrow" w:hAnsi="Arial Narrow"/>
                <w:b/>
                <w:sz w:val="18"/>
                <w:szCs w:val="18"/>
                <w:lang w:val="uk-UA" w:eastAsia="en-US"/>
              </w:rPr>
              <w:t>▼</w:t>
            </w:r>
          </w:p>
        </w:tc>
        <w:tc>
          <w:tcPr>
            <w:tcW w:w="1470" w:type="dxa"/>
            <w:tcBorders>
              <w:bottom w:val="single" w:sz="2" w:space="0" w:color="808080"/>
              <w:right w:val="single" w:sz="2" w:space="0" w:color="808080"/>
            </w:tcBorders>
            <w:shd w:val="clear" w:color="auto" w:fill="B8CCE4" w:themeFill="accent1" w:themeFillTint="66"/>
            <w:vAlign w:val="center"/>
          </w:tcPr>
          <w:p w:rsidR="00D4766F" w:rsidRPr="00A60FC6" w:rsidRDefault="00300D2C" w:rsidP="00D4766F">
            <w:pPr>
              <w:spacing w:line="276" w:lineRule="auto"/>
              <w:ind w:left="-426" w:right="-490"/>
              <w:jc w:val="center"/>
              <w:rPr>
                <w:rFonts w:ascii="Arial Narrow" w:hAnsi="Arial Narrow"/>
                <w:b/>
                <w:sz w:val="18"/>
                <w:szCs w:val="18"/>
                <w:lang w:val="uk-UA" w:eastAsia="en-US"/>
              </w:rPr>
            </w:pPr>
            <w:r w:rsidRPr="00A60FC6">
              <w:rPr>
                <w:rFonts w:ascii="Arial Narrow" w:hAnsi="Arial Narrow"/>
                <w:b/>
                <w:sz w:val="18"/>
                <w:szCs w:val="18"/>
                <w:lang w:val="uk-UA" w:eastAsia="en-US"/>
              </w:rPr>
              <w:t>Г</w:t>
            </w:r>
            <w:r w:rsidR="000E4810" w:rsidRPr="00A60FC6">
              <w:rPr>
                <w:rFonts w:ascii="Arial Narrow" w:hAnsi="Arial Narrow"/>
                <w:b/>
                <w:sz w:val="18"/>
                <w:szCs w:val="18"/>
                <w:lang w:val="uk-UA" w:eastAsia="en-US"/>
              </w:rPr>
              <w:t>ранична межа</w:t>
            </w:r>
          </w:p>
          <w:p w:rsidR="00D4766F" w:rsidRPr="00A60FC6" w:rsidRDefault="000E4810" w:rsidP="00D4766F">
            <w:pPr>
              <w:spacing w:line="276" w:lineRule="auto"/>
              <w:ind w:left="-426" w:right="-490"/>
              <w:jc w:val="center"/>
              <w:rPr>
                <w:rFonts w:ascii="Arial Narrow" w:hAnsi="Arial Narrow"/>
                <w:b/>
                <w:sz w:val="18"/>
                <w:szCs w:val="18"/>
                <w:lang w:val="uk-UA" w:eastAsia="en-US"/>
              </w:rPr>
            </w:pPr>
            <w:r w:rsidRPr="00A60FC6">
              <w:rPr>
                <w:rFonts w:ascii="Arial Narrow" w:hAnsi="Arial Narrow"/>
                <w:b/>
                <w:sz w:val="18"/>
                <w:szCs w:val="18"/>
                <w:lang w:val="uk-UA" w:eastAsia="en-US"/>
              </w:rPr>
              <w:t>▼</w:t>
            </w:r>
          </w:p>
        </w:tc>
      </w:tr>
      <w:tr w:rsidR="00A463F5" w:rsidRPr="00A60FC6" w:rsidTr="00810EFF">
        <w:trPr>
          <w:trHeight w:val="780"/>
        </w:trPr>
        <w:tc>
          <w:tcPr>
            <w:tcW w:w="6379" w:type="dxa"/>
            <w:tcBorders>
              <w:right w:val="single" w:sz="2" w:space="0" w:color="FF0000"/>
            </w:tcBorders>
            <w:shd w:val="clear" w:color="auto" w:fill="DBE5F1" w:themeFill="accent1" w:themeFillTint="33"/>
            <w:vAlign w:val="center"/>
          </w:tcPr>
          <w:p w:rsidR="00D4766F" w:rsidRPr="00A60FC6" w:rsidRDefault="00B0579E" w:rsidP="00D4766F">
            <w:pPr>
              <w:spacing w:line="276" w:lineRule="auto"/>
              <w:rPr>
                <w:rFonts w:ascii="Arial Narrow" w:hAnsi="Arial Narrow"/>
                <w:sz w:val="18"/>
                <w:szCs w:val="18"/>
                <w:lang w:val="uk-UA" w:eastAsia="en-US"/>
              </w:rPr>
            </w:pPr>
            <w:r w:rsidRPr="00A60FC6">
              <w:rPr>
                <w:rFonts w:ascii="Arial Narrow" w:hAnsi="Arial Narrow"/>
                <w:sz w:val="18"/>
                <w:szCs w:val="18"/>
                <w:lang w:val="uk-UA" w:eastAsia="en-US"/>
              </w:rPr>
              <w:t xml:space="preserve">Ставка винагороди  за день роботи </w:t>
            </w:r>
          </w:p>
        </w:tc>
        <w:tc>
          <w:tcPr>
            <w:tcW w:w="2134" w:type="dxa"/>
            <w:tcBorders>
              <w:top w:val="single" w:sz="2" w:space="0" w:color="FF000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spacing w:line="276" w:lineRule="auto"/>
              <w:ind w:left="-135" w:right="-91"/>
              <w:jc w:val="center"/>
              <w:rPr>
                <w:rFonts w:ascii="Arial Narrow" w:hAnsi="Arial Narrow"/>
                <w:color w:val="FFFFFF" w:themeColor="background1"/>
                <w:sz w:val="18"/>
                <w:szCs w:val="18"/>
                <w:lang w:val="uk-UA" w:eastAsia="en-US"/>
              </w:rPr>
            </w:pPr>
          </w:p>
        </w:tc>
        <w:tc>
          <w:tcPr>
            <w:tcW w:w="1470" w:type="dxa"/>
            <w:tcBorders>
              <w:top w:val="single" w:sz="2" w:space="0" w:color="808080"/>
              <w:left w:val="single" w:sz="2" w:space="0" w:color="FF0000"/>
              <w:bottom w:val="single" w:sz="2" w:space="0" w:color="808080"/>
              <w:right w:val="single" w:sz="2" w:space="0" w:color="808080"/>
            </w:tcBorders>
            <w:shd w:val="clear" w:color="auto" w:fill="FFFFFF"/>
            <w:vAlign w:val="center"/>
          </w:tcPr>
          <w:p w:rsidR="00D4766F" w:rsidRPr="00A60FC6" w:rsidRDefault="00B0579E" w:rsidP="00D4766F">
            <w:pPr>
              <w:spacing w:line="276" w:lineRule="auto"/>
              <w:ind w:left="-135" w:right="-91"/>
              <w:jc w:val="center"/>
              <w:rPr>
                <w:rFonts w:ascii="Arial Narrow" w:hAnsi="Arial Narrow"/>
                <w:sz w:val="18"/>
                <w:szCs w:val="18"/>
                <w:lang w:val="uk-UA" w:eastAsia="en-US"/>
              </w:rPr>
            </w:pPr>
            <w:r w:rsidRPr="00A60FC6">
              <w:rPr>
                <w:rFonts w:ascii="Arial Narrow" w:hAnsi="Arial Narrow"/>
                <w:sz w:val="18"/>
                <w:szCs w:val="18"/>
                <w:lang w:val="uk-UA" w:eastAsia="en-US"/>
              </w:rPr>
              <w:t>40 євро</w:t>
            </w:r>
          </w:p>
        </w:tc>
      </w:tr>
    </w:tbl>
    <w:p w:rsidR="007F7D5D" w:rsidRPr="00A60FC6" w:rsidRDefault="007F7D5D" w:rsidP="00D4766F">
      <w:pPr>
        <w:spacing w:before="60" w:after="120"/>
        <w:rPr>
          <w:rFonts w:ascii="Arial Narrow" w:hAnsi="Arial Narrow"/>
          <w:b/>
          <w:lang w:val="uk-UA"/>
        </w:rPr>
      </w:pPr>
    </w:p>
    <w:tbl>
      <w:tblPr>
        <w:tblStyle w:val="TableGrid"/>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05"/>
        <w:gridCol w:w="1525"/>
      </w:tblGrid>
      <w:tr w:rsidR="007F7D5D" w:rsidRPr="00A60FC6" w:rsidTr="00810EFF">
        <w:tc>
          <w:tcPr>
            <w:tcW w:w="8505" w:type="dxa"/>
            <w:shd w:val="clear" w:color="auto" w:fill="B8CCE4" w:themeFill="accent1" w:themeFillTint="66"/>
            <w:vAlign w:val="center"/>
          </w:tcPr>
          <w:p w:rsidR="007F7D5D" w:rsidRPr="00A60FC6" w:rsidRDefault="007F7D5D" w:rsidP="00360A28">
            <w:pPr>
              <w:spacing w:before="60" w:after="120"/>
              <w:jc w:val="both"/>
              <w:rPr>
                <w:rFonts w:ascii="Arial Narrow" w:hAnsi="Arial Narrow"/>
                <w:b/>
                <w:lang w:val="uk-UA"/>
              </w:rPr>
            </w:pPr>
            <w:r w:rsidRPr="00A60FC6">
              <w:rPr>
                <w:rFonts w:ascii="Arial Narrow" w:hAnsi="Arial Narrow"/>
                <w:sz w:val="20"/>
                <w:szCs w:val="20"/>
                <w:lang w:val="uk-UA"/>
              </w:rPr>
              <w:t xml:space="preserve">Цей Рамковий договір </w:t>
            </w:r>
            <w:r w:rsidR="00360A28" w:rsidRPr="00A60FC6">
              <w:rPr>
                <w:rFonts w:ascii="Arial Narrow" w:hAnsi="Arial Narrow"/>
                <w:sz w:val="20"/>
                <w:szCs w:val="20"/>
                <w:lang w:val="uk-UA"/>
              </w:rPr>
              <w:t xml:space="preserve">для цього лоту </w:t>
            </w:r>
            <w:r w:rsidRPr="00A60FC6">
              <w:rPr>
                <w:rFonts w:ascii="Arial Narrow" w:hAnsi="Arial Narrow"/>
                <w:sz w:val="20"/>
                <w:szCs w:val="20"/>
                <w:lang w:val="uk-UA"/>
              </w:rPr>
              <w:t xml:space="preserve">вступає в силу з дати його підписання обома сторонами </w:t>
            </w:r>
            <w:r w:rsidR="00300D2C" w:rsidRPr="00A60FC6">
              <w:rPr>
                <w:rFonts w:ascii="Arial Narrow" w:hAnsi="Arial Narrow"/>
                <w:sz w:val="20"/>
                <w:szCs w:val="20"/>
                <w:lang w:val="uk-UA"/>
              </w:rPr>
              <w:t xml:space="preserve">та укладений </w:t>
            </w:r>
            <w:r w:rsidRPr="00A60FC6">
              <w:rPr>
                <w:rFonts w:ascii="Arial Narrow" w:hAnsi="Arial Narrow"/>
                <w:sz w:val="20"/>
                <w:szCs w:val="20"/>
                <w:lang w:val="uk-UA"/>
              </w:rPr>
              <w:t>до</w:t>
            </w:r>
            <w:r w:rsidR="00300D2C" w:rsidRPr="00A60FC6">
              <w:rPr>
                <w:rFonts w:ascii="Arial Narrow" w:hAnsi="Arial Narrow"/>
                <w:sz w:val="20"/>
                <w:szCs w:val="20"/>
                <w:lang w:val="uk-UA"/>
              </w:rPr>
              <w:t>:</w:t>
            </w:r>
          </w:p>
        </w:tc>
        <w:tc>
          <w:tcPr>
            <w:tcW w:w="1525" w:type="dxa"/>
            <w:shd w:val="clear" w:color="auto" w:fill="DBE5F1" w:themeFill="accent1" w:themeFillTint="33"/>
            <w:vAlign w:val="center"/>
          </w:tcPr>
          <w:p w:rsidR="007F7D5D" w:rsidRPr="00A60FC6" w:rsidRDefault="00B0579E" w:rsidP="00F50C12">
            <w:pPr>
              <w:spacing w:before="60" w:after="120"/>
              <w:rPr>
                <w:rFonts w:ascii="Arial Narrow" w:hAnsi="Arial Narrow"/>
                <w:b/>
                <w:lang w:val="uk-UA"/>
              </w:rPr>
            </w:pPr>
            <w:r w:rsidRPr="00A60FC6">
              <w:rPr>
                <w:rFonts w:ascii="Arial Narrow" w:hAnsi="Arial Narrow"/>
                <w:color w:val="000000"/>
                <w:sz w:val="20"/>
                <w:szCs w:val="20"/>
                <w:lang w:val="uk-UA" w:eastAsia="en-US"/>
              </w:rPr>
              <w:t>30/06/2019</w:t>
            </w:r>
          </w:p>
        </w:tc>
      </w:tr>
    </w:tbl>
    <w:p w:rsidR="00D4766F" w:rsidRPr="00A60FC6" w:rsidRDefault="000E4810" w:rsidP="00D4766F">
      <w:pPr>
        <w:spacing w:before="60" w:after="120"/>
        <w:rPr>
          <w:rFonts w:ascii="Arial Narrow" w:hAnsi="Arial Narrow"/>
          <w:b/>
          <w:lang w:val="uk-UA"/>
        </w:rPr>
      </w:pPr>
      <w:r w:rsidRPr="00A60FC6">
        <w:rPr>
          <w:rFonts w:ascii="Arial Narrow" w:hAnsi="Arial Narrow"/>
          <w:b/>
          <w:lang w:val="uk-UA"/>
        </w:rPr>
        <w:br w:type="page"/>
      </w:r>
      <w:r w:rsidRPr="00A60FC6">
        <w:rPr>
          <w:rFonts w:ascii="Arial Narrow" w:hAnsi="Arial Narrow"/>
          <w:b/>
          <w:lang w:val="uk-UA"/>
        </w:rPr>
        <w:lastRenderedPageBreak/>
        <w:t>B. Заява про згоду та підписання</w:t>
      </w:r>
    </w:p>
    <w:p w:rsidR="00D4766F" w:rsidRPr="00A60FC6" w:rsidRDefault="000E4810" w:rsidP="00D4766F">
      <w:pPr>
        <w:tabs>
          <w:tab w:val="left" w:pos="284"/>
          <w:tab w:val="left" w:pos="426"/>
        </w:tabs>
        <w:ind w:right="283"/>
        <w:jc w:val="both"/>
        <w:rPr>
          <w:rFonts w:ascii="Arial Narrow" w:hAnsi="Arial Narrow"/>
          <w:sz w:val="20"/>
          <w:szCs w:val="20"/>
          <w:lang w:val="uk-UA"/>
        </w:rPr>
      </w:pPr>
      <w:r w:rsidRPr="00A60FC6">
        <w:rPr>
          <w:rFonts w:ascii="Arial Narrow" w:hAnsi="Arial Narrow"/>
          <w:sz w:val="20"/>
          <w:szCs w:val="20"/>
          <w:lang w:val="uk-UA"/>
        </w:rPr>
        <w:t xml:space="preserve">Я, </w:t>
      </w:r>
      <w:r w:rsidR="00F755A1" w:rsidRPr="00A60FC6">
        <w:rPr>
          <w:rFonts w:ascii="Arial Narrow" w:hAnsi="Arial Narrow"/>
          <w:sz w:val="20"/>
          <w:szCs w:val="20"/>
          <w:lang w:val="uk-UA"/>
        </w:rPr>
        <w:t xml:space="preserve">що </w:t>
      </w:r>
      <w:r w:rsidRPr="00A60FC6">
        <w:rPr>
          <w:rFonts w:ascii="Arial Narrow" w:hAnsi="Arial Narrow"/>
          <w:sz w:val="20"/>
          <w:szCs w:val="20"/>
          <w:lang w:val="uk-UA"/>
        </w:rPr>
        <w:t xml:space="preserve">підписався нижче, </w:t>
      </w:r>
      <w:r w:rsidR="00F755A1" w:rsidRPr="00A60FC6">
        <w:rPr>
          <w:rFonts w:ascii="Arial Narrow" w:hAnsi="Arial Narrow"/>
          <w:sz w:val="20"/>
          <w:szCs w:val="20"/>
          <w:lang w:val="uk-UA"/>
        </w:rPr>
        <w:t>дію</w:t>
      </w:r>
      <w:r w:rsidR="00D4766F" w:rsidRPr="00A60FC6">
        <w:rPr>
          <w:rFonts w:ascii="Arial Narrow" w:hAnsi="Arial Narrow"/>
          <w:sz w:val="20"/>
          <w:szCs w:val="20"/>
          <w:lang w:val="uk-UA"/>
        </w:rPr>
        <w:t>чи</w:t>
      </w:r>
      <w:r w:rsidRPr="00A60FC6">
        <w:rPr>
          <w:rFonts w:ascii="Arial Narrow" w:hAnsi="Arial Narrow"/>
          <w:sz w:val="20"/>
          <w:szCs w:val="20"/>
          <w:lang w:val="uk-UA"/>
        </w:rPr>
        <w:t xml:space="preserve"> від свого імені або як представник Постачальника, вказан</w:t>
      </w:r>
      <w:r w:rsidR="00D4766F" w:rsidRPr="00A60FC6">
        <w:rPr>
          <w:rFonts w:ascii="Arial Narrow" w:hAnsi="Arial Narrow"/>
          <w:sz w:val="20"/>
          <w:szCs w:val="20"/>
          <w:lang w:val="uk-UA"/>
        </w:rPr>
        <w:t>ого</w:t>
      </w:r>
      <w:r w:rsidRPr="00A60FC6">
        <w:rPr>
          <w:rFonts w:ascii="Arial Narrow" w:hAnsi="Arial Narrow"/>
          <w:sz w:val="20"/>
          <w:szCs w:val="20"/>
          <w:lang w:val="uk-UA"/>
        </w:rPr>
        <w:t xml:space="preserve"> нижче, </w:t>
      </w:r>
      <w:r w:rsidR="00F755A1" w:rsidRPr="00A60FC6">
        <w:rPr>
          <w:rFonts w:ascii="Arial Narrow" w:hAnsi="Arial Narrow"/>
          <w:sz w:val="20"/>
          <w:szCs w:val="20"/>
          <w:lang w:val="uk-UA"/>
        </w:rPr>
        <w:t>дійсним</w:t>
      </w:r>
      <w:r w:rsidRPr="00A60FC6">
        <w:rPr>
          <w:rFonts w:ascii="Arial Narrow" w:hAnsi="Arial Narrow"/>
          <w:sz w:val="20"/>
          <w:szCs w:val="20"/>
          <w:lang w:val="uk-UA"/>
        </w:rPr>
        <w:t>:</w:t>
      </w:r>
    </w:p>
    <w:p w:rsidR="00D4766F" w:rsidRPr="00A60FC6" w:rsidRDefault="000E4810" w:rsidP="00D4766F">
      <w:pPr>
        <w:numPr>
          <w:ilvl w:val="0"/>
          <w:numId w:val="41"/>
        </w:numPr>
        <w:tabs>
          <w:tab w:val="left" w:pos="284"/>
        </w:tabs>
        <w:ind w:left="284" w:right="283" w:hanging="284"/>
        <w:jc w:val="both"/>
        <w:rPr>
          <w:rFonts w:ascii="Arial Narrow" w:hAnsi="Arial Narrow"/>
          <w:sz w:val="20"/>
          <w:szCs w:val="20"/>
          <w:lang w:val="uk-UA"/>
        </w:rPr>
      </w:pPr>
      <w:r w:rsidRPr="00A60FC6">
        <w:rPr>
          <w:rFonts w:ascii="Arial Narrow" w:hAnsi="Arial Narrow"/>
          <w:sz w:val="20"/>
          <w:szCs w:val="20"/>
          <w:lang w:val="uk-UA"/>
        </w:rPr>
        <w:t>Заявляю, що маю право представляти Постачальника</w:t>
      </w:r>
      <w:r w:rsidR="00F755A1" w:rsidRPr="00A60FC6">
        <w:rPr>
          <w:rFonts w:ascii="Arial Narrow" w:hAnsi="Arial Narrow"/>
          <w:sz w:val="20"/>
          <w:szCs w:val="20"/>
          <w:lang w:val="uk-UA"/>
        </w:rPr>
        <w:t>;</w:t>
      </w:r>
    </w:p>
    <w:p w:rsidR="00D4766F" w:rsidRPr="00A60FC6" w:rsidRDefault="000E4810" w:rsidP="00D4766F">
      <w:pPr>
        <w:numPr>
          <w:ilvl w:val="0"/>
          <w:numId w:val="41"/>
        </w:numPr>
        <w:tabs>
          <w:tab w:val="left" w:pos="284"/>
        </w:tabs>
        <w:ind w:left="284" w:right="283" w:hanging="284"/>
        <w:jc w:val="both"/>
        <w:rPr>
          <w:rFonts w:ascii="Arial Narrow" w:hAnsi="Arial Narrow"/>
          <w:sz w:val="20"/>
          <w:szCs w:val="20"/>
          <w:lang w:val="uk-UA"/>
        </w:rPr>
      </w:pPr>
      <w:r w:rsidRPr="00A60FC6">
        <w:rPr>
          <w:rFonts w:ascii="Arial Narrow" w:hAnsi="Arial Narrow"/>
          <w:sz w:val="20"/>
          <w:szCs w:val="20"/>
          <w:lang w:val="uk-UA"/>
        </w:rPr>
        <w:t>Заявляю, що інформація, надана Раді за цією процедурою, є повною, правильною та правдивою</w:t>
      </w:r>
      <w:r w:rsidR="00F755A1" w:rsidRPr="00A60FC6">
        <w:rPr>
          <w:rFonts w:ascii="Arial Narrow" w:hAnsi="Arial Narrow"/>
          <w:sz w:val="20"/>
          <w:szCs w:val="20"/>
          <w:lang w:val="uk-UA"/>
        </w:rPr>
        <w:t>;</w:t>
      </w:r>
    </w:p>
    <w:p w:rsidR="00D4766F" w:rsidRPr="00A60FC6" w:rsidRDefault="000E4810" w:rsidP="00D4766F">
      <w:pPr>
        <w:numPr>
          <w:ilvl w:val="0"/>
          <w:numId w:val="41"/>
        </w:numPr>
        <w:tabs>
          <w:tab w:val="left" w:pos="284"/>
        </w:tabs>
        <w:ind w:left="284" w:right="283" w:hanging="284"/>
        <w:jc w:val="both"/>
        <w:rPr>
          <w:rFonts w:ascii="Arial Narrow" w:hAnsi="Arial Narrow"/>
          <w:sz w:val="20"/>
          <w:szCs w:val="20"/>
          <w:lang w:val="uk-UA"/>
        </w:rPr>
      </w:pPr>
      <w:r w:rsidRPr="00A60FC6">
        <w:rPr>
          <w:rFonts w:ascii="Arial Narrow" w:hAnsi="Arial Narrow"/>
          <w:sz w:val="20"/>
          <w:szCs w:val="20"/>
          <w:lang w:val="uk-UA"/>
        </w:rPr>
        <w:t>Підтверджую, що під час підписання цього документа мені повідом</w:t>
      </w:r>
      <w:r w:rsidR="00D4766F" w:rsidRPr="00A60FC6">
        <w:rPr>
          <w:rFonts w:ascii="Arial Narrow" w:hAnsi="Arial Narrow"/>
          <w:sz w:val="20"/>
          <w:szCs w:val="20"/>
          <w:lang w:val="uk-UA"/>
        </w:rPr>
        <w:t>или</w:t>
      </w:r>
      <w:r w:rsidRPr="00A60FC6">
        <w:rPr>
          <w:rFonts w:ascii="Arial Narrow" w:hAnsi="Arial Narrow"/>
          <w:sz w:val="20"/>
          <w:szCs w:val="20"/>
          <w:lang w:val="uk-UA"/>
        </w:rPr>
        <w:t xml:space="preserve"> про те, що</w:t>
      </w:r>
      <w:r w:rsidR="005023A7" w:rsidRPr="00A60FC6">
        <w:rPr>
          <w:rFonts w:ascii="Arial Narrow" w:hAnsi="Arial Narrow"/>
          <w:sz w:val="20"/>
          <w:szCs w:val="20"/>
          <w:lang w:val="uk-UA"/>
        </w:rPr>
        <w:t xml:space="preserve"> у разі</w:t>
      </w:r>
      <w:r w:rsidRPr="00A60FC6">
        <w:rPr>
          <w:rFonts w:ascii="Arial Narrow" w:hAnsi="Arial Narrow"/>
          <w:sz w:val="20"/>
          <w:szCs w:val="20"/>
          <w:lang w:val="uk-UA"/>
        </w:rPr>
        <w:t xml:space="preserve"> </w:t>
      </w:r>
      <w:r w:rsidR="00D4766F" w:rsidRPr="00A60FC6">
        <w:rPr>
          <w:rFonts w:ascii="Arial Narrow" w:hAnsi="Arial Narrow"/>
          <w:sz w:val="20"/>
          <w:szCs w:val="20"/>
          <w:lang w:val="uk-UA"/>
        </w:rPr>
        <w:t xml:space="preserve">якщо будь-які </w:t>
      </w:r>
      <w:r w:rsidR="00A756CC" w:rsidRPr="00A60FC6">
        <w:rPr>
          <w:rFonts w:ascii="Arial Narrow" w:hAnsi="Arial Narrow"/>
          <w:sz w:val="20"/>
          <w:szCs w:val="20"/>
          <w:lang w:val="uk-UA"/>
        </w:rPr>
        <w:t>і</w:t>
      </w:r>
      <w:r w:rsidR="00D4766F" w:rsidRPr="00A60FC6">
        <w:rPr>
          <w:rFonts w:ascii="Arial Narrow" w:hAnsi="Arial Narrow"/>
          <w:sz w:val="20"/>
          <w:szCs w:val="20"/>
          <w:lang w:val="uk-UA"/>
        </w:rPr>
        <w:t xml:space="preserve">з наданих заяв чи відомостей виявляться </w:t>
      </w:r>
      <w:r w:rsidRPr="00A60FC6">
        <w:rPr>
          <w:rFonts w:ascii="Arial Narrow" w:hAnsi="Arial Narrow"/>
          <w:sz w:val="20"/>
          <w:szCs w:val="20"/>
          <w:lang w:val="uk-UA"/>
        </w:rPr>
        <w:t>неправдив</w:t>
      </w:r>
      <w:r w:rsidR="00D4766F" w:rsidRPr="00A60FC6">
        <w:rPr>
          <w:rFonts w:ascii="Arial Narrow" w:hAnsi="Arial Narrow"/>
          <w:sz w:val="20"/>
          <w:szCs w:val="20"/>
          <w:lang w:val="uk-UA"/>
        </w:rPr>
        <w:t xml:space="preserve">ими, </w:t>
      </w:r>
      <w:r w:rsidRPr="00A60FC6">
        <w:rPr>
          <w:rFonts w:ascii="Arial Narrow" w:hAnsi="Arial Narrow"/>
          <w:sz w:val="20"/>
          <w:szCs w:val="20"/>
          <w:lang w:val="uk-UA"/>
        </w:rPr>
        <w:t xml:space="preserve">Рада залишає за собою право усунути </w:t>
      </w:r>
      <w:r w:rsidR="00D4766F" w:rsidRPr="00A60FC6">
        <w:rPr>
          <w:rFonts w:ascii="Arial Narrow" w:hAnsi="Arial Narrow"/>
          <w:sz w:val="20"/>
          <w:szCs w:val="20"/>
          <w:lang w:val="uk-UA"/>
        </w:rPr>
        <w:t xml:space="preserve">відповідну тендерну заявку </w:t>
      </w:r>
      <w:r w:rsidRPr="00A60FC6">
        <w:rPr>
          <w:rFonts w:ascii="Arial Narrow" w:hAnsi="Arial Narrow"/>
          <w:sz w:val="20"/>
          <w:szCs w:val="20"/>
          <w:lang w:val="uk-UA"/>
        </w:rPr>
        <w:t>від процедури участі у відповідному тендері або припинити будь-які поточні договірні відносини з</w:t>
      </w:r>
      <w:r w:rsidR="00456792" w:rsidRPr="00A60FC6">
        <w:rPr>
          <w:rFonts w:ascii="Arial Narrow" w:hAnsi="Arial Narrow"/>
          <w:sz w:val="20"/>
          <w:szCs w:val="20"/>
          <w:lang w:val="uk-UA"/>
        </w:rPr>
        <w:t xml:space="preserve"> такою стороною</w:t>
      </w:r>
      <w:r w:rsidR="00AA28A3" w:rsidRPr="00A60FC6">
        <w:rPr>
          <w:rFonts w:ascii="Arial Narrow" w:hAnsi="Arial Narrow"/>
          <w:sz w:val="20"/>
          <w:szCs w:val="20"/>
          <w:lang w:val="uk-UA"/>
        </w:rPr>
        <w:t>;</w:t>
      </w:r>
    </w:p>
    <w:p w:rsidR="00D4766F" w:rsidRPr="00A60FC6" w:rsidRDefault="000E4810" w:rsidP="00D4766F">
      <w:pPr>
        <w:numPr>
          <w:ilvl w:val="0"/>
          <w:numId w:val="41"/>
        </w:numPr>
        <w:tabs>
          <w:tab w:val="left" w:pos="284"/>
        </w:tabs>
        <w:ind w:left="284" w:right="283" w:hanging="284"/>
        <w:jc w:val="both"/>
        <w:rPr>
          <w:rFonts w:ascii="Arial Narrow" w:hAnsi="Arial Narrow"/>
          <w:sz w:val="20"/>
          <w:szCs w:val="20"/>
          <w:lang w:val="uk-UA"/>
        </w:rPr>
      </w:pPr>
      <w:r w:rsidRPr="00A60FC6">
        <w:rPr>
          <w:rFonts w:ascii="Arial Narrow" w:hAnsi="Arial Narrow"/>
          <w:sz w:val="20"/>
          <w:szCs w:val="20"/>
          <w:lang w:val="uk-UA"/>
        </w:rPr>
        <w:t>Даю згоду на будь-який аудит або перевірку, як</w:t>
      </w:r>
      <w:r w:rsidR="00456792" w:rsidRPr="00A60FC6">
        <w:rPr>
          <w:rFonts w:ascii="Arial Narrow" w:hAnsi="Arial Narrow"/>
          <w:sz w:val="20"/>
          <w:szCs w:val="20"/>
          <w:lang w:val="uk-UA"/>
        </w:rPr>
        <w:t>і</w:t>
      </w:r>
      <w:r w:rsidRPr="00A60FC6">
        <w:rPr>
          <w:rFonts w:ascii="Arial Narrow" w:hAnsi="Arial Narrow"/>
          <w:sz w:val="20"/>
          <w:szCs w:val="20"/>
          <w:lang w:val="uk-UA"/>
        </w:rPr>
        <w:t xml:space="preserve"> Рада може </w:t>
      </w:r>
      <w:r w:rsidR="00AA28A3" w:rsidRPr="00A60FC6">
        <w:rPr>
          <w:rFonts w:ascii="Arial Narrow" w:hAnsi="Arial Narrow"/>
          <w:sz w:val="20"/>
          <w:szCs w:val="20"/>
          <w:lang w:val="uk-UA"/>
        </w:rPr>
        <w:t>будь-якими</w:t>
      </w:r>
      <w:r w:rsidR="00456792" w:rsidRPr="00A60FC6">
        <w:rPr>
          <w:rFonts w:ascii="Arial Narrow" w:hAnsi="Arial Narrow"/>
          <w:sz w:val="20"/>
          <w:szCs w:val="20"/>
          <w:lang w:val="uk-UA"/>
        </w:rPr>
        <w:t xml:space="preserve"> способами </w:t>
      </w:r>
      <w:r w:rsidRPr="00A60FC6">
        <w:rPr>
          <w:rFonts w:ascii="Arial Narrow" w:hAnsi="Arial Narrow"/>
          <w:sz w:val="20"/>
          <w:szCs w:val="20"/>
          <w:lang w:val="uk-UA"/>
        </w:rPr>
        <w:t xml:space="preserve">ініціювати </w:t>
      </w:r>
      <w:r w:rsidR="00456792" w:rsidRPr="00A60FC6">
        <w:rPr>
          <w:rFonts w:ascii="Arial Narrow" w:hAnsi="Arial Narrow"/>
          <w:sz w:val="20"/>
          <w:szCs w:val="20"/>
          <w:lang w:val="uk-UA"/>
        </w:rPr>
        <w:t>щодо інформації, наданої за цією процедурою</w:t>
      </w:r>
      <w:r w:rsidR="00AA28A3" w:rsidRPr="00A60FC6">
        <w:rPr>
          <w:rFonts w:ascii="Arial Narrow" w:hAnsi="Arial Narrow"/>
          <w:sz w:val="20"/>
          <w:szCs w:val="20"/>
          <w:lang w:val="uk-UA"/>
        </w:rPr>
        <w:t>;</w:t>
      </w:r>
    </w:p>
    <w:p w:rsidR="00D4766F" w:rsidRPr="00A60FC6" w:rsidRDefault="000E4810" w:rsidP="00D4766F">
      <w:pPr>
        <w:numPr>
          <w:ilvl w:val="0"/>
          <w:numId w:val="41"/>
        </w:numPr>
        <w:tabs>
          <w:tab w:val="left" w:pos="284"/>
        </w:tabs>
        <w:ind w:left="284" w:right="283" w:hanging="284"/>
        <w:jc w:val="both"/>
        <w:rPr>
          <w:rFonts w:ascii="Arial Narrow" w:hAnsi="Arial Narrow"/>
          <w:sz w:val="20"/>
          <w:szCs w:val="20"/>
          <w:lang w:val="uk-UA"/>
        </w:rPr>
      </w:pPr>
      <w:r w:rsidRPr="00A60FC6">
        <w:rPr>
          <w:rFonts w:ascii="Arial Narrow" w:hAnsi="Arial Narrow"/>
          <w:sz w:val="20"/>
          <w:szCs w:val="20"/>
          <w:lang w:val="uk-UA"/>
        </w:rPr>
        <w:t xml:space="preserve">Заявляю, що </w:t>
      </w:r>
      <w:r w:rsidR="00AA28A3" w:rsidRPr="00A60FC6">
        <w:rPr>
          <w:rFonts w:ascii="Arial Narrow" w:hAnsi="Arial Narrow"/>
          <w:sz w:val="20"/>
          <w:szCs w:val="20"/>
          <w:lang w:val="uk-UA"/>
        </w:rPr>
        <w:t>а</w:t>
      </w:r>
      <w:r w:rsidRPr="00A60FC6">
        <w:rPr>
          <w:rFonts w:ascii="Arial Narrow" w:hAnsi="Arial Narrow"/>
          <w:sz w:val="20"/>
          <w:szCs w:val="20"/>
          <w:lang w:val="uk-UA"/>
        </w:rPr>
        <w:t xml:space="preserve">ні я, </w:t>
      </w:r>
      <w:r w:rsidR="00AA28A3" w:rsidRPr="00A60FC6">
        <w:rPr>
          <w:rFonts w:ascii="Arial Narrow" w:hAnsi="Arial Narrow"/>
          <w:sz w:val="20"/>
          <w:szCs w:val="20"/>
          <w:lang w:val="uk-UA"/>
        </w:rPr>
        <w:t>а</w:t>
      </w:r>
      <w:r w:rsidRPr="00A60FC6">
        <w:rPr>
          <w:rFonts w:ascii="Arial Narrow" w:hAnsi="Arial Narrow"/>
          <w:sz w:val="20"/>
          <w:szCs w:val="20"/>
          <w:lang w:val="uk-UA"/>
        </w:rPr>
        <w:t xml:space="preserve">ні Постачальник, якого я представляю, не перебуваємо </w:t>
      </w:r>
      <w:r w:rsidR="00456792" w:rsidRPr="00A60FC6">
        <w:rPr>
          <w:rFonts w:ascii="Arial Narrow" w:hAnsi="Arial Narrow"/>
          <w:sz w:val="20"/>
          <w:szCs w:val="20"/>
          <w:lang w:val="uk-UA"/>
        </w:rPr>
        <w:t>в</w:t>
      </w:r>
      <w:r w:rsidRPr="00A60FC6">
        <w:rPr>
          <w:rFonts w:ascii="Arial Narrow" w:hAnsi="Arial Narrow"/>
          <w:sz w:val="20"/>
          <w:szCs w:val="20"/>
          <w:lang w:val="uk-UA"/>
        </w:rPr>
        <w:t xml:space="preserve"> ситуації, </w:t>
      </w:r>
      <w:r w:rsidR="00456792" w:rsidRPr="00A60FC6">
        <w:rPr>
          <w:rFonts w:ascii="Arial Narrow" w:hAnsi="Arial Narrow"/>
          <w:sz w:val="20"/>
          <w:szCs w:val="20"/>
          <w:lang w:val="uk-UA"/>
        </w:rPr>
        <w:t>згаданій у</w:t>
      </w:r>
      <w:r w:rsidRPr="00A60FC6">
        <w:rPr>
          <w:rFonts w:ascii="Arial Narrow" w:hAnsi="Arial Narrow"/>
          <w:sz w:val="20"/>
          <w:szCs w:val="20"/>
          <w:lang w:val="uk-UA"/>
        </w:rPr>
        <w:t xml:space="preserve"> критеріях виключення, як </w:t>
      </w:r>
      <w:r w:rsidR="00456792" w:rsidRPr="00A60FC6">
        <w:rPr>
          <w:rFonts w:ascii="Arial Narrow" w:hAnsi="Arial Narrow"/>
          <w:sz w:val="20"/>
          <w:szCs w:val="20"/>
          <w:lang w:val="uk-UA"/>
        </w:rPr>
        <w:t xml:space="preserve">про </w:t>
      </w:r>
      <w:r w:rsidRPr="00A60FC6">
        <w:rPr>
          <w:rFonts w:ascii="Arial Narrow" w:hAnsi="Arial Narrow"/>
          <w:sz w:val="20"/>
          <w:szCs w:val="20"/>
          <w:lang w:val="uk-UA"/>
        </w:rPr>
        <w:t>це зазнач</w:t>
      </w:r>
      <w:r w:rsidR="00456792" w:rsidRPr="00A60FC6">
        <w:rPr>
          <w:rFonts w:ascii="Arial Narrow" w:hAnsi="Arial Narrow"/>
          <w:sz w:val="20"/>
          <w:szCs w:val="20"/>
          <w:lang w:val="uk-UA"/>
        </w:rPr>
        <w:t>ено</w:t>
      </w:r>
      <w:r w:rsidRPr="00A60FC6">
        <w:rPr>
          <w:rFonts w:ascii="Arial Narrow" w:hAnsi="Arial Narrow"/>
          <w:sz w:val="20"/>
          <w:szCs w:val="20"/>
          <w:lang w:val="uk-UA"/>
        </w:rPr>
        <w:t xml:space="preserve"> в </w:t>
      </w:r>
      <w:r w:rsidR="00360A28" w:rsidRPr="00A60FC6">
        <w:rPr>
          <w:rFonts w:ascii="Arial Narrow" w:hAnsi="Arial Narrow"/>
          <w:sz w:val="20"/>
          <w:szCs w:val="20"/>
          <w:u w:val="single"/>
          <w:lang w:val="uk-UA"/>
        </w:rPr>
        <w:t>Тендерній документації</w:t>
      </w:r>
      <w:r w:rsidR="00AA28A3" w:rsidRPr="00A60FC6">
        <w:rPr>
          <w:rFonts w:ascii="Arial Narrow" w:hAnsi="Arial Narrow"/>
          <w:sz w:val="20"/>
          <w:szCs w:val="20"/>
          <w:lang w:val="uk-UA"/>
        </w:rPr>
        <w:t>;</w:t>
      </w:r>
    </w:p>
    <w:p w:rsidR="00D4766F" w:rsidRPr="00A60FC6" w:rsidRDefault="000E4810" w:rsidP="00D4766F">
      <w:pPr>
        <w:numPr>
          <w:ilvl w:val="0"/>
          <w:numId w:val="41"/>
        </w:numPr>
        <w:tabs>
          <w:tab w:val="left" w:pos="284"/>
        </w:tabs>
        <w:ind w:left="284" w:right="283" w:hanging="284"/>
        <w:jc w:val="both"/>
        <w:rPr>
          <w:rFonts w:ascii="Arial Narrow" w:hAnsi="Arial Narrow"/>
          <w:sz w:val="20"/>
          <w:szCs w:val="20"/>
          <w:lang w:val="uk-UA"/>
        </w:rPr>
      </w:pPr>
      <w:r w:rsidRPr="00A60FC6">
        <w:rPr>
          <w:rFonts w:ascii="Arial Narrow" w:hAnsi="Arial Narrow"/>
          <w:sz w:val="20"/>
          <w:szCs w:val="18"/>
          <w:lang w:val="uk-UA"/>
        </w:rPr>
        <w:t xml:space="preserve">Заявляю, що </w:t>
      </w:r>
      <w:r w:rsidR="00AA28A3" w:rsidRPr="00A60FC6">
        <w:rPr>
          <w:rFonts w:ascii="Arial Narrow" w:hAnsi="Arial Narrow"/>
          <w:sz w:val="20"/>
          <w:szCs w:val="18"/>
          <w:lang w:val="uk-UA"/>
        </w:rPr>
        <w:t>а</w:t>
      </w:r>
      <w:r w:rsidRPr="00A60FC6">
        <w:rPr>
          <w:rFonts w:ascii="Arial Narrow" w:hAnsi="Arial Narrow"/>
          <w:sz w:val="20"/>
          <w:szCs w:val="18"/>
          <w:lang w:val="uk-UA"/>
        </w:rPr>
        <w:t xml:space="preserve">ні я, </w:t>
      </w:r>
      <w:r w:rsidR="00AA28A3" w:rsidRPr="00A60FC6">
        <w:rPr>
          <w:rFonts w:ascii="Arial Narrow" w:hAnsi="Arial Narrow"/>
          <w:sz w:val="20"/>
          <w:szCs w:val="18"/>
          <w:lang w:val="uk-UA"/>
        </w:rPr>
        <w:t>а</w:t>
      </w:r>
      <w:r w:rsidRPr="00A60FC6">
        <w:rPr>
          <w:rFonts w:ascii="Arial Narrow" w:hAnsi="Arial Narrow"/>
          <w:sz w:val="20"/>
          <w:szCs w:val="18"/>
          <w:lang w:val="uk-UA"/>
        </w:rPr>
        <w:t xml:space="preserve">ні Постачальник, якого я представляю, не перебуваємо </w:t>
      </w:r>
      <w:r w:rsidR="00456792" w:rsidRPr="00A60FC6">
        <w:rPr>
          <w:rFonts w:ascii="Arial Narrow" w:hAnsi="Arial Narrow"/>
          <w:sz w:val="20"/>
          <w:szCs w:val="18"/>
          <w:lang w:val="uk-UA"/>
        </w:rPr>
        <w:t>в</w:t>
      </w:r>
      <w:r w:rsidRPr="00A60FC6">
        <w:rPr>
          <w:rFonts w:ascii="Arial Narrow" w:hAnsi="Arial Narrow"/>
          <w:sz w:val="20"/>
          <w:szCs w:val="18"/>
          <w:lang w:val="uk-UA"/>
        </w:rPr>
        <w:t xml:space="preserve"> ситуації, </w:t>
      </w:r>
      <w:r w:rsidR="00456792" w:rsidRPr="00A60FC6">
        <w:rPr>
          <w:rFonts w:ascii="Arial Narrow" w:hAnsi="Arial Narrow"/>
          <w:sz w:val="20"/>
          <w:szCs w:val="18"/>
          <w:lang w:val="uk-UA"/>
        </w:rPr>
        <w:t>що</w:t>
      </w:r>
      <w:r w:rsidRPr="00A60FC6">
        <w:rPr>
          <w:rFonts w:ascii="Arial Narrow" w:hAnsi="Arial Narrow"/>
          <w:sz w:val="20"/>
          <w:szCs w:val="18"/>
          <w:lang w:val="uk-UA"/>
        </w:rPr>
        <w:t xml:space="preserve"> пов'язана з конфліктом інтересів або потенційним конфліктом інтересів стосовно цієї процедури. Я був поінформований та усвідомлюю, що конфлікт інтересів може виникнути, зокрема, на підґрунті економічних інтересів, політичних чи національних зв'язків, духовних або сімейних зв'язків</w:t>
      </w:r>
      <w:r w:rsidR="00456792" w:rsidRPr="00A60FC6">
        <w:rPr>
          <w:rFonts w:ascii="Arial Narrow" w:hAnsi="Arial Narrow"/>
          <w:sz w:val="20"/>
          <w:szCs w:val="18"/>
          <w:lang w:val="uk-UA"/>
        </w:rPr>
        <w:t>, а також</w:t>
      </w:r>
      <w:r w:rsidRPr="00A60FC6">
        <w:rPr>
          <w:rFonts w:ascii="Arial Narrow" w:hAnsi="Arial Narrow"/>
          <w:sz w:val="20"/>
          <w:szCs w:val="18"/>
          <w:lang w:val="uk-UA"/>
        </w:rPr>
        <w:t xml:space="preserve"> будь-якого іншого типу взаємовідносин </w:t>
      </w:r>
      <w:r w:rsidR="00456792" w:rsidRPr="00A60FC6">
        <w:rPr>
          <w:rFonts w:ascii="Arial Narrow" w:hAnsi="Arial Narrow"/>
          <w:sz w:val="20"/>
          <w:szCs w:val="18"/>
          <w:lang w:val="uk-UA"/>
        </w:rPr>
        <w:t>чи</w:t>
      </w:r>
      <w:r w:rsidRPr="00A60FC6">
        <w:rPr>
          <w:rFonts w:ascii="Arial Narrow" w:hAnsi="Arial Narrow"/>
          <w:sz w:val="20"/>
          <w:szCs w:val="18"/>
          <w:lang w:val="uk-UA"/>
        </w:rPr>
        <w:t xml:space="preserve"> інтересів</w:t>
      </w:r>
      <w:r w:rsidR="00AA28A3" w:rsidRPr="00A60FC6">
        <w:rPr>
          <w:rFonts w:ascii="Arial Narrow" w:hAnsi="Arial Narrow"/>
          <w:sz w:val="20"/>
          <w:szCs w:val="18"/>
          <w:lang w:val="uk-UA"/>
        </w:rPr>
        <w:t>;</w:t>
      </w:r>
    </w:p>
    <w:p w:rsidR="00360A28" w:rsidRPr="00A60FC6" w:rsidRDefault="00360A28" w:rsidP="00D4766F">
      <w:pPr>
        <w:numPr>
          <w:ilvl w:val="0"/>
          <w:numId w:val="41"/>
        </w:numPr>
        <w:tabs>
          <w:tab w:val="left" w:pos="284"/>
        </w:tabs>
        <w:ind w:left="284" w:right="283" w:hanging="284"/>
        <w:jc w:val="both"/>
        <w:rPr>
          <w:rFonts w:ascii="Arial Narrow" w:hAnsi="Arial Narrow"/>
          <w:sz w:val="20"/>
          <w:szCs w:val="20"/>
          <w:lang w:val="uk-UA"/>
        </w:rPr>
      </w:pPr>
      <w:r w:rsidRPr="00A60FC6">
        <w:rPr>
          <w:rFonts w:ascii="Arial Narrow" w:hAnsi="Arial Narrow"/>
          <w:color w:val="000000"/>
          <w:sz w:val="20"/>
          <w:szCs w:val="20"/>
          <w:lang w:val="uk-UA"/>
        </w:rPr>
        <w:t>Заявляю (де необхідно), що я є єдиним власником немайнових прав на будь-які твори компанії відповідно до моєї приватної підприємницької діяльності або її еквівалента, а також те, що я персонально несу відповідальність за всі зобов'язання, які я або моя приватна компанія чи її еквівалент взяли відповідно до умов цього Договору;</w:t>
      </w:r>
    </w:p>
    <w:p w:rsidR="00D4766F" w:rsidRPr="00A60FC6" w:rsidRDefault="000E4810" w:rsidP="00D4766F">
      <w:pPr>
        <w:numPr>
          <w:ilvl w:val="0"/>
          <w:numId w:val="41"/>
        </w:numPr>
        <w:tabs>
          <w:tab w:val="left" w:pos="284"/>
        </w:tabs>
        <w:ind w:left="284" w:right="283" w:hanging="284"/>
        <w:jc w:val="both"/>
        <w:rPr>
          <w:rFonts w:ascii="Arial Narrow" w:hAnsi="Arial Narrow"/>
          <w:sz w:val="20"/>
          <w:szCs w:val="20"/>
          <w:lang w:val="uk-UA"/>
        </w:rPr>
      </w:pPr>
      <w:r w:rsidRPr="00A60FC6">
        <w:rPr>
          <w:rFonts w:ascii="Arial Narrow" w:hAnsi="Arial Narrow"/>
          <w:sz w:val="20"/>
          <w:szCs w:val="20"/>
          <w:lang w:val="uk-UA"/>
        </w:rPr>
        <w:t xml:space="preserve">Зобов'язуюсь надавати </w:t>
      </w:r>
      <w:r w:rsidR="00A20708" w:rsidRPr="00A60FC6">
        <w:rPr>
          <w:rFonts w:ascii="Arial Narrow" w:hAnsi="Arial Narrow"/>
          <w:sz w:val="20"/>
          <w:szCs w:val="20"/>
          <w:lang w:val="uk-UA"/>
        </w:rPr>
        <w:t xml:space="preserve">Раді </w:t>
      </w:r>
      <w:r w:rsidRPr="00A60FC6">
        <w:rPr>
          <w:rFonts w:ascii="Arial Narrow" w:hAnsi="Arial Narrow"/>
          <w:sz w:val="20"/>
          <w:szCs w:val="20"/>
          <w:lang w:val="uk-UA"/>
        </w:rPr>
        <w:t xml:space="preserve">в межах розумного </w:t>
      </w:r>
      <w:r w:rsidR="003F742B" w:rsidRPr="00A60FC6">
        <w:rPr>
          <w:rFonts w:ascii="Arial Narrow" w:hAnsi="Arial Narrow"/>
          <w:sz w:val="20"/>
          <w:szCs w:val="20"/>
          <w:lang w:val="uk-UA"/>
        </w:rPr>
        <w:t>терміну</w:t>
      </w:r>
      <w:r w:rsidR="001C7B2B" w:rsidRPr="00A60FC6">
        <w:rPr>
          <w:rFonts w:ascii="Arial Narrow" w:hAnsi="Arial Narrow"/>
          <w:sz w:val="20"/>
          <w:szCs w:val="20"/>
          <w:lang w:val="uk-UA"/>
        </w:rPr>
        <w:t xml:space="preserve"> </w:t>
      </w:r>
      <w:r w:rsidRPr="00A60FC6">
        <w:rPr>
          <w:rFonts w:ascii="Arial Narrow" w:hAnsi="Arial Narrow"/>
          <w:sz w:val="20"/>
          <w:szCs w:val="20"/>
          <w:lang w:val="uk-UA"/>
        </w:rPr>
        <w:t xml:space="preserve">оновлену інформацію, яка містить суттєві зміни. </w:t>
      </w:r>
      <w:r w:rsidR="003F742B" w:rsidRPr="00A60FC6">
        <w:rPr>
          <w:rFonts w:ascii="Arial Narrow" w:hAnsi="Arial Narrow"/>
          <w:sz w:val="20"/>
          <w:szCs w:val="20"/>
          <w:lang w:val="uk-UA"/>
        </w:rPr>
        <w:t>І</w:t>
      </w:r>
      <w:r w:rsidRPr="00A60FC6">
        <w:rPr>
          <w:rFonts w:ascii="Arial Narrow" w:hAnsi="Arial Narrow"/>
          <w:sz w:val="20"/>
          <w:szCs w:val="20"/>
          <w:lang w:val="uk-UA"/>
        </w:rPr>
        <w:t>нформаці</w:t>
      </w:r>
      <w:r w:rsidR="003F742B" w:rsidRPr="00A60FC6">
        <w:rPr>
          <w:rFonts w:ascii="Arial Narrow" w:hAnsi="Arial Narrow"/>
          <w:sz w:val="20"/>
          <w:szCs w:val="20"/>
          <w:lang w:val="uk-UA"/>
        </w:rPr>
        <w:t>я</w:t>
      </w:r>
      <w:r w:rsidRPr="00A60FC6">
        <w:rPr>
          <w:rFonts w:ascii="Arial Narrow" w:hAnsi="Arial Narrow"/>
          <w:sz w:val="20"/>
          <w:szCs w:val="20"/>
          <w:lang w:val="uk-UA"/>
        </w:rPr>
        <w:t xml:space="preserve"> із суттєвими змінами </w:t>
      </w:r>
      <w:r w:rsidR="003F742B" w:rsidRPr="00A60FC6">
        <w:rPr>
          <w:rFonts w:ascii="Arial Narrow" w:hAnsi="Arial Narrow"/>
          <w:sz w:val="20"/>
          <w:szCs w:val="20"/>
          <w:lang w:val="uk-UA"/>
        </w:rPr>
        <w:t>стосується (</w:t>
      </w:r>
      <w:r w:rsidRPr="00A60FC6">
        <w:rPr>
          <w:rFonts w:ascii="Arial Narrow" w:hAnsi="Arial Narrow"/>
          <w:sz w:val="20"/>
          <w:szCs w:val="20"/>
          <w:lang w:val="uk-UA"/>
        </w:rPr>
        <w:t>але цим не обмежується</w:t>
      </w:r>
      <w:r w:rsidR="003F742B" w:rsidRPr="00A60FC6">
        <w:rPr>
          <w:rFonts w:ascii="Arial Narrow" w:hAnsi="Arial Narrow"/>
          <w:sz w:val="20"/>
          <w:szCs w:val="20"/>
          <w:lang w:val="uk-UA"/>
        </w:rPr>
        <w:t>)</w:t>
      </w:r>
      <w:r w:rsidRPr="00A60FC6">
        <w:rPr>
          <w:rFonts w:ascii="Arial Narrow" w:hAnsi="Arial Narrow"/>
          <w:sz w:val="20"/>
          <w:szCs w:val="20"/>
          <w:lang w:val="uk-UA"/>
        </w:rPr>
        <w:t xml:space="preserve"> змін організаційно-правового статусу, права власності, найменування та адреси, втрат</w:t>
      </w:r>
      <w:r w:rsidR="003F742B" w:rsidRPr="00A60FC6">
        <w:rPr>
          <w:rFonts w:ascii="Arial Narrow" w:hAnsi="Arial Narrow"/>
          <w:sz w:val="20"/>
          <w:szCs w:val="20"/>
          <w:lang w:val="uk-UA"/>
        </w:rPr>
        <w:t>и</w:t>
      </w:r>
      <w:r w:rsidRPr="00A60FC6">
        <w:rPr>
          <w:rFonts w:ascii="Arial Narrow" w:hAnsi="Arial Narrow"/>
          <w:sz w:val="20"/>
          <w:szCs w:val="20"/>
          <w:lang w:val="uk-UA"/>
        </w:rPr>
        <w:t xml:space="preserve"> ліцензії про реєстрацію, подання заяви про банкрутство, призупинення діяльності чи позбавлення прав будь-яким національним або місцевим державним органом </w:t>
      </w:r>
      <w:r w:rsidR="003F742B" w:rsidRPr="00A60FC6">
        <w:rPr>
          <w:rFonts w:ascii="Arial Narrow" w:hAnsi="Arial Narrow"/>
          <w:sz w:val="20"/>
          <w:szCs w:val="20"/>
          <w:lang w:val="uk-UA"/>
        </w:rPr>
        <w:t>чи</w:t>
      </w:r>
      <w:r w:rsidRPr="00A60FC6">
        <w:rPr>
          <w:rFonts w:ascii="Arial Narrow" w:hAnsi="Arial Narrow"/>
          <w:sz w:val="20"/>
          <w:szCs w:val="20"/>
          <w:lang w:val="uk-UA"/>
        </w:rPr>
        <w:t xml:space="preserve"> інш</w:t>
      </w:r>
      <w:r w:rsidR="003F742B" w:rsidRPr="00A60FC6">
        <w:rPr>
          <w:rFonts w:ascii="Arial Narrow" w:hAnsi="Arial Narrow"/>
          <w:sz w:val="20"/>
          <w:szCs w:val="20"/>
          <w:lang w:val="uk-UA"/>
        </w:rPr>
        <w:t>их</w:t>
      </w:r>
      <w:r w:rsidRPr="00A60FC6">
        <w:rPr>
          <w:rFonts w:ascii="Arial Narrow" w:hAnsi="Arial Narrow"/>
          <w:sz w:val="20"/>
          <w:szCs w:val="20"/>
          <w:lang w:val="uk-UA"/>
        </w:rPr>
        <w:t xml:space="preserve"> </w:t>
      </w:r>
      <w:r w:rsidR="005023A7" w:rsidRPr="00A60FC6">
        <w:rPr>
          <w:rFonts w:ascii="Arial Narrow" w:hAnsi="Arial Narrow"/>
          <w:sz w:val="20"/>
          <w:szCs w:val="20"/>
          <w:lang w:val="uk-UA"/>
        </w:rPr>
        <w:t xml:space="preserve">подібних </w:t>
      </w:r>
      <w:r w:rsidRPr="00A60FC6">
        <w:rPr>
          <w:rFonts w:ascii="Arial Narrow" w:hAnsi="Arial Narrow"/>
          <w:sz w:val="20"/>
          <w:szCs w:val="20"/>
          <w:lang w:val="uk-UA"/>
        </w:rPr>
        <w:t>ситуаці</w:t>
      </w:r>
      <w:r w:rsidR="003F742B" w:rsidRPr="00A60FC6">
        <w:rPr>
          <w:rFonts w:ascii="Arial Narrow" w:hAnsi="Arial Narrow"/>
          <w:sz w:val="20"/>
          <w:szCs w:val="20"/>
          <w:lang w:val="uk-UA"/>
        </w:rPr>
        <w:t>й</w:t>
      </w:r>
      <w:r w:rsidR="00AA28A3" w:rsidRPr="00A60FC6">
        <w:rPr>
          <w:rFonts w:ascii="Arial Narrow" w:hAnsi="Arial Narrow"/>
          <w:sz w:val="20"/>
          <w:szCs w:val="20"/>
          <w:lang w:val="uk-UA"/>
        </w:rPr>
        <w:t xml:space="preserve">; </w:t>
      </w:r>
    </w:p>
    <w:p w:rsidR="00D4766F" w:rsidRPr="00A60FC6" w:rsidRDefault="000E4810" w:rsidP="00D4766F">
      <w:pPr>
        <w:numPr>
          <w:ilvl w:val="0"/>
          <w:numId w:val="41"/>
        </w:numPr>
        <w:tabs>
          <w:tab w:val="left" w:pos="284"/>
        </w:tabs>
        <w:ind w:left="284" w:right="283" w:hanging="284"/>
        <w:jc w:val="both"/>
        <w:rPr>
          <w:rFonts w:ascii="Arial Narrow" w:hAnsi="Arial Narrow"/>
          <w:sz w:val="20"/>
          <w:szCs w:val="20"/>
          <w:lang w:val="uk-UA"/>
        </w:rPr>
      </w:pPr>
      <w:r w:rsidRPr="00A60FC6">
        <w:rPr>
          <w:rFonts w:ascii="Arial Narrow" w:hAnsi="Arial Narrow"/>
          <w:sz w:val="20"/>
          <w:szCs w:val="20"/>
          <w:lang w:val="uk-UA"/>
        </w:rPr>
        <w:t>Погоджуюс</w:t>
      </w:r>
      <w:r w:rsidR="001F1158" w:rsidRPr="00A60FC6">
        <w:rPr>
          <w:rFonts w:ascii="Arial Narrow" w:hAnsi="Arial Narrow"/>
          <w:sz w:val="20"/>
          <w:szCs w:val="20"/>
          <w:lang w:val="uk-UA"/>
        </w:rPr>
        <w:t>я</w:t>
      </w:r>
      <w:r w:rsidRPr="00A60FC6">
        <w:rPr>
          <w:rFonts w:ascii="Arial Narrow" w:hAnsi="Arial Narrow"/>
          <w:sz w:val="20"/>
          <w:szCs w:val="20"/>
          <w:lang w:val="uk-UA"/>
        </w:rPr>
        <w:t xml:space="preserve"> без будь-яких застережень </w:t>
      </w:r>
      <w:r w:rsidR="005023A7" w:rsidRPr="00A60FC6">
        <w:rPr>
          <w:rFonts w:ascii="Arial Narrow" w:hAnsi="Arial Narrow"/>
          <w:sz w:val="20"/>
          <w:szCs w:val="20"/>
          <w:lang w:val="uk-UA"/>
        </w:rPr>
        <w:t>і</w:t>
      </w:r>
      <w:r w:rsidR="001F1158" w:rsidRPr="00A60FC6">
        <w:rPr>
          <w:rFonts w:ascii="Arial Narrow" w:hAnsi="Arial Narrow"/>
          <w:sz w:val="20"/>
          <w:szCs w:val="20"/>
          <w:lang w:val="uk-UA"/>
        </w:rPr>
        <w:t xml:space="preserve">з усіма </w:t>
      </w:r>
      <w:r w:rsidRPr="00A60FC6">
        <w:rPr>
          <w:rFonts w:ascii="Arial Narrow" w:hAnsi="Arial Narrow"/>
          <w:sz w:val="20"/>
          <w:szCs w:val="20"/>
          <w:lang w:val="uk-UA"/>
        </w:rPr>
        <w:t>Правов</w:t>
      </w:r>
      <w:r w:rsidR="001F1158" w:rsidRPr="00A60FC6">
        <w:rPr>
          <w:rFonts w:ascii="Arial Narrow" w:hAnsi="Arial Narrow"/>
          <w:sz w:val="20"/>
          <w:szCs w:val="20"/>
          <w:lang w:val="uk-UA"/>
        </w:rPr>
        <w:t>ими</w:t>
      </w:r>
      <w:r w:rsidRPr="00A60FC6">
        <w:rPr>
          <w:rFonts w:ascii="Arial Narrow" w:hAnsi="Arial Narrow"/>
          <w:sz w:val="20"/>
          <w:szCs w:val="20"/>
          <w:lang w:val="uk-UA"/>
        </w:rPr>
        <w:t xml:space="preserve"> умов</w:t>
      </w:r>
      <w:r w:rsidR="001F1158" w:rsidRPr="00A60FC6">
        <w:rPr>
          <w:rFonts w:ascii="Arial Narrow" w:hAnsi="Arial Narrow"/>
          <w:sz w:val="20"/>
          <w:szCs w:val="20"/>
          <w:lang w:val="uk-UA"/>
        </w:rPr>
        <w:t>ами</w:t>
      </w:r>
      <w:r w:rsidRPr="00A60FC6">
        <w:rPr>
          <w:rFonts w:ascii="Arial Narrow" w:hAnsi="Arial Narrow"/>
          <w:sz w:val="20"/>
          <w:szCs w:val="20"/>
          <w:lang w:val="uk-UA"/>
        </w:rPr>
        <w:t>, які наведен</w:t>
      </w:r>
      <w:r w:rsidR="001F1158" w:rsidRPr="00A60FC6">
        <w:rPr>
          <w:rFonts w:ascii="Arial Narrow" w:hAnsi="Arial Narrow"/>
          <w:sz w:val="20"/>
          <w:szCs w:val="20"/>
          <w:lang w:val="uk-UA"/>
        </w:rPr>
        <w:t>о</w:t>
      </w:r>
      <w:r w:rsidRPr="00A60FC6">
        <w:rPr>
          <w:rFonts w:ascii="Arial Narrow" w:hAnsi="Arial Narrow"/>
          <w:sz w:val="20"/>
          <w:szCs w:val="20"/>
          <w:lang w:val="uk-UA"/>
        </w:rPr>
        <w:t xml:space="preserve"> в цьому документі, та розумію, що таке підписання </w:t>
      </w:r>
      <w:r w:rsidRPr="00A60FC6">
        <w:rPr>
          <w:rFonts w:ascii="Arial Narrow" w:hAnsi="Arial Narrow"/>
          <w:b/>
          <w:sz w:val="20"/>
          <w:szCs w:val="20"/>
          <w:u w:val="single"/>
          <w:lang w:val="uk-UA"/>
        </w:rPr>
        <w:t>означає підписання договору</w:t>
      </w:r>
      <w:r w:rsidRPr="00A60FC6">
        <w:rPr>
          <w:rFonts w:ascii="Arial Narrow" w:hAnsi="Arial Narrow"/>
          <w:sz w:val="20"/>
          <w:szCs w:val="20"/>
          <w:lang w:val="uk-UA"/>
        </w:rPr>
        <w:t xml:space="preserve"> з Радою </w:t>
      </w:r>
      <w:r w:rsidR="005023A7" w:rsidRPr="00A60FC6">
        <w:rPr>
          <w:rFonts w:ascii="Arial Narrow" w:hAnsi="Arial Narrow"/>
          <w:sz w:val="20"/>
          <w:szCs w:val="20"/>
          <w:lang w:val="uk-UA"/>
        </w:rPr>
        <w:t>за умови обрання пропозиції</w:t>
      </w:r>
      <w:r w:rsidR="00AA28A3" w:rsidRPr="00A60FC6">
        <w:rPr>
          <w:rFonts w:ascii="Arial Narrow" w:hAnsi="Arial Narrow"/>
          <w:sz w:val="20"/>
          <w:szCs w:val="20"/>
          <w:lang w:val="uk-UA"/>
        </w:rPr>
        <w:t xml:space="preserve"> </w:t>
      </w:r>
      <w:r w:rsidRPr="00A60FC6">
        <w:rPr>
          <w:rFonts w:ascii="Arial Narrow" w:hAnsi="Arial Narrow"/>
          <w:sz w:val="20"/>
          <w:szCs w:val="20"/>
          <w:lang w:val="uk-UA"/>
        </w:rPr>
        <w:t xml:space="preserve">Радою та підписання цього </w:t>
      </w:r>
      <w:r w:rsidR="00AA28A3" w:rsidRPr="00A60FC6">
        <w:rPr>
          <w:rFonts w:ascii="Arial Narrow" w:hAnsi="Arial Narrow"/>
          <w:sz w:val="20"/>
          <w:szCs w:val="20"/>
          <w:lang w:val="uk-UA"/>
        </w:rPr>
        <w:t>Договору представником</w:t>
      </w:r>
      <w:r w:rsidRPr="00A60FC6">
        <w:rPr>
          <w:rFonts w:ascii="Arial Narrow" w:hAnsi="Arial Narrow"/>
          <w:sz w:val="20"/>
          <w:szCs w:val="20"/>
          <w:lang w:val="uk-UA"/>
        </w:rPr>
        <w:t xml:space="preserve"> Ради.</w:t>
      </w:r>
    </w:p>
    <w:p w:rsidR="00D4766F" w:rsidRPr="00A60FC6" w:rsidRDefault="00D4766F" w:rsidP="00D4766F">
      <w:pPr>
        <w:tabs>
          <w:tab w:val="left" w:pos="142"/>
          <w:tab w:val="left" w:pos="426"/>
        </w:tabs>
        <w:ind w:left="-426"/>
        <w:jc w:val="both"/>
        <w:rPr>
          <w:rFonts w:ascii="Arial Narrow" w:hAnsi="Arial Narrow"/>
          <w:sz w:val="20"/>
          <w:szCs w:val="20"/>
          <w:lang w:val="uk-UA"/>
        </w:rPr>
      </w:pPr>
    </w:p>
    <w:p w:rsidR="00D4766F" w:rsidRPr="00A60FC6" w:rsidRDefault="00360A28" w:rsidP="005023A7">
      <w:pPr>
        <w:pBdr>
          <w:top w:val="single" w:sz="2" w:space="1" w:color="FF0000"/>
          <w:left w:val="single" w:sz="2" w:space="1" w:color="FF0000"/>
          <w:bottom w:val="single" w:sz="2" w:space="1" w:color="FF0000"/>
          <w:right w:val="single" w:sz="2" w:space="4" w:color="FF0000"/>
        </w:pBdr>
        <w:rPr>
          <w:rFonts w:ascii="Arial Narrow" w:hAnsi="Arial Narrow"/>
          <w:color w:val="FF0000"/>
          <w:sz w:val="18"/>
          <w:szCs w:val="18"/>
          <w:lang w:val="uk-UA"/>
        </w:rPr>
      </w:pPr>
      <w:r w:rsidRPr="00A60FC6">
        <w:rPr>
          <w:rFonts w:ascii="Arial Narrow" w:hAnsi="Arial Narrow"/>
          <w:color w:val="FF0000"/>
          <w:sz w:val="18"/>
          <w:szCs w:val="18"/>
          <w:lang w:val="uk-UA"/>
        </w:rPr>
        <w:t>Учасники тендеру повинні</w:t>
      </w:r>
      <w:r w:rsidR="000E4810" w:rsidRPr="00A60FC6">
        <w:rPr>
          <w:rFonts w:ascii="Arial Narrow" w:hAnsi="Arial Narrow"/>
          <w:color w:val="FF0000"/>
          <w:sz w:val="18"/>
          <w:szCs w:val="18"/>
          <w:lang w:val="uk-UA"/>
        </w:rPr>
        <w:t xml:space="preserve"> </w:t>
      </w:r>
      <w:r w:rsidR="000E4810" w:rsidRPr="00A60FC6">
        <w:rPr>
          <w:rFonts w:ascii="Arial Narrow" w:hAnsi="Arial Narrow"/>
          <w:b/>
          <w:color w:val="FF0000"/>
          <w:sz w:val="18"/>
          <w:szCs w:val="18"/>
          <w:lang w:val="uk-UA"/>
        </w:rPr>
        <w:t>заповнити цю частину</w:t>
      </w:r>
      <w:r w:rsidR="000E4810" w:rsidRPr="00A60FC6">
        <w:rPr>
          <w:rFonts w:ascii="Arial Narrow" w:hAnsi="Arial Narrow"/>
          <w:color w:val="FF0000"/>
          <w:sz w:val="18"/>
          <w:szCs w:val="18"/>
          <w:lang w:val="uk-UA"/>
        </w:rPr>
        <w:t xml:space="preserve">, </w:t>
      </w:r>
      <w:r w:rsidR="000E4810" w:rsidRPr="00A60FC6">
        <w:rPr>
          <w:rFonts w:ascii="Arial Narrow" w:hAnsi="Arial Narrow"/>
          <w:b/>
          <w:color w:val="FF0000"/>
          <w:sz w:val="18"/>
          <w:szCs w:val="18"/>
          <w:lang w:val="uk-UA"/>
        </w:rPr>
        <w:t>роздрукувати документ</w:t>
      </w:r>
      <w:r w:rsidR="000E4810" w:rsidRPr="00A60FC6">
        <w:rPr>
          <w:rFonts w:ascii="Arial Narrow" w:hAnsi="Arial Narrow"/>
          <w:color w:val="FF0000"/>
          <w:sz w:val="18"/>
          <w:szCs w:val="18"/>
          <w:lang w:val="uk-UA"/>
        </w:rPr>
        <w:t xml:space="preserve">, </w:t>
      </w:r>
      <w:r w:rsidR="001F1158" w:rsidRPr="00A60FC6">
        <w:rPr>
          <w:rFonts w:ascii="Arial Narrow" w:hAnsi="Arial Narrow"/>
          <w:b/>
          <w:color w:val="FF0000"/>
          <w:sz w:val="18"/>
          <w:szCs w:val="18"/>
          <w:lang w:val="uk-UA"/>
        </w:rPr>
        <w:t>поставити підпис в</w:t>
      </w:r>
      <w:r w:rsidR="000E4810" w:rsidRPr="00A60FC6">
        <w:rPr>
          <w:rFonts w:ascii="Arial Narrow" w:hAnsi="Arial Narrow"/>
          <w:b/>
          <w:color w:val="FF0000"/>
          <w:sz w:val="18"/>
          <w:szCs w:val="18"/>
          <w:lang w:val="uk-UA"/>
        </w:rPr>
        <w:t xml:space="preserve"> останн</w:t>
      </w:r>
      <w:r w:rsidR="001F1158" w:rsidRPr="00A60FC6">
        <w:rPr>
          <w:rFonts w:ascii="Arial Narrow" w:hAnsi="Arial Narrow"/>
          <w:b/>
          <w:color w:val="FF0000"/>
          <w:sz w:val="18"/>
          <w:szCs w:val="18"/>
          <w:lang w:val="uk-UA"/>
        </w:rPr>
        <w:t>ьому</w:t>
      </w:r>
      <w:r w:rsidR="000E4810" w:rsidRPr="00A60FC6">
        <w:rPr>
          <w:rFonts w:ascii="Arial Narrow" w:hAnsi="Arial Narrow"/>
          <w:b/>
          <w:color w:val="FF0000"/>
          <w:sz w:val="18"/>
          <w:szCs w:val="18"/>
          <w:lang w:val="uk-UA"/>
        </w:rPr>
        <w:t xml:space="preserve"> пол</w:t>
      </w:r>
      <w:r w:rsidR="001F1158" w:rsidRPr="00A60FC6">
        <w:rPr>
          <w:rFonts w:ascii="Arial Narrow" w:hAnsi="Arial Narrow"/>
          <w:b/>
          <w:color w:val="FF0000"/>
          <w:sz w:val="18"/>
          <w:szCs w:val="18"/>
          <w:lang w:val="uk-UA"/>
        </w:rPr>
        <w:t>і</w:t>
      </w:r>
      <w:r w:rsidR="000E4810" w:rsidRPr="00A60FC6">
        <w:rPr>
          <w:rFonts w:ascii="Arial Narrow" w:hAnsi="Arial Narrow"/>
          <w:color w:val="FF0000"/>
          <w:sz w:val="18"/>
          <w:szCs w:val="18"/>
          <w:lang w:val="uk-UA"/>
        </w:rPr>
        <w:t xml:space="preserve"> внизу та </w:t>
      </w:r>
      <w:r w:rsidR="000E4810" w:rsidRPr="00A60FC6">
        <w:rPr>
          <w:rFonts w:ascii="Arial Narrow" w:hAnsi="Arial Narrow"/>
          <w:b/>
          <w:color w:val="FF0000"/>
          <w:sz w:val="18"/>
          <w:szCs w:val="18"/>
          <w:lang w:val="uk-UA"/>
        </w:rPr>
        <w:t xml:space="preserve">надіслати </w:t>
      </w:r>
      <w:proofErr w:type="spellStart"/>
      <w:r w:rsidR="000E4810" w:rsidRPr="00A60FC6">
        <w:rPr>
          <w:rFonts w:ascii="Arial Narrow" w:hAnsi="Arial Narrow"/>
          <w:b/>
          <w:color w:val="FF0000"/>
          <w:sz w:val="18"/>
          <w:szCs w:val="18"/>
          <w:lang w:val="uk-UA"/>
        </w:rPr>
        <w:t>відскановану</w:t>
      </w:r>
      <w:proofErr w:type="spellEnd"/>
      <w:r w:rsidR="000E4810" w:rsidRPr="00A60FC6">
        <w:rPr>
          <w:rFonts w:ascii="Arial Narrow" w:hAnsi="Arial Narrow"/>
          <w:b/>
          <w:color w:val="FF0000"/>
          <w:sz w:val="18"/>
          <w:szCs w:val="18"/>
          <w:lang w:val="uk-UA"/>
        </w:rPr>
        <w:t xml:space="preserve"> копію документа</w:t>
      </w:r>
      <w:r w:rsidR="000E4810" w:rsidRPr="00A60FC6">
        <w:rPr>
          <w:rFonts w:ascii="Arial Narrow" w:hAnsi="Arial Narrow"/>
          <w:color w:val="FF0000"/>
          <w:sz w:val="18"/>
          <w:szCs w:val="18"/>
          <w:lang w:val="uk-UA"/>
        </w:rPr>
        <w:t xml:space="preserve"> на електронну адресу, як</w:t>
      </w:r>
      <w:r w:rsidR="001F1158" w:rsidRPr="00A60FC6">
        <w:rPr>
          <w:rFonts w:ascii="Arial Narrow" w:hAnsi="Arial Narrow"/>
          <w:color w:val="FF0000"/>
          <w:sz w:val="18"/>
          <w:szCs w:val="18"/>
          <w:lang w:val="uk-UA"/>
        </w:rPr>
        <w:t>у</w:t>
      </w:r>
      <w:r w:rsidR="000E4810" w:rsidRPr="00A60FC6">
        <w:rPr>
          <w:rFonts w:ascii="Arial Narrow" w:hAnsi="Arial Narrow"/>
          <w:color w:val="FF0000"/>
          <w:sz w:val="18"/>
          <w:szCs w:val="18"/>
          <w:lang w:val="uk-UA"/>
        </w:rPr>
        <w:t xml:space="preserve"> вказан</w:t>
      </w:r>
      <w:r w:rsidR="001F1158" w:rsidRPr="00A60FC6">
        <w:rPr>
          <w:rFonts w:ascii="Arial Narrow" w:hAnsi="Arial Narrow"/>
          <w:color w:val="FF0000"/>
          <w:sz w:val="18"/>
          <w:szCs w:val="18"/>
          <w:lang w:val="uk-UA"/>
        </w:rPr>
        <w:t>о</w:t>
      </w:r>
      <w:r w:rsidR="000E4810" w:rsidRPr="00A60FC6">
        <w:rPr>
          <w:rFonts w:ascii="Arial Narrow" w:hAnsi="Arial Narrow"/>
          <w:color w:val="FF0000"/>
          <w:sz w:val="18"/>
          <w:szCs w:val="18"/>
          <w:lang w:val="uk-UA"/>
        </w:rPr>
        <w:t xml:space="preserve"> на 1</w:t>
      </w:r>
      <w:r w:rsidR="000E4810" w:rsidRPr="00A60FC6">
        <w:rPr>
          <w:rFonts w:ascii="Arial Narrow" w:hAnsi="Arial Narrow"/>
          <w:color w:val="FF0000"/>
          <w:sz w:val="18"/>
          <w:szCs w:val="18"/>
          <w:vertAlign w:val="superscript"/>
          <w:lang w:val="uk-UA"/>
        </w:rPr>
        <w:t xml:space="preserve">й </w:t>
      </w:r>
      <w:r w:rsidR="000E4810" w:rsidRPr="00A60FC6">
        <w:rPr>
          <w:rFonts w:ascii="Arial Narrow" w:hAnsi="Arial Narrow"/>
          <w:color w:val="FF0000"/>
          <w:sz w:val="18"/>
          <w:szCs w:val="18"/>
          <w:lang w:val="uk-UA"/>
        </w:rPr>
        <w:t>сторінці</w:t>
      </w:r>
      <w:r w:rsidRPr="00A60FC6">
        <w:rPr>
          <w:rFonts w:ascii="Arial Narrow" w:hAnsi="Arial Narrow"/>
          <w:color w:val="FF0000"/>
          <w:sz w:val="18"/>
          <w:szCs w:val="18"/>
          <w:lang w:val="uk-UA"/>
        </w:rPr>
        <w:t xml:space="preserve"> Тендерної документації</w:t>
      </w:r>
      <w:r w:rsidR="000E4810" w:rsidRPr="00A60FC6">
        <w:rPr>
          <w:rFonts w:ascii="Arial Narrow" w:hAnsi="Arial Narrow"/>
          <w:color w:val="FF0000"/>
          <w:sz w:val="18"/>
          <w:szCs w:val="18"/>
          <w:lang w:val="uk-UA"/>
        </w:rPr>
        <w:t>.</w:t>
      </w:r>
    </w:p>
    <w:p w:rsidR="00D4766F" w:rsidRPr="00A60FC6" w:rsidRDefault="00D4766F" w:rsidP="00D4766F">
      <w:pPr>
        <w:tabs>
          <w:tab w:val="left" w:pos="142"/>
          <w:tab w:val="left" w:pos="426"/>
        </w:tabs>
        <w:ind w:left="-426"/>
        <w:jc w:val="both"/>
        <w:rPr>
          <w:rFonts w:ascii="Arial Narrow" w:hAnsi="Arial Narrow"/>
          <w:sz w:val="20"/>
          <w:szCs w:val="20"/>
          <w:lang w:val="uk-UA"/>
        </w:rPr>
      </w:pPr>
    </w:p>
    <w:p w:rsidR="00D4766F" w:rsidRPr="00A60FC6" w:rsidRDefault="008D3EAE" w:rsidP="00D4766F">
      <w:pPr>
        <w:tabs>
          <w:tab w:val="left" w:pos="142"/>
          <w:tab w:val="left" w:pos="426"/>
        </w:tabs>
        <w:ind w:left="-426"/>
        <w:jc w:val="both"/>
        <w:rPr>
          <w:rFonts w:ascii="Arial Narrow" w:hAnsi="Arial Narrow"/>
          <w:sz w:val="20"/>
          <w:szCs w:val="20"/>
          <w:lang w:val="uk-UA"/>
        </w:rPr>
      </w:pPr>
      <w:r w:rsidRPr="00A60FC6">
        <w:rPr>
          <w:noProof/>
          <w:lang w:val="en-US" w:eastAsia="en-US"/>
        </w:rPr>
        <mc:AlternateContent>
          <mc:Choice Requires="wps">
            <w:drawing>
              <wp:anchor distT="0" distB="0" distL="114300" distR="114300" simplePos="0" relativeHeight="251658240" behindDoc="0" locked="1" layoutInCell="1" allowOverlap="1" wp14:anchorId="602EC484" wp14:editId="7D35D57D">
                <wp:simplePos x="0" y="0"/>
                <wp:positionH relativeFrom="column">
                  <wp:posOffset>2803525</wp:posOffset>
                </wp:positionH>
                <wp:positionV relativeFrom="paragraph">
                  <wp:posOffset>-130810</wp:posOffset>
                </wp:positionV>
                <wp:extent cx="165735" cy="737870"/>
                <wp:effectExtent l="22225" t="12065" r="21590" b="12065"/>
                <wp:wrapNone/>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76"/>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0.3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" adj="2871" strokecolor="red">
                <o:lock v:ext="edit" aspectratio="t"/>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A463F5" w:rsidRPr="00A60FC6" w:rsidTr="00D4766F">
        <w:trPr>
          <w:trHeight w:val="878"/>
          <w:jc w:val="center"/>
        </w:trPr>
        <w:tc>
          <w:tcPr>
            <w:tcW w:w="438" w:type="dxa"/>
            <w:tcBorders>
              <w:top w:val="nil"/>
              <w:left w:val="nil"/>
              <w:bottom w:val="single" w:sz="2" w:space="0" w:color="808080"/>
              <w:right w:val="single" w:sz="2" w:space="0" w:color="808080"/>
            </w:tcBorders>
            <w:shd w:val="clear" w:color="auto" w:fill="auto"/>
            <w:vAlign w:val="center"/>
          </w:tcPr>
          <w:p w:rsidR="00D4766F" w:rsidRPr="00A60FC6" w:rsidRDefault="00D4766F" w:rsidP="00D4766F">
            <w:pPr>
              <w:jc w:val="center"/>
              <w:rPr>
                <w:rFonts w:ascii="Arial Narrow" w:hAnsi="Arial Narrow"/>
                <w:b/>
                <w:sz w:val="20"/>
                <w:szCs w:val="20"/>
                <w:lang w:val="uk-UA"/>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D4766F" w:rsidRPr="00A60FC6" w:rsidRDefault="00AA28A3" w:rsidP="00D4766F">
            <w:pPr>
              <w:jc w:val="center"/>
              <w:rPr>
                <w:rFonts w:ascii="Arial Narrow" w:hAnsi="Arial Narrow"/>
                <w:b/>
                <w:sz w:val="20"/>
                <w:szCs w:val="20"/>
                <w:lang w:val="uk-UA"/>
              </w:rPr>
            </w:pPr>
            <w:r w:rsidRPr="00A60FC6">
              <w:rPr>
                <w:rFonts w:ascii="Arial Narrow" w:hAnsi="Arial Narrow"/>
                <w:b/>
                <w:sz w:val="20"/>
                <w:szCs w:val="20"/>
                <w:lang w:val="uk-UA"/>
              </w:rPr>
              <w:t xml:space="preserve">Від імені </w:t>
            </w:r>
            <w:r w:rsidR="000E4810" w:rsidRPr="00A60FC6">
              <w:rPr>
                <w:rFonts w:ascii="Arial Narrow" w:hAnsi="Arial Narrow"/>
                <w:b/>
                <w:sz w:val="20"/>
                <w:szCs w:val="20"/>
                <w:lang w:val="uk-UA"/>
              </w:rPr>
              <w:t>Постачальник</w:t>
            </w:r>
            <w:r w:rsidRPr="00A60FC6">
              <w:rPr>
                <w:rFonts w:ascii="Arial Narrow" w:hAnsi="Arial Narrow"/>
                <w:b/>
                <w:sz w:val="20"/>
                <w:szCs w:val="20"/>
                <w:lang w:val="uk-UA"/>
              </w:rPr>
              <w:t>а</w:t>
            </w:r>
          </w:p>
          <w:p w:rsidR="00D4766F" w:rsidRPr="00A60FC6" w:rsidRDefault="000E4810" w:rsidP="00D4766F">
            <w:pPr>
              <w:jc w:val="center"/>
              <w:rPr>
                <w:rFonts w:ascii="Arial Narrow" w:hAnsi="Arial Narrow"/>
                <w:b/>
                <w:sz w:val="20"/>
                <w:szCs w:val="20"/>
                <w:lang w:val="uk-UA"/>
              </w:rPr>
            </w:pPr>
            <w:r w:rsidRPr="00A60FC6">
              <w:rPr>
                <w:rFonts w:ascii="Times New Roman" w:hAnsi="Times New Roman" w:cs="Times New Roman"/>
                <w:b/>
                <w:sz w:val="24"/>
                <w:szCs w:val="24"/>
                <w:lang w:val="uk-UA"/>
              </w:rPr>
              <w:t>▼</w:t>
            </w:r>
          </w:p>
        </w:tc>
        <w:tc>
          <w:tcPr>
            <w:tcW w:w="236" w:type="dxa"/>
            <w:tcBorders>
              <w:top w:val="nil"/>
              <w:left w:val="single" w:sz="2" w:space="0" w:color="808080"/>
              <w:bottom w:val="nil"/>
              <w:right w:val="single" w:sz="2" w:space="0" w:color="808080"/>
            </w:tcBorders>
            <w:shd w:val="clear" w:color="auto" w:fill="auto"/>
            <w:vAlign w:val="center"/>
          </w:tcPr>
          <w:p w:rsidR="00D4766F" w:rsidRPr="00A60FC6" w:rsidRDefault="00D4766F" w:rsidP="00D4766F">
            <w:pPr>
              <w:jc w:val="center"/>
              <w:rPr>
                <w:rFonts w:ascii="Arial Narrow" w:hAnsi="Arial Narrow"/>
                <w:b/>
                <w:sz w:val="20"/>
                <w:szCs w:val="20"/>
                <w:lang w:val="uk-UA"/>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D4766F" w:rsidRPr="00A60FC6" w:rsidRDefault="00AA28A3" w:rsidP="00D4766F">
            <w:pPr>
              <w:jc w:val="center"/>
              <w:rPr>
                <w:rFonts w:ascii="Arial Narrow" w:hAnsi="Arial Narrow"/>
                <w:b/>
                <w:sz w:val="20"/>
                <w:szCs w:val="20"/>
                <w:lang w:val="uk-UA"/>
              </w:rPr>
            </w:pPr>
            <w:r w:rsidRPr="00A60FC6">
              <w:rPr>
                <w:rFonts w:ascii="Arial Narrow" w:hAnsi="Arial Narrow"/>
                <w:b/>
                <w:sz w:val="20"/>
                <w:szCs w:val="20"/>
                <w:lang w:val="uk-UA"/>
              </w:rPr>
              <w:t xml:space="preserve">Від імені Ради </w:t>
            </w:r>
            <w:r w:rsidR="000E4810" w:rsidRPr="00A60FC6">
              <w:rPr>
                <w:rFonts w:ascii="Arial Narrow" w:hAnsi="Arial Narrow"/>
                <w:b/>
                <w:sz w:val="20"/>
                <w:szCs w:val="20"/>
                <w:lang w:val="uk-UA"/>
              </w:rPr>
              <w:t>Європи</w:t>
            </w:r>
            <w:r w:rsidR="000E4810" w:rsidRPr="00A60FC6">
              <w:rPr>
                <w:rFonts w:ascii="Arial Narrow" w:hAnsi="Arial Narrow"/>
                <w:b/>
                <w:sz w:val="20"/>
                <w:szCs w:val="20"/>
                <w:vertAlign w:val="superscript"/>
                <w:lang w:val="uk-UA"/>
              </w:rPr>
              <w:footnoteReference w:id="2"/>
            </w:r>
          </w:p>
          <w:p w:rsidR="00D4766F" w:rsidRPr="00A60FC6" w:rsidRDefault="000E4810" w:rsidP="00D4766F">
            <w:pPr>
              <w:jc w:val="center"/>
              <w:rPr>
                <w:rFonts w:ascii="Arial Narrow" w:hAnsi="Arial Narrow"/>
                <w:sz w:val="20"/>
                <w:szCs w:val="20"/>
                <w:lang w:val="uk-UA"/>
              </w:rPr>
            </w:pPr>
            <w:r w:rsidRPr="00A60FC6">
              <w:rPr>
                <w:rFonts w:ascii="Times New Roman" w:hAnsi="Times New Roman" w:cs="Times New Roman"/>
                <w:b/>
                <w:sz w:val="24"/>
                <w:szCs w:val="24"/>
                <w:lang w:val="uk-UA"/>
              </w:rPr>
              <w:t>▼</w:t>
            </w:r>
          </w:p>
        </w:tc>
      </w:tr>
      <w:tr w:rsidR="00A463F5" w:rsidRPr="00A60FC6" w:rsidTr="00D4766F">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D4766F" w:rsidRPr="00A60FC6" w:rsidRDefault="000E4810" w:rsidP="00D4766F">
            <w:pPr>
              <w:ind w:left="113" w:right="113"/>
              <w:jc w:val="center"/>
              <w:rPr>
                <w:rFonts w:ascii="Arial Narrow" w:hAnsi="Arial Narrow"/>
                <w:sz w:val="18"/>
                <w:szCs w:val="18"/>
                <w:lang w:val="uk-UA"/>
              </w:rPr>
            </w:pPr>
            <w:r w:rsidRPr="00A60FC6">
              <w:rPr>
                <w:rFonts w:ascii="Arial Narrow" w:hAnsi="Arial Narrow"/>
                <w:sz w:val="18"/>
                <w:szCs w:val="18"/>
                <w:lang w:val="uk-UA"/>
              </w:rPr>
              <w:t>Підпис</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D4766F">
            <w:pPr>
              <w:ind w:left="-35"/>
              <w:jc w:val="right"/>
              <w:rPr>
                <w:rFonts w:ascii="Arial Narrow" w:hAnsi="Arial Narrow"/>
                <w:sz w:val="18"/>
                <w:szCs w:val="18"/>
                <w:lang w:val="uk-UA"/>
              </w:rPr>
            </w:pPr>
            <w:r w:rsidRPr="00A60FC6">
              <w:rPr>
                <w:rFonts w:ascii="Arial Narrow" w:hAnsi="Arial Narrow"/>
                <w:sz w:val="18"/>
                <w:szCs w:val="18"/>
                <w:lang w:val="uk-UA"/>
              </w:rPr>
              <w:t xml:space="preserve">Постачальник </w:t>
            </w:r>
            <w:r w:rsidRPr="00A60FC6">
              <w:rPr>
                <w:rFonts w:ascii="Times New Roman" w:hAnsi="Times New Roman" w:cs="Times New Roman"/>
                <w:sz w:val="16"/>
                <w:szCs w:val="16"/>
                <w:lang w:val="uk-UA"/>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c>
          <w:tcPr>
            <w:tcW w:w="236" w:type="dxa"/>
            <w:vMerge w:val="restart"/>
            <w:tcBorders>
              <w:top w:val="nil"/>
              <w:left w:val="single" w:sz="2" w:space="0" w:color="FF0000"/>
              <w:bottom w:val="nil"/>
              <w:right w:val="single" w:sz="2" w:space="0" w:color="808080"/>
            </w:tcBorders>
            <w:shd w:val="clear" w:color="auto" w:fill="auto"/>
            <w:vAlign w:val="center"/>
          </w:tcPr>
          <w:p w:rsidR="00D4766F" w:rsidRPr="00A60FC6" w:rsidRDefault="00D4766F" w:rsidP="00D4766F">
            <w:pPr>
              <w:rPr>
                <w:rFonts w:ascii="Arial Narrow" w:hAnsi="Arial Narrow"/>
                <w:sz w:val="20"/>
                <w:szCs w:val="20"/>
                <w:lang w:val="uk-UA"/>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rsidR="00D4766F" w:rsidRPr="00A60FC6" w:rsidRDefault="000E4810" w:rsidP="00810EFF">
            <w:pPr>
              <w:ind w:left="-38"/>
              <w:jc w:val="right"/>
              <w:rPr>
                <w:rFonts w:ascii="Arial Narrow" w:hAnsi="Arial Narrow"/>
                <w:sz w:val="18"/>
                <w:szCs w:val="18"/>
                <w:lang w:val="ru-RU"/>
              </w:rPr>
            </w:pPr>
            <w:r w:rsidRPr="00A60FC6">
              <w:rPr>
                <w:rFonts w:ascii="Arial Narrow" w:hAnsi="Arial Narrow"/>
                <w:sz w:val="18"/>
                <w:szCs w:val="18"/>
                <w:lang w:val="uk-UA"/>
              </w:rPr>
              <w:t>Підписант (</w:t>
            </w:r>
            <w:r w:rsidR="001F1158" w:rsidRPr="00A60FC6">
              <w:rPr>
                <w:rFonts w:ascii="Arial Narrow" w:hAnsi="Arial Narrow"/>
                <w:sz w:val="18"/>
                <w:szCs w:val="18"/>
                <w:lang w:val="uk-UA"/>
              </w:rPr>
              <w:t>і</w:t>
            </w:r>
            <w:r w:rsidRPr="00A60FC6">
              <w:rPr>
                <w:rFonts w:ascii="Arial Narrow" w:hAnsi="Arial Narrow"/>
                <w:sz w:val="18"/>
                <w:szCs w:val="18"/>
                <w:lang w:val="uk-UA"/>
              </w:rPr>
              <w:t xml:space="preserve">м'я, посада та </w:t>
            </w:r>
            <w:r w:rsidR="00AA28A3" w:rsidRPr="00A60FC6">
              <w:rPr>
                <w:rFonts w:ascii="Arial Narrow" w:hAnsi="Arial Narrow"/>
                <w:sz w:val="18"/>
                <w:szCs w:val="18"/>
                <w:lang w:val="uk-UA"/>
              </w:rPr>
              <w:t>особа</w:t>
            </w:r>
            <w:r w:rsidRPr="00A60FC6">
              <w:rPr>
                <w:rFonts w:ascii="Arial Narrow" w:hAnsi="Arial Narrow"/>
                <w:sz w:val="18"/>
                <w:szCs w:val="18"/>
                <w:lang w:val="uk-UA"/>
              </w:rPr>
              <w:t>)</w:t>
            </w:r>
            <w:r w:rsidR="0077061F" w:rsidRPr="00A60FC6">
              <w:rPr>
                <w:rFonts w:ascii="Arial Narrow" w:hAnsi="Arial Narrow"/>
                <w:sz w:val="18"/>
                <w:szCs w:val="18"/>
                <w:lang w:val="ru-RU"/>
              </w:rPr>
              <w:t xml:space="preserve"> </w:t>
            </w:r>
            <w:r w:rsidR="0077061F" w:rsidRPr="00A60FC6">
              <w:rPr>
                <w:rFonts w:ascii="Times New Roman" w:hAnsi="Times New Roman" w:cs="Times New Roman"/>
                <w:sz w:val="16"/>
                <w:szCs w:val="16"/>
                <w:lang w:val="uk-UA"/>
              </w:rPr>
              <w:t>►</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rsidR="00D4766F" w:rsidRPr="00A60FC6" w:rsidRDefault="00D4766F" w:rsidP="00D4766F">
            <w:pPr>
              <w:rPr>
                <w:rFonts w:ascii="Arial Narrow" w:hAnsi="Arial Narrow"/>
                <w:sz w:val="20"/>
                <w:szCs w:val="20"/>
                <w:lang w:val="uk-UA"/>
              </w:rPr>
            </w:pPr>
          </w:p>
          <w:p w:rsidR="00D4766F" w:rsidRPr="00A60FC6" w:rsidRDefault="00D4766F" w:rsidP="00D4766F">
            <w:pPr>
              <w:rPr>
                <w:rFonts w:ascii="Arial Narrow" w:hAnsi="Arial Narrow"/>
                <w:sz w:val="20"/>
                <w:szCs w:val="20"/>
                <w:lang w:val="uk-UA"/>
              </w:rPr>
            </w:pPr>
          </w:p>
        </w:tc>
      </w:tr>
      <w:tr w:rsidR="00A463F5" w:rsidRPr="00A60FC6" w:rsidTr="00D4766F">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20"/>
                <w:szCs w:val="20"/>
                <w:lang w:val="uk-UA"/>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F50C12">
            <w:pPr>
              <w:ind w:left="-35"/>
              <w:jc w:val="right"/>
              <w:rPr>
                <w:rFonts w:ascii="Arial Narrow" w:hAnsi="Arial Narrow"/>
                <w:sz w:val="18"/>
                <w:szCs w:val="18"/>
                <w:lang w:val="uk-UA"/>
              </w:rPr>
            </w:pPr>
            <w:r w:rsidRPr="00A60FC6">
              <w:rPr>
                <w:rFonts w:ascii="Arial Narrow" w:hAnsi="Arial Narrow"/>
                <w:sz w:val="18"/>
                <w:szCs w:val="18"/>
                <w:lang w:val="uk-UA"/>
              </w:rPr>
              <w:t>Підпис</w:t>
            </w:r>
            <w:r w:rsidR="00AA28A3" w:rsidRPr="00A60FC6">
              <w:rPr>
                <w:rFonts w:ascii="Arial Narrow" w:hAnsi="Arial Narrow"/>
                <w:sz w:val="18"/>
                <w:szCs w:val="18"/>
                <w:lang w:val="uk-UA"/>
              </w:rPr>
              <w:t xml:space="preserve"> </w:t>
            </w:r>
            <w:r w:rsidRPr="00A60FC6">
              <w:rPr>
                <w:rFonts w:ascii="Times New Roman" w:hAnsi="Times New Roman" w:cs="Times New Roman"/>
                <w:sz w:val="16"/>
                <w:szCs w:val="16"/>
                <w:lang w:val="uk-UA"/>
              </w:rPr>
              <w:t>►</w:t>
            </w:r>
          </w:p>
        </w:tc>
        <w:tc>
          <w:tcPr>
            <w:tcW w:w="2711" w:type="dxa"/>
            <w:tcBorders>
              <w:top w:val="single" w:sz="2" w:space="0" w:color="808080"/>
              <w:left w:val="single" w:sz="2" w:space="0" w:color="FF0000"/>
              <w:bottom w:val="single" w:sz="2" w:space="0" w:color="80808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c>
          <w:tcPr>
            <w:tcW w:w="236" w:type="dxa"/>
            <w:vMerge/>
            <w:tcBorders>
              <w:top w:val="nil"/>
              <w:left w:val="single" w:sz="2" w:space="0" w:color="FF0000"/>
              <w:bottom w:val="nil"/>
              <w:right w:val="single" w:sz="2" w:space="0" w:color="808080"/>
            </w:tcBorders>
            <w:shd w:val="clear" w:color="auto" w:fill="auto"/>
            <w:vAlign w:val="center"/>
          </w:tcPr>
          <w:p w:rsidR="00D4766F" w:rsidRPr="00A60FC6" w:rsidRDefault="00D4766F" w:rsidP="00D4766F">
            <w:pPr>
              <w:rPr>
                <w:rFonts w:ascii="Arial Narrow" w:hAnsi="Arial Narrow"/>
                <w:sz w:val="20"/>
                <w:szCs w:val="20"/>
                <w:lang w:val="uk-UA"/>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rsidR="00D4766F" w:rsidRPr="00A60FC6" w:rsidRDefault="00D4766F" w:rsidP="00810EFF">
            <w:pPr>
              <w:ind w:left="-38"/>
              <w:jc w:val="right"/>
              <w:rPr>
                <w:rFonts w:ascii="Arial Narrow" w:hAnsi="Arial Narrow"/>
                <w:sz w:val="18"/>
                <w:szCs w:val="18"/>
                <w:lang w:val="uk-UA"/>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rsidR="00D4766F" w:rsidRPr="00A60FC6" w:rsidRDefault="00D4766F" w:rsidP="00D4766F">
            <w:pPr>
              <w:rPr>
                <w:rFonts w:ascii="Arial Narrow" w:hAnsi="Arial Narrow"/>
                <w:sz w:val="20"/>
                <w:szCs w:val="20"/>
                <w:lang w:val="uk-UA"/>
              </w:rPr>
            </w:pPr>
          </w:p>
        </w:tc>
      </w:tr>
      <w:tr w:rsidR="00A463F5" w:rsidRPr="00A60FC6" w:rsidTr="00D4766F">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20"/>
                <w:szCs w:val="20"/>
                <w:lang w:val="uk-UA"/>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D4766F">
            <w:pPr>
              <w:ind w:left="-35"/>
              <w:jc w:val="right"/>
              <w:rPr>
                <w:rFonts w:ascii="Arial Narrow" w:hAnsi="Arial Narrow"/>
                <w:sz w:val="18"/>
                <w:szCs w:val="18"/>
                <w:lang w:val="uk-UA"/>
              </w:rPr>
            </w:pPr>
            <w:r w:rsidRPr="00A60FC6">
              <w:rPr>
                <w:rFonts w:ascii="Arial Narrow" w:hAnsi="Arial Narrow"/>
                <w:sz w:val="18"/>
                <w:szCs w:val="18"/>
                <w:lang w:val="uk-UA"/>
              </w:rPr>
              <w:t xml:space="preserve">Місце підписання </w:t>
            </w:r>
            <w:r w:rsidRPr="00A60FC6">
              <w:rPr>
                <w:rFonts w:ascii="Times New Roman" w:hAnsi="Times New Roman" w:cs="Times New Roman"/>
                <w:sz w:val="16"/>
                <w:szCs w:val="16"/>
                <w:lang w:val="uk-UA"/>
              </w:rPr>
              <w:t>►</w:t>
            </w:r>
          </w:p>
        </w:tc>
        <w:tc>
          <w:tcPr>
            <w:tcW w:w="2711" w:type="dxa"/>
            <w:tcBorders>
              <w:top w:val="single" w:sz="2" w:space="0" w:color="808080"/>
              <w:left w:val="single" w:sz="2" w:space="0" w:color="FF0000"/>
              <w:bottom w:val="single" w:sz="2" w:space="0" w:color="808080"/>
              <w:right w:val="single" w:sz="2" w:space="0" w:color="FF0000"/>
            </w:tcBorders>
            <w:shd w:val="clear" w:color="auto" w:fill="auto"/>
            <w:vAlign w:val="center"/>
          </w:tcPr>
          <w:p w:rsidR="00D4766F" w:rsidRPr="00A60FC6" w:rsidRDefault="000E4810" w:rsidP="00D4766F">
            <w:pPr>
              <w:rPr>
                <w:rFonts w:ascii="Arial Narrow" w:hAnsi="Arial Narrow"/>
                <w:sz w:val="20"/>
                <w:szCs w:val="20"/>
                <w:lang w:val="uk-UA"/>
              </w:rPr>
            </w:pPr>
            <w:r w:rsidRPr="00A60FC6">
              <w:rPr>
                <w:rFonts w:ascii="Arial Narrow" w:hAnsi="Arial Narrow"/>
                <w:sz w:val="20"/>
                <w:szCs w:val="20"/>
                <w:lang w:val="uk-UA"/>
              </w:rPr>
              <w:t>В</w:t>
            </w:r>
          </w:p>
        </w:tc>
        <w:tc>
          <w:tcPr>
            <w:tcW w:w="236" w:type="dxa"/>
            <w:tcBorders>
              <w:top w:val="nil"/>
              <w:left w:val="single" w:sz="2" w:space="0" w:color="FF0000"/>
              <w:bottom w:val="nil"/>
              <w:right w:val="single" w:sz="2" w:space="0" w:color="808080"/>
            </w:tcBorders>
            <w:shd w:val="clear" w:color="auto" w:fill="auto"/>
            <w:vAlign w:val="center"/>
          </w:tcPr>
          <w:p w:rsidR="00D4766F" w:rsidRPr="00A60FC6" w:rsidRDefault="00D4766F" w:rsidP="00D4766F">
            <w:pPr>
              <w:rPr>
                <w:rFonts w:ascii="Arial Narrow" w:hAnsi="Arial Narrow"/>
                <w:sz w:val="20"/>
                <w:szCs w:val="20"/>
                <w:lang w:val="uk-UA"/>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D4766F" w:rsidRPr="00A60FC6" w:rsidRDefault="000E4810" w:rsidP="00810EFF">
            <w:pPr>
              <w:ind w:left="-38"/>
              <w:jc w:val="right"/>
              <w:rPr>
                <w:rFonts w:ascii="Arial Narrow" w:hAnsi="Arial Narrow"/>
                <w:sz w:val="18"/>
                <w:szCs w:val="18"/>
                <w:lang w:val="en-US"/>
              </w:rPr>
            </w:pPr>
            <w:r w:rsidRPr="00A60FC6">
              <w:rPr>
                <w:rFonts w:ascii="Arial Narrow" w:hAnsi="Arial Narrow"/>
                <w:sz w:val="18"/>
                <w:szCs w:val="18"/>
                <w:lang w:val="uk-UA"/>
              </w:rPr>
              <w:t>Місце підписання</w:t>
            </w:r>
            <w:r w:rsidR="0077061F" w:rsidRPr="00A60FC6">
              <w:rPr>
                <w:rFonts w:ascii="Arial Narrow" w:hAnsi="Arial Narrow"/>
                <w:sz w:val="18"/>
                <w:szCs w:val="18"/>
                <w:lang w:val="en-US"/>
              </w:rPr>
              <w:t xml:space="preserve"> </w:t>
            </w:r>
            <w:r w:rsidR="0077061F" w:rsidRPr="00A60FC6">
              <w:rPr>
                <w:rFonts w:ascii="Times New Roman" w:hAnsi="Times New Roman" w:cs="Times New Roman"/>
                <w:sz w:val="16"/>
                <w:szCs w:val="16"/>
                <w:lang w:val="uk-UA"/>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rsidR="00D4766F" w:rsidRPr="00A60FC6" w:rsidRDefault="000E4810" w:rsidP="00D4766F">
            <w:pPr>
              <w:rPr>
                <w:rFonts w:ascii="Arial Narrow" w:hAnsi="Arial Narrow"/>
                <w:sz w:val="20"/>
                <w:szCs w:val="20"/>
                <w:lang w:val="uk-UA"/>
              </w:rPr>
            </w:pPr>
            <w:r w:rsidRPr="00A60FC6">
              <w:rPr>
                <w:rFonts w:ascii="Arial Narrow" w:hAnsi="Arial Narrow"/>
                <w:sz w:val="20"/>
                <w:szCs w:val="20"/>
                <w:lang w:val="uk-UA"/>
              </w:rPr>
              <w:t>В</w:t>
            </w:r>
          </w:p>
        </w:tc>
      </w:tr>
      <w:tr w:rsidR="00A463F5" w:rsidRPr="00A60FC6" w:rsidTr="00D4766F">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20"/>
                <w:szCs w:val="20"/>
                <w:lang w:val="uk-UA"/>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D4766F">
            <w:pPr>
              <w:ind w:left="-35"/>
              <w:jc w:val="right"/>
              <w:rPr>
                <w:rFonts w:ascii="Arial Narrow" w:hAnsi="Arial Narrow"/>
                <w:sz w:val="18"/>
                <w:szCs w:val="18"/>
                <w:lang w:val="uk-UA"/>
              </w:rPr>
            </w:pPr>
            <w:r w:rsidRPr="00A60FC6">
              <w:rPr>
                <w:rFonts w:ascii="Arial Narrow" w:hAnsi="Arial Narrow"/>
                <w:sz w:val="18"/>
                <w:szCs w:val="18"/>
                <w:lang w:val="uk-UA"/>
              </w:rPr>
              <w:t xml:space="preserve">Дата підписання </w:t>
            </w:r>
            <w:r w:rsidRPr="00A60FC6">
              <w:rPr>
                <w:rFonts w:ascii="Times New Roman" w:hAnsi="Times New Roman" w:cs="Times New Roman"/>
                <w:sz w:val="16"/>
                <w:szCs w:val="16"/>
                <w:lang w:val="uk-UA"/>
              </w:rPr>
              <w:t>►</w:t>
            </w:r>
          </w:p>
        </w:tc>
        <w:tc>
          <w:tcPr>
            <w:tcW w:w="2711" w:type="dxa"/>
            <w:tcBorders>
              <w:top w:val="single" w:sz="2" w:space="0" w:color="808080"/>
              <w:left w:val="single" w:sz="2" w:space="0" w:color="FF0000"/>
              <w:bottom w:val="single" w:sz="2" w:space="0" w:color="808080"/>
              <w:right w:val="single" w:sz="2" w:space="0" w:color="FF0000"/>
            </w:tcBorders>
            <w:shd w:val="clear" w:color="auto" w:fill="auto"/>
            <w:vAlign w:val="center"/>
          </w:tcPr>
          <w:p w:rsidR="00D4766F" w:rsidRPr="00A60FC6" w:rsidRDefault="000E4810" w:rsidP="00D4766F">
            <w:pPr>
              <w:jc w:val="center"/>
              <w:rPr>
                <w:rFonts w:ascii="Arial Narrow" w:hAnsi="Arial Narrow"/>
                <w:sz w:val="20"/>
                <w:szCs w:val="20"/>
                <w:lang w:val="uk-UA"/>
              </w:rPr>
            </w:pPr>
            <w:r w:rsidRPr="00A60FC6">
              <w:rPr>
                <w:rFonts w:ascii="Arial Narrow" w:hAnsi="Arial Narrow"/>
                <w:color w:val="BFBFBF"/>
                <w:sz w:val="20"/>
                <w:szCs w:val="20"/>
                <w:lang w:val="uk-UA"/>
              </w:rPr>
              <w:t>___</w:t>
            </w:r>
            <w:r w:rsidRPr="00A60FC6">
              <w:rPr>
                <w:rFonts w:ascii="Arial Narrow" w:hAnsi="Arial Narrow"/>
                <w:sz w:val="20"/>
                <w:szCs w:val="20"/>
                <w:lang w:val="uk-UA"/>
              </w:rPr>
              <w:t xml:space="preserve"> / </w:t>
            </w:r>
            <w:r w:rsidRPr="00A60FC6">
              <w:rPr>
                <w:rFonts w:ascii="Arial Narrow" w:hAnsi="Arial Narrow"/>
                <w:color w:val="BFBFBF"/>
                <w:sz w:val="20"/>
                <w:szCs w:val="20"/>
                <w:lang w:val="uk-UA"/>
              </w:rPr>
              <w:t>___</w:t>
            </w:r>
            <w:r w:rsidRPr="00A60FC6">
              <w:rPr>
                <w:rFonts w:ascii="Arial Narrow" w:hAnsi="Arial Narrow"/>
                <w:sz w:val="20"/>
                <w:szCs w:val="20"/>
                <w:lang w:val="uk-UA"/>
              </w:rPr>
              <w:t xml:space="preserve"> / </w:t>
            </w:r>
            <w:r w:rsidRPr="00A60FC6">
              <w:rPr>
                <w:rFonts w:ascii="Arial Narrow" w:hAnsi="Arial Narrow"/>
                <w:color w:val="BFBFBF"/>
                <w:sz w:val="20"/>
                <w:szCs w:val="20"/>
                <w:lang w:val="uk-UA"/>
              </w:rPr>
              <w:t>______</w:t>
            </w:r>
          </w:p>
        </w:tc>
        <w:tc>
          <w:tcPr>
            <w:tcW w:w="236" w:type="dxa"/>
            <w:tcBorders>
              <w:top w:val="nil"/>
              <w:left w:val="single" w:sz="2" w:space="0" w:color="FF0000"/>
              <w:bottom w:val="nil"/>
              <w:right w:val="single" w:sz="2" w:space="0" w:color="808080"/>
            </w:tcBorders>
            <w:shd w:val="clear" w:color="auto" w:fill="auto"/>
            <w:vAlign w:val="center"/>
          </w:tcPr>
          <w:p w:rsidR="00D4766F" w:rsidRPr="00A60FC6" w:rsidRDefault="00D4766F" w:rsidP="00D4766F">
            <w:pPr>
              <w:rPr>
                <w:rFonts w:ascii="Arial Narrow" w:hAnsi="Arial Narrow"/>
                <w:sz w:val="20"/>
                <w:szCs w:val="20"/>
                <w:lang w:val="uk-UA"/>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D4766F" w:rsidRPr="00A60FC6" w:rsidRDefault="000E4810" w:rsidP="00810EFF">
            <w:pPr>
              <w:ind w:left="-38"/>
              <w:jc w:val="right"/>
              <w:rPr>
                <w:rFonts w:ascii="Arial Narrow" w:hAnsi="Arial Narrow"/>
                <w:sz w:val="18"/>
                <w:szCs w:val="18"/>
                <w:lang w:val="en-US"/>
              </w:rPr>
            </w:pPr>
            <w:r w:rsidRPr="00A60FC6">
              <w:rPr>
                <w:rFonts w:ascii="Arial Narrow" w:hAnsi="Arial Narrow"/>
                <w:sz w:val="18"/>
                <w:szCs w:val="18"/>
                <w:lang w:val="uk-UA"/>
              </w:rPr>
              <w:t>Дата підписання</w:t>
            </w:r>
            <w:r w:rsidR="0077061F" w:rsidRPr="00A60FC6">
              <w:rPr>
                <w:rFonts w:ascii="Arial Narrow" w:hAnsi="Arial Narrow"/>
                <w:sz w:val="18"/>
                <w:szCs w:val="18"/>
                <w:lang w:val="en-US"/>
              </w:rPr>
              <w:t xml:space="preserve"> </w:t>
            </w:r>
            <w:r w:rsidR="0077061F" w:rsidRPr="00A60FC6">
              <w:rPr>
                <w:rFonts w:ascii="Times New Roman" w:hAnsi="Times New Roman" w:cs="Times New Roman"/>
                <w:sz w:val="16"/>
                <w:szCs w:val="16"/>
                <w:lang w:val="uk-UA"/>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rsidR="00D4766F" w:rsidRPr="00A60FC6" w:rsidRDefault="000E4810" w:rsidP="00D4766F">
            <w:pPr>
              <w:jc w:val="center"/>
              <w:rPr>
                <w:rFonts w:ascii="Arial Narrow" w:hAnsi="Arial Narrow"/>
                <w:sz w:val="20"/>
                <w:szCs w:val="20"/>
                <w:lang w:val="uk-UA"/>
              </w:rPr>
            </w:pPr>
            <w:r w:rsidRPr="00A60FC6">
              <w:rPr>
                <w:rFonts w:ascii="Arial Narrow" w:hAnsi="Arial Narrow"/>
                <w:color w:val="BFBFBF"/>
                <w:sz w:val="20"/>
                <w:szCs w:val="20"/>
                <w:lang w:val="uk-UA"/>
              </w:rPr>
              <w:t>___</w:t>
            </w:r>
            <w:r w:rsidRPr="00A60FC6">
              <w:rPr>
                <w:rFonts w:ascii="Arial Narrow" w:hAnsi="Arial Narrow"/>
                <w:sz w:val="20"/>
                <w:szCs w:val="20"/>
                <w:lang w:val="uk-UA"/>
              </w:rPr>
              <w:t xml:space="preserve"> / </w:t>
            </w:r>
            <w:r w:rsidRPr="00A60FC6">
              <w:rPr>
                <w:rFonts w:ascii="Arial Narrow" w:hAnsi="Arial Narrow"/>
                <w:color w:val="BFBFBF"/>
                <w:sz w:val="20"/>
                <w:szCs w:val="20"/>
                <w:lang w:val="uk-UA"/>
              </w:rPr>
              <w:t>___</w:t>
            </w:r>
            <w:r w:rsidRPr="00A60FC6">
              <w:rPr>
                <w:rFonts w:ascii="Arial Narrow" w:hAnsi="Arial Narrow"/>
                <w:sz w:val="20"/>
                <w:szCs w:val="20"/>
                <w:lang w:val="uk-UA"/>
              </w:rPr>
              <w:t xml:space="preserve"> / </w:t>
            </w:r>
            <w:r w:rsidRPr="00A60FC6">
              <w:rPr>
                <w:rFonts w:ascii="Arial Narrow" w:hAnsi="Arial Narrow"/>
                <w:color w:val="BFBFBF"/>
                <w:sz w:val="20"/>
                <w:szCs w:val="20"/>
                <w:lang w:val="uk-UA"/>
              </w:rPr>
              <w:t>______</w:t>
            </w:r>
          </w:p>
        </w:tc>
      </w:tr>
      <w:tr w:rsidR="00A463F5" w:rsidRPr="00815ED5" w:rsidTr="00D4766F">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D4766F" w:rsidRPr="00A60FC6" w:rsidRDefault="00D4766F" w:rsidP="00D4766F">
            <w:pPr>
              <w:rPr>
                <w:rFonts w:ascii="Arial Narrow" w:hAnsi="Arial Narrow"/>
                <w:sz w:val="20"/>
                <w:szCs w:val="20"/>
                <w:lang w:val="uk-UA"/>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D4766F" w:rsidRPr="00A60FC6" w:rsidRDefault="000E4810" w:rsidP="00D4766F">
            <w:pPr>
              <w:ind w:left="-35"/>
              <w:jc w:val="right"/>
              <w:rPr>
                <w:rFonts w:ascii="Arial Narrow" w:hAnsi="Arial Narrow"/>
                <w:sz w:val="18"/>
                <w:szCs w:val="18"/>
                <w:lang w:val="uk-UA"/>
              </w:rPr>
            </w:pPr>
            <w:r w:rsidRPr="00A60FC6">
              <w:rPr>
                <w:rFonts w:ascii="Arial Narrow" w:hAnsi="Arial Narrow"/>
                <w:sz w:val="18"/>
                <w:szCs w:val="18"/>
                <w:lang w:val="uk-UA"/>
              </w:rPr>
              <w:t>Підпис</w:t>
            </w:r>
            <w:r w:rsidR="00AA28A3" w:rsidRPr="00A60FC6">
              <w:rPr>
                <w:rFonts w:ascii="Arial Narrow" w:hAnsi="Arial Narrow"/>
                <w:sz w:val="18"/>
                <w:szCs w:val="18"/>
                <w:lang w:val="uk-UA"/>
              </w:rPr>
              <w:t xml:space="preserve"> </w:t>
            </w:r>
            <w:r w:rsidRPr="00A60FC6">
              <w:rPr>
                <w:rFonts w:ascii="Times New Roman" w:hAnsi="Times New Roman" w:cs="Times New Roman"/>
                <w:sz w:val="16"/>
                <w:szCs w:val="16"/>
                <w:lang w:val="uk-UA"/>
              </w:rPr>
              <w:t>►</w:t>
            </w:r>
          </w:p>
        </w:tc>
        <w:tc>
          <w:tcPr>
            <w:tcW w:w="2711" w:type="dxa"/>
            <w:tcBorders>
              <w:top w:val="single" w:sz="2" w:space="0" w:color="808080"/>
              <w:left w:val="single" w:sz="2" w:space="0" w:color="FF0000"/>
              <w:bottom w:val="single" w:sz="2" w:space="0" w:color="FF0000"/>
              <w:right w:val="single" w:sz="2" w:space="0" w:color="FF0000"/>
            </w:tcBorders>
            <w:shd w:val="clear" w:color="auto" w:fill="auto"/>
            <w:vAlign w:val="center"/>
          </w:tcPr>
          <w:p w:rsidR="00D4766F" w:rsidRPr="00A60FC6" w:rsidRDefault="00D4766F" w:rsidP="00D4766F">
            <w:pPr>
              <w:rPr>
                <w:rFonts w:ascii="Arial Narrow" w:hAnsi="Arial Narrow"/>
                <w:sz w:val="20"/>
                <w:szCs w:val="20"/>
                <w:lang w:val="uk-UA"/>
              </w:rPr>
            </w:pPr>
          </w:p>
        </w:tc>
        <w:tc>
          <w:tcPr>
            <w:tcW w:w="236" w:type="dxa"/>
            <w:tcBorders>
              <w:top w:val="nil"/>
              <w:left w:val="single" w:sz="2" w:space="0" w:color="FF0000"/>
              <w:bottom w:val="nil"/>
              <w:right w:val="single" w:sz="2" w:space="0" w:color="808080"/>
            </w:tcBorders>
            <w:shd w:val="clear" w:color="auto" w:fill="auto"/>
            <w:vAlign w:val="center"/>
          </w:tcPr>
          <w:p w:rsidR="00D4766F" w:rsidRPr="00A60FC6" w:rsidRDefault="00D4766F" w:rsidP="00D4766F">
            <w:pPr>
              <w:rPr>
                <w:rFonts w:ascii="Arial Narrow" w:hAnsi="Arial Narrow"/>
                <w:sz w:val="20"/>
                <w:szCs w:val="20"/>
                <w:lang w:val="uk-UA"/>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rsidR="00D4766F" w:rsidRPr="00810EFF" w:rsidRDefault="000E4810" w:rsidP="00810EFF">
            <w:pPr>
              <w:ind w:left="-38"/>
              <w:jc w:val="right"/>
              <w:rPr>
                <w:rFonts w:ascii="Arial Narrow" w:hAnsi="Arial Narrow"/>
                <w:sz w:val="18"/>
                <w:szCs w:val="18"/>
                <w:lang w:val="en-US"/>
              </w:rPr>
            </w:pPr>
            <w:r w:rsidRPr="00A60FC6">
              <w:rPr>
                <w:rFonts w:ascii="Arial Narrow" w:hAnsi="Arial Narrow"/>
                <w:sz w:val="18"/>
                <w:szCs w:val="18"/>
                <w:lang w:val="uk-UA"/>
              </w:rPr>
              <w:t>Підпис</w:t>
            </w:r>
            <w:r w:rsidR="0077061F" w:rsidRPr="00A60FC6">
              <w:rPr>
                <w:rFonts w:ascii="Arial Narrow" w:hAnsi="Arial Narrow"/>
                <w:sz w:val="18"/>
                <w:szCs w:val="18"/>
                <w:lang w:val="en-US"/>
              </w:rPr>
              <w:t xml:space="preserve"> </w:t>
            </w:r>
            <w:r w:rsidR="0077061F" w:rsidRPr="00A60FC6">
              <w:rPr>
                <w:rFonts w:ascii="Times New Roman" w:hAnsi="Times New Roman" w:cs="Times New Roman"/>
                <w:sz w:val="16"/>
                <w:szCs w:val="16"/>
                <w:lang w:val="uk-UA"/>
              </w:rPr>
              <w:t>►</w:t>
            </w:r>
          </w:p>
        </w:tc>
        <w:tc>
          <w:tcPr>
            <w:tcW w:w="2679" w:type="dxa"/>
            <w:tcBorders>
              <w:top w:val="single" w:sz="2" w:space="0" w:color="808080"/>
              <w:left w:val="nil"/>
              <w:bottom w:val="single" w:sz="2" w:space="0" w:color="808080"/>
              <w:right w:val="single" w:sz="2" w:space="0" w:color="808080"/>
            </w:tcBorders>
            <w:shd w:val="clear" w:color="auto" w:fill="FFFFFF"/>
            <w:vAlign w:val="center"/>
          </w:tcPr>
          <w:p w:rsidR="00D4766F" w:rsidRPr="00815ED5" w:rsidRDefault="00D4766F" w:rsidP="00D4766F">
            <w:pPr>
              <w:rPr>
                <w:rFonts w:ascii="Arial Narrow" w:hAnsi="Arial Narrow"/>
                <w:sz w:val="20"/>
                <w:szCs w:val="20"/>
                <w:lang w:val="uk-UA"/>
              </w:rPr>
            </w:pPr>
          </w:p>
        </w:tc>
      </w:tr>
    </w:tbl>
    <w:p w:rsidR="00D4766F" w:rsidRPr="00815ED5" w:rsidRDefault="00D4766F" w:rsidP="00D4766F">
      <w:pPr>
        <w:jc w:val="center"/>
        <w:rPr>
          <w:rFonts w:ascii="Arial Narrow" w:hAnsi="Arial Narrow"/>
          <w:sz w:val="20"/>
          <w:szCs w:val="20"/>
          <w:lang w:val="uk-UA"/>
        </w:rPr>
      </w:pPr>
    </w:p>
    <w:p w:rsidR="00D4766F" w:rsidRPr="00815ED5" w:rsidRDefault="000E4810" w:rsidP="00D4766F">
      <w:pPr>
        <w:pBdr>
          <w:bottom w:val="single" w:sz="2" w:space="0" w:color="808080"/>
        </w:pBdr>
        <w:ind w:left="-142" w:right="-284"/>
        <w:rPr>
          <w:rFonts w:ascii="Arial Narrow" w:hAnsi="Arial Narrow"/>
          <w:lang w:val="uk-UA"/>
        </w:rPr>
      </w:pPr>
      <w:r w:rsidRPr="00815ED5">
        <w:rPr>
          <w:rFonts w:ascii="Arial Narrow" w:hAnsi="Arial Narrow"/>
          <w:b/>
          <w:lang w:val="uk-UA"/>
        </w:rPr>
        <w:br w:type="page"/>
      </w:r>
      <w:r w:rsidRPr="00815ED5">
        <w:rPr>
          <w:rFonts w:ascii="Arial Narrow" w:hAnsi="Arial Narrow"/>
          <w:b/>
          <w:lang w:val="uk-UA"/>
        </w:rPr>
        <w:lastRenderedPageBreak/>
        <w:t>C. Правові умови</w:t>
      </w:r>
    </w:p>
    <w:p w:rsidR="00D4766F" w:rsidRPr="00815ED5" w:rsidRDefault="00D4766F" w:rsidP="00D4766F">
      <w:pPr>
        <w:jc w:val="center"/>
        <w:rPr>
          <w:rFonts w:ascii="Arial Narrow" w:hAnsi="Arial Narrow"/>
          <w:b/>
          <w:sz w:val="19"/>
          <w:szCs w:val="19"/>
          <w:lang w:val="uk-UA"/>
        </w:rPr>
      </w:pPr>
    </w:p>
    <w:p w:rsidR="00D4766F" w:rsidRPr="00815ED5" w:rsidRDefault="00D4766F" w:rsidP="00D4766F">
      <w:pPr>
        <w:autoSpaceDE w:val="0"/>
        <w:autoSpaceDN w:val="0"/>
        <w:jc w:val="center"/>
        <w:rPr>
          <w:rFonts w:ascii="Arial Narrow" w:hAnsi="Arial Narrow" w:cs="Times New Roman"/>
          <w:b/>
          <w:sz w:val="19"/>
          <w:szCs w:val="19"/>
          <w:lang w:val="uk-UA" w:eastAsia="fr-FR"/>
        </w:rPr>
        <w:sectPr w:rsidR="00D4766F" w:rsidRPr="00815ED5" w:rsidSect="00D4766F">
          <w:headerReference w:type="even" r:id="rId14"/>
          <w:headerReference w:type="default" r:id="rId15"/>
          <w:footerReference w:type="even" r:id="rId16"/>
          <w:footerReference w:type="default" r:id="rId17"/>
          <w:headerReference w:type="first" r:id="rId18"/>
          <w:footerReference w:type="first" r:id="rId19"/>
          <w:pgSz w:w="11907" w:h="16840" w:code="9"/>
          <w:pgMar w:top="568" w:right="992" w:bottom="851" w:left="993" w:header="284" w:footer="0" w:gutter="0"/>
          <w:cols w:space="708"/>
          <w:titlePg/>
          <w:docGrid w:linePitch="360"/>
        </w:sectPr>
      </w:pPr>
    </w:p>
    <w:p w:rsidR="00D4766F" w:rsidRPr="00815ED5" w:rsidRDefault="000E4810" w:rsidP="00D4766F">
      <w:pPr>
        <w:tabs>
          <w:tab w:val="left" w:pos="284"/>
        </w:tabs>
        <w:autoSpaceDE w:val="0"/>
        <w:autoSpaceDN w:val="0"/>
        <w:jc w:val="both"/>
        <w:rPr>
          <w:rFonts w:ascii="Arial Narrow" w:hAnsi="Arial Narrow" w:cs="Times New Roman"/>
          <w:smallCaps/>
          <w:color w:val="0070C0"/>
          <w:sz w:val="19"/>
          <w:szCs w:val="19"/>
          <w:lang w:val="uk-UA" w:eastAsia="fr-FR"/>
        </w:rPr>
      </w:pPr>
      <w:bookmarkStart w:id="1" w:name="_Toc179868643"/>
      <w:r w:rsidRPr="00815ED5">
        <w:rPr>
          <w:rFonts w:ascii="Arial Narrow" w:hAnsi="Arial Narrow" w:cs="Times New Roman"/>
          <w:smallCaps/>
          <w:color w:val="0070C0"/>
          <w:sz w:val="19"/>
          <w:szCs w:val="19"/>
          <w:lang w:val="uk-UA" w:eastAsia="fr-FR"/>
        </w:rPr>
        <w:lastRenderedPageBreak/>
        <w:t xml:space="preserve">Стаття 1 – </w:t>
      </w:r>
      <w:bookmarkEnd w:id="1"/>
      <w:r w:rsidRPr="00815ED5">
        <w:rPr>
          <w:rFonts w:ascii="Arial Narrow" w:hAnsi="Arial Narrow" w:cs="Times New Roman"/>
          <w:smallCaps/>
          <w:color w:val="0070C0"/>
          <w:sz w:val="19"/>
          <w:szCs w:val="19"/>
          <w:lang w:val="uk-UA" w:eastAsia="fr-FR"/>
        </w:rPr>
        <w:t>Загальні положення</w:t>
      </w:r>
    </w:p>
    <w:p w:rsidR="00D4766F" w:rsidRPr="00815ED5" w:rsidRDefault="000E4810" w:rsidP="00D4766F">
      <w:pPr>
        <w:tabs>
          <w:tab w:val="left" w:pos="284"/>
        </w:tabs>
        <w:jc w:val="both"/>
        <w:rPr>
          <w:rFonts w:ascii="Arial Narrow" w:eastAsia="Calibri" w:hAnsi="Arial Narrow" w:cs="Times New Roman"/>
          <w:sz w:val="19"/>
          <w:szCs w:val="19"/>
          <w:lang w:val="uk-UA" w:eastAsia="en-US"/>
        </w:rPr>
      </w:pPr>
      <w:r w:rsidRPr="00815ED5">
        <w:rPr>
          <w:rFonts w:ascii="Arial Narrow" w:eastAsia="Calibri" w:hAnsi="Arial Narrow" w:cs="Times New Roman"/>
          <w:sz w:val="19"/>
          <w:szCs w:val="19"/>
          <w:lang w:val="uk-UA" w:eastAsia="en-US"/>
        </w:rPr>
        <w:t>1.1</w:t>
      </w:r>
      <w:r w:rsidRPr="00815ED5">
        <w:rPr>
          <w:rFonts w:ascii="Arial Narrow" w:eastAsia="Calibri" w:hAnsi="Arial Narrow" w:cs="Times New Roman"/>
          <w:sz w:val="19"/>
          <w:szCs w:val="19"/>
          <w:lang w:val="uk-UA" w:eastAsia="en-US"/>
        </w:rPr>
        <w:tab/>
        <w:t>Постачальник зобов'язується у спосіб та на умовах, які передбачен</w:t>
      </w:r>
      <w:r w:rsidR="00C57D37" w:rsidRPr="00815ED5">
        <w:rPr>
          <w:rFonts w:ascii="Arial Narrow" w:eastAsia="Calibri" w:hAnsi="Arial Narrow" w:cs="Times New Roman"/>
          <w:sz w:val="19"/>
          <w:szCs w:val="19"/>
          <w:lang w:val="uk-UA" w:eastAsia="en-US"/>
        </w:rPr>
        <w:t>о</w:t>
      </w:r>
      <w:r w:rsidRPr="00815ED5">
        <w:rPr>
          <w:rFonts w:ascii="Arial Narrow" w:eastAsia="Calibri" w:hAnsi="Arial Narrow" w:cs="Times New Roman"/>
          <w:sz w:val="19"/>
          <w:szCs w:val="19"/>
          <w:lang w:val="uk-UA" w:eastAsia="en-US"/>
        </w:rPr>
        <w:t xml:space="preserve"> </w:t>
      </w:r>
      <w:r w:rsidR="00C57D37" w:rsidRPr="00815ED5">
        <w:rPr>
          <w:rFonts w:ascii="Arial Narrow" w:eastAsia="Calibri" w:hAnsi="Arial Narrow" w:cs="Times New Roman"/>
          <w:sz w:val="19"/>
          <w:szCs w:val="19"/>
          <w:lang w:val="uk-UA" w:eastAsia="en-US"/>
        </w:rPr>
        <w:t>в</w:t>
      </w:r>
      <w:r w:rsidRPr="00815ED5">
        <w:rPr>
          <w:rFonts w:ascii="Arial Narrow" w:eastAsia="Calibri" w:hAnsi="Arial Narrow" w:cs="Times New Roman"/>
          <w:sz w:val="19"/>
          <w:szCs w:val="19"/>
          <w:lang w:val="uk-UA" w:eastAsia="en-US"/>
        </w:rPr>
        <w:t xml:space="preserve"> спільній угоді (надалі виключаючи будь-які додаткові усні узгодження), надати перелік </w:t>
      </w:r>
      <w:r w:rsidR="00CD1DE1">
        <w:rPr>
          <w:rFonts w:ascii="Arial Narrow" w:eastAsia="Calibri" w:hAnsi="Arial Narrow" w:cs="Times New Roman"/>
          <w:sz w:val="19"/>
          <w:szCs w:val="19"/>
          <w:lang w:val="uk-UA" w:eastAsia="en-US"/>
        </w:rPr>
        <w:t>Результат</w:t>
      </w:r>
      <w:r w:rsidR="00CD1DE1" w:rsidRPr="00815ED5">
        <w:rPr>
          <w:rFonts w:ascii="Arial Narrow" w:eastAsia="Calibri" w:hAnsi="Arial Narrow" w:cs="Times New Roman"/>
          <w:sz w:val="19"/>
          <w:szCs w:val="19"/>
          <w:lang w:val="uk-UA" w:eastAsia="en-US"/>
        </w:rPr>
        <w:t>ів</w:t>
      </w:r>
      <w:r w:rsidRPr="00815ED5">
        <w:rPr>
          <w:rFonts w:ascii="Arial Narrow" w:eastAsia="Calibri" w:hAnsi="Arial Narrow" w:cs="Times New Roman"/>
          <w:sz w:val="19"/>
          <w:szCs w:val="19"/>
          <w:lang w:val="uk-UA" w:eastAsia="en-US"/>
        </w:rPr>
        <w:t xml:space="preserve">, наведених у Технічному завданні (див. </w:t>
      </w:r>
      <w:r w:rsidR="00CD1DE1">
        <w:rPr>
          <w:rFonts w:ascii="Arial Narrow" w:eastAsia="Calibri" w:hAnsi="Arial Narrow" w:cs="Times New Roman"/>
          <w:sz w:val="19"/>
          <w:szCs w:val="19"/>
          <w:lang w:val="uk-UA" w:eastAsia="en-US"/>
        </w:rPr>
        <w:t xml:space="preserve">Розділ А </w:t>
      </w:r>
      <w:r w:rsidRPr="00815ED5">
        <w:rPr>
          <w:rFonts w:ascii="Arial Narrow" w:eastAsia="Calibri" w:hAnsi="Arial Narrow" w:cs="Times New Roman"/>
          <w:sz w:val="19"/>
          <w:szCs w:val="19"/>
          <w:lang w:val="uk-UA" w:eastAsia="en-US"/>
        </w:rPr>
        <w:t xml:space="preserve">вище) за цим </w:t>
      </w:r>
      <w:r w:rsidR="000B4B01" w:rsidRPr="00815ED5">
        <w:rPr>
          <w:rFonts w:ascii="Arial Narrow" w:eastAsia="Calibri" w:hAnsi="Arial Narrow" w:cs="Times New Roman"/>
          <w:sz w:val="19"/>
          <w:szCs w:val="19"/>
          <w:lang w:val="uk-UA" w:eastAsia="en-US"/>
        </w:rPr>
        <w:t>Д</w:t>
      </w:r>
      <w:r w:rsidRPr="00815ED5">
        <w:rPr>
          <w:rFonts w:ascii="Arial Narrow" w:eastAsia="Calibri" w:hAnsi="Arial Narrow" w:cs="Times New Roman"/>
          <w:sz w:val="19"/>
          <w:szCs w:val="19"/>
          <w:lang w:val="uk-UA" w:eastAsia="en-US"/>
        </w:rPr>
        <w:t xml:space="preserve">оговором та в тендерній пропозиції, </w:t>
      </w:r>
      <w:r w:rsidR="00C57D37" w:rsidRPr="00815ED5">
        <w:rPr>
          <w:rFonts w:ascii="Arial Narrow" w:eastAsia="Calibri" w:hAnsi="Arial Narrow" w:cs="Times New Roman"/>
          <w:sz w:val="19"/>
          <w:szCs w:val="19"/>
          <w:lang w:val="uk-UA" w:eastAsia="en-US"/>
        </w:rPr>
        <w:t xml:space="preserve">яку </w:t>
      </w:r>
      <w:r w:rsidR="00CD1DE1">
        <w:rPr>
          <w:rFonts w:ascii="Arial Narrow" w:eastAsia="Calibri" w:hAnsi="Arial Narrow" w:cs="Times New Roman"/>
          <w:sz w:val="19"/>
          <w:szCs w:val="19"/>
          <w:lang w:val="uk-UA" w:eastAsia="en-US"/>
        </w:rPr>
        <w:t>надав</w:t>
      </w:r>
      <w:r w:rsidR="00CD1DE1" w:rsidRPr="00815ED5">
        <w:rPr>
          <w:rFonts w:ascii="Arial Narrow" w:eastAsia="Calibri" w:hAnsi="Arial Narrow" w:cs="Times New Roman"/>
          <w:sz w:val="19"/>
          <w:szCs w:val="19"/>
          <w:lang w:val="uk-UA" w:eastAsia="en-US"/>
        </w:rPr>
        <w:t xml:space="preserve"> </w:t>
      </w:r>
      <w:r w:rsidRPr="00815ED5">
        <w:rPr>
          <w:rFonts w:ascii="Arial Narrow" w:eastAsia="Calibri" w:hAnsi="Arial Narrow" w:cs="Times New Roman"/>
          <w:sz w:val="19"/>
          <w:szCs w:val="19"/>
          <w:lang w:val="uk-UA" w:eastAsia="en-US"/>
        </w:rPr>
        <w:t>Постачальник.</w:t>
      </w:r>
    </w:p>
    <w:p w:rsidR="00D4766F" w:rsidRPr="00815ED5" w:rsidRDefault="000E4810" w:rsidP="00D4766F">
      <w:pPr>
        <w:tabs>
          <w:tab w:val="left" w:pos="284"/>
        </w:tabs>
        <w:jc w:val="both"/>
        <w:rPr>
          <w:rFonts w:ascii="Arial Narrow" w:eastAsia="Calibri" w:hAnsi="Arial Narrow" w:cs="Times New Roman"/>
          <w:sz w:val="19"/>
          <w:szCs w:val="19"/>
          <w:lang w:val="uk-UA" w:eastAsia="en-US"/>
        </w:rPr>
      </w:pPr>
      <w:r w:rsidRPr="00815ED5">
        <w:rPr>
          <w:rFonts w:ascii="Arial Narrow" w:eastAsia="Calibri" w:hAnsi="Arial Narrow" w:cs="Times New Roman"/>
          <w:sz w:val="19"/>
          <w:szCs w:val="19"/>
          <w:lang w:val="uk-UA" w:eastAsia="en-US"/>
        </w:rPr>
        <w:t>1.2</w:t>
      </w:r>
      <w:r w:rsidRPr="00815ED5">
        <w:rPr>
          <w:rFonts w:ascii="Arial Narrow" w:eastAsia="Calibri" w:hAnsi="Arial Narrow" w:cs="Times New Roman"/>
          <w:sz w:val="19"/>
          <w:szCs w:val="19"/>
          <w:lang w:val="uk-UA" w:eastAsia="en-US"/>
        </w:rPr>
        <w:tab/>
        <w:t>Цей договір складається з таких документів</w:t>
      </w:r>
      <w:r w:rsidR="005B446C" w:rsidRPr="00815ED5">
        <w:rPr>
          <w:rFonts w:ascii="Arial Narrow" w:eastAsia="Calibri" w:hAnsi="Arial Narrow" w:cs="Times New Roman"/>
          <w:sz w:val="19"/>
          <w:szCs w:val="19"/>
          <w:lang w:val="uk-UA" w:eastAsia="en-US"/>
        </w:rPr>
        <w:t>,</w:t>
      </w:r>
      <w:r w:rsidR="00C57D37" w:rsidRPr="00815ED5">
        <w:rPr>
          <w:rFonts w:ascii="Arial Narrow" w:eastAsia="Calibri" w:hAnsi="Arial Narrow" w:cs="Times New Roman"/>
          <w:sz w:val="19"/>
          <w:szCs w:val="19"/>
          <w:lang w:val="uk-UA" w:eastAsia="en-US"/>
        </w:rPr>
        <w:t xml:space="preserve"> наведених відповідно до їх пріоритетності</w:t>
      </w:r>
      <w:r w:rsidRPr="00815ED5">
        <w:rPr>
          <w:rFonts w:ascii="Arial Narrow" w:eastAsia="Calibri" w:hAnsi="Arial Narrow" w:cs="Times New Roman"/>
          <w:sz w:val="19"/>
          <w:szCs w:val="19"/>
          <w:lang w:val="uk-UA" w:eastAsia="en-US"/>
        </w:rPr>
        <w:t>:</w:t>
      </w:r>
    </w:p>
    <w:p w:rsidR="00D4766F" w:rsidRPr="00815ED5" w:rsidRDefault="000E4810" w:rsidP="00D4766F">
      <w:pPr>
        <w:tabs>
          <w:tab w:val="left" w:pos="284"/>
        </w:tabs>
        <w:jc w:val="both"/>
        <w:rPr>
          <w:rFonts w:ascii="Arial Narrow" w:eastAsia="Calibri" w:hAnsi="Arial Narrow" w:cs="Times New Roman"/>
          <w:sz w:val="19"/>
          <w:szCs w:val="19"/>
          <w:lang w:val="uk-UA" w:eastAsia="en-US"/>
        </w:rPr>
      </w:pPr>
      <w:r w:rsidRPr="00815ED5">
        <w:rPr>
          <w:rFonts w:ascii="Arial Narrow" w:eastAsia="Calibri" w:hAnsi="Arial Narrow" w:cs="Times New Roman"/>
          <w:sz w:val="19"/>
          <w:szCs w:val="19"/>
          <w:lang w:val="uk-UA" w:eastAsia="en-US"/>
        </w:rPr>
        <w:t xml:space="preserve">a) </w:t>
      </w:r>
      <w:r w:rsidR="00CD1DE1">
        <w:rPr>
          <w:rFonts w:ascii="Arial Narrow" w:eastAsia="Calibri" w:hAnsi="Arial Narrow" w:cs="Times New Roman"/>
          <w:sz w:val="19"/>
          <w:szCs w:val="19"/>
          <w:lang w:val="uk-UA" w:eastAsia="en-US"/>
        </w:rPr>
        <w:t>Договір про залучення</w:t>
      </w:r>
      <w:r w:rsidRPr="00815ED5">
        <w:rPr>
          <w:rFonts w:ascii="Arial Narrow" w:eastAsia="Calibri" w:hAnsi="Arial Narrow" w:cs="Times New Roman"/>
          <w:sz w:val="19"/>
          <w:szCs w:val="19"/>
          <w:lang w:val="uk-UA" w:eastAsia="en-US"/>
        </w:rPr>
        <w:t xml:space="preserve"> </w:t>
      </w:r>
      <w:r w:rsidR="00EF3397" w:rsidRPr="00815ED5">
        <w:rPr>
          <w:rFonts w:ascii="Arial Narrow" w:eastAsia="Calibri" w:hAnsi="Arial Narrow" w:cs="Times New Roman"/>
          <w:sz w:val="19"/>
          <w:szCs w:val="19"/>
          <w:lang w:val="uk-UA" w:eastAsia="en-US"/>
        </w:rPr>
        <w:t>в</w:t>
      </w:r>
      <w:r w:rsidRPr="00815ED5">
        <w:rPr>
          <w:rFonts w:ascii="Arial Narrow" w:eastAsia="Calibri" w:hAnsi="Arial Narrow" w:cs="Times New Roman"/>
          <w:sz w:val="19"/>
          <w:szCs w:val="19"/>
          <w:lang w:val="uk-UA" w:eastAsia="en-US"/>
        </w:rPr>
        <w:t xml:space="preserve"> повному обсязі (титульна сторінка, розділи А та В</w:t>
      </w:r>
      <w:r w:rsidR="00CD1DE1">
        <w:rPr>
          <w:rFonts w:ascii="Arial Narrow" w:eastAsia="Calibri" w:hAnsi="Arial Narrow" w:cs="Times New Roman"/>
          <w:sz w:val="19"/>
          <w:szCs w:val="19"/>
          <w:lang w:val="uk-UA" w:eastAsia="en-US"/>
        </w:rPr>
        <w:t xml:space="preserve">, та </w:t>
      </w:r>
      <w:r w:rsidR="00376F4D">
        <w:rPr>
          <w:rFonts w:ascii="Arial Narrow" w:eastAsia="Calibri" w:hAnsi="Arial Narrow" w:cs="Times New Roman"/>
          <w:sz w:val="19"/>
          <w:szCs w:val="19"/>
          <w:lang w:val="uk-UA" w:eastAsia="en-US"/>
        </w:rPr>
        <w:t>ці</w:t>
      </w:r>
      <w:r w:rsidR="00CD1DE1">
        <w:rPr>
          <w:rFonts w:ascii="Arial Narrow" w:eastAsia="Calibri" w:hAnsi="Arial Narrow" w:cs="Times New Roman"/>
          <w:sz w:val="19"/>
          <w:szCs w:val="19"/>
          <w:lang w:val="uk-UA" w:eastAsia="en-US"/>
        </w:rPr>
        <w:t xml:space="preserve"> </w:t>
      </w:r>
      <w:r w:rsidRPr="00815ED5">
        <w:rPr>
          <w:rFonts w:ascii="Arial Narrow" w:eastAsia="Calibri" w:hAnsi="Arial Narrow" w:cs="Times New Roman"/>
          <w:sz w:val="19"/>
          <w:szCs w:val="19"/>
          <w:lang w:val="uk-UA" w:eastAsia="en-US"/>
        </w:rPr>
        <w:t>Правові умови) та будь-яке подальше Замовлення;</w:t>
      </w:r>
      <w:r w:rsidR="00CD1DE1">
        <w:rPr>
          <w:rFonts w:ascii="Arial Narrow" w:eastAsia="Calibri" w:hAnsi="Arial Narrow" w:cs="Times New Roman"/>
          <w:sz w:val="19"/>
          <w:szCs w:val="19"/>
          <w:lang w:val="uk-UA" w:eastAsia="en-US"/>
        </w:rPr>
        <w:t xml:space="preserve"> та</w:t>
      </w:r>
    </w:p>
    <w:p w:rsidR="00D4766F" w:rsidRPr="00815ED5" w:rsidRDefault="000E4810" w:rsidP="00D4766F">
      <w:pPr>
        <w:tabs>
          <w:tab w:val="left" w:pos="284"/>
        </w:tabs>
        <w:jc w:val="both"/>
        <w:rPr>
          <w:rFonts w:ascii="Arial Narrow" w:eastAsia="Calibri" w:hAnsi="Arial Narrow" w:cs="Times New Roman"/>
          <w:sz w:val="19"/>
          <w:szCs w:val="19"/>
          <w:lang w:val="uk-UA" w:eastAsia="en-US"/>
        </w:rPr>
      </w:pPr>
      <w:r w:rsidRPr="00815ED5">
        <w:rPr>
          <w:rFonts w:ascii="Arial Narrow" w:eastAsia="Calibri" w:hAnsi="Arial Narrow" w:cs="Times New Roman"/>
          <w:sz w:val="19"/>
          <w:szCs w:val="19"/>
          <w:lang w:val="uk-UA" w:eastAsia="en-US"/>
        </w:rPr>
        <w:t>b) тендерн</w:t>
      </w:r>
      <w:r w:rsidR="0055156D" w:rsidRPr="00815ED5">
        <w:rPr>
          <w:rFonts w:ascii="Arial Narrow" w:eastAsia="Calibri" w:hAnsi="Arial Narrow" w:cs="Times New Roman"/>
          <w:sz w:val="19"/>
          <w:szCs w:val="19"/>
          <w:lang w:val="uk-UA" w:eastAsia="en-US"/>
        </w:rPr>
        <w:t>а</w:t>
      </w:r>
      <w:r w:rsidRPr="00815ED5">
        <w:rPr>
          <w:rFonts w:ascii="Arial Narrow" w:eastAsia="Calibri" w:hAnsi="Arial Narrow" w:cs="Times New Roman"/>
          <w:sz w:val="19"/>
          <w:szCs w:val="19"/>
          <w:lang w:val="uk-UA" w:eastAsia="en-US"/>
        </w:rPr>
        <w:t xml:space="preserve"> пропозиці</w:t>
      </w:r>
      <w:r w:rsidR="0055156D" w:rsidRPr="00815ED5">
        <w:rPr>
          <w:rFonts w:ascii="Arial Narrow" w:eastAsia="Calibri" w:hAnsi="Arial Narrow" w:cs="Times New Roman"/>
          <w:sz w:val="19"/>
          <w:szCs w:val="19"/>
          <w:lang w:val="uk-UA" w:eastAsia="en-US"/>
        </w:rPr>
        <w:t>я</w:t>
      </w:r>
      <w:r w:rsidRPr="00815ED5">
        <w:rPr>
          <w:rFonts w:ascii="Arial Narrow" w:eastAsia="Calibri" w:hAnsi="Arial Narrow" w:cs="Times New Roman"/>
          <w:sz w:val="19"/>
          <w:szCs w:val="19"/>
          <w:lang w:val="uk-UA" w:eastAsia="en-US"/>
        </w:rPr>
        <w:t xml:space="preserve">, </w:t>
      </w:r>
      <w:r w:rsidR="0055156D" w:rsidRPr="00815ED5">
        <w:rPr>
          <w:rFonts w:ascii="Arial Narrow" w:eastAsia="Calibri" w:hAnsi="Arial Narrow" w:cs="Times New Roman"/>
          <w:sz w:val="19"/>
          <w:szCs w:val="19"/>
          <w:lang w:val="uk-UA" w:eastAsia="en-US"/>
        </w:rPr>
        <w:t xml:space="preserve">яку </w:t>
      </w:r>
      <w:r w:rsidRPr="00815ED5">
        <w:rPr>
          <w:rFonts w:ascii="Arial Narrow" w:eastAsia="Calibri" w:hAnsi="Arial Narrow" w:cs="Times New Roman"/>
          <w:sz w:val="19"/>
          <w:szCs w:val="19"/>
          <w:lang w:val="uk-UA" w:eastAsia="en-US"/>
        </w:rPr>
        <w:t>нада</w:t>
      </w:r>
      <w:r w:rsidR="0055156D" w:rsidRPr="00815ED5">
        <w:rPr>
          <w:rFonts w:ascii="Arial Narrow" w:eastAsia="Calibri" w:hAnsi="Arial Narrow" w:cs="Times New Roman"/>
          <w:sz w:val="19"/>
          <w:szCs w:val="19"/>
          <w:lang w:val="uk-UA" w:eastAsia="en-US"/>
        </w:rPr>
        <w:t>в</w:t>
      </w:r>
      <w:r w:rsidRPr="00815ED5">
        <w:rPr>
          <w:rFonts w:ascii="Arial Narrow" w:eastAsia="Calibri" w:hAnsi="Arial Narrow" w:cs="Times New Roman"/>
          <w:sz w:val="19"/>
          <w:szCs w:val="19"/>
          <w:lang w:val="uk-UA" w:eastAsia="en-US"/>
        </w:rPr>
        <w:t xml:space="preserve"> Постачальник.</w:t>
      </w:r>
    </w:p>
    <w:p w:rsidR="00D4766F" w:rsidRPr="00815ED5" w:rsidRDefault="000E4810" w:rsidP="00D4766F">
      <w:pPr>
        <w:tabs>
          <w:tab w:val="left" w:pos="284"/>
        </w:tabs>
        <w:autoSpaceDE w:val="0"/>
        <w:autoSpaceDN w:val="0"/>
        <w:jc w:val="both"/>
        <w:rPr>
          <w:rFonts w:ascii="Arial Narrow" w:hAnsi="Arial Narrow"/>
          <w:color w:val="000000"/>
          <w:sz w:val="19"/>
          <w:szCs w:val="19"/>
          <w:lang w:val="uk-UA"/>
        </w:rPr>
      </w:pPr>
      <w:r w:rsidRPr="00815ED5">
        <w:rPr>
          <w:rFonts w:ascii="Arial Narrow" w:hAnsi="Arial Narrow" w:cs="Times New Roman"/>
          <w:sz w:val="19"/>
          <w:szCs w:val="19"/>
          <w:lang w:val="uk-UA" w:eastAsia="fr-FR"/>
        </w:rPr>
        <w:t>1.3</w:t>
      </w:r>
      <w:r w:rsidRPr="00815ED5">
        <w:rPr>
          <w:rFonts w:ascii="Arial Narrow" w:hAnsi="Arial Narrow"/>
          <w:color w:val="000000"/>
          <w:sz w:val="19"/>
          <w:szCs w:val="19"/>
          <w:lang w:val="uk-UA"/>
        </w:rPr>
        <w:t xml:space="preserve"> Будь-які загальні умови закупівлі від Постачальника </w:t>
      </w:r>
      <w:r w:rsidR="00A756CC">
        <w:rPr>
          <w:rFonts w:ascii="Arial Narrow" w:hAnsi="Arial Narrow"/>
          <w:color w:val="000000"/>
          <w:sz w:val="19"/>
          <w:szCs w:val="19"/>
          <w:lang w:val="uk-UA"/>
        </w:rPr>
        <w:t xml:space="preserve">не </w:t>
      </w:r>
      <w:r w:rsidR="00CD1DE1">
        <w:rPr>
          <w:rFonts w:ascii="Arial Narrow" w:hAnsi="Arial Narrow"/>
          <w:color w:val="000000"/>
          <w:sz w:val="19"/>
          <w:szCs w:val="19"/>
          <w:lang w:val="uk-UA"/>
        </w:rPr>
        <w:t xml:space="preserve">повинні </w:t>
      </w:r>
      <w:r w:rsidR="00A756CC">
        <w:rPr>
          <w:rFonts w:ascii="Arial Narrow" w:hAnsi="Arial Narrow"/>
          <w:color w:val="000000"/>
          <w:sz w:val="19"/>
          <w:szCs w:val="19"/>
          <w:lang w:val="uk-UA"/>
        </w:rPr>
        <w:t>мати переваги над цими П</w:t>
      </w:r>
      <w:r w:rsidRPr="00815ED5">
        <w:rPr>
          <w:rFonts w:ascii="Arial Narrow" w:hAnsi="Arial Narrow"/>
          <w:color w:val="000000"/>
          <w:sz w:val="19"/>
          <w:szCs w:val="19"/>
          <w:lang w:val="uk-UA"/>
        </w:rPr>
        <w:t xml:space="preserve">равовими умовами. Будь-яке положення, </w:t>
      </w:r>
      <w:r w:rsidR="0055156D" w:rsidRPr="00815ED5">
        <w:rPr>
          <w:rFonts w:ascii="Arial Narrow" w:hAnsi="Arial Narrow"/>
          <w:color w:val="000000"/>
          <w:sz w:val="19"/>
          <w:szCs w:val="19"/>
          <w:lang w:val="uk-UA"/>
        </w:rPr>
        <w:t xml:space="preserve">яке пропонуватиме </w:t>
      </w:r>
      <w:r w:rsidRPr="00815ED5">
        <w:rPr>
          <w:rFonts w:ascii="Arial Narrow" w:hAnsi="Arial Narrow"/>
          <w:color w:val="000000"/>
          <w:sz w:val="19"/>
          <w:szCs w:val="19"/>
          <w:lang w:val="uk-UA"/>
        </w:rPr>
        <w:t xml:space="preserve">Постачальник у </w:t>
      </w:r>
      <w:r w:rsidR="0055156D" w:rsidRPr="00815ED5">
        <w:rPr>
          <w:rFonts w:ascii="Arial Narrow" w:hAnsi="Arial Narrow"/>
          <w:color w:val="000000"/>
          <w:sz w:val="19"/>
          <w:szCs w:val="19"/>
          <w:lang w:val="uk-UA"/>
        </w:rPr>
        <w:t>своїх</w:t>
      </w:r>
      <w:r w:rsidRPr="00815ED5">
        <w:rPr>
          <w:rFonts w:ascii="Arial Narrow" w:hAnsi="Arial Narrow"/>
          <w:color w:val="000000"/>
          <w:sz w:val="19"/>
          <w:szCs w:val="19"/>
          <w:lang w:val="uk-UA"/>
        </w:rPr>
        <w:t xml:space="preserve"> документах (</w:t>
      </w:r>
      <w:r w:rsidR="0055156D" w:rsidRPr="00815ED5">
        <w:rPr>
          <w:rFonts w:ascii="Arial Narrow" w:hAnsi="Arial Narrow"/>
          <w:color w:val="000000"/>
          <w:sz w:val="19"/>
          <w:szCs w:val="19"/>
          <w:lang w:val="uk-UA"/>
        </w:rPr>
        <w:t>у</w:t>
      </w:r>
      <w:r w:rsidRPr="00815ED5">
        <w:rPr>
          <w:rFonts w:ascii="Arial Narrow" w:hAnsi="Arial Narrow"/>
          <w:color w:val="000000"/>
          <w:sz w:val="19"/>
          <w:szCs w:val="19"/>
          <w:lang w:val="uk-UA"/>
        </w:rPr>
        <w:t xml:space="preserve"> загальних умовах або в листуванні),</w:t>
      </w:r>
      <w:r w:rsidR="0055156D" w:rsidRPr="00815ED5">
        <w:rPr>
          <w:rFonts w:ascii="Arial Narrow" w:hAnsi="Arial Narrow"/>
          <w:color w:val="000000"/>
          <w:sz w:val="19"/>
          <w:szCs w:val="19"/>
          <w:lang w:val="uk-UA"/>
        </w:rPr>
        <w:t xml:space="preserve"> </w:t>
      </w:r>
      <w:r w:rsidR="000B4B01" w:rsidRPr="00815ED5">
        <w:rPr>
          <w:rFonts w:ascii="Arial Narrow" w:hAnsi="Arial Narrow"/>
          <w:color w:val="000000"/>
          <w:sz w:val="19"/>
          <w:szCs w:val="19"/>
          <w:lang w:val="uk-UA"/>
        </w:rPr>
        <w:t>вважатиметься</w:t>
      </w:r>
      <w:r w:rsidR="0055156D" w:rsidRPr="00815ED5">
        <w:rPr>
          <w:rFonts w:ascii="Arial Narrow" w:hAnsi="Arial Narrow"/>
          <w:color w:val="000000"/>
          <w:sz w:val="19"/>
          <w:szCs w:val="19"/>
          <w:lang w:val="uk-UA"/>
        </w:rPr>
        <w:t xml:space="preserve"> недійсним, якщо воно </w:t>
      </w:r>
      <w:r w:rsidRPr="00815ED5">
        <w:rPr>
          <w:rFonts w:ascii="Arial Narrow" w:hAnsi="Arial Narrow"/>
          <w:color w:val="000000"/>
          <w:sz w:val="19"/>
          <w:szCs w:val="19"/>
          <w:lang w:val="uk-UA"/>
        </w:rPr>
        <w:t>суперечит</w:t>
      </w:r>
      <w:r w:rsidR="0055156D" w:rsidRPr="00815ED5">
        <w:rPr>
          <w:rFonts w:ascii="Arial Narrow" w:hAnsi="Arial Narrow"/>
          <w:color w:val="000000"/>
          <w:sz w:val="19"/>
          <w:szCs w:val="19"/>
          <w:lang w:val="uk-UA"/>
        </w:rPr>
        <w:t>име</w:t>
      </w:r>
      <w:r w:rsidRPr="00815ED5">
        <w:rPr>
          <w:rFonts w:ascii="Arial Narrow" w:hAnsi="Arial Narrow"/>
          <w:color w:val="000000"/>
          <w:sz w:val="19"/>
          <w:szCs w:val="19"/>
          <w:lang w:val="uk-UA"/>
        </w:rPr>
        <w:t xml:space="preserve"> пунктам цих </w:t>
      </w:r>
      <w:r w:rsidR="00EF3397" w:rsidRPr="00815ED5">
        <w:rPr>
          <w:rFonts w:ascii="Arial Narrow" w:hAnsi="Arial Narrow"/>
          <w:color w:val="000000"/>
          <w:sz w:val="19"/>
          <w:szCs w:val="19"/>
          <w:lang w:val="uk-UA"/>
        </w:rPr>
        <w:t>П</w:t>
      </w:r>
      <w:r w:rsidRPr="00815ED5">
        <w:rPr>
          <w:rFonts w:ascii="Arial Narrow" w:hAnsi="Arial Narrow"/>
          <w:color w:val="000000"/>
          <w:sz w:val="19"/>
          <w:szCs w:val="19"/>
          <w:lang w:val="uk-UA"/>
        </w:rPr>
        <w:t>равових умов</w:t>
      </w:r>
      <w:r w:rsidR="0055156D" w:rsidRPr="00815ED5">
        <w:rPr>
          <w:rFonts w:ascii="Arial Narrow" w:hAnsi="Arial Narrow"/>
          <w:color w:val="000000"/>
          <w:sz w:val="19"/>
          <w:szCs w:val="19"/>
          <w:lang w:val="uk-UA"/>
        </w:rPr>
        <w:t xml:space="preserve"> (</w:t>
      </w:r>
      <w:r w:rsidRPr="00815ED5">
        <w:rPr>
          <w:rFonts w:ascii="Arial Narrow" w:hAnsi="Arial Narrow"/>
          <w:color w:val="000000"/>
          <w:sz w:val="19"/>
          <w:szCs w:val="19"/>
          <w:lang w:val="uk-UA"/>
        </w:rPr>
        <w:t xml:space="preserve">за винятком пунктів, </w:t>
      </w:r>
      <w:r w:rsidR="000B4B01" w:rsidRPr="00815ED5">
        <w:rPr>
          <w:rFonts w:ascii="Arial Narrow" w:hAnsi="Arial Narrow"/>
          <w:color w:val="000000"/>
          <w:sz w:val="19"/>
          <w:szCs w:val="19"/>
          <w:lang w:val="uk-UA"/>
        </w:rPr>
        <w:t>що</w:t>
      </w:r>
      <w:r w:rsidRPr="00815ED5">
        <w:rPr>
          <w:rFonts w:ascii="Arial Narrow" w:hAnsi="Arial Narrow"/>
          <w:color w:val="000000"/>
          <w:sz w:val="19"/>
          <w:szCs w:val="19"/>
          <w:lang w:val="uk-UA"/>
        </w:rPr>
        <w:t xml:space="preserve"> можуть бути більш сприятливими для Ради</w:t>
      </w:r>
      <w:r w:rsidR="000B4B01" w:rsidRPr="00815ED5">
        <w:rPr>
          <w:rFonts w:ascii="Arial Narrow" w:hAnsi="Arial Narrow"/>
          <w:color w:val="000000"/>
          <w:sz w:val="19"/>
          <w:szCs w:val="19"/>
          <w:lang w:val="uk-UA"/>
        </w:rPr>
        <w:t>)</w:t>
      </w:r>
      <w:r w:rsidRPr="00815ED5">
        <w:rPr>
          <w:rFonts w:ascii="Arial Narrow" w:hAnsi="Arial Narrow"/>
          <w:color w:val="000000"/>
          <w:sz w:val="19"/>
          <w:szCs w:val="19"/>
          <w:lang w:val="uk-UA"/>
        </w:rPr>
        <w:t>.</w:t>
      </w:r>
    </w:p>
    <w:p w:rsidR="00D4766F" w:rsidRPr="00815ED5" w:rsidRDefault="00A756CC" w:rsidP="00D4766F">
      <w:pPr>
        <w:numPr>
          <w:ilvl w:val="1"/>
          <w:numId w:val="46"/>
        </w:numPr>
        <w:tabs>
          <w:tab w:val="left" w:pos="284"/>
        </w:tabs>
        <w:autoSpaceDE w:val="0"/>
        <w:autoSpaceDN w:val="0"/>
        <w:jc w:val="both"/>
        <w:rPr>
          <w:rFonts w:ascii="Arial Narrow" w:hAnsi="Arial Narrow"/>
          <w:color w:val="000000"/>
          <w:sz w:val="19"/>
          <w:szCs w:val="19"/>
          <w:lang w:val="uk-UA"/>
        </w:rPr>
      </w:pPr>
      <w:r>
        <w:rPr>
          <w:rFonts w:ascii="Arial Narrow" w:hAnsi="Arial Narrow" w:cs="Times New Roman"/>
          <w:sz w:val="19"/>
          <w:szCs w:val="19"/>
          <w:lang w:val="uk-UA" w:eastAsia="fr-FR"/>
        </w:rPr>
        <w:t xml:space="preserve"> </w:t>
      </w:r>
      <w:r w:rsidR="0026208D">
        <w:rPr>
          <w:rFonts w:ascii="Arial Narrow" w:hAnsi="Arial Narrow" w:cs="Times New Roman"/>
          <w:sz w:val="19"/>
          <w:szCs w:val="19"/>
          <w:lang w:val="uk-UA" w:eastAsia="fr-FR"/>
        </w:rPr>
        <w:t>В</w:t>
      </w:r>
      <w:r w:rsidR="000E4810" w:rsidRPr="00815ED5">
        <w:rPr>
          <w:rFonts w:ascii="Arial Narrow" w:hAnsi="Arial Narrow" w:cs="Times New Roman"/>
          <w:sz w:val="19"/>
          <w:szCs w:val="19"/>
          <w:lang w:val="uk-UA" w:eastAsia="fr-FR"/>
        </w:rPr>
        <w:t xml:space="preserve"> цьо</w:t>
      </w:r>
      <w:r w:rsidR="0026208D">
        <w:rPr>
          <w:rFonts w:ascii="Arial Narrow" w:hAnsi="Arial Narrow" w:cs="Times New Roman"/>
          <w:sz w:val="19"/>
          <w:szCs w:val="19"/>
          <w:lang w:val="uk-UA" w:eastAsia="fr-FR"/>
        </w:rPr>
        <w:t>му</w:t>
      </w:r>
      <w:r w:rsidR="000E4810" w:rsidRPr="00815ED5">
        <w:rPr>
          <w:rFonts w:ascii="Arial Narrow" w:hAnsi="Arial Narrow" w:cs="Times New Roman"/>
          <w:sz w:val="19"/>
          <w:szCs w:val="19"/>
          <w:lang w:val="uk-UA" w:eastAsia="fr-FR"/>
        </w:rPr>
        <w:t xml:space="preserve"> </w:t>
      </w:r>
      <w:r w:rsidR="0026208D" w:rsidRPr="00815ED5">
        <w:rPr>
          <w:rFonts w:ascii="Arial Narrow" w:hAnsi="Arial Narrow" w:cs="Times New Roman"/>
          <w:sz w:val="19"/>
          <w:szCs w:val="19"/>
          <w:lang w:val="uk-UA" w:eastAsia="fr-FR"/>
        </w:rPr>
        <w:t>Договор</w:t>
      </w:r>
      <w:r w:rsidR="0026208D">
        <w:rPr>
          <w:rFonts w:ascii="Arial Narrow" w:hAnsi="Arial Narrow" w:cs="Times New Roman"/>
          <w:sz w:val="19"/>
          <w:szCs w:val="19"/>
          <w:lang w:val="uk-UA" w:eastAsia="fr-FR"/>
        </w:rPr>
        <w:t>і</w:t>
      </w:r>
      <w:r w:rsidR="000E4810" w:rsidRPr="00815ED5">
        <w:rPr>
          <w:rFonts w:ascii="Arial Narrow" w:hAnsi="Arial Narrow" w:cs="Times New Roman"/>
          <w:sz w:val="19"/>
          <w:szCs w:val="19"/>
          <w:lang w:val="uk-UA" w:eastAsia="fr-FR"/>
        </w:rPr>
        <w:t>:</w:t>
      </w:r>
    </w:p>
    <w:p w:rsidR="00D4766F" w:rsidRPr="00815ED5" w:rsidRDefault="000E4810" w:rsidP="00D4766F">
      <w:pPr>
        <w:tabs>
          <w:tab w:val="left" w:pos="0"/>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а) </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Договір</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означає</w:t>
      </w:r>
      <w:r w:rsidR="00CD1DE1"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документи, які </w:t>
      </w:r>
      <w:r w:rsidR="00376F4D">
        <w:rPr>
          <w:rFonts w:ascii="Arial Narrow" w:hAnsi="Arial Narrow" w:cs="Times New Roman"/>
          <w:sz w:val="19"/>
          <w:szCs w:val="19"/>
          <w:lang w:val="uk-UA" w:eastAsia="fr-FR"/>
        </w:rPr>
        <w:t>перелічено</w:t>
      </w:r>
      <w:r w:rsidRPr="00815ED5">
        <w:rPr>
          <w:rFonts w:ascii="Arial Narrow" w:hAnsi="Arial Narrow" w:cs="Times New Roman"/>
          <w:sz w:val="19"/>
          <w:szCs w:val="19"/>
          <w:lang w:val="uk-UA" w:eastAsia="fr-FR"/>
        </w:rPr>
        <w:t xml:space="preserve"> в пункті 1.2 вище</w:t>
      </w:r>
      <w:r w:rsidR="00CD1DE1">
        <w:rPr>
          <w:rFonts w:ascii="Arial Narrow" w:hAnsi="Arial Narrow" w:cs="Times New Roman"/>
          <w:sz w:val="19"/>
          <w:szCs w:val="19"/>
          <w:lang w:val="uk-UA" w:eastAsia="fr-FR"/>
        </w:rPr>
        <w:t>;</w:t>
      </w:r>
    </w:p>
    <w:p w:rsidR="00D4766F" w:rsidRPr="00815ED5" w:rsidRDefault="000E4810" w:rsidP="00D4766F">
      <w:pPr>
        <w:tabs>
          <w:tab w:val="left" w:pos="0"/>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b) </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Рада</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означає</w:t>
      </w:r>
      <w:r w:rsidR="00CD1DE1" w:rsidRPr="00815ED5">
        <w:rPr>
          <w:rFonts w:ascii="Arial Narrow" w:hAnsi="Arial Narrow" w:cs="Times New Roman"/>
          <w:sz w:val="19"/>
          <w:szCs w:val="19"/>
          <w:lang w:val="uk-UA" w:eastAsia="fr-FR"/>
        </w:rPr>
        <w:t xml:space="preserve"> Рад</w:t>
      </w:r>
      <w:r w:rsidR="00CD1DE1">
        <w:rPr>
          <w:rFonts w:ascii="Arial Narrow" w:hAnsi="Arial Narrow" w:cs="Times New Roman"/>
          <w:sz w:val="19"/>
          <w:szCs w:val="19"/>
          <w:lang w:val="uk-UA" w:eastAsia="fr-FR"/>
        </w:rPr>
        <w:t>у</w:t>
      </w:r>
      <w:r w:rsidR="00CD1DE1"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Європи</w:t>
      </w:r>
      <w:r w:rsidR="00CD1DE1">
        <w:rPr>
          <w:rFonts w:ascii="Arial Narrow" w:hAnsi="Arial Narrow" w:cs="Times New Roman"/>
          <w:sz w:val="19"/>
          <w:szCs w:val="19"/>
          <w:lang w:val="uk-UA" w:eastAsia="fr-FR"/>
        </w:rPr>
        <w:t>;</w:t>
      </w:r>
    </w:p>
    <w:p w:rsidR="00D4766F" w:rsidRPr="00815ED5" w:rsidRDefault="000E4810" w:rsidP="00D4766F">
      <w:pPr>
        <w:tabs>
          <w:tab w:val="left" w:pos="0"/>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c)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и</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означають</w:t>
      </w:r>
      <w:r w:rsidR="00CD1DE1"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послуги або товари, як</w:t>
      </w:r>
      <w:r w:rsidR="002A0984"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 xml:space="preserve"> </w:t>
      </w:r>
      <w:r w:rsidR="002A0984" w:rsidRPr="00815ED5">
        <w:rPr>
          <w:rFonts w:ascii="Arial Narrow" w:hAnsi="Arial Narrow" w:cs="Times New Roman"/>
          <w:sz w:val="19"/>
          <w:szCs w:val="19"/>
          <w:lang w:val="uk-UA" w:eastAsia="fr-FR"/>
        </w:rPr>
        <w:t>зазначено в</w:t>
      </w:r>
      <w:r w:rsidRPr="00815ED5">
        <w:rPr>
          <w:rFonts w:ascii="Arial Narrow" w:hAnsi="Arial Narrow" w:cs="Times New Roman"/>
          <w:sz w:val="19"/>
          <w:szCs w:val="19"/>
          <w:lang w:val="uk-UA" w:eastAsia="fr-FR"/>
        </w:rPr>
        <w:t xml:space="preserve"> Технічному завданні</w:t>
      </w:r>
      <w:r w:rsidR="00CD1DE1">
        <w:rPr>
          <w:rFonts w:ascii="Arial Narrow" w:hAnsi="Arial Narrow" w:cs="Times New Roman"/>
          <w:sz w:val="19"/>
          <w:szCs w:val="19"/>
          <w:lang w:val="uk-UA" w:eastAsia="fr-FR"/>
        </w:rPr>
        <w:t>;</w:t>
      </w:r>
    </w:p>
    <w:p w:rsidR="00D4766F" w:rsidRPr="00815ED5" w:rsidRDefault="000E4810" w:rsidP="00D4766F">
      <w:pPr>
        <w:tabs>
          <w:tab w:val="left" w:pos="0"/>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d) </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Сторони</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 xml:space="preserve">означають </w:t>
      </w:r>
      <w:r w:rsidRPr="00815ED5">
        <w:rPr>
          <w:rFonts w:ascii="Arial Narrow" w:hAnsi="Arial Narrow" w:cs="Times New Roman"/>
          <w:sz w:val="19"/>
          <w:szCs w:val="19"/>
          <w:lang w:val="uk-UA" w:eastAsia="fr-FR"/>
        </w:rPr>
        <w:t>Рад</w:t>
      </w:r>
      <w:r w:rsidR="00CD1DE1">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та Постачальник</w:t>
      </w:r>
      <w:r w:rsidR="00CD1DE1">
        <w:rPr>
          <w:rFonts w:ascii="Arial Narrow" w:hAnsi="Arial Narrow" w:cs="Times New Roman"/>
          <w:sz w:val="19"/>
          <w:szCs w:val="19"/>
          <w:lang w:val="uk-UA" w:eastAsia="fr-FR"/>
        </w:rPr>
        <w:t>а;</w:t>
      </w:r>
    </w:p>
    <w:p w:rsidR="00D4766F" w:rsidRPr="00815ED5" w:rsidRDefault="000E4810" w:rsidP="00D4766F">
      <w:pPr>
        <w:tabs>
          <w:tab w:val="left" w:pos="0"/>
        </w:tabs>
        <w:autoSpaceDE w:val="0"/>
        <w:autoSpaceDN w:val="0"/>
        <w:jc w:val="both"/>
        <w:rPr>
          <w:rFonts w:ascii="Arial Narrow" w:hAnsi="Arial Narrow" w:cs="Times New Roman"/>
          <w:color w:val="000000"/>
          <w:sz w:val="19"/>
          <w:szCs w:val="19"/>
          <w:lang w:val="uk-UA" w:eastAsia="fr-FR"/>
        </w:rPr>
      </w:pPr>
      <w:r w:rsidRPr="00815ED5">
        <w:rPr>
          <w:rFonts w:ascii="Arial Narrow" w:hAnsi="Arial Narrow" w:cs="Times New Roman"/>
          <w:sz w:val="19"/>
          <w:szCs w:val="19"/>
          <w:lang w:val="uk-UA" w:eastAsia="fr-FR"/>
        </w:rPr>
        <w:t xml:space="preserve">e) </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Постачальник</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 xml:space="preserve">означає </w:t>
      </w:r>
      <w:r w:rsidRPr="00815ED5">
        <w:rPr>
          <w:rFonts w:ascii="Arial Narrow" w:hAnsi="Arial Narrow" w:cs="Times New Roman"/>
          <w:sz w:val="19"/>
          <w:szCs w:val="19"/>
          <w:lang w:val="uk-UA" w:eastAsia="fr-FR"/>
        </w:rPr>
        <w:t>юридичн</w:t>
      </w:r>
      <w:r w:rsidR="00CD1DE1">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або </w:t>
      </w:r>
      <w:r w:rsidR="00CD1DE1" w:rsidRPr="00815ED5">
        <w:rPr>
          <w:rFonts w:ascii="Arial Narrow" w:hAnsi="Arial Narrow" w:cs="Times New Roman"/>
          <w:sz w:val="19"/>
          <w:szCs w:val="19"/>
          <w:lang w:val="uk-UA" w:eastAsia="fr-FR"/>
        </w:rPr>
        <w:t>фізичн</w:t>
      </w:r>
      <w:r w:rsidR="00CD1DE1">
        <w:rPr>
          <w:rFonts w:ascii="Arial Narrow" w:hAnsi="Arial Narrow" w:cs="Times New Roman"/>
          <w:sz w:val="19"/>
          <w:szCs w:val="19"/>
          <w:lang w:val="uk-UA" w:eastAsia="fr-FR"/>
        </w:rPr>
        <w:t>у</w:t>
      </w:r>
      <w:r w:rsidR="00CD1DE1"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особа, як</w:t>
      </w:r>
      <w:r w:rsidR="004A4EDD"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обра</w:t>
      </w:r>
      <w:r w:rsidR="004A4EDD" w:rsidRPr="00815ED5">
        <w:rPr>
          <w:rFonts w:ascii="Arial Narrow" w:hAnsi="Arial Narrow" w:cs="Times New Roman"/>
          <w:sz w:val="19"/>
          <w:szCs w:val="19"/>
          <w:lang w:val="uk-UA" w:eastAsia="fr-FR"/>
        </w:rPr>
        <w:t>ла</w:t>
      </w:r>
      <w:r w:rsidRPr="00815ED5">
        <w:rPr>
          <w:rFonts w:ascii="Arial Narrow" w:hAnsi="Arial Narrow" w:cs="Times New Roman"/>
          <w:sz w:val="19"/>
          <w:szCs w:val="19"/>
          <w:lang w:val="uk-UA" w:eastAsia="fr-FR"/>
        </w:rPr>
        <w:t xml:space="preserve"> Рад</w:t>
      </w:r>
      <w:r w:rsidR="004A4EDD"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 для </w:t>
      </w:r>
      <w:r w:rsidR="00CD1DE1">
        <w:rPr>
          <w:rFonts w:ascii="Arial Narrow" w:hAnsi="Arial Narrow" w:cs="Times New Roman"/>
          <w:sz w:val="19"/>
          <w:szCs w:val="19"/>
          <w:lang w:val="uk-UA" w:eastAsia="fr-FR"/>
        </w:rPr>
        <w:t>надання</w:t>
      </w:r>
      <w:r w:rsidR="00CD1DE1"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ів</w:t>
      </w:r>
      <w:r w:rsidR="005023A7">
        <w:rPr>
          <w:rFonts w:ascii="Arial Narrow" w:hAnsi="Arial Narrow" w:cs="Times New Roman"/>
          <w:color w:val="000000"/>
          <w:sz w:val="19"/>
          <w:szCs w:val="19"/>
          <w:lang w:val="uk-UA" w:eastAsia="fr-FR"/>
        </w:rPr>
        <w:t>.</w:t>
      </w:r>
      <w:r w:rsidR="00360A28">
        <w:rPr>
          <w:rFonts w:ascii="Arial Narrow" w:hAnsi="Arial Narrow" w:cs="Times New Roman"/>
          <w:color w:val="000000"/>
          <w:sz w:val="19"/>
          <w:szCs w:val="19"/>
          <w:lang w:val="uk-UA" w:eastAsia="fr-FR"/>
        </w:rPr>
        <w:t xml:space="preserve"> </w:t>
      </w:r>
      <w:r w:rsidR="00360A28" w:rsidRPr="00815ED5">
        <w:rPr>
          <w:rFonts w:ascii="Arial Narrow" w:hAnsi="Arial Narrow" w:cs="Times New Roman"/>
          <w:color w:val="000000"/>
          <w:sz w:val="19"/>
          <w:szCs w:val="19"/>
          <w:lang w:val="uk-UA" w:eastAsia="fr-FR"/>
        </w:rPr>
        <w:t xml:space="preserve">Цю особу також можна називати </w:t>
      </w:r>
      <w:r w:rsidR="00360A28">
        <w:rPr>
          <w:rFonts w:ascii="Arial Narrow" w:hAnsi="Arial Narrow" w:cs="Times New Roman"/>
          <w:sz w:val="19"/>
          <w:szCs w:val="19"/>
          <w:lang w:val="uk-UA" w:eastAsia="fr-FR"/>
        </w:rPr>
        <w:t>"</w:t>
      </w:r>
      <w:r w:rsidR="00360A28" w:rsidRPr="00815ED5">
        <w:rPr>
          <w:rFonts w:ascii="Arial Narrow" w:hAnsi="Arial Narrow" w:cs="Times New Roman"/>
          <w:color w:val="000000"/>
          <w:sz w:val="19"/>
          <w:szCs w:val="19"/>
          <w:lang w:val="uk-UA" w:eastAsia="fr-FR"/>
        </w:rPr>
        <w:t>Постачальником послуг</w:t>
      </w:r>
      <w:r w:rsidR="00360A28">
        <w:rPr>
          <w:rFonts w:ascii="Arial Narrow" w:hAnsi="Arial Narrow" w:cs="Times New Roman"/>
          <w:sz w:val="19"/>
          <w:szCs w:val="19"/>
          <w:lang w:val="uk-UA" w:eastAsia="fr-FR"/>
        </w:rPr>
        <w:t>"</w:t>
      </w:r>
      <w:r w:rsidR="00360A28" w:rsidRPr="00815ED5">
        <w:rPr>
          <w:rFonts w:ascii="Arial Narrow" w:hAnsi="Arial Narrow" w:cs="Times New Roman"/>
          <w:color w:val="000000"/>
          <w:sz w:val="19"/>
          <w:szCs w:val="19"/>
          <w:lang w:val="uk-UA" w:eastAsia="fr-FR"/>
        </w:rPr>
        <w:t xml:space="preserve"> або </w:t>
      </w:r>
      <w:r w:rsidR="00360A28">
        <w:rPr>
          <w:rFonts w:ascii="Arial Narrow" w:hAnsi="Arial Narrow" w:cs="Times New Roman"/>
          <w:sz w:val="19"/>
          <w:szCs w:val="19"/>
          <w:lang w:val="uk-UA" w:eastAsia="fr-FR"/>
        </w:rPr>
        <w:t>"</w:t>
      </w:r>
      <w:r w:rsidR="00360A28" w:rsidRPr="00815ED5">
        <w:rPr>
          <w:rFonts w:ascii="Arial Narrow" w:hAnsi="Arial Narrow" w:cs="Times New Roman"/>
          <w:color w:val="000000"/>
          <w:sz w:val="19"/>
          <w:szCs w:val="19"/>
          <w:lang w:val="uk-UA" w:eastAsia="fr-FR"/>
        </w:rPr>
        <w:t>Консультантом</w:t>
      </w:r>
      <w:r w:rsidR="00360A28">
        <w:rPr>
          <w:rFonts w:ascii="Arial Narrow" w:hAnsi="Arial Narrow" w:cs="Times New Roman"/>
          <w:sz w:val="19"/>
          <w:szCs w:val="19"/>
          <w:lang w:val="uk-UA" w:eastAsia="fr-FR"/>
        </w:rPr>
        <w:t>"</w:t>
      </w:r>
      <w:r w:rsidR="00360A28" w:rsidRPr="00815ED5">
        <w:rPr>
          <w:rFonts w:ascii="Arial Narrow" w:hAnsi="Arial Narrow" w:cs="Times New Roman"/>
          <w:color w:val="000000"/>
          <w:sz w:val="19"/>
          <w:szCs w:val="19"/>
          <w:lang w:val="uk-UA" w:eastAsia="fr-FR"/>
        </w:rPr>
        <w:t>.</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r w:rsidRPr="00815ED5">
        <w:rPr>
          <w:rFonts w:ascii="Arial Narrow" w:hAnsi="Arial Narrow" w:cs="Times New Roman"/>
          <w:smallCaps/>
          <w:color w:val="0070C0"/>
          <w:sz w:val="19"/>
          <w:szCs w:val="19"/>
          <w:lang w:val="uk-UA" w:eastAsia="fr-FR"/>
        </w:rPr>
        <w:t xml:space="preserve">Стаття 2 – </w:t>
      </w:r>
      <w:r w:rsidR="00094CC6">
        <w:rPr>
          <w:rFonts w:ascii="Arial Narrow" w:hAnsi="Arial Narrow" w:cs="Times New Roman"/>
          <w:smallCaps/>
          <w:color w:val="0070C0"/>
          <w:sz w:val="19"/>
          <w:szCs w:val="19"/>
          <w:lang w:val="uk-UA" w:eastAsia="fr-FR"/>
        </w:rPr>
        <w:t>Строк дії</w:t>
      </w:r>
    </w:p>
    <w:p w:rsidR="00D4766F" w:rsidRPr="00815ED5" w:rsidRDefault="00F5288E" w:rsidP="00D4766F">
      <w:pPr>
        <w:tabs>
          <w:tab w:val="left" w:pos="284"/>
        </w:tabs>
        <w:jc w:val="both"/>
        <w:rPr>
          <w:rFonts w:ascii="Arial Narrow" w:eastAsia="Calibri" w:hAnsi="Arial Narrow" w:cs="Times New Roman"/>
          <w:sz w:val="19"/>
          <w:szCs w:val="19"/>
          <w:lang w:val="uk-UA" w:eastAsia="en-US"/>
        </w:rPr>
      </w:pPr>
      <w:bookmarkStart w:id="2" w:name="_Toc179868644"/>
      <w:r>
        <w:rPr>
          <w:rFonts w:ascii="Arial Narrow" w:eastAsia="Calibri" w:hAnsi="Arial Narrow" w:cs="Times New Roman"/>
          <w:sz w:val="19"/>
          <w:szCs w:val="19"/>
          <w:lang w:val="uk-UA" w:eastAsia="en-US"/>
        </w:rPr>
        <w:t xml:space="preserve">Цей </w:t>
      </w:r>
      <w:r w:rsidR="000E4810" w:rsidRPr="00815ED5">
        <w:rPr>
          <w:rFonts w:ascii="Arial Narrow" w:eastAsia="Calibri" w:hAnsi="Arial Narrow" w:cs="Times New Roman"/>
          <w:sz w:val="19"/>
          <w:szCs w:val="19"/>
          <w:lang w:val="uk-UA" w:eastAsia="en-US"/>
        </w:rPr>
        <w:t>Договір уклад</w:t>
      </w:r>
      <w:r>
        <w:rPr>
          <w:rFonts w:ascii="Arial Narrow" w:eastAsia="Calibri" w:hAnsi="Arial Narrow" w:cs="Times New Roman"/>
          <w:sz w:val="19"/>
          <w:szCs w:val="19"/>
          <w:lang w:val="uk-UA" w:eastAsia="en-US"/>
        </w:rPr>
        <w:t>ен</w:t>
      </w:r>
      <w:r w:rsidR="0026208D">
        <w:rPr>
          <w:rFonts w:ascii="Arial Narrow" w:eastAsia="Calibri" w:hAnsi="Arial Narrow" w:cs="Times New Roman"/>
          <w:sz w:val="19"/>
          <w:szCs w:val="19"/>
          <w:lang w:val="uk-UA" w:eastAsia="en-US"/>
        </w:rPr>
        <w:t>ий</w:t>
      </w:r>
      <w:r w:rsidR="000E4810" w:rsidRPr="00815ED5">
        <w:rPr>
          <w:rFonts w:ascii="Arial Narrow" w:eastAsia="Calibri" w:hAnsi="Arial Narrow" w:cs="Times New Roman"/>
          <w:sz w:val="19"/>
          <w:szCs w:val="19"/>
          <w:lang w:val="uk-UA" w:eastAsia="en-US"/>
        </w:rPr>
        <w:t xml:space="preserve"> до дати, зазначен</w:t>
      </w:r>
      <w:r w:rsidR="00EC70FD" w:rsidRPr="00815ED5">
        <w:rPr>
          <w:rFonts w:ascii="Arial Narrow" w:eastAsia="Calibri" w:hAnsi="Arial Narrow" w:cs="Times New Roman"/>
          <w:sz w:val="19"/>
          <w:szCs w:val="19"/>
          <w:lang w:val="uk-UA" w:eastAsia="en-US"/>
        </w:rPr>
        <w:t>ої</w:t>
      </w:r>
      <w:r w:rsidR="000E4810" w:rsidRPr="00815ED5">
        <w:rPr>
          <w:rFonts w:ascii="Arial Narrow" w:eastAsia="Calibri" w:hAnsi="Arial Narrow" w:cs="Times New Roman"/>
          <w:sz w:val="19"/>
          <w:szCs w:val="19"/>
          <w:lang w:val="uk-UA" w:eastAsia="en-US"/>
        </w:rPr>
        <w:t xml:space="preserve"> в Розділі А </w:t>
      </w:r>
      <w:r w:rsidR="00CE65E0">
        <w:rPr>
          <w:rFonts w:ascii="Arial Narrow" w:eastAsia="Calibri" w:hAnsi="Arial Narrow" w:cs="Times New Roman"/>
          <w:sz w:val="19"/>
          <w:szCs w:val="19"/>
          <w:lang w:val="uk-UA" w:eastAsia="en-US"/>
        </w:rPr>
        <w:t>цього Договору про залучення</w:t>
      </w:r>
      <w:r w:rsidR="000E4810" w:rsidRPr="00815ED5">
        <w:rPr>
          <w:rFonts w:ascii="Arial Narrow" w:eastAsia="Calibri" w:hAnsi="Arial Narrow" w:cs="Times New Roman"/>
          <w:sz w:val="19"/>
          <w:szCs w:val="19"/>
          <w:lang w:val="uk-UA" w:eastAsia="en-US"/>
        </w:rPr>
        <w:t xml:space="preserve">, </w:t>
      </w:r>
      <w:r w:rsidR="00CE65E0">
        <w:rPr>
          <w:rFonts w:ascii="Arial Narrow" w:eastAsia="Calibri" w:hAnsi="Arial Narrow" w:cs="Times New Roman"/>
          <w:sz w:val="19"/>
          <w:szCs w:val="19"/>
          <w:lang w:val="uk-UA" w:eastAsia="en-US"/>
        </w:rPr>
        <w:t>та</w:t>
      </w:r>
      <w:r w:rsidR="00CE65E0" w:rsidRPr="00815ED5">
        <w:rPr>
          <w:rFonts w:ascii="Arial Narrow" w:eastAsia="Calibri" w:hAnsi="Arial Narrow" w:cs="Times New Roman"/>
          <w:sz w:val="19"/>
          <w:szCs w:val="19"/>
          <w:lang w:val="uk-UA" w:eastAsia="en-US"/>
        </w:rPr>
        <w:t xml:space="preserve"> </w:t>
      </w:r>
      <w:r w:rsidR="000E4810" w:rsidRPr="00815ED5">
        <w:rPr>
          <w:rFonts w:ascii="Arial Narrow" w:eastAsia="Calibri" w:hAnsi="Arial Narrow" w:cs="Times New Roman"/>
          <w:sz w:val="19"/>
          <w:szCs w:val="19"/>
          <w:lang w:val="uk-UA" w:eastAsia="en-US"/>
        </w:rPr>
        <w:t xml:space="preserve">набирає чинності з дня його підписання обома </w:t>
      </w:r>
      <w:r w:rsidR="00B376B4" w:rsidRPr="00815ED5">
        <w:rPr>
          <w:rFonts w:ascii="Arial Narrow" w:eastAsia="Calibri" w:hAnsi="Arial Narrow" w:cs="Times New Roman"/>
          <w:sz w:val="19"/>
          <w:szCs w:val="19"/>
          <w:lang w:val="uk-UA" w:eastAsia="en-US"/>
        </w:rPr>
        <w:t>С</w:t>
      </w:r>
      <w:r w:rsidR="000E4810" w:rsidRPr="00815ED5">
        <w:rPr>
          <w:rFonts w:ascii="Arial Narrow" w:eastAsia="Calibri" w:hAnsi="Arial Narrow" w:cs="Times New Roman"/>
          <w:sz w:val="19"/>
          <w:szCs w:val="19"/>
          <w:lang w:val="uk-UA" w:eastAsia="en-US"/>
        </w:rPr>
        <w:t xml:space="preserve">торонами. </w:t>
      </w:r>
      <w:r w:rsidR="00CD1DE1">
        <w:rPr>
          <w:rFonts w:ascii="Arial Narrow" w:eastAsia="Calibri" w:hAnsi="Arial Narrow" w:cs="Times New Roman"/>
          <w:sz w:val="19"/>
          <w:szCs w:val="19"/>
          <w:lang w:val="uk-UA" w:eastAsia="en-US"/>
        </w:rPr>
        <w:t>Результат</w:t>
      </w:r>
      <w:r w:rsidR="000E4810" w:rsidRPr="00815ED5">
        <w:rPr>
          <w:rFonts w:ascii="Arial Narrow" w:eastAsia="Calibri" w:hAnsi="Arial Narrow" w:cs="Times New Roman"/>
          <w:sz w:val="19"/>
          <w:szCs w:val="19"/>
          <w:lang w:val="uk-UA" w:eastAsia="en-US"/>
        </w:rPr>
        <w:t>и надають</w:t>
      </w:r>
      <w:r w:rsidR="00CE65E0">
        <w:rPr>
          <w:rFonts w:ascii="Arial Narrow" w:eastAsia="Calibri" w:hAnsi="Arial Narrow" w:cs="Times New Roman"/>
          <w:sz w:val="19"/>
          <w:szCs w:val="19"/>
          <w:lang w:val="uk-UA" w:eastAsia="en-US"/>
        </w:rPr>
        <w:t>ся</w:t>
      </w:r>
      <w:r w:rsidR="000E4810" w:rsidRPr="00815ED5">
        <w:rPr>
          <w:rFonts w:ascii="Arial Narrow" w:eastAsia="Calibri" w:hAnsi="Arial Narrow" w:cs="Times New Roman"/>
          <w:sz w:val="19"/>
          <w:szCs w:val="19"/>
          <w:lang w:val="uk-UA" w:eastAsia="en-US"/>
        </w:rPr>
        <w:t xml:space="preserve"> </w:t>
      </w:r>
      <w:r w:rsidR="00EC70FD" w:rsidRPr="00815ED5">
        <w:rPr>
          <w:rFonts w:ascii="Arial Narrow" w:eastAsia="Calibri" w:hAnsi="Arial Narrow" w:cs="Times New Roman"/>
          <w:sz w:val="19"/>
          <w:szCs w:val="19"/>
          <w:lang w:val="uk-UA" w:eastAsia="en-US"/>
        </w:rPr>
        <w:t>у</w:t>
      </w:r>
      <w:r w:rsidR="000E4810" w:rsidRPr="00815ED5">
        <w:rPr>
          <w:rFonts w:ascii="Arial Narrow" w:eastAsia="Calibri" w:hAnsi="Arial Narrow" w:cs="Times New Roman"/>
          <w:sz w:val="19"/>
          <w:szCs w:val="19"/>
          <w:lang w:val="uk-UA" w:eastAsia="en-US"/>
        </w:rPr>
        <w:t xml:space="preserve"> межах </w:t>
      </w:r>
      <w:r w:rsidR="00EC70FD" w:rsidRPr="00815ED5">
        <w:rPr>
          <w:rFonts w:ascii="Arial Narrow" w:eastAsia="Calibri" w:hAnsi="Arial Narrow" w:cs="Times New Roman"/>
          <w:sz w:val="19"/>
          <w:szCs w:val="19"/>
          <w:lang w:val="uk-UA" w:eastAsia="en-US"/>
        </w:rPr>
        <w:t>термінів</w:t>
      </w:r>
      <w:r w:rsidR="000E4810" w:rsidRPr="00815ED5">
        <w:rPr>
          <w:rFonts w:ascii="Arial Narrow" w:eastAsia="Calibri" w:hAnsi="Arial Narrow" w:cs="Times New Roman"/>
          <w:sz w:val="19"/>
          <w:szCs w:val="19"/>
          <w:lang w:val="uk-UA" w:eastAsia="en-US"/>
        </w:rPr>
        <w:t xml:space="preserve">, </w:t>
      </w:r>
      <w:r w:rsidR="00EC70FD" w:rsidRPr="00815ED5">
        <w:rPr>
          <w:rFonts w:ascii="Arial Narrow" w:eastAsia="Calibri" w:hAnsi="Arial Narrow" w:cs="Times New Roman"/>
          <w:sz w:val="19"/>
          <w:szCs w:val="19"/>
          <w:lang w:val="uk-UA" w:eastAsia="en-US"/>
        </w:rPr>
        <w:t xml:space="preserve">обумовлених </w:t>
      </w:r>
      <w:r w:rsidR="000E4810" w:rsidRPr="00815ED5">
        <w:rPr>
          <w:rFonts w:ascii="Arial Narrow" w:eastAsia="Calibri" w:hAnsi="Arial Narrow" w:cs="Times New Roman"/>
          <w:sz w:val="19"/>
          <w:szCs w:val="19"/>
          <w:lang w:val="uk-UA" w:eastAsia="en-US"/>
        </w:rPr>
        <w:t xml:space="preserve">у Технічному завданні, або, за замовчуванням, у тендерній пропозиції, </w:t>
      </w:r>
      <w:r w:rsidR="00EC70FD" w:rsidRPr="00815ED5">
        <w:rPr>
          <w:rFonts w:ascii="Arial Narrow" w:eastAsia="Calibri" w:hAnsi="Arial Narrow" w:cs="Times New Roman"/>
          <w:sz w:val="19"/>
          <w:szCs w:val="19"/>
          <w:lang w:val="uk-UA" w:eastAsia="en-US"/>
        </w:rPr>
        <w:t xml:space="preserve">яку </w:t>
      </w:r>
      <w:r w:rsidR="000E4810" w:rsidRPr="00815ED5">
        <w:rPr>
          <w:rFonts w:ascii="Arial Narrow" w:eastAsia="Calibri" w:hAnsi="Arial Narrow" w:cs="Times New Roman"/>
          <w:sz w:val="19"/>
          <w:szCs w:val="19"/>
          <w:lang w:val="uk-UA" w:eastAsia="en-US"/>
        </w:rPr>
        <w:t>нада</w:t>
      </w:r>
      <w:r w:rsidR="00EC70FD" w:rsidRPr="00815ED5">
        <w:rPr>
          <w:rFonts w:ascii="Arial Narrow" w:eastAsia="Calibri" w:hAnsi="Arial Narrow" w:cs="Times New Roman"/>
          <w:sz w:val="19"/>
          <w:szCs w:val="19"/>
          <w:lang w:val="uk-UA" w:eastAsia="en-US"/>
        </w:rPr>
        <w:t>в</w:t>
      </w:r>
      <w:r w:rsidR="000E4810" w:rsidRPr="00815ED5">
        <w:rPr>
          <w:rFonts w:ascii="Arial Narrow" w:eastAsia="Calibri" w:hAnsi="Arial Narrow" w:cs="Times New Roman"/>
          <w:sz w:val="19"/>
          <w:szCs w:val="19"/>
          <w:lang w:val="uk-UA" w:eastAsia="en-US"/>
        </w:rPr>
        <w:t xml:space="preserve"> Постачальник.</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r w:rsidRPr="00815ED5">
        <w:rPr>
          <w:rFonts w:ascii="Arial Narrow" w:hAnsi="Arial Narrow" w:cs="Times New Roman"/>
          <w:smallCaps/>
          <w:color w:val="0070C0"/>
          <w:sz w:val="19"/>
          <w:szCs w:val="19"/>
          <w:lang w:val="uk-UA" w:eastAsia="fr-FR"/>
        </w:rPr>
        <w:t>Стаття 3 – Обов'язки Постачальника</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3.1 Загальні обов'язки</w:t>
      </w:r>
    </w:p>
    <w:p w:rsidR="00D4766F" w:rsidRPr="00815ED5" w:rsidRDefault="000E4810" w:rsidP="00D4766F">
      <w:pPr>
        <w:tabs>
          <w:tab w:val="left" w:pos="284"/>
          <w:tab w:val="left" w:pos="426"/>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3.1.1</w:t>
      </w:r>
      <w:r w:rsidRPr="00815ED5">
        <w:rPr>
          <w:rFonts w:ascii="Arial Narrow" w:hAnsi="Arial Narrow" w:cs="Times New Roman"/>
          <w:sz w:val="19"/>
          <w:szCs w:val="19"/>
          <w:lang w:val="uk-UA" w:eastAsia="fr-FR"/>
        </w:rPr>
        <w:tab/>
        <w:t xml:space="preserve">Постачальник несе </w:t>
      </w:r>
      <w:r w:rsidR="005023A7">
        <w:rPr>
          <w:rFonts w:ascii="Arial Narrow" w:hAnsi="Arial Narrow" w:cs="Times New Roman"/>
          <w:sz w:val="19"/>
          <w:szCs w:val="19"/>
          <w:lang w:val="uk-UA" w:eastAsia="fr-FR"/>
        </w:rPr>
        <w:t>особисту</w:t>
      </w:r>
      <w:r w:rsidRPr="00815ED5">
        <w:rPr>
          <w:rFonts w:ascii="Arial Narrow" w:hAnsi="Arial Narrow" w:cs="Times New Roman"/>
          <w:sz w:val="19"/>
          <w:szCs w:val="19"/>
          <w:lang w:val="uk-UA" w:eastAsia="fr-FR"/>
        </w:rPr>
        <w:t xml:space="preserve"> відповідальність за всі прийняті рішення та людські, технічні, матеріально-технічні ресурси, </w:t>
      </w:r>
      <w:r w:rsidR="00CE65E0">
        <w:rPr>
          <w:rFonts w:ascii="Arial Narrow" w:hAnsi="Arial Narrow" w:cs="Times New Roman"/>
          <w:sz w:val="19"/>
          <w:szCs w:val="19"/>
          <w:lang w:val="uk-UA" w:eastAsia="fr-FR"/>
        </w:rPr>
        <w:t>використані</w:t>
      </w:r>
      <w:r w:rsidRPr="00815ED5">
        <w:rPr>
          <w:rFonts w:ascii="Arial Narrow" w:hAnsi="Arial Narrow" w:cs="Times New Roman"/>
          <w:sz w:val="19"/>
          <w:szCs w:val="19"/>
          <w:lang w:val="uk-UA" w:eastAsia="fr-FR"/>
        </w:rPr>
        <w:t xml:space="preserve"> </w:t>
      </w:r>
      <w:r w:rsidR="008C4A6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контексті Договору для забезпечення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ів, </w:t>
      </w:r>
      <w:r w:rsidR="008C4A63"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з урахуванням потреб та обмежень Ради, як це визначено в договірному порядку.</w:t>
      </w:r>
    </w:p>
    <w:p w:rsidR="00D4766F" w:rsidRPr="00815ED5" w:rsidRDefault="000E4810" w:rsidP="00D4766F">
      <w:pPr>
        <w:tabs>
          <w:tab w:val="left" w:pos="284"/>
          <w:tab w:val="left" w:pos="426"/>
        </w:tabs>
        <w:autoSpaceDE w:val="0"/>
        <w:autoSpaceDN w:val="0"/>
        <w:jc w:val="both"/>
        <w:rPr>
          <w:rFonts w:ascii="Arial Narrow" w:hAnsi="Arial Narrow" w:cs="Times New Roman"/>
          <w:color w:val="000000"/>
          <w:sz w:val="19"/>
          <w:szCs w:val="19"/>
          <w:lang w:val="uk-UA" w:eastAsia="fr-FR"/>
        </w:rPr>
      </w:pPr>
      <w:r w:rsidRPr="00815ED5">
        <w:rPr>
          <w:rFonts w:ascii="Arial Narrow" w:hAnsi="Arial Narrow" w:cs="Times New Roman"/>
          <w:color w:val="000000"/>
          <w:sz w:val="19"/>
          <w:szCs w:val="19"/>
          <w:lang w:val="uk-UA" w:eastAsia="fr-FR"/>
        </w:rPr>
        <w:t>3.1.2</w:t>
      </w:r>
      <w:r w:rsidRPr="00815ED5">
        <w:rPr>
          <w:rFonts w:ascii="Arial Narrow" w:hAnsi="Arial Narrow" w:cs="Times New Roman"/>
          <w:color w:val="000000"/>
          <w:sz w:val="19"/>
          <w:szCs w:val="19"/>
          <w:lang w:val="uk-UA" w:eastAsia="fr-FR"/>
        </w:rPr>
        <w:tab/>
        <w:t xml:space="preserve">Постачальник визнає, що на нього поширюється загальний обов'язок </w:t>
      </w:r>
      <w:r w:rsidR="00183820" w:rsidRPr="00815ED5">
        <w:rPr>
          <w:rFonts w:ascii="Arial Narrow" w:hAnsi="Arial Narrow" w:cs="Times New Roman"/>
          <w:color w:val="000000"/>
          <w:sz w:val="19"/>
          <w:szCs w:val="19"/>
          <w:lang w:val="uk-UA" w:eastAsia="fr-FR"/>
        </w:rPr>
        <w:t>щодо</w:t>
      </w:r>
      <w:r w:rsidRPr="00815ED5">
        <w:rPr>
          <w:rFonts w:ascii="Arial Narrow" w:hAnsi="Arial Narrow" w:cs="Times New Roman"/>
          <w:color w:val="000000"/>
          <w:sz w:val="19"/>
          <w:szCs w:val="19"/>
          <w:lang w:val="uk-UA" w:eastAsia="fr-FR"/>
        </w:rPr>
        <w:t xml:space="preserve"> надання консультацій, включаючи</w:t>
      </w:r>
      <w:r w:rsidR="00183820" w:rsidRPr="00815ED5">
        <w:rPr>
          <w:rFonts w:ascii="Arial Narrow" w:hAnsi="Arial Narrow" w:cs="Times New Roman"/>
          <w:color w:val="000000"/>
          <w:sz w:val="19"/>
          <w:szCs w:val="19"/>
          <w:lang w:val="uk-UA" w:eastAsia="fr-FR"/>
        </w:rPr>
        <w:t xml:space="preserve"> </w:t>
      </w:r>
      <w:r w:rsidRPr="00815ED5">
        <w:rPr>
          <w:rFonts w:ascii="Arial Narrow" w:hAnsi="Arial Narrow" w:cs="Times New Roman"/>
          <w:color w:val="000000"/>
          <w:sz w:val="19"/>
          <w:szCs w:val="19"/>
          <w:lang w:val="uk-UA" w:eastAsia="fr-FR"/>
        </w:rPr>
        <w:t>обов'язок надавати Раді будь-яку необхідну інформацію чи рекомендації</w:t>
      </w:r>
      <w:r w:rsidR="00183820" w:rsidRPr="00815ED5">
        <w:rPr>
          <w:rFonts w:ascii="Arial Narrow" w:hAnsi="Arial Narrow" w:cs="Times New Roman"/>
          <w:color w:val="000000"/>
          <w:sz w:val="19"/>
          <w:szCs w:val="19"/>
          <w:lang w:val="uk-UA" w:eastAsia="fr-FR"/>
        </w:rPr>
        <w:t xml:space="preserve"> (але не обмежуючись ним)</w:t>
      </w:r>
      <w:r w:rsidRPr="00815ED5">
        <w:rPr>
          <w:rFonts w:ascii="Arial Narrow" w:hAnsi="Arial Narrow" w:cs="Times New Roman"/>
          <w:color w:val="000000"/>
          <w:sz w:val="19"/>
          <w:szCs w:val="19"/>
          <w:lang w:val="uk-UA" w:eastAsia="fr-FR"/>
        </w:rPr>
        <w:t xml:space="preserve">. У цьому контексті Постачальник </w:t>
      </w:r>
      <w:r w:rsidR="00CE65E0">
        <w:rPr>
          <w:rFonts w:ascii="Arial Narrow" w:hAnsi="Arial Narrow" w:cs="Times New Roman"/>
          <w:color w:val="000000"/>
          <w:sz w:val="19"/>
          <w:szCs w:val="19"/>
          <w:lang w:val="uk-UA" w:eastAsia="fr-FR"/>
        </w:rPr>
        <w:t xml:space="preserve">зобов’язаний </w:t>
      </w:r>
      <w:r w:rsidRPr="00815ED5">
        <w:rPr>
          <w:rFonts w:ascii="Arial Narrow" w:hAnsi="Arial Narrow" w:cs="Times New Roman"/>
          <w:color w:val="000000"/>
          <w:sz w:val="19"/>
          <w:szCs w:val="19"/>
          <w:lang w:val="uk-UA" w:eastAsia="fr-FR"/>
        </w:rPr>
        <w:t xml:space="preserve">надавати Раді консультації, попередження та рекомендації, необхідні, зокрема, </w:t>
      </w:r>
      <w:r w:rsidR="00AC0866" w:rsidRPr="00815ED5">
        <w:rPr>
          <w:rFonts w:ascii="Arial Narrow" w:hAnsi="Arial Narrow" w:cs="Times New Roman"/>
          <w:color w:val="000000"/>
          <w:sz w:val="19"/>
          <w:szCs w:val="19"/>
          <w:lang w:val="uk-UA" w:eastAsia="fr-FR"/>
        </w:rPr>
        <w:t xml:space="preserve">у контексті питань </w:t>
      </w:r>
      <w:r w:rsidRPr="00815ED5">
        <w:rPr>
          <w:rFonts w:ascii="Arial Narrow" w:hAnsi="Arial Narrow" w:cs="Times New Roman"/>
          <w:color w:val="000000"/>
          <w:sz w:val="19"/>
          <w:szCs w:val="19"/>
          <w:lang w:val="uk-UA" w:eastAsia="fr-FR"/>
        </w:rPr>
        <w:t xml:space="preserve">якості </w:t>
      </w:r>
      <w:r w:rsidR="00CD1DE1">
        <w:rPr>
          <w:rFonts w:ascii="Arial Narrow" w:hAnsi="Arial Narrow" w:cs="Times New Roman"/>
          <w:color w:val="000000"/>
          <w:sz w:val="19"/>
          <w:szCs w:val="19"/>
          <w:lang w:val="uk-UA" w:eastAsia="fr-FR"/>
        </w:rPr>
        <w:t>Результат</w:t>
      </w:r>
      <w:r w:rsidRPr="00815ED5">
        <w:rPr>
          <w:rFonts w:ascii="Arial Narrow" w:hAnsi="Arial Narrow" w:cs="Times New Roman"/>
          <w:color w:val="000000"/>
          <w:sz w:val="19"/>
          <w:szCs w:val="19"/>
          <w:lang w:val="uk-UA" w:eastAsia="fr-FR"/>
        </w:rPr>
        <w:t xml:space="preserve">ів, безпеки та дотримання професійних стандартів. </w:t>
      </w:r>
      <w:r w:rsidR="00CE65E0">
        <w:rPr>
          <w:rFonts w:ascii="Arial Narrow" w:hAnsi="Arial Narrow" w:cs="Times New Roman"/>
          <w:color w:val="000000"/>
          <w:sz w:val="19"/>
          <w:szCs w:val="19"/>
          <w:lang w:val="uk-UA" w:eastAsia="fr-FR"/>
        </w:rPr>
        <w:t xml:space="preserve">Постачальник також зобов’язується повідомляти Раду </w:t>
      </w:r>
      <w:r w:rsidRPr="00815ED5">
        <w:rPr>
          <w:rFonts w:ascii="Arial Narrow" w:hAnsi="Arial Narrow" w:cs="Times New Roman"/>
          <w:color w:val="000000"/>
          <w:sz w:val="19"/>
          <w:szCs w:val="19"/>
          <w:lang w:val="uk-UA" w:eastAsia="fr-FR"/>
        </w:rPr>
        <w:t xml:space="preserve">про будь-які ініціативи та/або ухвалені закони </w:t>
      </w:r>
      <w:r w:rsidR="00CE65E0">
        <w:rPr>
          <w:rFonts w:ascii="Arial Narrow" w:hAnsi="Arial Narrow" w:cs="Times New Roman"/>
          <w:color w:val="000000"/>
          <w:sz w:val="19"/>
          <w:szCs w:val="19"/>
          <w:lang w:val="uk-UA" w:eastAsia="fr-FR"/>
        </w:rPr>
        <w:t>та</w:t>
      </w:r>
      <w:r w:rsidR="00CE65E0" w:rsidRPr="00815ED5">
        <w:rPr>
          <w:rFonts w:ascii="Arial Narrow" w:hAnsi="Arial Narrow" w:cs="Times New Roman"/>
          <w:color w:val="000000"/>
          <w:sz w:val="19"/>
          <w:szCs w:val="19"/>
          <w:lang w:val="uk-UA" w:eastAsia="fr-FR"/>
        </w:rPr>
        <w:t xml:space="preserve"> </w:t>
      </w:r>
      <w:r w:rsidRPr="00815ED5">
        <w:rPr>
          <w:rFonts w:ascii="Arial Narrow" w:hAnsi="Arial Narrow" w:cs="Times New Roman"/>
          <w:color w:val="000000"/>
          <w:sz w:val="19"/>
          <w:szCs w:val="19"/>
          <w:lang w:val="uk-UA" w:eastAsia="fr-FR"/>
        </w:rPr>
        <w:t xml:space="preserve">правила, </w:t>
      </w:r>
      <w:r w:rsidR="00CE65E0">
        <w:rPr>
          <w:rFonts w:ascii="Arial Narrow" w:hAnsi="Arial Narrow" w:cs="Times New Roman"/>
          <w:color w:val="000000"/>
          <w:sz w:val="19"/>
          <w:szCs w:val="19"/>
          <w:lang w:val="uk-UA" w:eastAsia="fr-FR"/>
        </w:rPr>
        <w:t>програми</w:t>
      </w:r>
      <w:r w:rsidRPr="00815ED5">
        <w:rPr>
          <w:rFonts w:ascii="Arial Narrow" w:hAnsi="Arial Narrow" w:cs="Times New Roman"/>
          <w:color w:val="000000"/>
          <w:sz w:val="19"/>
          <w:szCs w:val="19"/>
          <w:lang w:val="uk-UA" w:eastAsia="fr-FR"/>
        </w:rPr>
        <w:t xml:space="preserve">, стратегії чи плани дій або </w:t>
      </w:r>
      <w:r w:rsidR="00CE65E0">
        <w:rPr>
          <w:rFonts w:ascii="Arial Narrow" w:hAnsi="Arial Narrow" w:cs="Times New Roman"/>
          <w:color w:val="000000"/>
          <w:sz w:val="19"/>
          <w:szCs w:val="19"/>
          <w:lang w:val="uk-UA" w:eastAsia="fr-FR"/>
        </w:rPr>
        <w:t>будь-які</w:t>
      </w:r>
      <w:r w:rsidR="00A756CC">
        <w:rPr>
          <w:rFonts w:ascii="Arial Narrow" w:hAnsi="Arial Narrow" w:cs="Times New Roman"/>
          <w:color w:val="000000"/>
          <w:sz w:val="19"/>
          <w:szCs w:val="19"/>
          <w:lang w:val="uk-UA" w:eastAsia="fr-FR"/>
        </w:rPr>
        <w:t xml:space="preserve"> </w:t>
      </w:r>
      <w:r w:rsidRPr="00815ED5">
        <w:rPr>
          <w:rFonts w:ascii="Arial Narrow" w:hAnsi="Arial Narrow" w:cs="Times New Roman"/>
          <w:color w:val="000000"/>
          <w:sz w:val="19"/>
          <w:szCs w:val="19"/>
          <w:lang w:val="uk-UA" w:eastAsia="fr-FR"/>
        </w:rPr>
        <w:t xml:space="preserve">інші події, пов'язані </w:t>
      </w:r>
      <w:r w:rsidR="00C42846" w:rsidRPr="00815ED5">
        <w:rPr>
          <w:rFonts w:ascii="Arial Narrow" w:hAnsi="Arial Narrow" w:cs="Times New Roman"/>
          <w:color w:val="000000"/>
          <w:sz w:val="19"/>
          <w:szCs w:val="19"/>
          <w:lang w:val="uk-UA" w:eastAsia="fr-FR"/>
        </w:rPr>
        <w:t>і</w:t>
      </w:r>
      <w:r w:rsidRPr="00815ED5">
        <w:rPr>
          <w:rFonts w:ascii="Arial Narrow" w:hAnsi="Arial Narrow" w:cs="Times New Roman"/>
          <w:color w:val="000000"/>
          <w:sz w:val="19"/>
          <w:szCs w:val="19"/>
          <w:lang w:val="uk-UA" w:eastAsia="fr-FR"/>
        </w:rPr>
        <w:t>з предметом Договору</w:t>
      </w:r>
      <w:r w:rsidR="008C4A63" w:rsidRPr="00815ED5">
        <w:rPr>
          <w:rFonts w:ascii="Arial Narrow" w:hAnsi="Arial Narrow" w:cs="Times New Roman"/>
          <w:color w:val="000000"/>
          <w:sz w:val="19"/>
          <w:szCs w:val="19"/>
          <w:lang w:val="uk-UA" w:eastAsia="fr-FR"/>
        </w:rPr>
        <w:t xml:space="preserve">, </w:t>
      </w:r>
      <w:r w:rsidR="00CE65E0">
        <w:rPr>
          <w:rFonts w:ascii="Arial Narrow" w:hAnsi="Arial Narrow" w:cs="Times New Roman"/>
          <w:color w:val="000000"/>
          <w:sz w:val="19"/>
          <w:szCs w:val="19"/>
          <w:lang w:val="uk-UA" w:eastAsia="fr-FR"/>
        </w:rPr>
        <w:t>як тільки йому стане про це відомо</w:t>
      </w:r>
      <w:r w:rsidR="008C4A63" w:rsidRPr="00815ED5">
        <w:rPr>
          <w:rFonts w:ascii="Arial Narrow" w:hAnsi="Arial Narrow" w:cs="Times New Roman"/>
          <w:color w:val="000000"/>
          <w:sz w:val="19"/>
          <w:szCs w:val="19"/>
          <w:lang w:val="uk-UA" w:eastAsia="fr-FR"/>
        </w:rPr>
        <w:t>.</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rPr>
      </w:pPr>
      <w:r w:rsidRPr="00815ED5">
        <w:rPr>
          <w:rFonts w:ascii="Arial Narrow" w:hAnsi="Arial Narrow" w:cs="Times New Roman"/>
          <w:color w:val="0070C0"/>
          <w:sz w:val="19"/>
          <w:szCs w:val="19"/>
          <w:lang w:val="uk-UA"/>
        </w:rPr>
        <w:t>3.2 Інтелектуальні послуги</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3.2.1 Положення статей 3.2.2 </w:t>
      </w:r>
      <w:r w:rsidR="00AC0866" w:rsidRPr="00815ED5">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3.2.8 застосовують</w:t>
      </w:r>
      <w:r w:rsidR="00A00AB2">
        <w:rPr>
          <w:rFonts w:ascii="Arial Narrow" w:hAnsi="Arial Narrow" w:cs="Times New Roman"/>
          <w:sz w:val="19"/>
          <w:szCs w:val="19"/>
          <w:lang w:val="uk-UA" w:eastAsia="fr-FR"/>
        </w:rPr>
        <w:t>ся</w:t>
      </w:r>
      <w:r w:rsidR="00360A28">
        <w:rPr>
          <w:rFonts w:ascii="Arial Narrow" w:hAnsi="Arial Narrow" w:cs="Times New Roman"/>
          <w:sz w:val="19"/>
          <w:szCs w:val="19"/>
          <w:lang w:val="uk-UA" w:eastAsia="fr-FR"/>
        </w:rPr>
        <w:t xml:space="preserve">, коли Договір стосується </w:t>
      </w:r>
      <w:r w:rsidRPr="00815ED5">
        <w:rPr>
          <w:rFonts w:ascii="Arial Narrow" w:hAnsi="Arial Narrow" w:cs="Times New Roman"/>
          <w:sz w:val="19"/>
          <w:szCs w:val="19"/>
          <w:lang w:val="uk-UA" w:eastAsia="fr-FR"/>
        </w:rPr>
        <w:t>надання інтелектуальних послуг.</w:t>
      </w:r>
    </w:p>
    <w:p w:rsidR="00D4766F" w:rsidRPr="00815ED5" w:rsidRDefault="000E4810" w:rsidP="00D4766F">
      <w:pPr>
        <w:autoSpaceDE w:val="0"/>
        <w:autoSpaceDN w:val="0"/>
        <w:jc w:val="both"/>
        <w:rPr>
          <w:rFonts w:ascii="Arial Narrow" w:eastAsia="Calibri" w:hAnsi="Arial Narrow"/>
          <w:color w:val="000000"/>
          <w:sz w:val="19"/>
          <w:szCs w:val="19"/>
          <w:lang w:val="uk-UA" w:eastAsia="fr-FR"/>
        </w:rPr>
      </w:pPr>
      <w:r w:rsidRPr="00815ED5">
        <w:rPr>
          <w:rFonts w:ascii="Arial Narrow" w:eastAsia="Calibri" w:hAnsi="Arial Narrow"/>
          <w:color w:val="000000"/>
          <w:sz w:val="19"/>
          <w:szCs w:val="19"/>
          <w:lang w:val="uk-UA" w:eastAsia="fr-FR"/>
        </w:rPr>
        <w:t xml:space="preserve">3.2.2 Якщо </w:t>
      </w:r>
      <w:r w:rsidR="00AC0866" w:rsidRPr="00815ED5">
        <w:rPr>
          <w:rFonts w:ascii="Arial Narrow" w:eastAsia="Calibri" w:hAnsi="Arial Narrow"/>
          <w:color w:val="000000"/>
          <w:sz w:val="19"/>
          <w:szCs w:val="19"/>
          <w:lang w:val="uk-UA" w:eastAsia="fr-FR"/>
        </w:rPr>
        <w:t xml:space="preserve">Сторони </w:t>
      </w:r>
      <w:r w:rsidRPr="00815ED5">
        <w:rPr>
          <w:rFonts w:ascii="Arial Narrow" w:eastAsia="Calibri" w:hAnsi="Arial Narrow"/>
          <w:color w:val="000000"/>
          <w:sz w:val="19"/>
          <w:szCs w:val="19"/>
          <w:lang w:val="uk-UA" w:eastAsia="fr-FR"/>
        </w:rPr>
        <w:t>не обумов</w:t>
      </w:r>
      <w:r w:rsidR="00AC0866" w:rsidRPr="00815ED5">
        <w:rPr>
          <w:rFonts w:ascii="Arial Narrow" w:eastAsia="Calibri" w:hAnsi="Arial Narrow"/>
          <w:color w:val="000000"/>
          <w:sz w:val="19"/>
          <w:szCs w:val="19"/>
          <w:lang w:val="uk-UA" w:eastAsia="fr-FR"/>
        </w:rPr>
        <w:t>или іншого</w:t>
      </w:r>
      <w:r w:rsidRPr="00815ED5">
        <w:rPr>
          <w:rFonts w:ascii="Arial Narrow" w:eastAsia="Calibri" w:hAnsi="Arial Narrow"/>
          <w:color w:val="000000"/>
          <w:sz w:val="19"/>
          <w:szCs w:val="19"/>
          <w:lang w:val="uk-UA" w:eastAsia="fr-FR"/>
        </w:rPr>
        <w:t xml:space="preserve">, будь-які письмові документи, </w:t>
      </w:r>
      <w:r w:rsidR="00322533">
        <w:rPr>
          <w:rFonts w:ascii="Arial Narrow" w:eastAsia="Calibri" w:hAnsi="Arial Narrow"/>
          <w:color w:val="000000"/>
          <w:sz w:val="19"/>
          <w:szCs w:val="19"/>
          <w:lang w:val="uk-UA" w:eastAsia="fr-FR"/>
        </w:rPr>
        <w:t>що</w:t>
      </w:r>
      <w:r w:rsidR="00322533" w:rsidRPr="00815ED5">
        <w:rPr>
          <w:rFonts w:ascii="Arial Narrow" w:eastAsia="Calibri" w:hAnsi="Arial Narrow"/>
          <w:color w:val="000000"/>
          <w:sz w:val="19"/>
          <w:szCs w:val="19"/>
          <w:lang w:val="uk-UA" w:eastAsia="fr-FR"/>
        </w:rPr>
        <w:t xml:space="preserve"> </w:t>
      </w:r>
      <w:r w:rsidR="00322533">
        <w:rPr>
          <w:rFonts w:ascii="Arial Narrow" w:eastAsia="Calibri" w:hAnsi="Arial Narrow"/>
          <w:color w:val="000000"/>
          <w:sz w:val="19"/>
          <w:szCs w:val="19"/>
          <w:lang w:val="uk-UA" w:eastAsia="fr-FR"/>
        </w:rPr>
        <w:t>готуються</w:t>
      </w:r>
      <w:r w:rsidR="00322533" w:rsidRPr="00815ED5">
        <w:rPr>
          <w:rFonts w:ascii="Arial Narrow" w:eastAsia="Calibri" w:hAnsi="Arial Narrow"/>
          <w:color w:val="000000"/>
          <w:sz w:val="19"/>
          <w:szCs w:val="19"/>
          <w:lang w:val="uk-UA" w:eastAsia="fr-FR"/>
        </w:rPr>
        <w:t xml:space="preserve"> </w:t>
      </w:r>
      <w:r w:rsidRPr="00815ED5">
        <w:rPr>
          <w:rFonts w:ascii="Arial Narrow" w:eastAsia="Calibri" w:hAnsi="Arial Narrow"/>
          <w:color w:val="000000"/>
          <w:sz w:val="19"/>
          <w:szCs w:val="19"/>
          <w:lang w:val="uk-UA" w:eastAsia="fr-FR"/>
        </w:rPr>
        <w:t>Постачальник</w:t>
      </w:r>
      <w:r w:rsidR="00322533">
        <w:rPr>
          <w:rFonts w:ascii="Arial Narrow" w:eastAsia="Calibri" w:hAnsi="Arial Narrow"/>
          <w:color w:val="000000"/>
          <w:sz w:val="19"/>
          <w:szCs w:val="19"/>
          <w:lang w:val="uk-UA" w:eastAsia="fr-FR"/>
        </w:rPr>
        <w:t>ом</w:t>
      </w:r>
      <w:r w:rsidRPr="00815ED5">
        <w:rPr>
          <w:rFonts w:ascii="Arial Narrow" w:eastAsia="Calibri" w:hAnsi="Arial Narrow"/>
          <w:color w:val="000000"/>
          <w:sz w:val="19"/>
          <w:szCs w:val="19"/>
          <w:lang w:val="uk-UA" w:eastAsia="fr-FR"/>
        </w:rPr>
        <w:t xml:space="preserve"> відповідно до цього Договору, </w:t>
      </w:r>
      <w:r w:rsidR="00322533">
        <w:rPr>
          <w:rFonts w:ascii="Arial Narrow" w:eastAsia="Calibri" w:hAnsi="Arial Narrow"/>
          <w:color w:val="000000"/>
          <w:sz w:val="19"/>
          <w:szCs w:val="19"/>
          <w:lang w:val="uk-UA" w:eastAsia="fr-FR"/>
        </w:rPr>
        <w:t>необхідно</w:t>
      </w:r>
      <w:r w:rsidR="00322533" w:rsidRPr="00815ED5">
        <w:rPr>
          <w:rFonts w:ascii="Arial Narrow" w:eastAsia="Calibri" w:hAnsi="Arial Narrow"/>
          <w:color w:val="000000"/>
          <w:sz w:val="19"/>
          <w:szCs w:val="19"/>
          <w:lang w:val="uk-UA" w:eastAsia="fr-FR"/>
        </w:rPr>
        <w:t xml:space="preserve"> </w:t>
      </w:r>
      <w:r w:rsidR="00322533">
        <w:rPr>
          <w:rFonts w:ascii="Arial Narrow" w:eastAsia="Calibri" w:hAnsi="Arial Narrow"/>
          <w:color w:val="000000"/>
          <w:sz w:val="19"/>
          <w:szCs w:val="19"/>
          <w:lang w:val="uk-UA" w:eastAsia="fr-FR"/>
        </w:rPr>
        <w:t>складати</w:t>
      </w:r>
      <w:r w:rsidR="00322533" w:rsidRPr="00815ED5">
        <w:rPr>
          <w:rFonts w:ascii="Arial Narrow" w:eastAsia="Calibri" w:hAnsi="Arial Narrow"/>
          <w:color w:val="000000"/>
          <w:sz w:val="19"/>
          <w:szCs w:val="19"/>
          <w:lang w:val="uk-UA" w:eastAsia="fr-FR"/>
        </w:rPr>
        <w:t xml:space="preserve"> </w:t>
      </w:r>
      <w:r w:rsidRPr="00815ED5">
        <w:rPr>
          <w:rFonts w:ascii="Arial Narrow" w:eastAsia="Calibri" w:hAnsi="Arial Narrow"/>
          <w:color w:val="000000"/>
          <w:sz w:val="19"/>
          <w:szCs w:val="19"/>
          <w:lang w:val="uk-UA" w:eastAsia="fr-FR"/>
        </w:rPr>
        <w:t xml:space="preserve">англійською мовою у вигляді текстового файлу. У </w:t>
      </w:r>
      <w:r w:rsidR="00916070" w:rsidRPr="00815ED5">
        <w:rPr>
          <w:rFonts w:ascii="Arial Narrow" w:eastAsia="Calibri" w:hAnsi="Arial Narrow"/>
          <w:color w:val="000000"/>
          <w:sz w:val="19"/>
          <w:szCs w:val="19"/>
          <w:lang w:val="uk-UA" w:eastAsia="fr-FR"/>
        </w:rPr>
        <w:t>разі</w:t>
      </w:r>
      <w:r w:rsidRPr="00815ED5">
        <w:rPr>
          <w:rFonts w:ascii="Arial Narrow" w:eastAsia="Calibri" w:hAnsi="Arial Narrow"/>
          <w:color w:val="000000"/>
          <w:sz w:val="19"/>
          <w:szCs w:val="19"/>
          <w:lang w:val="uk-UA" w:eastAsia="fr-FR"/>
        </w:rPr>
        <w:t xml:space="preserve"> якщо Сторони погоджують підготовку письмового документ</w:t>
      </w:r>
      <w:r w:rsidR="00916070" w:rsidRPr="00815ED5">
        <w:rPr>
          <w:rFonts w:ascii="Arial Narrow" w:eastAsia="Calibri" w:hAnsi="Arial Narrow"/>
          <w:color w:val="000000"/>
          <w:sz w:val="19"/>
          <w:szCs w:val="19"/>
          <w:lang w:val="uk-UA" w:eastAsia="fr-FR"/>
        </w:rPr>
        <w:t>а мовою</w:t>
      </w:r>
      <w:r w:rsidRPr="00815ED5">
        <w:rPr>
          <w:rFonts w:ascii="Arial Narrow" w:eastAsia="Calibri" w:hAnsi="Arial Narrow"/>
          <w:color w:val="000000"/>
          <w:sz w:val="19"/>
          <w:szCs w:val="19"/>
          <w:lang w:val="uk-UA" w:eastAsia="fr-FR"/>
        </w:rPr>
        <w:t>, відмінн</w:t>
      </w:r>
      <w:r w:rsidR="00916070" w:rsidRPr="00815ED5">
        <w:rPr>
          <w:rFonts w:ascii="Arial Narrow" w:eastAsia="Calibri" w:hAnsi="Arial Narrow"/>
          <w:color w:val="000000"/>
          <w:sz w:val="19"/>
          <w:szCs w:val="19"/>
          <w:lang w:val="uk-UA" w:eastAsia="fr-FR"/>
        </w:rPr>
        <w:t>ою</w:t>
      </w:r>
      <w:r w:rsidRPr="00815ED5">
        <w:rPr>
          <w:rFonts w:ascii="Arial Narrow" w:eastAsia="Calibri" w:hAnsi="Arial Narrow"/>
          <w:color w:val="000000"/>
          <w:sz w:val="19"/>
          <w:szCs w:val="19"/>
          <w:lang w:val="uk-UA" w:eastAsia="fr-FR"/>
        </w:rPr>
        <w:t xml:space="preserve"> від англійської чи французької, до зазначеного документ</w:t>
      </w:r>
      <w:r w:rsidR="00332BDF" w:rsidRPr="00815ED5">
        <w:rPr>
          <w:rFonts w:ascii="Arial Narrow" w:eastAsia="Calibri" w:hAnsi="Arial Narrow"/>
          <w:color w:val="000000"/>
          <w:sz w:val="19"/>
          <w:szCs w:val="19"/>
          <w:lang w:val="uk-UA" w:eastAsia="fr-FR"/>
        </w:rPr>
        <w:t>а</w:t>
      </w:r>
      <w:r w:rsidRPr="00815ED5">
        <w:rPr>
          <w:rFonts w:ascii="Arial Narrow" w:eastAsia="Calibri" w:hAnsi="Arial Narrow"/>
          <w:color w:val="000000"/>
          <w:sz w:val="19"/>
          <w:szCs w:val="19"/>
          <w:lang w:val="uk-UA" w:eastAsia="fr-FR"/>
        </w:rPr>
        <w:t xml:space="preserve"> </w:t>
      </w:r>
      <w:r w:rsidR="00322533">
        <w:rPr>
          <w:rFonts w:ascii="Arial Narrow" w:eastAsia="Calibri" w:hAnsi="Arial Narrow"/>
          <w:color w:val="000000"/>
          <w:sz w:val="19"/>
          <w:szCs w:val="19"/>
          <w:lang w:val="uk-UA" w:eastAsia="fr-FR"/>
        </w:rPr>
        <w:t>необхідно</w:t>
      </w:r>
      <w:r w:rsidR="00322533" w:rsidRPr="00815ED5">
        <w:rPr>
          <w:rFonts w:ascii="Arial Narrow" w:eastAsia="Calibri" w:hAnsi="Arial Narrow"/>
          <w:color w:val="000000"/>
          <w:sz w:val="19"/>
          <w:szCs w:val="19"/>
          <w:lang w:val="uk-UA" w:eastAsia="fr-FR"/>
        </w:rPr>
        <w:t xml:space="preserve"> долучати </w:t>
      </w:r>
      <w:r w:rsidR="005023A7">
        <w:rPr>
          <w:rFonts w:ascii="Arial Narrow" w:eastAsia="Calibri" w:hAnsi="Arial Narrow"/>
          <w:color w:val="000000"/>
          <w:sz w:val="19"/>
          <w:szCs w:val="19"/>
          <w:lang w:val="uk-UA" w:eastAsia="fr-FR"/>
        </w:rPr>
        <w:t>стислий виклад</w:t>
      </w:r>
      <w:r w:rsidR="00322533" w:rsidRPr="00815ED5">
        <w:rPr>
          <w:rFonts w:ascii="Arial Narrow" w:eastAsia="Calibri" w:hAnsi="Arial Narrow"/>
          <w:color w:val="000000"/>
          <w:sz w:val="19"/>
          <w:szCs w:val="19"/>
          <w:lang w:val="uk-UA" w:eastAsia="fr-FR"/>
        </w:rPr>
        <w:t xml:space="preserve"> </w:t>
      </w:r>
      <w:r w:rsidRPr="00815ED5">
        <w:rPr>
          <w:rFonts w:ascii="Arial Narrow" w:eastAsia="Calibri" w:hAnsi="Arial Narrow"/>
          <w:color w:val="000000"/>
          <w:sz w:val="19"/>
          <w:szCs w:val="19"/>
          <w:lang w:val="uk-UA" w:eastAsia="fr-FR"/>
        </w:rPr>
        <w:t xml:space="preserve">англійською або французькою </w:t>
      </w:r>
      <w:r w:rsidR="00322533" w:rsidRPr="00815ED5">
        <w:rPr>
          <w:rFonts w:ascii="Arial Narrow" w:eastAsia="Calibri" w:hAnsi="Arial Narrow"/>
          <w:color w:val="000000"/>
          <w:sz w:val="19"/>
          <w:szCs w:val="19"/>
          <w:lang w:val="uk-UA" w:eastAsia="fr-FR"/>
        </w:rPr>
        <w:t>мов</w:t>
      </w:r>
      <w:r w:rsidR="00322533">
        <w:rPr>
          <w:rFonts w:ascii="Arial Narrow" w:eastAsia="Calibri" w:hAnsi="Arial Narrow"/>
          <w:color w:val="000000"/>
          <w:sz w:val="19"/>
          <w:szCs w:val="19"/>
          <w:lang w:val="uk-UA" w:eastAsia="fr-FR"/>
        </w:rPr>
        <w:t>ою</w:t>
      </w:r>
      <w:r w:rsidRPr="00815ED5">
        <w:rPr>
          <w:rFonts w:ascii="Arial Narrow" w:eastAsia="Calibri" w:hAnsi="Arial Narrow"/>
          <w:color w:val="000000"/>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3.2.3 </w:t>
      </w:r>
      <w:r w:rsidR="00A65673" w:rsidRPr="00815ED5">
        <w:rPr>
          <w:rFonts w:ascii="Arial Narrow" w:eastAsia="Calibri" w:hAnsi="Arial Narrow"/>
          <w:color w:val="000000"/>
          <w:sz w:val="19"/>
          <w:szCs w:val="19"/>
          <w:lang w:val="uk-UA" w:eastAsia="fr-FR"/>
        </w:rPr>
        <w:t xml:space="preserve">Якщо Сторони не обумовили іншого, </w:t>
      </w:r>
      <w:r w:rsidR="00322533">
        <w:rPr>
          <w:rFonts w:ascii="Arial Narrow" w:eastAsia="Calibri" w:hAnsi="Arial Narrow"/>
          <w:color w:val="000000"/>
          <w:sz w:val="19"/>
          <w:szCs w:val="19"/>
          <w:lang w:val="uk-UA" w:eastAsia="fr-FR"/>
        </w:rPr>
        <w:t xml:space="preserve">до </w:t>
      </w:r>
      <w:r w:rsidRPr="00815ED5">
        <w:rPr>
          <w:rFonts w:ascii="Arial Narrow" w:hAnsi="Arial Narrow" w:cs="Times New Roman"/>
          <w:sz w:val="19"/>
          <w:szCs w:val="19"/>
          <w:lang w:val="uk-UA" w:eastAsia="fr-FR"/>
        </w:rPr>
        <w:t>всі</w:t>
      </w:r>
      <w:r w:rsidR="00322533">
        <w:rPr>
          <w:rFonts w:ascii="Arial Narrow" w:hAnsi="Arial Narrow" w:cs="Times New Roman"/>
          <w:sz w:val="19"/>
          <w:szCs w:val="19"/>
          <w:lang w:val="uk-UA" w:eastAsia="fr-FR"/>
        </w:rPr>
        <w:t>х</w:t>
      </w:r>
      <w:r w:rsidRPr="00815ED5">
        <w:rPr>
          <w:rFonts w:ascii="Arial Narrow" w:hAnsi="Arial Narrow" w:cs="Times New Roman"/>
          <w:sz w:val="19"/>
          <w:szCs w:val="19"/>
          <w:lang w:val="uk-UA" w:eastAsia="fr-FR"/>
        </w:rPr>
        <w:t xml:space="preserve"> письмов</w:t>
      </w:r>
      <w:r w:rsidR="00322533">
        <w:rPr>
          <w:rFonts w:ascii="Arial Narrow" w:hAnsi="Arial Narrow" w:cs="Times New Roman"/>
          <w:sz w:val="19"/>
          <w:szCs w:val="19"/>
          <w:lang w:val="uk-UA" w:eastAsia="fr-FR"/>
        </w:rPr>
        <w:t>их</w:t>
      </w:r>
      <w:r w:rsidRPr="00815ED5">
        <w:rPr>
          <w:rFonts w:ascii="Arial Narrow" w:hAnsi="Arial Narrow" w:cs="Times New Roman"/>
          <w:sz w:val="19"/>
          <w:szCs w:val="19"/>
          <w:lang w:val="uk-UA" w:eastAsia="fr-FR"/>
        </w:rPr>
        <w:t xml:space="preserve"> документ</w:t>
      </w:r>
      <w:r w:rsidR="00322533">
        <w:rPr>
          <w:rFonts w:ascii="Arial Narrow" w:hAnsi="Arial Narrow" w:cs="Times New Roman"/>
          <w:sz w:val="19"/>
          <w:szCs w:val="19"/>
          <w:lang w:val="uk-UA" w:eastAsia="fr-FR"/>
        </w:rPr>
        <w:t>ів</w:t>
      </w:r>
      <w:r w:rsidR="00B6235D" w:rsidRPr="00815ED5">
        <w:rPr>
          <w:rFonts w:ascii="Arial Narrow" w:hAnsi="Arial Narrow" w:cs="Times New Roman"/>
          <w:sz w:val="19"/>
          <w:szCs w:val="19"/>
          <w:lang w:val="uk-UA" w:eastAsia="fr-FR"/>
        </w:rPr>
        <w:t xml:space="preserve">, які містять понад </w:t>
      </w:r>
      <w:r w:rsidRPr="00815ED5">
        <w:rPr>
          <w:rFonts w:ascii="Arial Narrow" w:hAnsi="Arial Narrow" w:cs="Times New Roman"/>
          <w:sz w:val="19"/>
          <w:szCs w:val="19"/>
          <w:lang w:val="uk-UA" w:eastAsia="fr-FR"/>
        </w:rPr>
        <w:t>1500</w:t>
      </w:r>
      <w:r w:rsidR="00B6235D" w:rsidRPr="00815ED5">
        <w:rPr>
          <w:rFonts w:ascii="Arial Narrow" w:hAnsi="Arial Narrow" w:cs="Times New Roman"/>
          <w:sz w:val="19"/>
          <w:szCs w:val="19"/>
          <w:lang w:val="uk-UA" w:eastAsia="fr-FR"/>
        </w:rPr>
        <w:t xml:space="preserve"> слів,</w:t>
      </w:r>
      <w:r w:rsidRPr="00815ED5">
        <w:rPr>
          <w:rFonts w:ascii="Arial Narrow" w:hAnsi="Arial Narrow" w:cs="Times New Roman"/>
          <w:sz w:val="19"/>
          <w:szCs w:val="19"/>
          <w:lang w:val="uk-UA" w:eastAsia="fr-FR"/>
        </w:rPr>
        <w:t xml:space="preserve"> </w:t>
      </w:r>
      <w:r w:rsidR="00322533">
        <w:rPr>
          <w:rFonts w:ascii="Arial Narrow" w:hAnsi="Arial Narrow" w:cs="Times New Roman"/>
          <w:sz w:val="19"/>
          <w:szCs w:val="19"/>
          <w:lang w:val="uk-UA" w:eastAsia="fr-FR"/>
        </w:rPr>
        <w:t>повинен додаватися</w:t>
      </w:r>
      <w:r w:rsidR="00322533"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текст</w:t>
      </w:r>
      <w:r w:rsidR="00B6235D" w:rsidRPr="00815ED5">
        <w:rPr>
          <w:rFonts w:ascii="Arial Narrow" w:hAnsi="Arial Narrow" w:cs="Times New Roman"/>
          <w:sz w:val="19"/>
          <w:szCs w:val="19"/>
          <w:lang w:val="uk-UA" w:eastAsia="fr-FR"/>
        </w:rPr>
        <w:t xml:space="preserve"> (</w:t>
      </w:r>
      <w:r w:rsidR="00926D44" w:rsidRPr="00815ED5">
        <w:rPr>
          <w:rFonts w:ascii="Arial Narrow" w:hAnsi="Arial Narrow" w:cs="Times New Roman"/>
          <w:sz w:val="19"/>
          <w:szCs w:val="19"/>
          <w:lang w:val="uk-UA" w:eastAsia="fr-FR"/>
        </w:rPr>
        <w:t>що</w:t>
      </w:r>
      <w:r w:rsidR="00B6235D" w:rsidRPr="00815ED5">
        <w:rPr>
          <w:rFonts w:ascii="Arial Narrow" w:hAnsi="Arial Narrow" w:cs="Times New Roman"/>
          <w:sz w:val="19"/>
          <w:szCs w:val="19"/>
          <w:lang w:val="uk-UA" w:eastAsia="fr-FR"/>
        </w:rPr>
        <w:t xml:space="preserve"> передує основній частині або супроводжує її)</w:t>
      </w:r>
      <w:r w:rsidRPr="00815ED5">
        <w:rPr>
          <w:rFonts w:ascii="Arial Narrow" w:hAnsi="Arial Narrow" w:cs="Times New Roman"/>
          <w:sz w:val="19"/>
          <w:szCs w:val="19"/>
          <w:lang w:val="uk-UA" w:eastAsia="fr-FR"/>
        </w:rPr>
        <w:t>,</w:t>
      </w:r>
      <w:r w:rsidR="00926D44" w:rsidRPr="00815ED5">
        <w:rPr>
          <w:rFonts w:ascii="Arial Narrow" w:hAnsi="Arial Narrow" w:cs="Times New Roman"/>
          <w:sz w:val="19"/>
          <w:szCs w:val="19"/>
          <w:lang w:val="uk-UA" w:eastAsia="fr-FR"/>
        </w:rPr>
        <w:t xml:space="preserve"> </w:t>
      </w:r>
      <w:r w:rsidR="00322533">
        <w:rPr>
          <w:rFonts w:ascii="Arial Narrow" w:hAnsi="Arial Narrow" w:cs="Times New Roman"/>
          <w:sz w:val="19"/>
          <w:szCs w:val="19"/>
          <w:lang w:val="uk-UA" w:eastAsia="fr-FR"/>
        </w:rPr>
        <w:t>в</w:t>
      </w:r>
      <w:r w:rsidR="00322533"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якому </w:t>
      </w:r>
      <w:r w:rsidR="00322533">
        <w:rPr>
          <w:rFonts w:ascii="Arial Narrow" w:hAnsi="Arial Narrow" w:cs="Times New Roman"/>
          <w:sz w:val="19"/>
          <w:szCs w:val="19"/>
          <w:lang w:val="uk-UA" w:eastAsia="fr-FR"/>
        </w:rPr>
        <w:t xml:space="preserve">має бути </w:t>
      </w:r>
      <w:r w:rsidRPr="00815ED5">
        <w:rPr>
          <w:rFonts w:ascii="Arial Narrow" w:hAnsi="Arial Narrow" w:cs="Times New Roman"/>
          <w:sz w:val="19"/>
          <w:szCs w:val="19"/>
          <w:lang w:val="uk-UA" w:eastAsia="fr-FR"/>
        </w:rPr>
        <w:t>узагальн</w:t>
      </w:r>
      <w:r w:rsidR="00926D44" w:rsidRPr="00815ED5">
        <w:rPr>
          <w:rFonts w:ascii="Arial Narrow" w:hAnsi="Arial Narrow" w:cs="Times New Roman"/>
          <w:sz w:val="19"/>
          <w:szCs w:val="19"/>
          <w:lang w:val="uk-UA" w:eastAsia="fr-FR"/>
        </w:rPr>
        <w:t>ено</w:t>
      </w:r>
      <w:r w:rsidRPr="00815ED5">
        <w:rPr>
          <w:rFonts w:ascii="Arial Narrow" w:hAnsi="Arial Narrow" w:cs="Times New Roman"/>
          <w:sz w:val="19"/>
          <w:szCs w:val="19"/>
          <w:lang w:val="uk-UA" w:eastAsia="fr-FR"/>
        </w:rPr>
        <w:t xml:space="preserve"> предмет</w:t>
      </w:r>
      <w:r w:rsidR="00926D44" w:rsidRPr="00815ED5">
        <w:rPr>
          <w:rFonts w:ascii="Arial Narrow" w:hAnsi="Arial Narrow" w:cs="Times New Roman"/>
          <w:sz w:val="19"/>
          <w:szCs w:val="19"/>
          <w:lang w:val="uk-UA" w:eastAsia="fr-FR"/>
        </w:rPr>
        <w:t xml:space="preserve"> </w:t>
      </w:r>
      <w:r w:rsidR="00322533">
        <w:rPr>
          <w:rFonts w:ascii="Arial Narrow" w:hAnsi="Arial Narrow" w:cs="Times New Roman"/>
          <w:sz w:val="19"/>
          <w:szCs w:val="19"/>
          <w:lang w:val="uk-UA" w:eastAsia="fr-FR"/>
        </w:rPr>
        <w:t>та</w:t>
      </w:r>
      <w:r w:rsidR="00322533"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основні висновки</w:t>
      </w:r>
      <w:r w:rsidR="00322533">
        <w:rPr>
          <w:rFonts w:ascii="Arial Narrow" w:hAnsi="Arial Narrow" w:cs="Times New Roman"/>
          <w:sz w:val="19"/>
          <w:szCs w:val="19"/>
          <w:lang w:val="uk-UA" w:eastAsia="fr-FR"/>
        </w:rPr>
        <w:t>,</w:t>
      </w:r>
      <w:r w:rsidR="005023A7">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а </w:t>
      </w:r>
      <w:r w:rsidR="00322533">
        <w:rPr>
          <w:rFonts w:ascii="Arial Narrow" w:hAnsi="Arial Narrow" w:cs="Times New Roman"/>
          <w:sz w:val="19"/>
          <w:szCs w:val="19"/>
          <w:lang w:val="uk-UA" w:eastAsia="fr-FR"/>
        </w:rPr>
        <w:t xml:space="preserve">їх </w:t>
      </w:r>
      <w:r w:rsidR="00926D44" w:rsidRPr="00815ED5">
        <w:rPr>
          <w:rFonts w:ascii="Arial Narrow" w:hAnsi="Arial Narrow" w:cs="Times New Roman"/>
          <w:sz w:val="19"/>
          <w:szCs w:val="19"/>
          <w:lang w:val="uk-UA" w:eastAsia="fr-FR"/>
        </w:rPr>
        <w:t>обсяг</w:t>
      </w:r>
      <w:r w:rsidRPr="00815ED5">
        <w:rPr>
          <w:rFonts w:ascii="Arial Narrow" w:hAnsi="Arial Narrow" w:cs="Times New Roman"/>
          <w:sz w:val="19"/>
          <w:szCs w:val="19"/>
          <w:lang w:val="uk-UA" w:eastAsia="fr-FR"/>
        </w:rPr>
        <w:t xml:space="preserve"> не може, за винятком окремих випадків, перевищувати 5000 слів.</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lastRenderedPageBreak/>
        <w:t xml:space="preserve">3.2.4 Постачальник гарантує, що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и відповідат</w:t>
      </w:r>
      <w:r w:rsidR="00322533">
        <w:rPr>
          <w:rFonts w:ascii="Arial Narrow" w:hAnsi="Arial Narrow" w:cs="Times New Roman"/>
          <w:sz w:val="19"/>
          <w:szCs w:val="19"/>
          <w:lang w:val="uk-UA" w:eastAsia="fr-FR"/>
        </w:rPr>
        <w:t>имут</w:t>
      </w:r>
      <w:r w:rsidRPr="00815ED5">
        <w:rPr>
          <w:rFonts w:ascii="Arial Narrow" w:hAnsi="Arial Narrow" w:cs="Times New Roman"/>
          <w:sz w:val="19"/>
          <w:szCs w:val="19"/>
          <w:lang w:val="uk-UA" w:eastAsia="fr-FR"/>
        </w:rPr>
        <w:t>ь найвищим академічним стандартам.</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3.2.5 Постачальник виключно та безвідклично передає Раді</w:t>
      </w:r>
      <w:r w:rsidR="00926D44" w:rsidRPr="00815ED5">
        <w:rPr>
          <w:rFonts w:ascii="Arial Narrow" w:hAnsi="Arial Narrow" w:cs="Times New Roman"/>
          <w:sz w:val="19"/>
          <w:szCs w:val="19"/>
          <w:lang w:val="uk-UA" w:eastAsia="fr-FR"/>
        </w:rPr>
        <w:t xml:space="preserve"> усі права на </w:t>
      </w:r>
      <w:r w:rsidR="00CD1DE1">
        <w:rPr>
          <w:rFonts w:ascii="Arial Narrow" w:hAnsi="Arial Narrow" w:cs="Times New Roman"/>
          <w:sz w:val="19"/>
          <w:szCs w:val="19"/>
          <w:lang w:val="uk-UA" w:eastAsia="fr-FR"/>
        </w:rPr>
        <w:t>Результат</w:t>
      </w:r>
      <w:r w:rsidR="00145856" w:rsidRPr="00815ED5">
        <w:rPr>
          <w:rFonts w:ascii="Arial Narrow" w:hAnsi="Arial Narrow" w:cs="Times New Roman"/>
          <w:sz w:val="19"/>
          <w:szCs w:val="19"/>
          <w:lang w:val="uk-UA" w:eastAsia="fr-FR"/>
        </w:rPr>
        <w:t xml:space="preserve">и, </w:t>
      </w:r>
      <w:r w:rsidR="00376F4D">
        <w:rPr>
          <w:rFonts w:ascii="Arial Narrow" w:hAnsi="Arial Narrow" w:cs="Times New Roman"/>
          <w:sz w:val="19"/>
          <w:szCs w:val="19"/>
          <w:lang w:val="uk-UA" w:eastAsia="fr-FR"/>
        </w:rPr>
        <w:t>отримані</w:t>
      </w:r>
      <w:r w:rsidR="00926D44" w:rsidRPr="00815ED5">
        <w:rPr>
          <w:rFonts w:ascii="Arial Narrow" w:hAnsi="Arial Narrow" w:cs="Times New Roman"/>
          <w:sz w:val="19"/>
          <w:szCs w:val="19"/>
          <w:lang w:val="uk-UA" w:eastAsia="fr-FR"/>
        </w:rPr>
        <w:t xml:space="preserve"> внаслідок виконання цього Договор</w:t>
      </w:r>
      <w:r w:rsidR="00145856"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для використання </w:t>
      </w:r>
      <w:r w:rsidR="00145856" w:rsidRPr="00815ED5">
        <w:rPr>
          <w:rFonts w:ascii="Arial Narrow" w:hAnsi="Arial Narrow" w:cs="Times New Roman"/>
          <w:sz w:val="19"/>
          <w:szCs w:val="19"/>
          <w:lang w:val="uk-UA" w:eastAsia="fr-FR"/>
        </w:rPr>
        <w:t xml:space="preserve">у </w:t>
      </w:r>
      <w:r w:rsidRPr="00815ED5">
        <w:rPr>
          <w:rFonts w:ascii="Arial Narrow" w:hAnsi="Arial Narrow" w:cs="Times New Roman"/>
          <w:sz w:val="19"/>
          <w:szCs w:val="19"/>
          <w:lang w:val="uk-UA" w:eastAsia="fr-FR"/>
        </w:rPr>
        <w:t>всьому світ</w:t>
      </w:r>
      <w:r w:rsidR="00145856"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 xml:space="preserve"> та </w:t>
      </w:r>
      <w:r w:rsidR="00145856" w:rsidRPr="00815ED5">
        <w:rPr>
          <w:rFonts w:ascii="Arial Narrow" w:hAnsi="Arial Narrow" w:cs="Times New Roman"/>
          <w:sz w:val="19"/>
          <w:szCs w:val="19"/>
          <w:lang w:val="uk-UA" w:eastAsia="fr-FR"/>
        </w:rPr>
        <w:t xml:space="preserve">упродовж </w:t>
      </w:r>
      <w:r w:rsidRPr="00815ED5">
        <w:rPr>
          <w:rFonts w:ascii="Arial Narrow" w:hAnsi="Arial Narrow" w:cs="Times New Roman"/>
          <w:sz w:val="19"/>
          <w:szCs w:val="19"/>
          <w:lang w:val="uk-UA" w:eastAsia="fr-FR"/>
        </w:rPr>
        <w:t>усього періоду захисту авторських пра</w:t>
      </w:r>
      <w:r w:rsidR="00145856"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Такі права, зокрема, </w:t>
      </w:r>
      <w:r w:rsidR="00145856" w:rsidRPr="00815ED5">
        <w:rPr>
          <w:rFonts w:ascii="Arial Narrow" w:hAnsi="Arial Narrow" w:cs="Times New Roman"/>
          <w:sz w:val="19"/>
          <w:szCs w:val="19"/>
          <w:lang w:val="uk-UA" w:eastAsia="fr-FR"/>
        </w:rPr>
        <w:t xml:space="preserve">охоплюють </w:t>
      </w:r>
      <w:r w:rsidRPr="00815ED5">
        <w:rPr>
          <w:rFonts w:ascii="Arial Narrow" w:hAnsi="Arial Narrow" w:cs="Times New Roman"/>
          <w:sz w:val="19"/>
          <w:szCs w:val="19"/>
          <w:lang w:val="uk-UA" w:eastAsia="fr-FR"/>
        </w:rPr>
        <w:t>право на використання, відтворення, представлення, публікацію, адаптацію, переклад та поширення</w:t>
      </w:r>
      <w:r w:rsidR="00145856" w:rsidRPr="00815ED5">
        <w:rPr>
          <w:rFonts w:ascii="Arial Narrow" w:hAnsi="Arial Narrow" w:cs="Times New Roman"/>
          <w:sz w:val="19"/>
          <w:szCs w:val="19"/>
          <w:lang w:val="uk-UA" w:eastAsia="fr-FR"/>
        </w:rPr>
        <w:t xml:space="preserve">, а також на </w:t>
      </w:r>
      <w:r w:rsidRPr="00815ED5">
        <w:rPr>
          <w:rFonts w:ascii="Arial Narrow" w:hAnsi="Arial Narrow" w:cs="Times New Roman"/>
          <w:sz w:val="19"/>
          <w:szCs w:val="19"/>
          <w:lang w:val="uk-UA" w:eastAsia="fr-FR"/>
        </w:rPr>
        <w:t xml:space="preserve">використання, відтворення, представлення, публікацію, адаптацію, переклад та поширення зазначених вище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ів чи їх</w:t>
      </w:r>
      <w:r w:rsidR="00145856" w:rsidRPr="00815ED5">
        <w:rPr>
          <w:rFonts w:ascii="Arial Narrow" w:hAnsi="Arial Narrow" w:cs="Times New Roman"/>
          <w:sz w:val="19"/>
          <w:szCs w:val="19"/>
          <w:lang w:val="uk-UA" w:eastAsia="fr-FR"/>
        </w:rPr>
        <w:t>ньої</w:t>
      </w:r>
      <w:r w:rsidRPr="00815ED5">
        <w:rPr>
          <w:rFonts w:ascii="Arial Narrow" w:hAnsi="Arial Narrow" w:cs="Times New Roman"/>
          <w:sz w:val="19"/>
          <w:szCs w:val="19"/>
          <w:lang w:val="uk-UA" w:eastAsia="fr-FR"/>
        </w:rPr>
        <w:t xml:space="preserve"> частини у будь-якій країні, будь-якою мовою, у будь-якій формі та за допомогою будь-якого способу, зокрема на компакт-диску або в мережі Інтернет.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3.2.6 Рада залишає за собою право використовувати зазначені </w:t>
      </w:r>
      <w:r w:rsidR="000656EE" w:rsidRPr="00815ED5">
        <w:rPr>
          <w:rFonts w:ascii="Arial Narrow" w:hAnsi="Arial Narrow" w:cs="Times New Roman"/>
          <w:sz w:val="19"/>
          <w:szCs w:val="19"/>
          <w:lang w:val="uk-UA" w:eastAsia="fr-FR"/>
        </w:rPr>
        <w:t xml:space="preserve">вище </w:t>
      </w:r>
      <w:r w:rsidRPr="00815ED5">
        <w:rPr>
          <w:rFonts w:ascii="Arial Narrow" w:hAnsi="Arial Narrow" w:cs="Times New Roman"/>
          <w:sz w:val="19"/>
          <w:szCs w:val="19"/>
          <w:lang w:val="uk-UA" w:eastAsia="fr-FR"/>
        </w:rPr>
        <w:t>права для будь-яких цілей, що стосуються її діяльності.</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3.2.7 Постачальник гарантує, що використання Радою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у (</w:t>
      </w:r>
      <w:r w:rsidR="00CD1DE1">
        <w:rPr>
          <w:rFonts w:ascii="Arial Narrow" w:hAnsi="Arial Narrow" w:cs="Times New Roman"/>
          <w:sz w:val="19"/>
          <w:szCs w:val="19"/>
          <w:lang w:val="uk-UA" w:eastAsia="fr-FR"/>
        </w:rPr>
        <w:t>Результат</w:t>
      </w:r>
      <w:r w:rsidR="00360A28">
        <w:rPr>
          <w:rFonts w:ascii="Arial Narrow" w:hAnsi="Arial Narrow" w:cs="Times New Roman"/>
          <w:sz w:val="19"/>
          <w:szCs w:val="19"/>
          <w:lang w:val="uk-UA" w:eastAsia="fr-FR"/>
        </w:rPr>
        <w:t>ів)</w:t>
      </w:r>
      <w:r w:rsidRPr="00815ED5">
        <w:rPr>
          <w:rFonts w:ascii="Arial Narrow" w:hAnsi="Arial Narrow" w:cs="Times New Roman"/>
          <w:sz w:val="19"/>
          <w:szCs w:val="19"/>
          <w:lang w:val="uk-UA" w:eastAsia="fr-FR"/>
        </w:rPr>
        <w:t xml:space="preserve"> не порушувати</w:t>
      </w:r>
      <w:r w:rsidR="005023A7">
        <w:rPr>
          <w:rFonts w:ascii="Arial Narrow" w:hAnsi="Arial Narrow" w:cs="Times New Roman"/>
          <w:sz w:val="19"/>
          <w:szCs w:val="19"/>
          <w:lang w:val="uk-UA" w:eastAsia="fr-FR"/>
        </w:rPr>
        <w:t>ме</w:t>
      </w:r>
      <w:r w:rsidRPr="00815ED5">
        <w:rPr>
          <w:rFonts w:ascii="Arial Narrow" w:hAnsi="Arial Narrow" w:cs="Times New Roman"/>
          <w:sz w:val="19"/>
          <w:szCs w:val="19"/>
          <w:lang w:val="uk-UA" w:eastAsia="fr-FR"/>
        </w:rPr>
        <w:t xml:space="preserve"> прав третіх осіб. Однак</w:t>
      </w:r>
      <w:r w:rsidR="005023A7">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якщо Рада </w:t>
      </w:r>
      <w:r w:rsidR="005023A7">
        <w:rPr>
          <w:rFonts w:ascii="Arial Narrow" w:hAnsi="Arial Narrow" w:cs="Times New Roman"/>
          <w:sz w:val="19"/>
          <w:szCs w:val="19"/>
          <w:lang w:val="uk-UA" w:eastAsia="fr-FR"/>
        </w:rPr>
        <w:t>понесе</w:t>
      </w:r>
      <w:r w:rsidRPr="00815ED5">
        <w:rPr>
          <w:rFonts w:ascii="Arial Narrow" w:hAnsi="Arial Narrow" w:cs="Times New Roman"/>
          <w:sz w:val="19"/>
          <w:szCs w:val="19"/>
          <w:lang w:val="uk-UA" w:eastAsia="fr-FR"/>
        </w:rPr>
        <w:t xml:space="preserve"> відповідальність </w:t>
      </w:r>
      <w:r w:rsidR="000656EE" w:rsidRPr="00815ED5">
        <w:rPr>
          <w:rFonts w:ascii="Arial Narrow" w:hAnsi="Arial Narrow" w:cs="Times New Roman"/>
          <w:sz w:val="19"/>
          <w:szCs w:val="19"/>
          <w:lang w:val="uk-UA" w:eastAsia="fr-FR"/>
        </w:rPr>
        <w:t xml:space="preserve">унаслідок </w:t>
      </w:r>
      <w:r w:rsidRPr="00815ED5">
        <w:rPr>
          <w:rFonts w:ascii="Arial Narrow" w:hAnsi="Arial Narrow" w:cs="Times New Roman"/>
          <w:sz w:val="19"/>
          <w:szCs w:val="19"/>
          <w:lang w:val="uk-UA" w:eastAsia="fr-FR"/>
        </w:rPr>
        <w:t xml:space="preserve">будь-якого такого порушення, Постачальник </w:t>
      </w:r>
      <w:r w:rsidR="005023A7">
        <w:rPr>
          <w:rFonts w:ascii="Arial Narrow" w:hAnsi="Arial Narrow" w:cs="Times New Roman"/>
          <w:sz w:val="19"/>
          <w:szCs w:val="19"/>
          <w:lang w:val="uk-UA" w:eastAsia="fr-FR"/>
        </w:rPr>
        <w:t>повинен компенсувати</w:t>
      </w:r>
      <w:r w:rsidRPr="00815ED5">
        <w:rPr>
          <w:rFonts w:ascii="Arial Narrow" w:hAnsi="Arial Narrow" w:cs="Times New Roman"/>
          <w:sz w:val="19"/>
          <w:szCs w:val="19"/>
          <w:lang w:val="uk-UA" w:eastAsia="fr-FR"/>
        </w:rPr>
        <w:t xml:space="preserve"> </w:t>
      </w:r>
      <w:r w:rsidR="000656EE" w:rsidRPr="00815ED5">
        <w:rPr>
          <w:rFonts w:ascii="Arial Narrow" w:hAnsi="Arial Narrow" w:cs="Times New Roman"/>
          <w:sz w:val="19"/>
          <w:szCs w:val="19"/>
          <w:lang w:val="uk-UA" w:eastAsia="fr-FR"/>
        </w:rPr>
        <w:t xml:space="preserve">їй у повному обсязі </w:t>
      </w:r>
      <w:r w:rsidRPr="00815ED5">
        <w:rPr>
          <w:rFonts w:ascii="Arial Narrow" w:hAnsi="Arial Narrow" w:cs="Times New Roman"/>
          <w:sz w:val="19"/>
          <w:szCs w:val="19"/>
          <w:lang w:val="uk-UA" w:eastAsia="fr-FR"/>
        </w:rPr>
        <w:t>будь-які збитки, як</w:t>
      </w:r>
      <w:r w:rsidR="000656EE" w:rsidRPr="00815ED5">
        <w:rPr>
          <w:rFonts w:ascii="Arial Narrow" w:hAnsi="Arial Narrow" w:cs="Times New Roman"/>
          <w:sz w:val="19"/>
          <w:szCs w:val="19"/>
          <w:lang w:val="uk-UA" w:eastAsia="fr-FR"/>
        </w:rPr>
        <w:t>их</w:t>
      </w:r>
      <w:r w:rsidRPr="00815ED5">
        <w:rPr>
          <w:rFonts w:ascii="Arial Narrow" w:hAnsi="Arial Narrow" w:cs="Times New Roman"/>
          <w:sz w:val="19"/>
          <w:szCs w:val="19"/>
          <w:lang w:val="uk-UA" w:eastAsia="fr-FR"/>
        </w:rPr>
        <w:t xml:space="preserve"> вона може </w:t>
      </w:r>
      <w:r w:rsidR="000656EE" w:rsidRPr="00815ED5">
        <w:rPr>
          <w:rFonts w:ascii="Arial Narrow" w:hAnsi="Arial Narrow" w:cs="Times New Roman"/>
          <w:sz w:val="19"/>
          <w:szCs w:val="19"/>
          <w:lang w:val="uk-UA" w:eastAsia="fr-FR"/>
        </w:rPr>
        <w:t>зазнати</w:t>
      </w:r>
      <w:r w:rsidR="00D84BD1" w:rsidRPr="00815ED5">
        <w:rPr>
          <w:rFonts w:ascii="Arial Narrow" w:hAnsi="Arial Narrow" w:cs="Times New Roman"/>
          <w:sz w:val="19"/>
          <w:szCs w:val="19"/>
          <w:lang w:val="uk-UA" w:eastAsia="fr-FR"/>
        </w:rPr>
        <w:t xml:space="preserve"> через такі порушення</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3.2.8 Незважаючи на </w:t>
      </w:r>
      <w:r w:rsidR="005023A7">
        <w:rPr>
          <w:rFonts w:ascii="Arial Narrow" w:hAnsi="Arial Narrow" w:cs="Times New Roman"/>
          <w:sz w:val="19"/>
          <w:szCs w:val="19"/>
          <w:lang w:val="uk-UA" w:eastAsia="fr-FR"/>
        </w:rPr>
        <w:t>зміст</w:t>
      </w:r>
      <w:r w:rsidRPr="00815ED5">
        <w:rPr>
          <w:rFonts w:ascii="Arial Narrow" w:hAnsi="Arial Narrow" w:cs="Times New Roman"/>
          <w:sz w:val="19"/>
          <w:szCs w:val="19"/>
          <w:lang w:val="uk-UA" w:eastAsia="fr-FR"/>
        </w:rPr>
        <w:t xml:space="preserve"> статті 3.2.5 вище, Рада, за попередньою заявою Постачальника, може дозволити Постачальник</w:t>
      </w:r>
      <w:r w:rsidR="000656EE"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використовувати такий </w:t>
      </w:r>
      <w:r w:rsidR="000656EE" w:rsidRPr="00815ED5">
        <w:rPr>
          <w:rFonts w:ascii="Arial Narrow" w:hAnsi="Arial Narrow" w:cs="Times New Roman"/>
          <w:sz w:val="19"/>
          <w:szCs w:val="19"/>
          <w:lang w:val="uk-UA" w:eastAsia="fr-FR"/>
        </w:rPr>
        <w:t xml:space="preserve">(такі)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и), про який (які) зазначено вище. Надаючи Постачальник</w:t>
      </w:r>
      <w:r w:rsidR="000656EE"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w:t>
      </w:r>
      <w:r w:rsidR="000656EE" w:rsidRPr="00815ED5">
        <w:rPr>
          <w:rFonts w:ascii="Arial Narrow" w:hAnsi="Arial Narrow" w:cs="Times New Roman"/>
          <w:sz w:val="19"/>
          <w:szCs w:val="19"/>
          <w:lang w:val="uk-UA" w:eastAsia="fr-FR"/>
        </w:rPr>
        <w:t xml:space="preserve">ці </w:t>
      </w:r>
      <w:r w:rsidRPr="00815ED5">
        <w:rPr>
          <w:rFonts w:ascii="Arial Narrow" w:hAnsi="Arial Narrow" w:cs="Times New Roman"/>
          <w:sz w:val="19"/>
          <w:szCs w:val="19"/>
          <w:lang w:val="uk-UA" w:eastAsia="fr-FR"/>
        </w:rPr>
        <w:t>повноваження, Рада повідом</w:t>
      </w:r>
      <w:r w:rsidR="000656EE" w:rsidRPr="00815ED5">
        <w:rPr>
          <w:rFonts w:ascii="Arial Narrow" w:hAnsi="Arial Narrow" w:cs="Times New Roman"/>
          <w:sz w:val="19"/>
          <w:szCs w:val="19"/>
          <w:lang w:val="uk-UA" w:eastAsia="fr-FR"/>
        </w:rPr>
        <w:t>лятиме</w:t>
      </w:r>
      <w:r w:rsidRPr="00815ED5">
        <w:rPr>
          <w:rFonts w:ascii="Arial Narrow" w:hAnsi="Arial Narrow" w:cs="Times New Roman"/>
          <w:sz w:val="19"/>
          <w:szCs w:val="19"/>
          <w:lang w:val="uk-UA" w:eastAsia="fr-FR"/>
        </w:rPr>
        <w:t xml:space="preserve"> </w:t>
      </w:r>
      <w:r w:rsidR="000656EE" w:rsidRPr="00815ED5">
        <w:rPr>
          <w:rFonts w:ascii="Arial Narrow" w:hAnsi="Arial Narrow" w:cs="Times New Roman"/>
          <w:sz w:val="19"/>
          <w:szCs w:val="19"/>
          <w:lang w:val="uk-UA" w:eastAsia="fr-FR"/>
        </w:rPr>
        <w:t xml:space="preserve">його </w:t>
      </w:r>
      <w:r w:rsidRPr="00815ED5">
        <w:rPr>
          <w:rFonts w:ascii="Arial Narrow" w:hAnsi="Arial Narrow" w:cs="Times New Roman"/>
          <w:sz w:val="19"/>
          <w:szCs w:val="19"/>
          <w:lang w:val="uk-UA" w:eastAsia="fr-FR"/>
        </w:rPr>
        <w:t>про всі умови, якими таке використання може регулюватися</w:t>
      </w:r>
      <w:r w:rsidR="003B5E42"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 xml:space="preserve">3.3 Медичне </w:t>
      </w:r>
      <w:r w:rsidR="003B5E42" w:rsidRPr="00815ED5">
        <w:rPr>
          <w:rFonts w:ascii="Arial Narrow" w:hAnsi="Arial Narrow" w:cs="Times New Roman"/>
          <w:color w:val="0070C0"/>
          <w:sz w:val="19"/>
          <w:szCs w:val="19"/>
          <w:lang w:val="uk-UA" w:eastAsia="fr-FR"/>
        </w:rPr>
        <w:t>й</w:t>
      </w:r>
      <w:r w:rsidRPr="00815ED5">
        <w:rPr>
          <w:rFonts w:ascii="Arial Narrow" w:hAnsi="Arial Narrow" w:cs="Times New Roman"/>
          <w:color w:val="0070C0"/>
          <w:sz w:val="19"/>
          <w:szCs w:val="19"/>
          <w:lang w:val="uk-UA" w:eastAsia="fr-FR"/>
        </w:rPr>
        <w:t xml:space="preserve"> соціальне страхування Постачальника та його працівників</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Постачальник повинен вжити всіх необхідних заходів для врегулювання питання медичного та соціального страхування на весь період дії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w:t>
      </w:r>
      <w:r w:rsidR="007859AC" w:rsidRPr="00815ED5">
        <w:rPr>
          <w:rFonts w:ascii="Arial Narrow" w:hAnsi="Arial Narrow" w:cs="Times New Roman"/>
          <w:sz w:val="19"/>
          <w:szCs w:val="19"/>
          <w:lang w:val="uk-UA" w:eastAsia="fr-FR"/>
        </w:rPr>
        <w:t xml:space="preserve">У цьому контексті </w:t>
      </w:r>
      <w:r w:rsidRPr="00815ED5">
        <w:rPr>
          <w:rFonts w:ascii="Arial Narrow" w:hAnsi="Arial Narrow" w:cs="Times New Roman"/>
          <w:sz w:val="19"/>
          <w:szCs w:val="19"/>
          <w:lang w:val="uk-UA" w:eastAsia="fr-FR"/>
        </w:rPr>
        <w:t>Постачальник визнає</w:t>
      </w:r>
      <w:r w:rsidR="007859AC" w:rsidRPr="00815ED5">
        <w:rPr>
          <w:rFonts w:ascii="Arial Narrow" w:hAnsi="Arial Narrow" w:cs="Times New Roman"/>
          <w:sz w:val="19"/>
          <w:szCs w:val="19"/>
          <w:lang w:val="uk-UA" w:eastAsia="fr-FR"/>
        </w:rPr>
        <w:t xml:space="preserve"> та приймає</w:t>
      </w:r>
      <w:r w:rsidRPr="00815ED5">
        <w:rPr>
          <w:rFonts w:ascii="Arial Narrow" w:hAnsi="Arial Narrow" w:cs="Times New Roman"/>
          <w:sz w:val="19"/>
          <w:szCs w:val="19"/>
          <w:lang w:val="uk-UA" w:eastAsia="fr-FR"/>
        </w:rPr>
        <w:t xml:space="preserve">, що Рада не </w:t>
      </w:r>
      <w:r w:rsidR="005023A7">
        <w:rPr>
          <w:rFonts w:ascii="Arial Narrow" w:hAnsi="Arial Narrow" w:cs="Times New Roman"/>
          <w:sz w:val="19"/>
          <w:szCs w:val="19"/>
          <w:lang w:val="uk-UA" w:eastAsia="fr-FR"/>
        </w:rPr>
        <w:t>бере</w:t>
      </w:r>
      <w:r w:rsidRPr="00815ED5">
        <w:rPr>
          <w:rFonts w:ascii="Arial Narrow" w:hAnsi="Arial Narrow" w:cs="Times New Roman"/>
          <w:sz w:val="19"/>
          <w:szCs w:val="19"/>
          <w:lang w:val="uk-UA" w:eastAsia="fr-FR"/>
        </w:rPr>
        <w:t xml:space="preserve"> на себе жодної відповідальності за будь-які медичні та соціальні ризики, пов'язані із хворобою, материнством, або за нещасні випадки, які можуть трапитися під час виконання робіт за цим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оговором.</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3.4 Фінансові зобов'язання</w:t>
      </w:r>
    </w:p>
    <w:p w:rsidR="00D4766F" w:rsidRPr="00A756CC"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Постачальник зобов'язується інформувати Раду про зміни свого статусу </w:t>
      </w:r>
      <w:r w:rsidR="005023A7">
        <w:rPr>
          <w:rFonts w:ascii="Arial Narrow" w:hAnsi="Arial Narrow" w:cs="Times New Roman"/>
          <w:sz w:val="19"/>
          <w:szCs w:val="19"/>
          <w:lang w:val="uk-UA" w:eastAsia="fr-FR"/>
        </w:rPr>
        <w:t>з</w:t>
      </w:r>
      <w:r w:rsidRPr="00815ED5">
        <w:rPr>
          <w:rFonts w:ascii="Arial Narrow" w:hAnsi="Arial Narrow" w:cs="Times New Roman"/>
          <w:sz w:val="19"/>
          <w:szCs w:val="19"/>
          <w:lang w:val="uk-UA" w:eastAsia="fr-FR"/>
        </w:rPr>
        <w:t xml:space="preserve"> ПДВ та дотримуватись усіх чинних правил </w:t>
      </w:r>
      <w:r w:rsidR="00322533">
        <w:rPr>
          <w:rFonts w:ascii="Arial Narrow" w:hAnsi="Arial Narrow" w:cs="Times New Roman"/>
          <w:sz w:val="19"/>
          <w:szCs w:val="19"/>
          <w:lang w:val="uk-UA" w:eastAsia="fr-FR"/>
        </w:rPr>
        <w:t>та</w:t>
      </w:r>
      <w:r w:rsidRPr="00815ED5">
        <w:rPr>
          <w:rFonts w:ascii="Arial Narrow" w:hAnsi="Arial Narrow" w:cs="Times New Roman"/>
          <w:sz w:val="19"/>
          <w:szCs w:val="19"/>
          <w:lang w:val="uk-UA" w:eastAsia="fr-FR"/>
        </w:rPr>
        <w:t xml:space="preserve"> </w:t>
      </w:r>
      <w:r w:rsidR="00815ED5">
        <w:rPr>
          <w:rFonts w:ascii="Arial Narrow" w:hAnsi="Arial Narrow" w:cs="Times New Roman"/>
          <w:sz w:val="19"/>
          <w:szCs w:val="19"/>
          <w:lang w:val="uk-UA" w:eastAsia="fr-FR"/>
        </w:rPr>
        <w:t>фінансових зобов'язань у разі:</w:t>
      </w:r>
    </w:p>
    <w:p w:rsidR="00D4766F" w:rsidRPr="00815ED5" w:rsidRDefault="000E4810" w:rsidP="00D4766F">
      <w:pPr>
        <w:tabs>
          <w:tab w:val="left" w:pos="426"/>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а) </w:t>
      </w:r>
      <w:r w:rsidR="00FF574D">
        <w:rPr>
          <w:rFonts w:ascii="Arial Narrow" w:hAnsi="Arial Narrow" w:cs="Times New Roman"/>
          <w:sz w:val="19"/>
          <w:szCs w:val="19"/>
          <w:lang w:val="uk-UA" w:eastAsia="fr-FR"/>
        </w:rPr>
        <w:t>направлення</w:t>
      </w:r>
      <w:r w:rsidR="00FF574D"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платіжної вимоги або рахунк</w:t>
      </w:r>
      <w:r w:rsidR="00A86AEB"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-фактури до Ради відповідно до вимог чинного законодавства;</w:t>
      </w:r>
    </w:p>
    <w:p w:rsidR="00D4766F" w:rsidRPr="00815ED5" w:rsidRDefault="000E4810" w:rsidP="00D4766F">
      <w:pPr>
        <w:tabs>
          <w:tab w:val="left" w:pos="142"/>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b) декларування всіх </w:t>
      </w:r>
      <w:r w:rsidR="00FF574D">
        <w:rPr>
          <w:rFonts w:ascii="Arial Narrow" w:hAnsi="Arial Narrow" w:cs="Times New Roman"/>
          <w:sz w:val="19"/>
          <w:szCs w:val="19"/>
          <w:lang w:val="uk-UA" w:eastAsia="fr-FR"/>
        </w:rPr>
        <w:t>виплат</w:t>
      </w:r>
      <w:r w:rsidRPr="00815ED5">
        <w:rPr>
          <w:rFonts w:ascii="Arial Narrow" w:hAnsi="Arial Narrow" w:cs="Times New Roman"/>
          <w:sz w:val="19"/>
          <w:szCs w:val="19"/>
          <w:lang w:val="uk-UA" w:eastAsia="fr-FR"/>
        </w:rPr>
        <w:t>, отриманих від Ради</w:t>
      </w:r>
      <w:r w:rsidR="005023A7">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для цілей оподаткування, як це вимаг</w:t>
      </w:r>
      <w:r w:rsidR="00A86AEB" w:rsidRPr="00815ED5">
        <w:rPr>
          <w:rFonts w:ascii="Arial Narrow" w:hAnsi="Arial Narrow" w:cs="Times New Roman"/>
          <w:sz w:val="19"/>
          <w:szCs w:val="19"/>
          <w:lang w:val="uk-UA" w:eastAsia="fr-FR"/>
        </w:rPr>
        <w:t>а</w:t>
      </w:r>
      <w:r w:rsidR="00FF574D">
        <w:rPr>
          <w:rFonts w:ascii="Arial Narrow" w:hAnsi="Arial Narrow" w:cs="Times New Roman"/>
          <w:sz w:val="19"/>
          <w:szCs w:val="19"/>
          <w:lang w:val="uk-UA" w:eastAsia="fr-FR"/>
        </w:rPr>
        <w:t>ється</w:t>
      </w:r>
      <w:r w:rsidRPr="00815ED5">
        <w:rPr>
          <w:rFonts w:ascii="Arial Narrow" w:hAnsi="Arial Narrow" w:cs="Times New Roman"/>
          <w:sz w:val="19"/>
          <w:szCs w:val="19"/>
          <w:lang w:val="uk-UA" w:eastAsia="fr-FR"/>
        </w:rPr>
        <w:t xml:space="preserve"> відповідно до вимог країни </w:t>
      </w:r>
      <w:r w:rsidR="00FF574D">
        <w:rPr>
          <w:rFonts w:ascii="Arial Narrow" w:hAnsi="Arial Narrow" w:cs="Times New Roman"/>
          <w:sz w:val="19"/>
          <w:szCs w:val="19"/>
          <w:lang w:val="uk-UA" w:eastAsia="fr-FR"/>
        </w:rPr>
        <w:t xml:space="preserve">його/її </w:t>
      </w:r>
      <w:r w:rsidRPr="00815ED5">
        <w:rPr>
          <w:rFonts w:ascii="Arial Narrow" w:hAnsi="Arial Narrow" w:cs="Times New Roman"/>
          <w:sz w:val="19"/>
          <w:szCs w:val="19"/>
          <w:lang w:val="uk-UA" w:eastAsia="fr-FR"/>
        </w:rPr>
        <w:t>податкової юрисдикції.</w:t>
      </w:r>
    </w:p>
    <w:p w:rsidR="00D4766F" w:rsidRPr="00815ED5" w:rsidRDefault="002805EC" w:rsidP="00D4766F">
      <w:pPr>
        <w:numPr>
          <w:ilvl w:val="1"/>
          <w:numId w:val="45"/>
        </w:numPr>
        <w:tabs>
          <w:tab w:val="left" w:pos="284"/>
        </w:tabs>
        <w:autoSpaceDE w:val="0"/>
        <w:autoSpaceDN w:val="0"/>
        <w:spacing w:before="40"/>
        <w:ind w:left="0" w:firstLine="0"/>
        <w:jc w:val="both"/>
        <w:rPr>
          <w:rFonts w:ascii="Arial Narrow" w:hAnsi="Arial Narrow" w:cs="Times New Roman"/>
          <w:color w:val="0070C0"/>
          <w:sz w:val="19"/>
          <w:szCs w:val="19"/>
          <w:lang w:val="uk-UA" w:eastAsia="fr-FR"/>
        </w:rPr>
      </w:pPr>
      <w:r>
        <w:rPr>
          <w:rFonts w:ascii="Arial Narrow" w:hAnsi="Arial Narrow" w:cs="Times New Roman"/>
          <w:color w:val="0070C0"/>
          <w:sz w:val="19"/>
          <w:szCs w:val="19"/>
          <w:lang w:val="uk-UA" w:eastAsia="fr-FR"/>
        </w:rPr>
        <w:t>Л</w:t>
      </w:r>
      <w:r w:rsidR="000E4810" w:rsidRPr="00815ED5">
        <w:rPr>
          <w:rFonts w:ascii="Arial Narrow" w:hAnsi="Arial Narrow" w:cs="Times New Roman"/>
          <w:color w:val="0070C0"/>
          <w:sz w:val="19"/>
          <w:szCs w:val="19"/>
          <w:lang w:val="uk-UA" w:eastAsia="fr-FR"/>
        </w:rPr>
        <w:t>ояльн</w:t>
      </w:r>
      <w:r>
        <w:rPr>
          <w:rFonts w:ascii="Arial Narrow" w:hAnsi="Arial Narrow" w:cs="Times New Roman"/>
          <w:color w:val="0070C0"/>
          <w:sz w:val="19"/>
          <w:szCs w:val="19"/>
          <w:lang w:val="uk-UA" w:eastAsia="fr-FR"/>
        </w:rPr>
        <w:t>і</w:t>
      </w:r>
      <w:r w:rsidR="000E4810" w:rsidRPr="00815ED5">
        <w:rPr>
          <w:rFonts w:ascii="Arial Narrow" w:hAnsi="Arial Narrow" w:cs="Times New Roman"/>
          <w:color w:val="0070C0"/>
          <w:sz w:val="19"/>
          <w:szCs w:val="19"/>
          <w:lang w:val="uk-UA" w:eastAsia="fr-FR"/>
        </w:rPr>
        <w:t>ст</w:t>
      </w:r>
      <w:r>
        <w:rPr>
          <w:rFonts w:ascii="Arial Narrow" w:hAnsi="Arial Narrow" w:cs="Times New Roman"/>
          <w:color w:val="0070C0"/>
          <w:sz w:val="19"/>
          <w:szCs w:val="19"/>
          <w:lang w:val="uk-UA" w:eastAsia="fr-FR"/>
        </w:rPr>
        <w:t xml:space="preserve">ь </w:t>
      </w:r>
      <w:r w:rsidR="000E4810" w:rsidRPr="00815ED5">
        <w:rPr>
          <w:rFonts w:ascii="Arial Narrow" w:hAnsi="Arial Narrow" w:cs="Times New Roman"/>
          <w:color w:val="0070C0"/>
          <w:sz w:val="19"/>
          <w:szCs w:val="19"/>
          <w:lang w:val="uk-UA" w:eastAsia="fr-FR"/>
        </w:rPr>
        <w:t>та конфіденційн</w:t>
      </w:r>
      <w:r>
        <w:rPr>
          <w:rFonts w:ascii="Arial Narrow" w:hAnsi="Arial Narrow" w:cs="Times New Roman"/>
          <w:color w:val="0070C0"/>
          <w:sz w:val="19"/>
          <w:szCs w:val="19"/>
          <w:lang w:val="uk-UA" w:eastAsia="fr-FR"/>
        </w:rPr>
        <w:t>ість</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3.5.1 </w:t>
      </w:r>
      <w:r w:rsidR="002805EC">
        <w:rPr>
          <w:rFonts w:ascii="Arial Narrow" w:hAnsi="Arial Narrow" w:cs="Times New Roman"/>
          <w:sz w:val="19"/>
          <w:szCs w:val="19"/>
          <w:lang w:val="uk-UA" w:eastAsia="fr-FR"/>
        </w:rPr>
        <w:t>Під час виконання</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умов цього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Постачальник </w:t>
      </w:r>
      <w:r w:rsidR="0026208D">
        <w:rPr>
          <w:rFonts w:ascii="Arial Narrow" w:hAnsi="Arial Narrow" w:cs="Times New Roman"/>
          <w:sz w:val="19"/>
          <w:szCs w:val="19"/>
          <w:lang w:val="uk-UA" w:eastAsia="fr-FR"/>
        </w:rPr>
        <w:t xml:space="preserve">зобов’язується </w:t>
      </w:r>
      <w:r w:rsidRPr="00815ED5">
        <w:rPr>
          <w:rFonts w:ascii="Arial Narrow" w:hAnsi="Arial Narrow" w:cs="Times New Roman"/>
          <w:sz w:val="19"/>
          <w:szCs w:val="19"/>
          <w:lang w:val="uk-UA" w:eastAsia="fr-FR"/>
        </w:rPr>
        <w:t xml:space="preserve">не керуватися </w:t>
      </w:r>
      <w:r w:rsidR="002805EC">
        <w:rPr>
          <w:rFonts w:ascii="Arial Narrow" w:hAnsi="Arial Narrow" w:cs="Times New Roman"/>
          <w:sz w:val="19"/>
          <w:szCs w:val="19"/>
          <w:lang w:val="uk-UA" w:eastAsia="fr-FR"/>
        </w:rPr>
        <w:t>та</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не отримувати вказівок від будь-яких урядів чи інших органів, які не є частиною Ради. Постачальник зобов'язується дотримуватися вимог Ради щодо виконання робіт (послуг) </w:t>
      </w:r>
      <w:r w:rsidR="00A86AEB" w:rsidRPr="00815ED5">
        <w:rPr>
          <w:rFonts w:ascii="Arial Narrow" w:hAnsi="Arial Narrow" w:cs="Times New Roman"/>
          <w:sz w:val="19"/>
          <w:szCs w:val="19"/>
          <w:lang w:val="uk-UA" w:eastAsia="fr-FR"/>
        </w:rPr>
        <w:t>та</w:t>
      </w:r>
      <w:r w:rsidRPr="00815ED5">
        <w:rPr>
          <w:rFonts w:ascii="Arial Narrow" w:hAnsi="Arial Narrow" w:cs="Times New Roman"/>
          <w:sz w:val="19"/>
          <w:szCs w:val="19"/>
          <w:lang w:val="uk-UA" w:eastAsia="fr-FR"/>
        </w:rPr>
        <w:t xml:space="preserve"> утримуватися від висловлювань або дій, які </w:t>
      </w:r>
      <w:r w:rsidR="002805EC">
        <w:rPr>
          <w:rFonts w:ascii="Arial Narrow" w:hAnsi="Arial Narrow" w:cs="Times New Roman"/>
          <w:sz w:val="19"/>
          <w:szCs w:val="19"/>
          <w:lang w:val="uk-UA" w:eastAsia="fr-FR"/>
        </w:rPr>
        <w:t>можуть</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тлумачити</w:t>
      </w:r>
      <w:r w:rsidR="002805EC">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як зобов’яз</w:t>
      </w:r>
      <w:r w:rsidR="00A86AEB" w:rsidRPr="00815ED5">
        <w:rPr>
          <w:rFonts w:ascii="Arial Narrow" w:hAnsi="Arial Narrow" w:cs="Times New Roman"/>
          <w:sz w:val="19"/>
          <w:szCs w:val="19"/>
          <w:lang w:val="uk-UA" w:eastAsia="fr-FR"/>
        </w:rPr>
        <w:t>альні для</w:t>
      </w:r>
      <w:r w:rsidRPr="00815ED5">
        <w:rPr>
          <w:rFonts w:ascii="Arial Narrow" w:hAnsi="Arial Narrow" w:cs="Times New Roman"/>
          <w:sz w:val="19"/>
          <w:szCs w:val="19"/>
          <w:lang w:val="uk-UA" w:eastAsia="fr-FR"/>
        </w:rPr>
        <w:t xml:space="preserve"> Рад</w:t>
      </w:r>
      <w:r w:rsidR="00A86AEB" w:rsidRPr="00815ED5">
        <w:rPr>
          <w:rFonts w:ascii="Arial Narrow" w:hAnsi="Arial Narrow" w:cs="Times New Roman"/>
          <w:sz w:val="19"/>
          <w:szCs w:val="19"/>
          <w:lang w:val="uk-UA" w:eastAsia="fr-FR"/>
        </w:rPr>
        <w:t>и</w:t>
      </w:r>
      <w:r w:rsidRPr="00815ED5">
        <w:rPr>
          <w:rFonts w:ascii="Arial Narrow" w:hAnsi="Arial Narrow" w:cs="Times New Roman"/>
          <w:sz w:val="19"/>
          <w:szCs w:val="19"/>
          <w:lang w:val="uk-UA" w:eastAsia="fr-FR"/>
        </w:rPr>
        <w:t xml:space="preserve">.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3.5.2. Постачальник </w:t>
      </w:r>
      <w:r w:rsidR="0026208D">
        <w:rPr>
          <w:rFonts w:ascii="Arial Narrow" w:hAnsi="Arial Narrow" w:cs="Times New Roman"/>
          <w:sz w:val="19"/>
          <w:szCs w:val="19"/>
          <w:lang w:val="uk-UA" w:eastAsia="fr-FR"/>
        </w:rPr>
        <w:t>зобов’язаний</w:t>
      </w:r>
      <w:r w:rsidR="0026208D"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проявляти надзвичайну обачність у всіх питаннях, що стосуються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а особливо </w:t>
      </w:r>
      <w:r w:rsidR="001C6C22">
        <w:rPr>
          <w:rFonts w:ascii="Arial Narrow" w:hAnsi="Arial Narrow" w:cs="Times New Roman"/>
          <w:sz w:val="19"/>
          <w:szCs w:val="19"/>
          <w:lang w:val="uk-UA" w:eastAsia="fr-FR"/>
        </w:rPr>
        <w:t>щодо будь-яких питань чи даних</w:t>
      </w:r>
      <w:r w:rsidRPr="00815ED5">
        <w:rPr>
          <w:rFonts w:ascii="Arial Narrow" w:hAnsi="Arial Narrow" w:cs="Times New Roman"/>
          <w:sz w:val="19"/>
          <w:szCs w:val="19"/>
          <w:lang w:val="uk-UA" w:eastAsia="fr-FR"/>
        </w:rPr>
        <w:t xml:space="preserve">, які були або будуть </w:t>
      </w:r>
      <w:r w:rsidR="00DC26D6">
        <w:rPr>
          <w:rFonts w:ascii="Arial Narrow" w:hAnsi="Arial Narrow" w:cs="Times New Roman"/>
          <w:sz w:val="19"/>
          <w:szCs w:val="19"/>
          <w:lang w:val="uk-UA" w:eastAsia="fr-FR"/>
        </w:rPr>
        <w:t>зафіксовані</w:t>
      </w:r>
      <w:r w:rsidR="001C6C22">
        <w:rPr>
          <w:rFonts w:ascii="Arial Narrow" w:hAnsi="Arial Narrow" w:cs="Times New Roman"/>
          <w:sz w:val="19"/>
          <w:szCs w:val="19"/>
          <w:lang w:val="uk-UA" w:eastAsia="fr-FR"/>
        </w:rPr>
        <w:t>, про які Постачальнику стало</w:t>
      </w:r>
      <w:r w:rsidRPr="00815ED5">
        <w:rPr>
          <w:rFonts w:ascii="Arial Narrow" w:hAnsi="Arial Narrow" w:cs="Times New Roman"/>
          <w:sz w:val="19"/>
          <w:szCs w:val="19"/>
          <w:lang w:val="uk-UA" w:eastAsia="fr-FR"/>
        </w:rPr>
        <w:t xml:space="preserve"> </w:t>
      </w:r>
      <w:r w:rsidR="00DC26D6">
        <w:rPr>
          <w:rFonts w:ascii="Arial Narrow" w:hAnsi="Arial Narrow" w:cs="Times New Roman"/>
          <w:sz w:val="19"/>
          <w:szCs w:val="19"/>
          <w:lang w:val="uk-UA" w:eastAsia="fr-FR"/>
        </w:rPr>
        <w:t xml:space="preserve">відомо </w:t>
      </w:r>
      <w:r w:rsidRPr="00815ED5">
        <w:rPr>
          <w:rFonts w:ascii="Arial Narrow" w:hAnsi="Arial Narrow" w:cs="Times New Roman"/>
          <w:sz w:val="19"/>
          <w:szCs w:val="19"/>
          <w:lang w:val="uk-UA" w:eastAsia="fr-FR"/>
        </w:rPr>
        <w:t xml:space="preserve">під час виконання умов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оговору. Постачальник повинен утримуватися від повідомлення будь-якій фізичній чи юридичній особі, уряду чи органу, що не є частиною Ради, інформації, яка не є загальнодоступною та яка стала відомою Постачальник</w:t>
      </w:r>
      <w:r w:rsidR="00940D46"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w:t>
      </w:r>
      <w:r w:rsidR="00F90BDD" w:rsidRPr="00815ED5">
        <w:rPr>
          <w:rFonts w:ascii="Arial Narrow" w:hAnsi="Arial Narrow" w:cs="Times New Roman"/>
          <w:sz w:val="19"/>
          <w:szCs w:val="19"/>
          <w:lang w:val="uk-UA" w:eastAsia="fr-FR"/>
        </w:rPr>
        <w:t>в</w:t>
      </w:r>
      <w:r w:rsidR="00940D46" w:rsidRPr="00815ED5">
        <w:rPr>
          <w:rFonts w:ascii="Arial Narrow" w:hAnsi="Arial Narrow" w:cs="Times New Roman"/>
          <w:sz w:val="19"/>
          <w:szCs w:val="19"/>
          <w:lang w:val="uk-UA" w:eastAsia="fr-FR"/>
        </w:rPr>
        <w:t xml:space="preserve">наслідок </w:t>
      </w:r>
      <w:r w:rsidRPr="00815ED5">
        <w:rPr>
          <w:rFonts w:ascii="Arial Narrow" w:hAnsi="Arial Narrow" w:cs="Times New Roman"/>
          <w:sz w:val="19"/>
          <w:szCs w:val="19"/>
          <w:lang w:val="uk-UA" w:eastAsia="fr-FR"/>
        </w:rPr>
        <w:t>співпраці з Радою, якщо тільк</w:t>
      </w:r>
      <w:r w:rsidR="00DC26D6">
        <w:rPr>
          <w:rFonts w:ascii="Arial Narrow" w:hAnsi="Arial Narrow" w:cs="Times New Roman"/>
          <w:sz w:val="19"/>
          <w:szCs w:val="19"/>
          <w:lang w:val="uk-UA" w:eastAsia="fr-FR"/>
        </w:rPr>
        <w:t xml:space="preserve">и Постачальник не зобов’язаний </w:t>
      </w:r>
      <w:r w:rsidRPr="00815ED5">
        <w:rPr>
          <w:rFonts w:ascii="Arial Narrow" w:hAnsi="Arial Narrow" w:cs="Times New Roman"/>
          <w:sz w:val="19"/>
          <w:szCs w:val="19"/>
          <w:lang w:val="uk-UA" w:eastAsia="fr-FR"/>
        </w:rPr>
        <w:t xml:space="preserve">робити </w:t>
      </w:r>
      <w:r w:rsidR="00DC26D6">
        <w:rPr>
          <w:rFonts w:ascii="Arial Narrow" w:hAnsi="Arial Narrow" w:cs="Times New Roman"/>
          <w:sz w:val="19"/>
          <w:szCs w:val="19"/>
          <w:lang w:val="uk-UA" w:eastAsia="fr-FR"/>
        </w:rPr>
        <w:t>це</w:t>
      </w:r>
      <w:r w:rsidRPr="00815ED5">
        <w:rPr>
          <w:rFonts w:ascii="Arial Narrow" w:hAnsi="Arial Narrow" w:cs="Times New Roman"/>
          <w:sz w:val="19"/>
          <w:szCs w:val="19"/>
          <w:lang w:val="uk-UA" w:eastAsia="fr-FR"/>
        </w:rPr>
        <w:t xml:space="preserve"> відповідно до умов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або </w:t>
      </w:r>
      <w:r w:rsidR="00C60051" w:rsidRPr="00815ED5">
        <w:rPr>
          <w:rFonts w:ascii="Arial Narrow" w:hAnsi="Arial Narrow" w:cs="Times New Roman"/>
          <w:sz w:val="19"/>
          <w:szCs w:val="19"/>
          <w:lang w:val="uk-UA" w:eastAsia="fr-FR"/>
        </w:rPr>
        <w:t xml:space="preserve">не </w:t>
      </w:r>
      <w:r w:rsidRPr="00815ED5">
        <w:rPr>
          <w:rFonts w:ascii="Arial Narrow" w:hAnsi="Arial Narrow" w:cs="Times New Roman"/>
          <w:sz w:val="19"/>
          <w:szCs w:val="19"/>
          <w:lang w:val="uk-UA" w:eastAsia="fr-FR"/>
        </w:rPr>
        <w:t>отримав чітк</w:t>
      </w:r>
      <w:r w:rsidR="00C60051" w:rsidRPr="00815ED5">
        <w:rPr>
          <w:rFonts w:ascii="Arial Narrow" w:hAnsi="Arial Narrow" w:cs="Times New Roman"/>
          <w:sz w:val="19"/>
          <w:szCs w:val="19"/>
          <w:lang w:val="uk-UA" w:eastAsia="fr-FR"/>
        </w:rPr>
        <w:t>ого</w:t>
      </w:r>
      <w:r w:rsidRPr="00815ED5">
        <w:rPr>
          <w:rFonts w:ascii="Arial Narrow" w:hAnsi="Arial Narrow" w:cs="Times New Roman"/>
          <w:sz w:val="19"/>
          <w:szCs w:val="19"/>
          <w:lang w:val="uk-UA" w:eastAsia="fr-FR"/>
        </w:rPr>
        <w:t xml:space="preserve"> дозв</w:t>
      </w:r>
      <w:r w:rsidR="00C60051" w:rsidRPr="00815ED5">
        <w:rPr>
          <w:rFonts w:ascii="Arial Narrow" w:hAnsi="Arial Narrow" w:cs="Times New Roman"/>
          <w:sz w:val="19"/>
          <w:szCs w:val="19"/>
          <w:lang w:val="uk-UA" w:eastAsia="fr-FR"/>
        </w:rPr>
        <w:t>олу</w:t>
      </w:r>
      <w:r w:rsidRPr="00815ED5">
        <w:rPr>
          <w:rFonts w:ascii="Arial Narrow" w:hAnsi="Arial Narrow" w:cs="Times New Roman"/>
          <w:sz w:val="19"/>
          <w:szCs w:val="19"/>
          <w:lang w:val="uk-UA" w:eastAsia="fr-FR"/>
        </w:rPr>
        <w:t xml:space="preserve"> на це </w:t>
      </w:r>
      <w:r w:rsidR="00C60051" w:rsidRPr="00815ED5">
        <w:rPr>
          <w:rFonts w:ascii="Arial Narrow" w:hAnsi="Arial Narrow" w:cs="Times New Roman"/>
          <w:sz w:val="19"/>
          <w:szCs w:val="19"/>
          <w:lang w:val="uk-UA" w:eastAsia="fr-FR"/>
        </w:rPr>
        <w:t xml:space="preserve">від </w:t>
      </w:r>
      <w:r w:rsidRPr="00815ED5">
        <w:rPr>
          <w:rFonts w:ascii="Arial Narrow" w:hAnsi="Arial Narrow" w:cs="Times New Roman"/>
          <w:sz w:val="19"/>
          <w:szCs w:val="19"/>
          <w:lang w:val="uk-UA" w:eastAsia="fr-FR"/>
        </w:rPr>
        <w:t xml:space="preserve">Генерального </w:t>
      </w:r>
      <w:r w:rsidR="00FC3205"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екретаря Ради. Постачальник також не буде намагатись отримати особист</w:t>
      </w:r>
      <w:r w:rsidR="00DC26D6">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вигод</w:t>
      </w:r>
      <w:r w:rsidR="00DC26D6">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від такої інформації. </w:t>
      </w:r>
      <w:r w:rsidR="00DC26D6">
        <w:rPr>
          <w:rFonts w:ascii="Arial Narrow" w:hAnsi="Arial Narrow" w:cs="Times New Roman"/>
          <w:sz w:val="19"/>
          <w:szCs w:val="19"/>
          <w:lang w:val="uk-UA" w:eastAsia="fr-FR"/>
        </w:rPr>
        <w:t>Ан</w:t>
      </w:r>
      <w:r w:rsidRPr="00815ED5">
        <w:rPr>
          <w:rFonts w:ascii="Arial Narrow" w:hAnsi="Arial Narrow" w:cs="Times New Roman"/>
          <w:sz w:val="19"/>
          <w:szCs w:val="19"/>
          <w:lang w:val="uk-UA" w:eastAsia="fr-FR"/>
        </w:rPr>
        <w:t>і сплив</w:t>
      </w:r>
      <w:r w:rsidR="000B4B01" w:rsidRPr="00815ED5">
        <w:rPr>
          <w:rFonts w:ascii="Arial Narrow" w:hAnsi="Arial Narrow" w:cs="Times New Roman"/>
          <w:sz w:val="19"/>
          <w:szCs w:val="19"/>
          <w:lang w:val="uk-UA" w:eastAsia="fr-FR"/>
        </w:rPr>
        <w:t>ання</w:t>
      </w:r>
      <w:r w:rsidRPr="00815ED5">
        <w:rPr>
          <w:rFonts w:ascii="Arial Narrow" w:hAnsi="Arial Narrow" w:cs="Times New Roman"/>
          <w:sz w:val="19"/>
          <w:szCs w:val="19"/>
          <w:lang w:val="uk-UA" w:eastAsia="fr-FR"/>
        </w:rPr>
        <w:t xml:space="preserve"> терміну дії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w:t>
      </w:r>
      <w:r w:rsidR="00DC26D6">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ні його розірвання Радою не знімають ц</w:t>
      </w:r>
      <w:r w:rsidR="000B4B01" w:rsidRPr="00815ED5">
        <w:rPr>
          <w:rFonts w:ascii="Arial Narrow" w:hAnsi="Arial Narrow" w:cs="Times New Roman"/>
          <w:sz w:val="19"/>
          <w:szCs w:val="19"/>
          <w:lang w:val="uk-UA" w:eastAsia="fr-FR"/>
        </w:rPr>
        <w:t>их</w:t>
      </w:r>
      <w:r w:rsidRPr="00815ED5">
        <w:rPr>
          <w:rFonts w:ascii="Arial Narrow" w:hAnsi="Arial Narrow" w:cs="Times New Roman"/>
          <w:sz w:val="19"/>
          <w:szCs w:val="19"/>
          <w:lang w:val="uk-UA" w:eastAsia="fr-FR"/>
        </w:rPr>
        <w:t xml:space="preserve"> зобов’язан</w:t>
      </w:r>
      <w:r w:rsidR="000B4B01" w:rsidRPr="00815ED5">
        <w:rPr>
          <w:rFonts w:ascii="Arial Narrow" w:hAnsi="Arial Narrow" w:cs="Times New Roman"/>
          <w:sz w:val="19"/>
          <w:szCs w:val="19"/>
          <w:lang w:val="uk-UA" w:eastAsia="fr-FR"/>
        </w:rPr>
        <w:t>ь</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 xml:space="preserve">3.6 Оприлюднення умов </w:t>
      </w:r>
      <w:r w:rsidR="000B4B01" w:rsidRPr="00815ED5">
        <w:rPr>
          <w:rFonts w:ascii="Arial Narrow" w:hAnsi="Arial Narrow" w:cs="Times New Roman"/>
          <w:color w:val="0070C0"/>
          <w:sz w:val="19"/>
          <w:szCs w:val="19"/>
          <w:lang w:val="uk-UA" w:eastAsia="fr-FR"/>
        </w:rPr>
        <w:t>Д</w:t>
      </w:r>
      <w:r w:rsidRPr="00815ED5">
        <w:rPr>
          <w:rFonts w:ascii="Arial Narrow" w:hAnsi="Arial Narrow" w:cs="Times New Roman"/>
          <w:color w:val="0070C0"/>
          <w:sz w:val="19"/>
          <w:szCs w:val="19"/>
          <w:lang w:val="uk-UA" w:eastAsia="fr-FR"/>
        </w:rPr>
        <w:t xml:space="preserve">оговору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3.6.1 Постачальник проінформований та надає дозвіл на розголошення всіх відповідних умов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зокрема щодо його особи та ціни, </w:t>
      </w:r>
      <w:r w:rsidR="00C60051" w:rsidRPr="00815ED5">
        <w:rPr>
          <w:rFonts w:ascii="Arial Narrow" w:hAnsi="Arial Narrow" w:cs="Times New Roman"/>
          <w:sz w:val="19"/>
          <w:szCs w:val="19"/>
          <w:lang w:val="uk-UA" w:eastAsia="fr-FR"/>
        </w:rPr>
        <w:t>задля</w:t>
      </w:r>
      <w:r w:rsid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внутрішнього та зовнішнього аудиту, а також </w:t>
      </w:r>
      <w:r w:rsidRPr="00815ED5">
        <w:rPr>
          <w:rFonts w:ascii="Arial Narrow" w:hAnsi="Arial Narrow" w:cs="Times New Roman"/>
          <w:sz w:val="19"/>
          <w:szCs w:val="19"/>
          <w:lang w:val="uk-UA" w:eastAsia="fr-FR"/>
        </w:rPr>
        <w:lastRenderedPageBreak/>
        <w:t xml:space="preserve">для Комітету </w:t>
      </w:r>
      <w:r w:rsidR="00C60051" w:rsidRPr="00815ED5">
        <w:rPr>
          <w:rFonts w:ascii="Arial Narrow" w:hAnsi="Arial Narrow" w:cs="Times New Roman"/>
          <w:sz w:val="19"/>
          <w:szCs w:val="19"/>
          <w:lang w:val="uk-UA" w:eastAsia="fr-FR"/>
        </w:rPr>
        <w:t>м</w:t>
      </w:r>
      <w:r w:rsidRPr="00815ED5">
        <w:rPr>
          <w:rFonts w:ascii="Arial Narrow" w:hAnsi="Arial Narrow" w:cs="Times New Roman"/>
          <w:sz w:val="19"/>
          <w:szCs w:val="19"/>
          <w:lang w:val="uk-UA" w:eastAsia="fr-FR"/>
        </w:rPr>
        <w:t xml:space="preserve">іністрів та Парламентської </w:t>
      </w:r>
      <w:r w:rsidR="00C60051"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самблеї Ради з метою виконання ними своїх статутних функцій, а також </w:t>
      </w:r>
      <w:r w:rsidR="00C60051"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з метою дотримання вимог Ради чи її донорів щодо публікації та прозорості. Постачальник дозволяє публікацію у будь-якій формі та на будь-якому носі</w:t>
      </w:r>
      <w:r w:rsidR="00C60051" w:rsidRPr="00815ED5">
        <w:rPr>
          <w:rFonts w:ascii="Arial Narrow" w:hAnsi="Arial Narrow" w:cs="Times New Roman"/>
          <w:sz w:val="19"/>
          <w:szCs w:val="19"/>
          <w:lang w:val="uk-UA" w:eastAsia="fr-FR"/>
        </w:rPr>
        <w:t>єві</w:t>
      </w:r>
      <w:r w:rsidRPr="00815ED5">
        <w:rPr>
          <w:rFonts w:ascii="Arial Narrow" w:hAnsi="Arial Narrow" w:cs="Times New Roman"/>
          <w:sz w:val="19"/>
          <w:szCs w:val="19"/>
          <w:lang w:val="uk-UA" w:eastAsia="fr-FR"/>
        </w:rPr>
        <w:t xml:space="preserve">, зокрема, на веб-сайтах </w:t>
      </w:r>
      <w:r w:rsidR="00F3461F" w:rsidRPr="00815ED5">
        <w:rPr>
          <w:rFonts w:ascii="Arial Narrow" w:hAnsi="Arial Narrow" w:cs="Times New Roman"/>
          <w:sz w:val="19"/>
          <w:szCs w:val="19"/>
          <w:lang w:val="uk-UA" w:eastAsia="fr-FR"/>
        </w:rPr>
        <w:t>Р</w:t>
      </w:r>
      <w:r w:rsidRPr="00815ED5">
        <w:rPr>
          <w:rFonts w:ascii="Arial Narrow" w:hAnsi="Arial Narrow" w:cs="Times New Roman"/>
          <w:sz w:val="19"/>
          <w:szCs w:val="19"/>
          <w:lang w:val="uk-UA" w:eastAsia="fr-FR"/>
        </w:rPr>
        <w:t xml:space="preserve">ади та її донорів, назви договору/проектів, інформації про характер </w:t>
      </w:r>
      <w:r w:rsidR="001B2DE3">
        <w:rPr>
          <w:rFonts w:ascii="Arial Narrow" w:hAnsi="Arial Narrow" w:cs="Times New Roman"/>
          <w:sz w:val="19"/>
          <w:szCs w:val="19"/>
          <w:lang w:val="uk-UA" w:eastAsia="fr-FR"/>
        </w:rPr>
        <w:t>та</w:t>
      </w:r>
      <w:r w:rsidRPr="00815ED5">
        <w:rPr>
          <w:rFonts w:ascii="Arial Narrow" w:hAnsi="Arial Narrow" w:cs="Times New Roman"/>
          <w:sz w:val="19"/>
          <w:szCs w:val="19"/>
          <w:lang w:val="uk-UA" w:eastAsia="fr-FR"/>
        </w:rPr>
        <w:t xml:space="preserve"> мету договору/проектів, ім’я (назву) та м</w:t>
      </w:r>
      <w:r w:rsidR="001B2DE3">
        <w:rPr>
          <w:rFonts w:ascii="Arial Narrow" w:hAnsi="Arial Narrow" w:cs="Times New Roman"/>
          <w:sz w:val="19"/>
          <w:szCs w:val="19"/>
          <w:lang w:val="uk-UA" w:eastAsia="fr-FR"/>
        </w:rPr>
        <w:t>ісцезнаходження Постачальника та</w:t>
      </w:r>
      <w:r w:rsidRPr="00815ED5">
        <w:rPr>
          <w:rFonts w:ascii="Arial Narrow" w:hAnsi="Arial Narrow" w:cs="Times New Roman"/>
          <w:sz w:val="19"/>
          <w:szCs w:val="19"/>
          <w:lang w:val="uk-UA" w:eastAsia="fr-FR"/>
        </w:rPr>
        <w:t xml:space="preserve"> суму договору/проекту.</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3.6.2 За </w:t>
      </w:r>
      <w:r w:rsidR="00F3461F" w:rsidRPr="00815ED5">
        <w:rPr>
          <w:rFonts w:ascii="Arial Narrow" w:hAnsi="Arial Narrow" w:cs="Times New Roman"/>
          <w:sz w:val="19"/>
          <w:szCs w:val="19"/>
          <w:lang w:val="uk-UA" w:eastAsia="fr-FR"/>
        </w:rPr>
        <w:t>потр</w:t>
      </w:r>
      <w:r w:rsidR="0031391F" w:rsidRPr="00815ED5">
        <w:rPr>
          <w:rFonts w:ascii="Arial Narrow" w:hAnsi="Arial Narrow" w:cs="Times New Roman"/>
          <w:sz w:val="19"/>
          <w:szCs w:val="19"/>
          <w:lang w:val="uk-UA" w:eastAsia="fr-FR"/>
        </w:rPr>
        <w:t>е</w:t>
      </w:r>
      <w:r w:rsidR="00F3461F" w:rsidRPr="00815ED5">
        <w:rPr>
          <w:rFonts w:ascii="Arial Narrow" w:hAnsi="Arial Narrow" w:cs="Times New Roman"/>
          <w:sz w:val="19"/>
          <w:szCs w:val="19"/>
          <w:lang w:val="uk-UA" w:eastAsia="fr-FR"/>
        </w:rPr>
        <w:t>би</w:t>
      </w:r>
      <w:r w:rsidRPr="00815ED5">
        <w:rPr>
          <w:rFonts w:ascii="Arial Narrow" w:hAnsi="Arial Narrow" w:cs="Times New Roman"/>
          <w:sz w:val="19"/>
          <w:szCs w:val="19"/>
          <w:lang w:val="uk-UA" w:eastAsia="fr-FR"/>
        </w:rPr>
        <w:t xml:space="preserve"> Рада вживатиме спеціальних заходів збереження конфіденційності для захисту </w:t>
      </w:r>
      <w:r w:rsidR="002805EC">
        <w:rPr>
          <w:rFonts w:ascii="Arial Narrow" w:hAnsi="Arial Narrow" w:cs="Times New Roman"/>
          <w:sz w:val="19"/>
          <w:szCs w:val="19"/>
          <w:lang w:val="uk-UA" w:eastAsia="fr-FR"/>
        </w:rPr>
        <w:t xml:space="preserve">життєво важливих </w:t>
      </w:r>
      <w:r w:rsidRPr="00815ED5">
        <w:rPr>
          <w:rFonts w:ascii="Arial Narrow" w:hAnsi="Arial Narrow" w:cs="Times New Roman"/>
          <w:sz w:val="19"/>
          <w:szCs w:val="19"/>
          <w:lang w:val="uk-UA" w:eastAsia="fr-FR"/>
        </w:rPr>
        <w:t>інтересів Постачальника.</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 xml:space="preserve">3.7 Використання імені Ради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Постачальник не повинен використовувати ім</w:t>
      </w:r>
      <w:r w:rsidR="00F3461F" w:rsidRPr="00815ED5">
        <w:rPr>
          <w:rFonts w:ascii="Arial Narrow" w:hAnsi="Arial Narrow" w:cs="Times New Roman"/>
          <w:sz w:val="19"/>
          <w:szCs w:val="19"/>
          <w:lang w:val="uk-UA" w:eastAsia="fr-FR"/>
        </w:rPr>
        <w:t>ені</w:t>
      </w:r>
      <w:r w:rsidRPr="00815ED5">
        <w:rPr>
          <w:rFonts w:ascii="Arial Narrow" w:hAnsi="Arial Narrow" w:cs="Times New Roman"/>
          <w:sz w:val="19"/>
          <w:szCs w:val="19"/>
          <w:lang w:val="uk-UA" w:eastAsia="fr-FR"/>
        </w:rPr>
        <w:t>, логотип</w:t>
      </w:r>
      <w:r w:rsidR="00F3461F"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або емблем</w:t>
      </w:r>
      <w:r w:rsidR="00F3461F" w:rsidRPr="00815ED5">
        <w:rPr>
          <w:rFonts w:ascii="Arial Narrow" w:hAnsi="Arial Narrow" w:cs="Times New Roman"/>
          <w:sz w:val="19"/>
          <w:szCs w:val="19"/>
          <w:lang w:val="uk-UA" w:eastAsia="fr-FR"/>
        </w:rPr>
        <w:t>и</w:t>
      </w:r>
      <w:r w:rsidRPr="00815ED5">
        <w:rPr>
          <w:rFonts w:ascii="Arial Narrow" w:hAnsi="Arial Narrow" w:cs="Times New Roman"/>
          <w:sz w:val="19"/>
          <w:szCs w:val="19"/>
          <w:lang w:val="uk-UA" w:eastAsia="fr-FR"/>
        </w:rPr>
        <w:t xml:space="preserve"> Ради без попереднього дозволу Ради.</w:t>
      </w:r>
    </w:p>
    <w:p w:rsidR="00D4766F" w:rsidRPr="00815ED5" w:rsidRDefault="000E4810" w:rsidP="00D4766F">
      <w:pPr>
        <w:spacing w:before="60"/>
        <w:jc w:val="both"/>
        <w:rPr>
          <w:rFonts w:ascii="Arial Narrow" w:eastAsiaTheme="minorHAnsi" w:hAnsi="Arial Narrow"/>
          <w:bCs/>
          <w:color w:val="4F81BD" w:themeColor="accent1"/>
          <w:sz w:val="19"/>
          <w:szCs w:val="19"/>
          <w:lang w:val="uk-UA"/>
        </w:rPr>
      </w:pPr>
      <w:r w:rsidRPr="00815ED5">
        <w:rPr>
          <w:rFonts w:ascii="Arial Narrow" w:eastAsiaTheme="minorHAnsi" w:hAnsi="Arial Narrow"/>
          <w:bCs/>
          <w:color w:val="4F81BD" w:themeColor="accent1"/>
          <w:sz w:val="19"/>
          <w:szCs w:val="19"/>
          <w:lang w:val="uk-UA"/>
        </w:rPr>
        <w:t>3.8 Захист даних</w:t>
      </w:r>
    </w:p>
    <w:p w:rsidR="00D4766F" w:rsidRPr="00815ED5" w:rsidRDefault="000E4810" w:rsidP="00D4766F">
      <w:pPr>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 xml:space="preserve">Не спотворюючи суті інших положень цього Договору, Сторони зобов'язуються під час виконання </w:t>
      </w:r>
      <w:r w:rsidR="000B4B01" w:rsidRPr="00815ED5">
        <w:rPr>
          <w:rFonts w:ascii="Arial Narrow" w:eastAsiaTheme="minorHAnsi" w:hAnsi="Arial Narrow"/>
          <w:sz w:val="19"/>
          <w:szCs w:val="19"/>
          <w:lang w:val="uk-UA"/>
        </w:rPr>
        <w:t>Д</w:t>
      </w:r>
      <w:r w:rsidRPr="00815ED5">
        <w:rPr>
          <w:rFonts w:ascii="Arial Narrow" w:eastAsiaTheme="minorHAnsi" w:hAnsi="Arial Narrow"/>
          <w:sz w:val="19"/>
          <w:szCs w:val="19"/>
          <w:lang w:val="uk-UA"/>
        </w:rPr>
        <w:t xml:space="preserve">оговору завжди дотримуватися законодавства, яке застосовується до будь-якої </w:t>
      </w:r>
      <w:r w:rsidR="00F3461F" w:rsidRPr="00815ED5">
        <w:rPr>
          <w:rFonts w:ascii="Arial Narrow" w:eastAsiaTheme="minorHAnsi" w:hAnsi="Arial Narrow"/>
          <w:sz w:val="19"/>
          <w:szCs w:val="19"/>
          <w:lang w:val="uk-UA"/>
        </w:rPr>
        <w:t>зі</w:t>
      </w:r>
      <w:r w:rsidRPr="00815ED5">
        <w:rPr>
          <w:rFonts w:ascii="Arial Narrow" w:eastAsiaTheme="minorHAnsi" w:hAnsi="Arial Narrow"/>
          <w:sz w:val="19"/>
          <w:szCs w:val="19"/>
          <w:lang w:val="uk-UA"/>
        </w:rPr>
        <w:t xml:space="preserve"> </w:t>
      </w:r>
      <w:r w:rsidR="00F3461F" w:rsidRPr="00815ED5">
        <w:rPr>
          <w:rFonts w:ascii="Arial Narrow" w:eastAsiaTheme="minorHAnsi" w:hAnsi="Arial Narrow"/>
          <w:sz w:val="19"/>
          <w:szCs w:val="19"/>
          <w:lang w:val="uk-UA"/>
        </w:rPr>
        <w:t>С</w:t>
      </w:r>
      <w:r w:rsidRPr="00815ED5">
        <w:rPr>
          <w:rFonts w:ascii="Arial Narrow" w:eastAsiaTheme="minorHAnsi" w:hAnsi="Arial Narrow"/>
          <w:sz w:val="19"/>
          <w:szCs w:val="19"/>
          <w:lang w:val="uk-UA"/>
        </w:rPr>
        <w:t xml:space="preserve">торін, </w:t>
      </w:r>
      <w:r w:rsidR="00F3461F" w:rsidRPr="00815ED5">
        <w:rPr>
          <w:rFonts w:ascii="Arial Narrow" w:eastAsiaTheme="minorHAnsi" w:hAnsi="Arial Narrow"/>
          <w:sz w:val="19"/>
          <w:szCs w:val="19"/>
          <w:lang w:val="uk-UA"/>
        </w:rPr>
        <w:t>щодо</w:t>
      </w:r>
      <w:r w:rsidRPr="00815ED5">
        <w:rPr>
          <w:rFonts w:ascii="Arial Narrow" w:eastAsiaTheme="minorHAnsi" w:hAnsi="Arial Narrow"/>
          <w:sz w:val="19"/>
          <w:szCs w:val="19"/>
          <w:lang w:val="uk-UA"/>
        </w:rPr>
        <w:t xml:space="preserve"> обробки персональних даних.</w:t>
      </w:r>
    </w:p>
    <w:p w:rsidR="00D4766F" w:rsidRPr="00815ED5" w:rsidRDefault="009E685D" w:rsidP="00D4766F">
      <w:pPr>
        <w:jc w:val="both"/>
        <w:rPr>
          <w:rFonts w:ascii="Arial Narrow" w:eastAsiaTheme="minorHAnsi" w:hAnsi="Arial Narrow"/>
          <w:sz w:val="19"/>
          <w:szCs w:val="19"/>
          <w:lang w:val="uk-UA"/>
        </w:rPr>
      </w:pPr>
      <w:r>
        <w:rPr>
          <w:rFonts w:ascii="Arial Narrow" w:eastAsiaTheme="minorHAnsi" w:hAnsi="Arial Narrow"/>
          <w:sz w:val="19"/>
          <w:szCs w:val="19"/>
          <w:lang w:val="uk-UA"/>
        </w:rPr>
        <w:t>Якщо Постачальник</w:t>
      </w:r>
      <w:r w:rsidR="000E4810" w:rsidRPr="00815ED5">
        <w:rPr>
          <w:rFonts w:ascii="Arial Narrow" w:eastAsiaTheme="minorHAnsi" w:hAnsi="Arial Narrow"/>
          <w:sz w:val="19"/>
          <w:szCs w:val="19"/>
          <w:lang w:val="uk-UA"/>
        </w:rPr>
        <w:t xml:space="preserve"> відповідно до своїх зобов'язань за цим </w:t>
      </w:r>
      <w:r w:rsidR="000B4B01" w:rsidRPr="00815ED5">
        <w:rPr>
          <w:rFonts w:ascii="Arial Narrow" w:eastAsiaTheme="minorHAnsi" w:hAnsi="Arial Narrow"/>
          <w:sz w:val="19"/>
          <w:szCs w:val="19"/>
          <w:lang w:val="uk-UA"/>
        </w:rPr>
        <w:t>Д</w:t>
      </w:r>
      <w:r>
        <w:rPr>
          <w:rFonts w:ascii="Arial Narrow" w:eastAsiaTheme="minorHAnsi" w:hAnsi="Arial Narrow"/>
          <w:sz w:val="19"/>
          <w:szCs w:val="19"/>
          <w:lang w:val="uk-UA"/>
        </w:rPr>
        <w:t>оговором</w:t>
      </w:r>
      <w:r w:rsidR="000E4810" w:rsidRPr="00815ED5">
        <w:rPr>
          <w:rFonts w:ascii="Arial Narrow" w:eastAsiaTheme="minorHAnsi" w:hAnsi="Arial Narrow"/>
          <w:sz w:val="19"/>
          <w:szCs w:val="19"/>
          <w:lang w:val="uk-UA"/>
        </w:rPr>
        <w:t xml:space="preserve"> здійснює обробку персональних даних від імені Ради, він повинен:</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Здійснювати обробку персональних даних лише відповідно до письмових інструкцій Ради</w:t>
      </w:r>
      <w:r w:rsidR="00F346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 xml:space="preserve">Здійснювати обробку персональних даних лише </w:t>
      </w:r>
      <w:r w:rsidR="00F3461F" w:rsidRPr="00815ED5">
        <w:rPr>
          <w:rFonts w:ascii="Arial Narrow" w:eastAsiaTheme="minorHAnsi" w:hAnsi="Arial Narrow"/>
          <w:sz w:val="19"/>
          <w:szCs w:val="19"/>
          <w:lang w:val="uk-UA"/>
        </w:rPr>
        <w:t xml:space="preserve">тією мірою </w:t>
      </w:r>
      <w:r w:rsidRPr="00815ED5">
        <w:rPr>
          <w:rFonts w:ascii="Arial Narrow" w:eastAsiaTheme="minorHAnsi" w:hAnsi="Arial Narrow"/>
          <w:sz w:val="19"/>
          <w:szCs w:val="19"/>
          <w:lang w:val="uk-UA"/>
        </w:rPr>
        <w:t>та</w:t>
      </w:r>
      <w:r w:rsidR="00F3461F" w:rsidRPr="00815ED5">
        <w:rPr>
          <w:rFonts w:ascii="Arial Narrow" w:eastAsiaTheme="minorHAnsi" w:hAnsi="Arial Narrow"/>
          <w:sz w:val="19"/>
          <w:szCs w:val="19"/>
          <w:lang w:val="uk-UA"/>
        </w:rPr>
        <w:t xml:space="preserve"> в</w:t>
      </w:r>
      <w:r w:rsidRPr="00815ED5">
        <w:rPr>
          <w:rFonts w:ascii="Arial Narrow" w:eastAsiaTheme="minorHAnsi" w:hAnsi="Arial Narrow"/>
          <w:sz w:val="19"/>
          <w:szCs w:val="19"/>
          <w:lang w:val="uk-UA"/>
        </w:rPr>
        <w:t xml:space="preserve"> </w:t>
      </w:r>
      <w:r w:rsidR="00F3461F" w:rsidRPr="00815ED5">
        <w:rPr>
          <w:rFonts w:ascii="Arial Narrow" w:eastAsiaTheme="minorHAnsi" w:hAnsi="Arial Narrow"/>
          <w:sz w:val="19"/>
          <w:szCs w:val="19"/>
          <w:lang w:val="uk-UA"/>
        </w:rPr>
        <w:t xml:space="preserve">такий </w:t>
      </w:r>
      <w:r w:rsidRPr="00815ED5">
        <w:rPr>
          <w:rFonts w:ascii="Arial Narrow" w:eastAsiaTheme="minorHAnsi" w:hAnsi="Arial Narrow"/>
          <w:sz w:val="19"/>
          <w:szCs w:val="19"/>
          <w:lang w:val="uk-UA"/>
        </w:rPr>
        <w:t xml:space="preserve">спосіб, </w:t>
      </w:r>
      <w:r w:rsidR="00F3461F" w:rsidRPr="00815ED5">
        <w:rPr>
          <w:rFonts w:ascii="Arial Narrow" w:eastAsiaTheme="minorHAnsi" w:hAnsi="Arial Narrow"/>
          <w:sz w:val="19"/>
          <w:szCs w:val="19"/>
          <w:lang w:val="uk-UA"/>
        </w:rPr>
        <w:t>що</w:t>
      </w:r>
      <w:r w:rsidRPr="00815ED5">
        <w:rPr>
          <w:rFonts w:ascii="Arial Narrow" w:eastAsiaTheme="minorHAnsi" w:hAnsi="Arial Narrow"/>
          <w:sz w:val="19"/>
          <w:szCs w:val="19"/>
          <w:lang w:val="uk-UA"/>
        </w:rPr>
        <w:t xml:space="preserve"> необхідний для виконання </w:t>
      </w:r>
      <w:r w:rsidR="000B4B01" w:rsidRPr="00815ED5">
        <w:rPr>
          <w:rFonts w:ascii="Arial Narrow" w:eastAsiaTheme="minorHAnsi" w:hAnsi="Arial Narrow"/>
          <w:sz w:val="19"/>
          <w:szCs w:val="19"/>
          <w:lang w:val="uk-UA"/>
        </w:rPr>
        <w:t>Д</w:t>
      </w:r>
      <w:r w:rsidRPr="00815ED5">
        <w:rPr>
          <w:rFonts w:ascii="Arial Narrow" w:eastAsiaTheme="minorHAnsi" w:hAnsi="Arial Narrow"/>
          <w:sz w:val="19"/>
          <w:szCs w:val="19"/>
          <w:lang w:val="uk-UA"/>
        </w:rPr>
        <w:t>оговору, або в іншому випадку за вказівкою Ради</w:t>
      </w:r>
      <w:r w:rsidR="00F346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 xml:space="preserve">Впроваджувати відповідні технологічні заходи для захисту від випадкової втрати, знищення, пошкодження, зміни чи розкриття даних. Ці заходи повинні бути </w:t>
      </w:r>
      <w:proofErr w:type="spellStart"/>
      <w:r w:rsidR="00F3461F" w:rsidRPr="00815ED5">
        <w:rPr>
          <w:rFonts w:ascii="Arial Narrow" w:eastAsiaTheme="minorHAnsi" w:hAnsi="Arial Narrow"/>
          <w:sz w:val="19"/>
          <w:szCs w:val="19"/>
          <w:lang w:val="uk-UA"/>
        </w:rPr>
        <w:t>спів</w:t>
      </w:r>
      <w:r w:rsidR="0026208D">
        <w:rPr>
          <w:rFonts w:ascii="Arial Narrow" w:eastAsiaTheme="minorHAnsi" w:hAnsi="Arial Narrow"/>
          <w:sz w:val="19"/>
          <w:szCs w:val="19"/>
          <w:lang w:val="uk-UA"/>
        </w:rPr>
        <w:t>роз</w:t>
      </w:r>
      <w:r w:rsidR="009E685D">
        <w:rPr>
          <w:rFonts w:ascii="Arial Narrow" w:eastAsiaTheme="minorHAnsi" w:hAnsi="Arial Narrow"/>
          <w:sz w:val="19"/>
          <w:szCs w:val="19"/>
          <w:lang w:val="uk-UA"/>
        </w:rPr>
        <w:t>мірними</w:t>
      </w:r>
      <w:proofErr w:type="spellEnd"/>
      <w:r w:rsidR="00F3461F" w:rsidRPr="00815ED5">
        <w:rPr>
          <w:rFonts w:ascii="Arial Narrow" w:eastAsiaTheme="minorHAnsi" w:hAnsi="Arial Narrow"/>
          <w:sz w:val="19"/>
          <w:szCs w:val="19"/>
          <w:lang w:val="uk-UA"/>
        </w:rPr>
        <w:t xml:space="preserve"> до</w:t>
      </w:r>
      <w:r w:rsidRPr="00815ED5">
        <w:rPr>
          <w:rFonts w:ascii="Arial Narrow" w:eastAsiaTheme="minorHAnsi" w:hAnsi="Arial Narrow"/>
          <w:sz w:val="19"/>
          <w:szCs w:val="19"/>
          <w:lang w:val="uk-UA"/>
        </w:rPr>
        <w:t xml:space="preserve"> шкод</w:t>
      </w:r>
      <w:r w:rsidR="00F3461F" w:rsidRPr="00815ED5">
        <w:rPr>
          <w:rFonts w:ascii="Arial Narrow" w:eastAsiaTheme="minorHAnsi" w:hAnsi="Arial Narrow"/>
          <w:sz w:val="19"/>
          <w:szCs w:val="19"/>
          <w:lang w:val="uk-UA"/>
        </w:rPr>
        <w:t>и</w:t>
      </w:r>
      <w:r w:rsidRPr="00815ED5">
        <w:rPr>
          <w:rFonts w:ascii="Arial Narrow" w:eastAsiaTheme="minorHAnsi" w:hAnsi="Arial Narrow"/>
          <w:sz w:val="19"/>
          <w:szCs w:val="19"/>
          <w:lang w:val="uk-UA"/>
        </w:rPr>
        <w:t xml:space="preserve">, яка може виникнути внаслідок будь-якої санкціонованої або незаконної обробки, випадкової втрати, знищення або пошкодження, та </w:t>
      </w:r>
      <w:r w:rsidR="00F3461F" w:rsidRPr="00815ED5">
        <w:rPr>
          <w:rFonts w:ascii="Arial Narrow" w:eastAsiaTheme="minorHAnsi" w:hAnsi="Arial Narrow"/>
          <w:sz w:val="19"/>
          <w:szCs w:val="19"/>
          <w:lang w:val="uk-UA"/>
        </w:rPr>
        <w:t xml:space="preserve">враховувати </w:t>
      </w:r>
      <w:r w:rsidRPr="00815ED5">
        <w:rPr>
          <w:rFonts w:ascii="Arial Narrow" w:eastAsiaTheme="minorHAnsi" w:hAnsi="Arial Narrow"/>
          <w:sz w:val="19"/>
          <w:szCs w:val="19"/>
          <w:lang w:val="uk-UA"/>
        </w:rPr>
        <w:t>характер персональних даних, які</w:t>
      </w:r>
      <w:r w:rsidR="00F3461F" w:rsidRPr="00815ED5">
        <w:rPr>
          <w:rFonts w:ascii="Arial Narrow" w:eastAsiaTheme="minorHAnsi" w:hAnsi="Arial Narrow"/>
          <w:sz w:val="19"/>
          <w:szCs w:val="19"/>
          <w:lang w:val="uk-UA"/>
        </w:rPr>
        <w:t xml:space="preserve"> належить </w:t>
      </w:r>
      <w:r w:rsidRPr="00815ED5">
        <w:rPr>
          <w:rFonts w:ascii="Arial Narrow" w:eastAsiaTheme="minorHAnsi" w:hAnsi="Arial Narrow"/>
          <w:sz w:val="19"/>
          <w:szCs w:val="19"/>
          <w:lang w:val="uk-UA"/>
        </w:rPr>
        <w:t>захищати</w:t>
      </w:r>
      <w:r w:rsidR="00F346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Вжи</w:t>
      </w:r>
      <w:r w:rsidR="0026208D">
        <w:rPr>
          <w:rFonts w:ascii="Arial Narrow" w:eastAsiaTheme="minorHAnsi" w:hAnsi="Arial Narrow"/>
          <w:sz w:val="19"/>
          <w:szCs w:val="19"/>
          <w:lang w:val="uk-UA"/>
        </w:rPr>
        <w:t>ва</w:t>
      </w:r>
      <w:r w:rsidRPr="00815ED5">
        <w:rPr>
          <w:rFonts w:ascii="Arial Narrow" w:eastAsiaTheme="minorHAnsi" w:hAnsi="Arial Narrow"/>
          <w:sz w:val="19"/>
          <w:szCs w:val="19"/>
          <w:lang w:val="uk-UA"/>
        </w:rPr>
        <w:t xml:space="preserve">ти розумних заходів для гарантування надійності будь-якого працівника </w:t>
      </w:r>
      <w:r w:rsidR="0026208D">
        <w:rPr>
          <w:rFonts w:ascii="Arial Narrow" w:eastAsiaTheme="minorHAnsi" w:hAnsi="Arial Narrow"/>
          <w:sz w:val="19"/>
          <w:szCs w:val="19"/>
          <w:lang w:val="uk-UA"/>
        </w:rPr>
        <w:t>Постачальника</w:t>
      </w:r>
      <w:r w:rsidRPr="00815ED5">
        <w:rPr>
          <w:rFonts w:ascii="Arial Narrow" w:eastAsiaTheme="minorHAnsi" w:hAnsi="Arial Narrow"/>
          <w:sz w:val="19"/>
          <w:szCs w:val="19"/>
          <w:lang w:val="uk-UA"/>
        </w:rPr>
        <w:t xml:space="preserve">, який має доступ до персональних даних, а також </w:t>
      </w:r>
      <w:r w:rsidR="00804DCC" w:rsidRPr="00815ED5">
        <w:rPr>
          <w:rFonts w:ascii="Arial Narrow" w:eastAsiaTheme="minorHAnsi" w:hAnsi="Arial Narrow"/>
          <w:sz w:val="19"/>
          <w:szCs w:val="19"/>
          <w:lang w:val="uk-UA"/>
        </w:rPr>
        <w:t xml:space="preserve">для </w:t>
      </w:r>
      <w:r w:rsidRPr="00815ED5">
        <w:rPr>
          <w:rFonts w:ascii="Arial Narrow" w:eastAsiaTheme="minorHAnsi" w:hAnsi="Arial Narrow"/>
          <w:sz w:val="19"/>
          <w:szCs w:val="19"/>
          <w:lang w:val="uk-UA"/>
        </w:rPr>
        <w:t>гарантування поінформованості працівників про конфіденційність персональних даних та дотримання зобов'язань, викладених у цьому Договорі</w:t>
      </w:r>
      <w:r w:rsidR="00F346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Отримувати письмову згоду від Ради перед переда</w:t>
      </w:r>
      <w:r w:rsidR="00804DCC" w:rsidRPr="00815ED5">
        <w:rPr>
          <w:rFonts w:ascii="Arial Narrow" w:eastAsiaTheme="minorHAnsi" w:hAnsi="Arial Narrow"/>
          <w:sz w:val="19"/>
          <w:szCs w:val="19"/>
          <w:lang w:val="uk-UA"/>
        </w:rPr>
        <w:t>нням</w:t>
      </w:r>
      <w:r w:rsidRPr="00815ED5">
        <w:rPr>
          <w:rFonts w:ascii="Arial Narrow" w:eastAsiaTheme="minorHAnsi" w:hAnsi="Arial Narrow"/>
          <w:sz w:val="19"/>
          <w:szCs w:val="19"/>
          <w:lang w:val="uk-UA"/>
        </w:rPr>
        <w:t xml:space="preserve"> </w:t>
      </w:r>
      <w:r w:rsidR="00804DCC" w:rsidRPr="00815ED5">
        <w:rPr>
          <w:rFonts w:ascii="Arial Narrow" w:eastAsiaTheme="minorHAnsi" w:hAnsi="Arial Narrow"/>
          <w:sz w:val="19"/>
          <w:szCs w:val="19"/>
          <w:lang w:val="uk-UA"/>
        </w:rPr>
        <w:t xml:space="preserve">права володіння або відповідальності за персональні дані </w:t>
      </w:r>
      <w:r w:rsidRPr="00815ED5">
        <w:rPr>
          <w:rFonts w:ascii="Arial Narrow" w:eastAsiaTheme="minorHAnsi" w:hAnsi="Arial Narrow"/>
          <w:sz w:val="19"/>
          <w:szCs w:val="19"/>
          <w:lang w:val="uk-UA"/>
        </w:rPr>
        <w:t>будь-як</w:t>
      </w:r>
      <w:r w:rsidR="00804DCC" w:rsidRPr="00815ED5">
        <w:rPr>
          <w:rFonts w:ascii="Arial Narrow" w:eastAsiaTheme="minorHAnsi" w:hAnsi="Arial Narrow"/>
          <w:sz w:val="19"/>
          <w:szCs w:val="19"/>
          <w:lang w:val="uk-UA"/>
        </w:rPr>
        <w:t>ому</w:t>
      </w:r>
      <w:r w:rsidRPr="00815ED5">
        <w:rPr>
          <w:rFonts w:ascii="Arial Narrow" w:eastAsiaTheme="minorHAnsi" w:hAnsi="Arial Narrow"/>
          <w:sz w:val="19"/>
          <w:szCs w:val="19"/>
          <w:lang w:val="uk-UA"/>
        </w:rPr>
        <w:t xml:space="preserve"> субпідрядник</w:t>
      </w:r>
      <w:r w:rsidR="00804DCC" w:rsidRPr="00815ED5">
        <w:rPr>
          <w:rFonts w:ascii="Arial Narrow" w:eastAsiaTheme="minorHAnsi" w:hAnsi="Arial Narrow"/>
          <w:sz w:val="19"/>
          <w:szCs w:val="19"/>
          <w:lang w:val="uk-UA"/>
        </w:rPr>
        <w:t>ові</w:t>
      </w:r>
      <w:r w:rsidR="00F346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Повідомляти Рад</w:t>
      </w:r>
      <w:r w:rsidR="00572874" w:rsidRPr="00815ED5">
        <w:rPr>
          <w:rFonts w:ascii="Arial Narrow" w:eastAsiaTheme="minorHAnsi" w:hAnsi="Arial Narrow"/>
          <w:sz w:val="19"/>
          <w:szCs w:val="19"/>
          <w:lang w:val="uk-UA"/>
        </w:rPr>
        <w:t>у</w:t>
      </w:r>
      <w:r w:rsidRPr="00815ED5">
        <w:rPr>
          <w:rFonts w:ascii="Arial Narrow" w:eastAsiaTheme="minorHAnsi" w:hAnsi="Arial Narrow"/>
          <w:sz w:val="19"/>
          <w:szCs w:val="19"/>
          <w:lang w:val="uk-UA"/>
        </w:rPr>
        <w:t xml:space="preserve"> протягом п'яти робочих днів</w:t>
      </w:r>
      <w:r w:rsidR="00572874" w:rsidRPr="00815ED5">
        <w:rPr>
          <w:rFonts w:ascii="Arial Narrow" w:eastAsiaTheme="minorHAnsi" w:hAnsi="Arial Narrow"/>
          <w:sz w:val="19"/>
          <w:szCs w:val="19"/>
          <w:lang w:val="uk-UA"/>
        </w:rPr>
        <w:t xml:space="preserve"> у разі</w:t>
      </w:r>
      <w:r w:rsidRPr="00815ED5">
        <w:rPr>
          <w:rFonts w:ascii="Arial Narrow" w:eastAsiaTheme="minorHAnsi" w:hAnsi="Arial Narrow"/>
          <w:sz w:val="19"/>
          <w:szCs w:val="19"/>
          <w:lang w:val="uk-UA"/>
        </w:rPr>
        <w:t xml:space="preserve">, якщо </w:t>
      </w:r>
      <w:r w:rsidR="00572874" w:rsidRPr="00815ED5">
        <w:rPr>
          <w:rFonts w:ascii="Arial Narrow" w:eastAsiaTheme="minorHAnsi" w:hAnsi="Arial Narrow"/>
          <w:sz w:val="19"/>
          <w:szCs w:val="19"/>
          <w:lang w:val="uk-UA"/>
        </w:rPr>
        <w:t>буде отримано</w:t>
      </w:r>
      <w:r w:rsidRPr="00815ED5">
        <w:rPr>
          <w:rFonts w:ascii="Arial Narrow" w:eastAsiaTheme="minorHAnsi" w:hAnsi="Arial Narrow"/>
          <w:sz w:val="19"/>
          <w:szCs w:val="19"/>
          <w:lang w:val="uk-UA"/>
        </w:rPr>
        <w:t>:</w:t>
      </w:r>
    </w:p>
    <w:p w:rsidR="00D4766F" w:rsidRPr="00815ED5" w:rsidRDefault="00572874" w:rsidP="00D4766F">
      <w:pPr>
        <w:numPr>
          <w:ilvl w:val="1"/>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з</w:t>
      </w:r>
      <w:r w:rsidR="000E4810" w:rsidRPr="00815ED5">
        <w:rPr>
          <w:rFonts w:ascii="Arial Narrow" w:eastAsiaTheme="minorHAnsi" w:hAnsi="Arial Narrow"/>
          <w:sz w:val="19"/>
          <w:szCs w:val="19"/>
          <w:lang w:val="uk-UA"/>
        </w:rPr>
        <w:t>апит від суб'єкта даних щодо доступу (у т.ч. виправлення, видалення та заперечення) до персональних даних такої особи;</w:t>
      </w:r>
    </w:p>
    <w:p w:rsidR="00D4766F" w:rsidRPr="00815ED5" w:rsidRDefault="00572874" w:rsidP="00D4766F">
      <w:pPr>
        <w:numPr>
          <w:ilvl w:val="1"/>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с</w:t>
      </w:r>
      <w:r w:rsidR="000E4810" w:rsidRPr="00815ED5">
        <w:rPr>
          <w:rFonts w:ascii="Arial Narrow" w:eastAsiaTheme="minorHAnsi" w:hAnsi="Arial Narrow"/>
          <w:sz w:val="19"/>
          <w:szCs w:val="19"/>
          <w:lang w:val="uk-UA"/>
        </w:rPr>
        <w:t>каргу чи запит стосовно зобов'язань Ради щодо дотримання вимог захисту даних.</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Надавати Раді повну підтримку стосовно будь-якого такого запиту чи скарги</w:t>
      </w:r>
      <w:r w:rsidR="00572874"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 xml:space="preserve">Дозволяти </w:t>
      </w:r>
      <w:r w:rsidR="00572874" w:rsidRPr="00815ED5">
        <w:rPr>
          <w:rFonts w:ascii="Arial Narrow" w:eastAsiaTheme="minorHAnsi" w:hAnsi="Arial Narrow"/>
          <w:sz w:val="19"/>
          <w:szCs w:val="19"/>
          <w:lang w:val="uk-UA"/>
        </w:rPr>
        <w:t xml:space="preserve">перевірки та аудити, включаючи перевірки, які проводить або санкціонує Рада чи будь-яка уповноважена третя ревізійна сторона, </w:t>
      </w:r>
      <w:r w:rsidR="0026208D">
        <w:rPr>
          <w:rFonts w:ascii="Arial Narrow" w:eastAsiaTheme="minorHAnsi" w:hAnsi="Arial Narrow"/>
          <w:sz w:val="19"/>
          <w:szCs w:val="19"/>
          <w:lang w:val="uk-UA"/>
        </w:rPr>
        <w:t>та</w:t>
      </w:r>
      <w:r w:rsidR="0026208D" w:rsidRPr="00815ED5">
        <w:rPr>
          <w:rFonts w:ascii="Arial Narrow" w:eastAsiaTheme="minorHAnsi" w:hAnsi="Arial Narrow"/>
          <w:sz w:val="19"/>
          <w:szCs w:val="19"/>
          <w:lang w:val="uk-UA"/>
        </w:rPr>
        <w:t xml:space="preserve"> </w:t>
      </w:r>
      <w:r w:rsidRPr="00815ED5">
        <w:rPr>
          <w:rFonts w:ascii="Arial Narrow" w:eastAsiaTheme="minorHAnsi" w:hAnsi="Arial Narrow"/>
          <w:sz w:val="19"/>
          <w:szCs w:val="19"/>
          <w:lang w:val="uk-UA"/>
        </w:rPr>
        <w:t>сприяти</w:t>
      </w:r>
      <w:r w:rsidR="0031391F" w:rsidRPr="00815ED5">
        <w:rPr>
          <w:rFonts w:ascii="Arial Narrow" w:eastAsiaTheme="minorHAnsi" w:hAnsi="Arial Narrow"/>
          <w:sz w:val="19"/>
          <w:szCs w:val="19"/>
          <w:lang w:val="uk-UA"/>
        </w:rPr>
        <w:t xml:space="preserve"> такому контролю</w:t>
      </w:r>
      <w:r w:rsidRPr="00815ED5">
        <w:rPr>
          <w:rFonts w:ascii="Arial Narrow" w:eastAsiaTheme="minorHAnsi" w:hAnsi="Arial Narrow"/>
          <w:sz w:val="19"/>
          <w:szCs w:val="19"/>
          <w:lang w:val="uk-UA"/>
        </w:rPr>
        <w:t xml:space="preserve">. Постачальник </w:t>
      </w:r>
      <w:r w:rsidR="0026208D">
        <w:rPr>
          <w:rFonts w:ascii="Arial Narrow" w:eastAsiaTheme="minorHAnsi" w:hAnsi="Arial Narrow"/>
          <w:sz w:val="19"/>
          <w:szCs w:val="19"/>
          <w:lang w:val="uk-UA"/>
        </w:rPr>
        <w:t xml:space="preserve">зобов’язаний </w:t>
      </w:r>
      <w:r w:rsidRPr="00815ED5">
        <w:rPr>
          <w:rFonts w:ascii="Arial Narrow" w:eastAsiaTheme="minorHAnsi" w:hAnsi="Arial Narrow"/>
          <w:sz w:val="19"/>
          <w:szCs w:val="19"/>
          <w:lang w:val="uk-UA"/>
        </w:rPr>
        <w:t xml:space="preserve">негайно </w:t>
      </w:r>
      <w:r w:rsidR="0026208D" w:rsidRPr="00815ED5">
        <w:rPr>
          <w:rFonts w:ascii="Arial Narrow" w:eastAsiaTheme="minorHAnsi" w:hAnsi="Arial Narrow"/>
          <w:sz w:val="19"/>
          <w:szCs w:val="19"/>
          <w:lang w:val="uk-UA"/>
        </w:rPr>
        <w:t>інформу</w:t>
      </w:r>
      <w:r w:rsidR="0026208D">
        <w:rPr>
          <w:rFonts w:ascii="Arial Narrow" w:eastAsiaTheme="minorHAnsi" w:hAnsi="Arial Narrow"/>
          <w:sz w:val="19"/>
          <w:szCs w:val="19"/>
          <w:lang w:val="uk-UA"/>
        </w:rPr>
        <w:t>вати</w:t>
      </w:r>
      <w:r w:rsidR="0026208D" w:rsidRPr="00815ED5">
        <w:rPr>
          <w:rFonts w:ascii="Arial Narrow" w:eastAsiaTheme="minorHAnsi" w:hAnsi="Arial Narrow"/>
          <w:sz w:val="19"/>
          <w:szCs w:val="19"/>
          <w:lang w:val="uk-UA"/>
        </w:rPr>
        <w:t xml:space="preserve"> </w:t>
      </w:r>
      <w:r w:rsidRPr="00815ED5">
        <w:rPr>
          <w:rFonts w:ascii="Arial Narrow" w:eastAsiaTheme="minorHAnsi" w:hAnsi="Arial Narrow"/>
          <w:sz w:val="19"/>
          <w:szCs w:val="19"/>
          <w:lang w:val="uk-UA"/>
        </w:rPr>
        <w:t>Раду про будь-які перевірки, що не були проведені або санкціоновані Радою</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Не обробляти персональн</w:t>
      </w:r>
      <w:r w:rsidR="00572874" w:rsidRPr="00815ED5">
        <w:rPr>
          <w:rFonts w:ascii="Arial Narrow" w:eastAsiaTheme="minorHAnsi" w:hAnsi="Arial Narrow"/>
          <w:sz w:val="19"/>
          <w:szCs w:val="19"/>
          <w:lang w:val="uk-UA"/>
        </w:rPr>
        <w:t>их</w:t>
      </w:r>
      <w:r w:rsidRPr="00815ED5">
        <w:rPr>
          <w:rFonts w:ascii="Arial Narrow" w:eastAsiaTheme="minorHAnsi" w:hAnsi="Arial Narrow"/>
          <w:sz w:val="19"/>
          <w:szCs w:val="19"/>
          <w:lang w:val="uk-UA"/>
        </w:rPr>
        <w:t xml:space="preserve"> дан</w:t>
      </w:r>
      <w:r w:rsidR="00572874" w:rsidRPr="00815ED5">
        <w:rPr>
          <w:rFonts w:ascii="Arial Narrow" w:eastAsiaTheme="minorHAnsi" w:hAnsi="Arial Narrow"/>
          <w:sz w:val="19"/>
          <w:szCs w:val="19"/>
          <w:lang w:val="uk-UA"/>
        </w:rPr>
        <w:t>их</w:t>
      </w:r>
      <w:r w:rsidRPr="00815ED5">
        <w:rPr>
          <w:rFonts w:ascii="Arial Narrow" w:eastAsiaTheme="minorHAnsi" w:hAnsi="Arial Narrow"/>
          <w:sz w:val="19"/>
          <w:szCs w:val="19"/>
          <w:lang w:val="uk-UA"/>
        </w:rPr>
        <w:t xml:space="preserve"> поза межами юрисдикції Держави-члена Ради без попереднього дозволу Ради</w:t>
      </w:r>
      <w:r w:rsidR="00572874"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 xml:space="preserve">На прохання Ради надавати інформацію стосовно дотримання </w:t>
      </w:r>
      <w:r w:rsidR="0031391F" w:rsidRPr="00815ED5">
        <w:rPr>
          <w:rFonts w:ascii="Arial Narrow" w:eastAsiaTheme="minorHAnsi" w:hAnsi="Arial Narrow"/>
          <w:sz w:val="19"/>
          <w:szCs w:val="19"/>
          <w:lang w:val="uk-UA"/>
        </w:rPr>
        <w:t>з боку Постачальника</w:t>
      </w:r>
      <w:r w:rsidRPr="00815ED5">
        <w:rPr>
          <w:rFonts w:ascii="Arial Narrow" w:eastAsiaTheme="minorHAnsi" w:hAnsi="Arial Narrow"/>
          <w:sz w:val="19"/>
          <w:szCs w:val="19"/>
          <w:lang w:val="uk-UA"/>
        </w:rPr>
        <w:t xml:space="preserve"> своїх зобов'язань за </w:t>
      </w:r>
      <w:r w:rsidR="000B4B01" w:rsidRPr="00815ED5">
        <w:rPr>
          <w:rFonts w:ascii="Arial Narrow" w:eastAsiaTheme="minorHAnsi" w:hAnsi="Arial Narrow"/>
          <w:sz w:val="19"/>
          <w:szCs w:val="19"/>
          <w:lang w:val="uk-UA"/>
        </w:rPr>
        <w:t>Д</w:t>
      </w:r>
      <w:r w:rsidRPr="00815ED5">
        <w:rPr>
          <w:rFonts w:ascii="Arial Narrow" w:eastAsiaTheme="minorHAnsi" w:hAnsi="Arial Narrow"/>
          <w:sz w:val="19"/>
          <w:szCs w:val="19"/>
          <w:lang w:val="uk-UA"/>
        </w:rPr>
        <w:t>оговором у зв'язку з обробкою персональних даних та правами суб'єктів даних</w:t>
      </w:r>
      <w:r w:rsidR="0031391F" w:rsidRPr="00815ED5">
        <w:rPr>
          <w:rFonts w:ascii="Arial Narrow" w:eastAsiaTheme="minorHAnsi" w:hAnsi="Arial Narrow"/>
          <w:sz w:val="19"/>
          <w:szCs w:val="19"/>
          <w:lang w:val="uk-UA"/>
        </w:rPr>
        <w:t>.</w:t>
      </w:r>
    </w:p>
    <w:p w:rsidR="00D4766F" w:rsidRPr="00815ED5" w:rsidRDefault="000E4810" w:rsidP="00D4766F">
      <w:pPr>
        <w:numPr>
          <w:ilvl w:val="0"/>
          <w:numId w:val="48"/>
        </w:numPr>
        <w:tabs>
          <w:tab w:val="left" w:pos="0"/>
          <w:tab w:val="left" w:pos="142"/>
        </w:tabs>
        <w:spacing w:after="200"/>
        <w:ind w:left="0" w:firstLine="0"/>
        <w:contextualSpacing/>
        <w:jc w:val="both"/>
        <w:rPr>
          <w:rFonts w:ascii="Arial Narrow" w:eastAsiaTheme="minorHAnsi" w:hAnsi="Arial Narrow"/>
          <w:sz w:val="19"/>
          <w:szCs w:val="19"/>
          <w:lang w:val="uk-UA"/>
        </w:rPr>
      </w:pPr>
      <w:r w:rsidRPr="00815ED5">
        <w:rPr>
          <w:rFonts w:ascii="Arial Narrow" w:eastAsiaTheme="minorHAnsi" w:hAnsi="Arial Narrow"/>
          <w:sz w:val="19"/>
          <w:szCs w:val="19"/>
          <w:lang w:val="uk-UA"/>
        </w:rPr>
        <w:t>За запитом Ради видаляти або повертати Раді всі персональні дані та будь-які наявні копії, якщо чинне законодавство не вимагає зберігання таких персональних даних.</w:t>
      </w:r>
    </w:p>
    <w:p w:rsidR="00D4766F" w:rsidRPr="00815ED5" w:rsidRDefault="000E4810" w:rsidP="00D4766F">
      <w:pPr>
        <w:tabs>
          <w:tab w:val="left" w:pos="0"/>
          <w:tab w:val="left" w:pos="142"/>
        </w:tabs>
        <w:spacing w:after="200" w:line="276" w:lineRule="auto"/>
        <w:contextualSpacing/>
        <w:jc w:val="both"/>
        <w:rPr>
          <w:rFonts w:ascii="Arial Narrow" w:eastAsiaTheme="minorHAnsi" w:hAnsi="Arial Narrow"/>
          <w:color w:val="4F81BD" w:themeColor="accent1"/>
          <w:sz w:val="19"/>
          <w:szCs w:val="19"/>
          <w:lang w:val="uk-UA"/>
        </w:rPr>
      </w:pPr>
      <w:r w:rsidRPr="00815ED5">
        <w:rPr>
          <w:rFonts w:ascii="Arial Narrow" w:eastAsiaTheme="minorHAnsi" w:hAnsi="Arial Narrow"/>
          <w:color w:val="4F81BD" w:themeColor="accent1"/>
          <w:sz w:val="19"/>
          <w:szCs w:val="19"/>
          <w:lang w:val="uk-UA"/>
        </w:rPr>
        <w:t>3.9 Інші зобов'язання</w:t>
      </w:r>
    </w:p>
    <w:p w:rsidR="00D4766F" w:rsidRPr="00815ED5" w:rsidRDefault="000E4810" w:rsidP="00D4766F">
      <w:pPr>
        <w:tabs>
          <w:tab w:val="left" w:pos="426"/>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3.9.1 </w:t>
      </w:r>
      <w:r w:rsidRPr="00815ED5">
        <w:rPr>
          <w:rFonts w:ascii="Arial Narrow" w:hAnsi="Arial Narrow" w:cs="Times New Roman"/>
          <w:sz w:val="19"/>
          <w:szCs w:val="19"/>
          <w:lang w:val="uk-UA" w:eastAsia="fr-FR"/>
        </w:rPr>
        <w:tab/>
      </w:r>
      <w:r w:rsidR="0031391F" w:rsidRPr="00815ED5">
        <w:rPr>
          <w:rFonts w:ascii="Arial Narrow" w:hAnsi="Arial Narrow" w:cs="Times New Roman"/>
          <w:sz w:val="19"/>
          <w:szCs w:val="19"/>
          <w:lang w:val="uk-UA" w:eastAsia="fr-FR"/>
        </w:rPr>
        <w:t>Виконуючи</w:t>
      </w:r>
      <w:r w:rsidRPr="00815ED5">
        <w:rPr>
          <w:rFonts w:ascii="Arial Narrow" w:hAnsi="Arial Narrow" w:cs="Times New Roman"/>
          <w:sz w:val="19"/>
          <w:szCs w:val="19"/>
          <w:lang w:val="uk-UA" w:eastAsia="fr-FR"/>
        </w:rPr>
        <w:t xml:space="preserve"> </w:t>
      </w:r>
      <w:r w:rsidR="008960BF">
        <w:rPr>
          <w:rFonts w:ascii="Arial Narrow" w:hAnsi="Arial Narrow" w:cs="Times New Roman"/>
          <w:sz w:val="19"/>
          <w:szCs w:val="19"/>
          <w:lang w:val="uk-UA" w:eastAsia="fr-FR"/>
        </w:rPr>
        <w:t xml:space="preserve">умови </w:t>
      </w:r>
      <w:r w:rsidRPr="00815ED5">
        <w:rPr>
          <w:rFonts w:ascii="Arial Narrow" w:hAnsi="Arial Narrow" w:cs="Times New Roman"/>
          <w:sz w:val="19"/>
          <w:szCs w:val="19"/>
          <w:lang w:val="uk-UA" w:eastAsia="fr-FR"/>
        </w:rPr>
        <w:t>ц</w:t>
      </w:r>
      <w:r w:rsidR="008960BF">
        <w:rPr>
          <w:rFonts w:ascii="Arial Narrow" w:hAnsi="Arial Narrow" w:cs="Times New Roman"/>
          <w:sz w:val="19"/>
          <w:szCs w:val="19"/>
          <w:lang w:val="uk-UA" w:eastAsia="fr-FR"/>
        </w:rPr>
        <w:t>ього</w:t>
      </w:r>
      <w:r w:rsidRPr="00815ED5">
        <w:rPr>
          <w:rFonts w:ascii="Arial Narrow" w:hAnsi="Arial Narrow" w:cs="Times New Roman"/>
          <w:sz w:val="19"/>
          <w:szCs w:val="19"/>
          <w:lang w:val="uk-UA" w:eastAsia="fr-FR"/>
        </w:rPr>
        <w:t xml:space="preserve">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w:t>
      </w:r>
      <w:r w:rsidR="008960BF">
        <w:rPr>
          <w:rFonts w:ascii="Arial Narrow" w:hAnsi="Arial Narrow" w:cs="Times New Roman"/>
          <w:sz w:val="19"/>
          <w:szCs w:val="19"/>
          <w:lang w:val="uk-UA" w:eastAsia="fr-FR"/>
        </w:rPr>
        <w:t>ору</w:t>
      </w:r>
      <w:r w:rsidR="0031391F" w:rsidRPr="00815ED5">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Постачальник бере на себе зобов'язання дотримуватись </w:t>
      </w:r>
      <w:r w:rsidR="0031391F" w:rsidRPr="00815ED5">
        <w:rPr>
          <w:rFonts w:ascii="Arial Narrow" w:hAnsi="Arial Narrow" w:cs="Times New Roman"/>
          <w:sz w:val="19"/>
          <w:szCs w:val="19"/>
          <w:lang w:val="uk-UA" w:eastAsia="fr-FR"/>
        </w:rPr>
        <w:t xml:space="preserve">чинних </w:t>
      </w:r>
      <w:r w:rsidRPr="00815ED5">
        <w:rPr>
          <w:rFonts w:ascii="Arial Narrow" w:hAnsi="Arial Narrow" w:cs="Times New Roman"/>
          <w:sz w:val="19"/>
          <w:szCs w:val="19"/>
          <w:lang w:val="uk-UA" w:eastAsia="fr-FR"/>
        </w:rPr>
        <w:t>принципів, правил та цінностей Ради. </w:t>
      </w:r>
    </w:p>
    <w:p w:rsidR="00D4766F" w:rsidRPr="00815ED5" w:rsidRDefault="000E4810" w:rsidP="00D4766F">
      <w:pPr>
        <w:tabs>
          <w:tab w:val="left" w:pos="426"/>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3.9.2</w:t>
      </w:r>
      <w:r w:rsidRPr="00815ED5">
        <w:rPr>
          <w:rFonts w:ascii="Arial Narrow" w:hAnsi="Arial Narrow" w:cs="Times New Roman"/>
          <w:sz w:val="19"/>
          <w:szCs w:val="19"/>
          <w:lang w:val="uk-UA" w:eastAsia="fr-FR"/>
        </w:rPr>
        <w:tab/>
        <w:t xml:space="preserve"> Положення про персонал та правила щодо тимчасового персоналу не застосовують</w:t>
      </w:r>
      <w:r w:rsidR="00815ED5">
        <w:rPr>
          <w:rFonts w:ascii="Arial Narrow" w:hAnsi="Arial Narrow" w:cs="Times New Roman"/>
          <w:sz w:val="19"/>
          <w:szCs w:val="19"/>
          <w:lang w:val="uk-UA" w:eastAsia="fr-FR"/>
        </w:rPr>
        <w:t xml:space="preserve"> до Постачальника.</w:t>
      </w:r>
      <w:r w:rsidRPr="00815ED5">
        <w:rPr>
          <w:rFonts w:ascii="Arial Narrow" w:hAnsi="Arial Narrow" w:cs="Times New Roman"/>
          <w:sz w:val="19"/>
          <w:szCs w:val="19"/>
          <w:lang w:val="uk-UA" w:eastAsia="fr-FR"/>
        </w:rPr>
        <w:t xml:space="preserve"> </w:t>
      </w:r>
    </w:p>
    <w:p w:rsidR="00D4766F" w:rsidRPr="00815ED5" w:rsidRDefault="000E4810" w:rsidP="00D4766F">
      <w:pPr>
        <w:tabs>
          <w:tab w:val="left" w:pos="426"/>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lastRenderedPageBreak/>
        <w:t>3.9.3</w:t>
      </w:r>
      <w:r w:rsidRPr="00815ED5">
        <w:rPr>
          <w:rFonts w:ascii="Arial Narrow" w:hAnsi="Arial Narrow" w:cs="Times New Roman"/>
          <w:sz w:val="19"/>
          <w:szCs w:val="19"/>
          <w:lang w:val="uk-UA" w:eastAsia="fr-FR"/>
        </w:rPr>
        <w:tab/>
        <w:t xml:space="preserve"> Ніщо в цьому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оговорі не мож</w:t>
      </w:r>
      <w:r w:rsidR="008960BF">
        <w:rPr>
          <w:rFonts w:ascii="Arial Narrow" w:hAnsi="Arial Narrow" w:cs="Times New Roman"/>
          <w:sz w:val="19"/>
          <w:szCs w:val="19"/>
          <w:lang w:val="uk-UA" w:eastAsia="fr-FR"/>
        </w:rPr>
        <w:t>е</w:t>
      </w:r>
      <w:r w:rsidRPr="00815ED5">
        <w:rPr>
          <w:rFonts w:ascii="Arial Narrow" w:hAnsi="Arial Narrow" w:cs="Times New Roman"/>
          <w:sz w:val="19"/>
          <w:szCs w:val="19"/>
          <w:lang w:val="uk-UA" w:eastAsia="fr-FR"/>
        </w:rPr>
        <w:t xml:space="preserve"> тлумачити</w:t>
      </w:r>
      <w:r w:rsidR="008960BF">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як надання Постачальник</w:t>
      </w:r>
      <w:r w:rsidR="0031391F"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повноважень співробітника чи працівника Ради. </w:t>
      </w:r>
    </w:p>
    <w:bookmarkEnd w:id="2"/>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en-US"/>
        </w:rPr>
      </w:pPr>
      <w:r w:rsidRPr="00815ED5">
        <w:rPr>
          <w:rFonts w:ascii="Arial Narrow" w:hAnsi="Arial Narrow" w:cs="Times New Roman"/>
          <w:smallCaps/>
          <w:color w:val="0070C0"/>
          <w:sz w:val="19"/>
          <w:szCs w:val="19"/>
          <w:lang w:val="uk-UA" w:eastAsia="en-US"/>
        </w:rPr>
        <w:t xml:space="preserve">Стаття 4 – </w:t>
      </w:r>
      <w:r w:rsidR="000D5F21">
        <w:rPr>
          <w:rFonts w:ascii="Arial Narrow" w:hAnsi="Arial Narrow" w:cs="Times New Roman"/>
          <w:smallCaps/>
          <w:color w:val="0070C0"/>
          <w:sz w:val="19"/>
          <w:szCs w:val="19"/>
          <w:lang w:val="uk-UA" w:eastAsia="en-US"/>
        </w:rPr>
        <w:t>Розцінки</w:t>
      </w:r>
      <w:r w:rsidRPr="00815ED5">
        <w:rPr>
          <w:rFonts w:ascii="Arial Narrow" w:hAnsi="Arial Narrow" w:cs="Times New Roman"/>
          <w:smallCaps/>
          <w:color w:val="0070C0"/>
          <w:sz w:val="19"/>
          <w:szCs w:val="19"/>
          <w:lang w:val="uk-UA" w:eastAsia="en-US"/>
        </w:rPr>
        <w:t xml:space="preserve">, витрати та форма оплати </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4.1 Процедура замовлень</w:t>
      </w:r>
    </w:p>
    <w:p w:rsidR="00D4766F" w:rsidRPr="00815ED5" w:rsidRDefault="000E4810" w:rsidP="00D4766F">
      <w:pPr>
        <w:jc w:val="both"/>
        <w:rPr>
          <w:rFonts w:ascii="Arial Narrow" w:hAnsi="Arial Narrow"/>
          <w:sz w:val="19"/>
          <w:szCs w:val="19"/>
          <w:lang w:val="uk-UA"/>
        </w:rPr>
      </w:pPr>
      <w:r w:rsidRPr="00815ED5">
        <w:rPr>
          <w:rFonts w:ascii="Arial Narrow" w:hAnsi="Arial Narrow" w:cs="Times New Roman"/>
          <w:sz w:val="19"/>
          <w:szCs w:val="19"/>
          <w:lang w:val="uk-UA" w:eastAsia="fr-FR"/>
        </w:rPr>
        <w:t xml:space="preserve">4.1.1 Кожен раз під час відправки форми замовлення обраний Постачальник зобов'язується вжити всіх необхідних заходів для надсилання Раді </w:t>
      </w:r>
      <w:r w:rsidRPr="00815ED5">
        <w:rPr>
          <w:rFonts w:ascii="Arial Narrow" w:hAnsi="Arial Narrow"/>
          <w:b/>
          <w:sz w:val="19"/>
          <w:szCs w:val="19"/>
          <w:lang w:val="uk-UA"/>
        </w:rPr>
        <w:t xml:space="preserve">підписаного </w:t>
      </w:r>
      <w:r w:rsidRPr="00815ED5">
        <w:rPr>
          <w:rFonts w:ascii="Arial Narrow" w:hAnsi="Arial Narrow" w:cs="Times New Roman"/>
          <w:sz w:val="19"/>
          <w:szCs w:val="19"/>
          <w:lang w:val="uk-UA" w:eastAsia="fr-FR"/>
        </w:rPr>
        <w:t>ним документа</w:t>
      </w:r>
      <w:r w:rsidR="0031391F" w:rsidRPr="00815ED5">
        <w:rPr>
          <w:rFonts w:ascii="Arial Narrow" w:hAnsi="Arial Narrow" w:cs="Times New Roman"/>
          <w:sz w:val="19"/>
          <w:szCs w:val="19"/>
          <w:lang w:val="uk-UA" w:eastAsia="fr-FR"/>
        </w:rPr>
        <w:t xml:space="preserve"> упродовж терміну</w:t>
      </w:r>
      <w:r w:rsidRPr="00815ED5">
        <w:rPr>
          <w:rFonts w:ascii="Arial Narrow" w:hAnsi="Arial Narrow" w:cs="Times New Roman"/>
          <w:sz w:val="19"/>
          <w:szCs w:val="19"/>
          <w:lang w:val="uk-UA" w:eastAsia="fr-FR"/>
        </w:rPr>
        <w:t xml:space="preserve">, вказаного в Тендерній </w:t>
      </w:r>
      <w:r w:rsidR="008960BF">
        <w:rPr>
          <w:rFonts w:ascii="Arial Narrow" w:hAnsi="Arial Narrow" w:cs="Times New Roman"/>
          <w:sz w:val="19"/>
          <w:szCs w:val="19"/>
          <w:lang w:val="uk-UA" w:eastAsia="fr-FR"/>
        </w:rPr>
        <w:t>документації</w:t>
      </w:r>
      <w:r w:rsidRPr="00815ED5">
        <w:rPr>
          <w:rFonts w:ascii="Arial Narrow" w:hAnsi="Arial Narrow" w:cs="Times New Roman"/>
          <w:sz w:val="19"/>
          <w:szCs w:val="19"/>
          <w:lang w:val="uk-UA" w:eastAsia="fr-FR"/>
        </w:rPr>
        <w:t xml:space="preserve">. Якщо цей Постачальник не може прийняти Замовлення або якщо протягом цього терміну не надано відповіді від його імені, Рада може звернутися до іншого Постачальника, якщо такий є, відповідно до умов Тендерної </w:t>
      </w:r>
      <w:r w:rsidR="008960BF">
        <w:rPr>
          <w:rFonts w:ascii="Arial Narrow" w:hAnsi="Arial Narrow" w:cs="Times New Roman"/>
          <w:sz w:val="19"/>
          <w:szCs w:val="19"/>
          <w:lang w:val="uk-UA" w:eastAsia="fr-FR"/>
        </w:rPr>
        <w:t>документації</w:t>
      </w:r>
      <w:r w:rsidRPr="00815ED5">
        <w:rPr>
          <w:rFonts w:ascii="Arial Narrow" w:hAnsi="Arial Narrow" w:cs="Times New Roman"/>
          <w:sz w:val="19"/>
          <w:szCs w:val="19"/>
          <w:lang w:val="uk-UA" w:eastAsia="fr-FR"/>
        </w:rPr>
        <w:t>.</w:t>
      </w:r>
    </w:p>
    <w:p w:rsidR="00D4766F" w:rsidRPr="00815ED5" w:rsidRDefault="000E4810" w:rsidP="00D4766F">
      <w:pPr>
        <w:jc w:val="both"/>
        <w:rPr>
          <w:rFonts w:ascii="Arial Narrow" w:hAnsi="Arial Narrow"/>
          <w:sz w:val="19"/>
          <w:szCs w:val="19"/>
          <w:lang w:val="uk-UA"/>
        </w:rPr>
      </w:pPr>
      <w:r w:rsidRPr="00815ED5">
        <w:rPr>
          <w:rFonts w:ascii="Arial Narrow" w:hAnsi="Arial Narrow"/>
          <w:sz w:val="19"/>
          <w:szCs w:val="19"/>
          <w:lang w:val="uk-UA"/>
        </w:rPr>
        <w:t>4.1.2 Форм</w:t>
      </w:r>
      <w:r w:rsidR="0031391F" w:rsidRPr="00815ED5">
        <w:rPr>
          <w:rFonts w:ascii="Arial Narrow" w:hAnsi="Arial Narrow"/>
          <w:sz w:val="19"/>
          <w:szCs w:val="19"/>
          <w:lang w:val="uk-UA"/>
        </w:rPr>
        <w:t>у</w:t>
      </w:r>
      <w:r w:rsidRPr="00815ED5">
        <w:rPr>
          <w:rFonts w:ascii="Arial Narrow" w:hAnsi="Arial Narrow"/>
          <w:sz w:val="19"/>
          <w:szCs w:val="19"/>
          <w:lang w:val="uk-UA"/>
        </w:rPr>
        <w:t xml:space="preserve"> замовлення вважа</w:t>
      </w:r>
      <w:r w:rsidR="0031391F" w:rsidRPr="00815ED5">
        <w:rPr>
          <w:rFonts w:ascii="Arial Narrow" w:hAnsi="Arial Narrow"/>
          <w:sz w:val="19"/>
          <w:szCs w:val="19"/>
          <w:lang w:val="uk-UA"/>
        </w:rPr>
        <w:t>ють</w:t>
      </w:r>
      <w:r w:rsidRPr="00815ED5">
        <w:rPr>
          <w:rFonts w:ascii="Arial Narrow" w:hAnsi="Arial Narrow"/>
          <w:sz w:val="19"/>
          <w:szCs w:val="19"/>
          <w:lang w:val="uk-UA"/>
        </w:rPr>
        <w:t xml:space="preserve"> юридично зобов'язальним документом</w:t>
      </w:r>
      <w:r w:rsidR="00FD1B5A" w:rsidRPr="00815ED5">
        <w:rPr>
          <w:rFonts w:ascii="Arial Narrow" w:hAnsi="Arial Narrow"/>
          <w:sz w:val="19"/>
          <w:szCs w:val="19"/>
          <w:lang w:val="uk-UA"/>
        </w:rPr>
        <w:t xml:space="preserve"> тоді</w:t>
      </w:r>
      <w:r w:rsidRPr="00815ED5">
        <w:rPr>
          <w:rFonts w:ascii="Arial Narrow" w:hAnsi="Arial Narrow"/>
          <w:sz w:val="19"/>
          <w:szCs w:val="19"/>
          <w:lang w:val="uk-UA"/>
        </w:rPr>
        <w:t xml:space="preserve">, </w:t>
      </w:r>
      <w:r w:rsidR="00FD1B5A" w:rsidRPr="00815ED5">
        <w:rPr>
          <w:rFonts w:ascii="Arial Narrow" w:hAnsi="Arial Narrow"/>
          <w:sz w:val="19"/>
          <w:szCs w:val="19"/>
          <w:lang w:val="uk-UA"/>
        </w:rPr>
        <w:t>коли</w:t>
      </w:r>
      <w:r w:rsidRPr="00815ED5">
        <w:rPr>
          <w:rFonts w:ascii="Arial Narrow" w:hAnsi="Arial Narrow"/>
          <w:sz w:val="19"/>
          <w:szCs w:val="19"/>
          <w:lang w:val="uk-UA"/>
        </w:rPr>
        <w:t xml:space="preserve"> </w:t>
      </w:r>
      <w:r w:rsidR="008960BF" w:rsidRPr="00815ED5">
        <w:rPr>
          <w:rFonts w:ascii="Arial Narrow" w:hAnsi="Arial Narrow"/>
          <w:sz w:val="19"/>
          <w:szCs w:val="19"/>
          <w:lang w:val="uk-UA"/>
        </w:rPr>
        <w:t>замовлення</w:t>
      </w:r>
      <w:r w:rsidRPr="00815ED5">
        <w:rPr>
          <w:rFonts w:ascii="Arial Narrow" w:hAnsi="Arial Narrow"/>
          <w:sz w:val="19"/>
          <w:szCs w:val="19"/>
          <w:lang w:val="uk-UA"/>
        </w:rPr>
        <w:t xml:space="preserve">, </w:t>
      </w:r>
      <w:r w:rsidR="008960BF">
        <w:rPr>
          <w:rFonts w:ascii="Arial Narrow" w:hAnsi="Arial Narrow"/>
          <w:sz w:val="19"/>
          <w:szCs w:val="19"/>
          <w:lang w:val="uk-UA"/>
        </w:rPr>
        <w:t>підписане</w:t>
      </w:r>
      <w:r w:rsidRPr="00815ED5">
        <w:rPr>
          <w:rFonts w:ascii="Arial Narrow" w:hAnsi="Arial Narrow"/>
          <w:sz w:val="19"/>
          <w:szCs w:val="19"/>
          <w:lang w:val="uk-UA"/>
        </w:rPr>
        <w:t xml:space="preserve"> Постачальник</w:t>
      </w:r>
      <w:r w:rsidR="008960BF">
        <w:rPr>
          <w:rFonts w:ascii="Arial Narrow" w:hAnsi="Arial Narrow"/>
          <w:sz w:val="19"/>
          <w:szCs w:val="19"/>
          <w:lang w:val="uk-UA"/>
        </w:rPr>
        <w:t>ом</w:t>
      </w:r>
      <w:r w:rsidRPr="00815ED5">
        <w:rPr>
          <w:rFonts w:ascii="Arial Narrow" w:hAnsi="Arial Narrow"/>
          <w:sz w:val="19"/>
          <w:szCs w:val="19"/>
          <w:lang w:val="uk-UA"/>
        </w:rPr>
        <w:t>, затвердж</w:t>
      </w:r>
      <w:r w:rsidR="008960BF">
        <w:rPr>
          <w:rFonts w:ascii="Arial Narrow" w:hAnsi="Arial Narrow"/>
          <w:sz w:val="19"/>
          <w:szCs w:val="19"/>
          <w:lang w:val="uk-UA"/>
        </w:rPr>
        <w:t>ено</w:t>
      </w:r>
      <w:r w:rsidRPr="00815ED5">
        <w:rPr>
          <w:rFonts w:ascii="Arial Narrow" w:hAnsi="Arial Narrow"/>
          <w:sz w:val="19"/>
          <w:szCs w:val="19"/>
          <w:lang w:val="uk-UA"/>
        </w:rPr>
        <w:t xml:space="preserve"> Рад</w:t>
      </w:r>
      <w:r w:rsidR="0031391F" w:rsidRPr="00815ED5">
        <w:rPr>
          <w:rFonts w:ascii="Arial Narrow" w:hAnsi="Arial Narrow"/>
          <w:sz w:val="19"/>
          <w:szCs w:val="19"/>
          <w:lang w:val="uk-UA"/>
        </w:rPr>
        <w:t>а</w:t>
      </w:r>
      <w:r w:rsidR="008960BF">
        <w:rPr>
          <w:rFonts w:ascii="Arial Narrow" w:hAnsi="Arial Narrow"/>
          <w:sz w:val="19"/>
          <w:szCs w:val="19"/>
          <w:lang w:val="uk-UA"/>
        </w:rPr>
        <w:t xml:space="preserve"> шляхом проставлення</w:t>
      </w:r>
      <w:r w:rsidR="00FD1B5A" w:rsidRPr="00815ED5">
        <w:rPr>
          <w:rFonts w:ascii="Arial Narrow" w:hAnsi="Arial Narrow"/>
          <w:sz w:val="19"/>
          <w:szCs w:val="19"/>
          <w:lang w:val="uk-UA"/>
        </w:rPr>
        <w:t xml:space="preserve"> </w:t>
      </w:r>
      <w:r w:rsidRPr="00815ED5">
        <w:rPr>
          <w:rFonts w:ascii="Arial Narrow" w:hAnsi="Arial Narrow"/>
          <w:sz w:val="19"/>
          <w:szCs w:val="19"/>
          <w:lang w:val="uk-UA"/>
        </w:rPr>
        <w:t xml:space="preserve">на </w:t>
      </w:r>
      <w:r w:rsidR="008960BF" w:rsidRPr="00815ED5">
        <w:rPr>
          <w:rFonts w:ascii="Arial Narrow" w:hAnsi="Arial Narrow"/>
          <w:sz w:val="19"/>
          <w:szCs w:val="19"/>
          <w:lang w:val="uk-UA"/>
        </w:rPr>
        <w:t xml:space="preserve">замовленні </w:t>
      </w:r>
      <w:r w:rsidRPr="00815ED5">
        <w:rPr>
          <w:rFonts w:ascii="Arial Narrow" w:hAnsi="Arial Narrow"/>
          <w:sz w:val="19"/>
          <w:szCs w:val="19"/>
          <w:lang w:val="uk-UA"/>
        </w:rPr>
        <w:t>номер</w:t>
      </w:r>
      <w:r w:rsidR="008960BF">
        <w:rPr>
          <w:rFonts w:ascii="Arial Narrow" w:hAnsi="Arial Narrow"/>
          <w:sz w:val="19"/>
          <w:szCs w:val="19"/>
          <w:lang w:val="uk-UA"/>
        </w:rPr>
        <w:t>у</w:t>
      </w:r>
      <w:r w:rsidRPr="00815ED5">
        <w:rPr>
          <w:rFonts w:ascii="Arial Narrow" w:hAnsi="Arial Narrow"/>
          <w:sz w:val="19"/>
          <w:szCs w:val="19"/>
          <w:lang w:val="uk-UA"/>
        </w:rPr>
        <w:t xml:space="preserve"> замовлення </w:t>
      </w:r>
      <w:r w:rsidR="008960BF">
        <w:rPr>
          <w:rFonts w:ascii="Arial Narrow" w:hAnsi="Arial Narrow"/>
          <w:sz w:val="19"/>
          <w:szCs w:val="19"/>
          <w:lang w:val="uk-UA"/>
        </w:rPr>
        <w:t>Ради</w:t>
      </w:r>
      <w:r w:rsidRPr="00815ED5">
        <w:rPr>
          <w:rFonts w:ascii="Arial Narrow" w:hAnsi="Arial Narrow"/>
          <w:sz w:val="19"/>
          <w:szCs w:val="19"/>
          <w:lang w:val="uk-UA"/>
        </w:rPr>
        <w:t xml:space="preserve">, а також </w:t>
      </w:r>
      <w:r w:rsidR="008960BF">
        <w:rPr>
          <w:rFonts w:ascii="Arial Narrow" w:hAnsi="Arial Narrow"/>
          <w:sz w:val="19"/>
          <w:szCs w:val="19"/>
          <w:lang w:val="uk-UA"/>
        </w:rPr>
        <w:t>підписання</w:t>
      </w:r>
      <w:r w:rsidRPr="00815ED5">
        <w:rPr>
          <w:rFonts w:ascii="Arial Narrow" w:hAnsi="Arial Narrow"/>
          <w:sz w:val="19"/>
          <w:szCs w:val="19"/>
          <w:lang w:val="uk-UA"/>
        </w:rPr>
        <w:t xml:space="preserve"> </w:t>
      </w:r>
      <w:r w:rsidR="00FD1B5A" w:rsidRPr="00815ED5">
        <w:rPr>
          <w:rFonts w:ascii="Arial Narrow" w:hAnsi="Arial Narrow"/>
          <w:sz w:val="19"/>
          <w:szCs w:val="19"/>
          <w:lang w:val="uk-UA"/>
        </w:rPr>
        <w:t>відповідн</w:t>
      </w:r>
      <w:r w:rsidR="008960BF">
        <w:rPr>
          <w:rFonts w:ascii="Arial Narrow" w:hAnsi="Arial Narrow"/>
          <w:sz w:val="19"/>
          <w:szCs w:val="19"/>
          <w:lang w:val="uk-UA"/>
        </w:rPr>
        <w:t>ого</w:t>
      </w:r>
      <w:r w:rsidR="00FD1B5A" w:rsidRPr="00815ED5">
        <w:rPr>
          <w:rFonts w:ascii="Arial Narrow" w:hAnsi="Arial Narrow"/>
          <w:sz w:val="19"/>
          <w:szCs w:val="19"/>
          <w:lang w:val="uk-UA"/>
        </w:rPr>
        <w:t xml:space="preserve"> </w:t>
      </w:r>
      <w:r w:rsidR="008960BF" w:rsidRPr="00815ED5">
        <w:rPr>
          <w:rFonts w:ascii="Arial Narrow" w:hAnsi="Arial Narrow"/>
          <w:sz w:val="19"/>
          <w:szCs w:val="19"/>
          <w:lang w:val="uk-UA"/>
        </w:rPr>
        <w:t xml:space="preserve">замовлення </w:t>
      </w:r>
      <w:r w:rsidRPr="00815ED5">
        <w:rPr>
          <w:rFonts w:ascii="Arial Narrow" w:hAnsi="Arial Narrow"/>
          <w:sz w:val="19"/>
          <w:szCs w:val="19"/>
          <w:lang w:val="uk-UA"/>
        </w:rPr>
        <w:t xml:space="preserve">та </w:t>
      </w:r>
      <w:r w:rsidR="008960BF">
        <w:rPr>
          <w:rFonts w:ascii="Arial Narrow" w:hAnsi="Arial Narrow"/>
          <w:sz w:val="19"/>
          <w:szCs w:val="19"/>
          <w:lang w:val="uk-UA"/>
        </w:rPr>
        <w:t>проставлення</w:t>
      </w:r>
      <w:r w:rsidR="00FD1B5A" w:rsidRPr="00815ED5">
        <w:rPr>
          <w:rFonts w:ascii="Arial Narrow" w:hAnsi="Arial Narrow"/>
          <w:sz w:val="19"/>
          <w:szCs w:val="19"/>
          <w:lang w:val="uk-UA"/>
        </w:rPr>
        <w:t xml:space="preserve"> на ньому </w:t>
      </w:r>
      <w:r w:rsidRPr="00815ED5">
        <w:rPr>
          <w:rFonts w:ascii="Arial Narrow" w:hAnsi="Arial Narrow"/>
          <w:sz w:val="19"/>
          <w:szCs w:val="19"/>
          <w:lang w:val="uk-UA"/>
        </w:rPr>
        <w:t>печатк</w:t>
      </w:r>
      <w:r w:rsidR="008960BF">
        <w:rPr>
          <w:rFonts w:ascii="Arial Narrow" w:hAnsi="Arial Narrow"/>
          <w:sz w:val="19"/>
          <w:szCs w:val="19"/>
          <w:lang w:val="uk-UA"/>
        </w:rPr>
        <w:t>и</w:t>
      </w:r>
      <w:r w:rsidRPr="00815ED5">
        <w:rPr>
          <w:rFonts w:ascii="Arial Narrow" w:hAnsi="Arial Narrow"/>
          <w:sz w:val="19"/>
          <w:szCs w:val="19"/>
          <w:lang w:val="uk-UA"/>
        </w:rPr>
        <w:t>. Копі</w:t>
      </w:r>
      <w:r w:rsidR="00100BAA" w:rsidRPr="00815ED5">
        <w:rPr>
          <w:rFonts w:ascii="Arial Narrow" w:hAnsi="Arial Narrow"/>
          <w:sz w:val="19"/>
          <w:szCs w:val="19"/>
          <w:lang w:val="uk-UA"/>
        </w:rPr>
        <w:t>ю</w:t>
      </w:r>
      <w:r w:rsidRPr="00815ED5">
        <w:rPr>
          <w:rFonts w:ascii="Arial Narrow" w:hAnsi="Arial Narrow"/>
          <w:sz w:val="19"/>
          <w:szCs w:val="19"/>
          <w:lang w:val="uk-UA"/>
        </w:rPr>
        <w:t xml:space="preserve"> кожної затвердженої </w:t>
      </w:r>
      <w:r w:rsidR="008960BF" w:rsidRPr="00815ED5">
        <w:rPr>
          <w:rFonts w:ascii="Arial Narrow" w:hAnsi="Arial Narrow"/>
          <w:sz w:val="19"/>
          <w:szCs w:val="19"/>
          <w:lang w:val="uk-UA"/>
        </w:rPr>
        <w:t xml:space="preserve">форми </w:t>
      </w:r>
      <w:r w:rsidRPr="00815ED5">
        <w:rPr>
          <w:rFonts w:ascii="Arial Narrow" w:hAnsi="Arial Narrow"/>
          <w:sz w:val="19"/>
          <w:szCs w:val="19"/>
          <w:lang w:val="uk-UA"/>
        </w:rPr>
        <w:t>замовлення надсила</w:t>
      </w:r>
      <w:r w:rsidR="00100BAA" w:rsidRPr="00815ED5">
        <w:rPr>
          <w:rFonts w:ascii="Arial Narrow" w:hAnsi="Arial Narrow"/>
          <w:sz w:val="19"/>
          <w:szCs w:val="19"/>
          <w:lang w:val="uk-UA"/>
        </w:rPr>
        <w:t>ють</w:t>
      </w:r>
      <w:r w:rsidRPr="00815ED5">
        <w:rPr>
          <w:rFonts w:ascii="Arial Narrow" w:hAnsi="Arial Narrow"/>
          <w:sz w:val="19"/>
          <w:szCs w:val="19"/>
          <w:lang w:val="uk-UA"/>
        </w:rPr>
        <w:t xml:space="preserve"> Постачальник</w:t>
      </w:r>
      <w:r w:rsidR="00100BAA" w:rsidRPr="00815ED5">
        <w:rPr>
          <w:rFonts w:ascii="Arial Narrow" w:hAnsi="Arial Narrow"/>
          <w:sz w:val="19"/>
          <w:szCs w:val="19"/>
          <w:lang w:val="uk-UA"/>
        </w:rPr>
        <w:t>ові</w:t>
      </w:r>
      <w:r w:rsidRPr="00815ED5">
        <w:rPr>
          <w:rFonts w:ascii="Arial Narrow" w:hAnsi="Arial Narrow"/>
          <w:sz w:val="19"/>
          <w:szCs w:val="19"/>
          <w:lang w:val="uk-UA"/>
        </w:rPr>
        <w:t xml:space="preserve">, якщо це можливо, </w:t>
      </w:r>
      <w:r w:rsidR="00100BAA" w:rsidRPr="00815ED5">
        <w:rPr>
          <w:rFonts w:ascii="Arial Narrow" w:hAnsi="Arial Narrow"/>
          <w:sz w:val="19"/>
          <w:szCs w:val="19"/>
          <w:lang w:val="uk-UA"/>
        </w:rPr>
        <w:t>у</w:t>
      </w:r>
      <w:r w:rsidRPr="00815ED5">
        <w:rPr>
          <w:rFonts w:ascii="Arial Narrow" w:hAnsi="Arial Narrow"/>
          <w:sz w:val="19"/>
          <w:szCs w:val="19"/>
          <w:lang w:val="uk-UA"/>
        </w:rPr>
        <w:t xml:space="preserve"> день її підписання.</w:t>
      </w:r>
    </w:p>
    <w:p w:rsidR="00D4766F" w:rsidRPr="00815ED5" w:rsidRDefault="000E4810" w:rsidP="00D4766F">
      <w:pPr>
        <w:tabs>
          <w:tab w:val="left" w:pos="284"/>
        </w:tabs>
        <w:autoSpaceDE w:val="0"/>
        <w:autoSpaceDN w:val="0"/>
        <w:spacing w:after="3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4.1.3 В обмін на виконання Постачальник</w:t>
      </w:r>
      <w:r w:rsidR="000D5F21">
        <w:rPr>
          <w:rFonts w:ascii="Arial Narrow" w:hAnsi="Arial Narrow" w:cs="Times New Roman"/>
          <w:sz w:val="19"/>
          <w:szCs w:val="19"/>
          <w:lang w:val="uk-UA" w:eastAsia="fr-FR"/>
        </w:rPr>
        <w:t>ом</w:t>
      </w:r>
      <w:r w:rsidRPr="00815ED5">
        <w:rPr>
          <w:rFonts w:ascii="Arial Narrow" w:hAnsi="Arial Narrow" w:cs="Times New Roman"/>
          <w:sz w:val="19"/>
          <w:szCs w:val="19"/>
          <w:lang w:val="uk-UA" w:eastAsia="fr-FR"/>
        </w:rPr>
        <w:t xml:space="preserve"> </w:t>
      </w:r>
      <w:r w:rsidR="000D5F21">
        <w:rPr>
          <w:rFonts w:ascii="Arial Narrow" w:hAnsi="Arial Narrow" w:cs="Times New Roman"/>
          <w:sz w:val="19"/>
          <w:szCs w:val="19"/>
          <w:lang w:val="uk-UA" w:eastAsia="fr-FR"/>
        </w:rPr>
        <w:t>його</w:t>
      </w:r>
      <w:r w:rsidRPr="00815ED5">
        <w:rPr>
          <w:rFonts w:ascii="Arial Narrow" w:hAnsi="Arial Narrow" w:cs="Times New Roman"/>
          <w:sz w:val="19"/>
          <w:szCs w:val="19"/>
          <w:lang w:val="uk-UA" w:eastAsia="fr-FR"/>
        </w:rPr>
        <w:t xml:space="preserve"> зобов'язань відповідно до кожного </w:t>
      </w:r>
      <w:r w:rsidR="008960BF" w:rsidRPr="00815ED5">
        <w:rPr>
          <w:rFonts w:ascii="Arial Narrow" w:hAnsi="Arial Narrow" w:cs="Times New Roman"/>
          <w:sz w:val="19"/>
          <w:szCs w:val="19"/>
          <w:lang w:val="uk-UA" w:eastAsia="fr-FR"/>
        </w:rPr>
        <w:t xml:space="preserve">замовлення </w:t>
      </w:r>
      <w:r w:rsidRPr="00815ED5">
        <w:rPr>
          <w:rFonts w:ascii="Arial Narrow" w:hAnsi="Arial Narrow" w:cs="Times New Roman"/>
          <w:sz w:val="19"/>
          <w:szCs w:val="19"/>
          <w:lang w:val="uk-UA" w:eastAsia="fr-FR"/>
        </w:rPr>
        <w:t>Рада зобов'язується виплатити Постачальник</w:t>
      </w:r>
      <w:r w:rsidR="00E15FC5"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кошти, як це </w:t>
      </w:r>
      <w:r w:rsidR="00E15FC5" w:rsidRPr="00815ED5">
        <w:rPr>
          <w:rFonts w:ascii="Arial Narrow" w:hAnsi="Arial Narrow" w:cs="Times New Roman"/>
          <w:sz w:val="19"/>
          <w:szCs w:val="19"/>
          <w:lang w:val="uk-UA" w:eastAsia="fr-FR"/>
        </w:rPr>
        <w:t xml:space="preserve">зазначено </w:t>
      </w:r>
      <w:r w:rsidR="000D5F21">
        <w:rPr>
          <w:rFonts w:ascii="Arial Narrow" w:hAnsi="Arial Narrow" w:cs="Times New Roman"/>
          <w:sz w:val="19"/>
          <w:szCs w:val="19"/>
          <w:lang w:val="uk-UA" w:eastAsia="fr-FR"/>
        </w:rPr>
        <w:t xml:space="preserve">у відповідній формі замовлення, у валюті, зазначеній в </w:t>
      </w:r>
      <w:r w:rsidR="008960BF">
        <w:rPr>
          <w:rFonts w:ascii="Arial Narrow" w:hAnsi="Arial Narrow" w:cs="Times New Roman"/>
          <w:sz w:val="19"/>
          <w:szCs w:val="19"/>
          <w:lang w:val="uk-UA" w:eastAsia="fr-FR"/>
        </w:rPr>
        <w:t>Таблиці розцінок</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spacing w:after="3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4.1.4. Суми/</w:t>
      </w:r>
      <w:r w:rsidR="008960BF">
        <w:rPr>
          <w:rFonts w:ascii="Arial Narrow" w:hAnsi="Arial Narrow" w:cs="Times New Roman"/>
          <w:sz w:val="19"/>
          <w:szCs w:val="19"/>
          <w:lang w:val="uk-UA" w:eastAsia="fr-FR"/>
        </w:rPr>
        <w:t>ціни</w:t>
      </w:r>
      <w:r w:rsidRPr="00815ED5">
        <w:rPr>
          <w:rFonts w:ascii="Arial Narrow" w:hAnsi="Arial Narrow" w:cs="Times New Roman"/>
          <w:sz w:val="19"/>
          <w:szCs w:val="19"/>
          <w:lang w:val="uk-UA" w:eastAsia="fr-FR"/>
        </w:rPr>
        <w:t xml:space="preserve">, </w:t>
      </w:r>
      <w:r w:rsidR="00E15FC5" w:rsidRPr="00815ED5">
        <w:rPr>
          <w:rFonts w:ascii="Arial Narrow" w:hAnsi="Arial Narrow" w:cs="Times New Roman"/>
          <w:sz w:val="19"/>
          <w:szCs w:val="19"/>
          <w:lang w:val="uk-UA" w:eastAsia="fr-FR"/>
        </w:rPr>
        <w:t xml:space="preserve">вказані </w:t>
      </w:r>
      <w:r w:rsidRPr="00815ED5">
        <w:rPr>
          <w:rFonts w:ascii="Arial Narrow" w:hAnsi="Arial Narrow" w:cs="Times New Roman"/>
          <w:sz w:val="19"/>
          <w:szCs w:val="19"/>
          <w:lang w:val="uk-UA" w:eastAsia="fr-FR"/>
        </w:rPr>
        <w:t xml:space="preserve">в цьому Договорі та </w:t>
      </w:r>
      <w:r w:rsidR="00E15FC5"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кожному </w:t>
      </w:r>
      <w:r w:rsidR="008960BF" w:rsidRPr="00815ED5">
        <w:rPr>
          <w:rFonts w:ascii="Arial Narrow" w:hAnsi="Arial Narrow" w:cs="Times New Roman"/>
          <w:sz w:val="19"/>
          <w:szCs w:val="19"/>
          <w:lang w:val="uk-UA" w:eastAsia="fr-FR"/>
        </w:rPr>
        <w:t>замовленні</w:t>
      </w:r>
      <w:r w:rsidRPr="00815ED5">
        <w:rPr>
          <w:rFonts w:ascii="Arial Narrow" w:hAnsi="Arial Narrow" w:cs="Times New Roman"/>
          <w:sz w:val="19"/>
          <w:szCs w:val="19"/>
          <w:lang w:val="uk-UA" w:eastAsia="fr-FR"/>
        </w:rPr>
        <w:t>, є остаточними та не підлягають перегляду.</w:t>
      </w:r>
    </w:p>
    <w:p w:rsidR="00D4766F" w:rsidRPr="00815ED5" w:rsidRDefault="000E4810" w:rsidP="00D4766F">
      <w:pPr>
        <w:tabs>
          <w:tab w:val="left" w:pos="426"/>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4.2 ПДВ</w:t>
      </w:r>
    </w:p>
    <w:p w:rsidR="00D4766F" w:rsidRPr="00815ED5" w:rsidRDefault="000E4810" w:rsidP="00D4766F">
      <w:pPr>
        <w:tabs>
          <w:tab w:val="left" w:pos="426"/>
        </w:tabs>
        <w:autoSpaceDE w:val="0"/>
        <w:autoSpaceDN w:val="0"/>
        <w:spacing w:after="3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4.2.1. Якщо Постачальник не </w:t>
      </w:r>
      <w:r w:rsidR="002805EC">
        <w:rPr>
          <w:rFonts w:ascii="Arial Narrow" w:hAnsi="Arial Narrow" w:cs="Times New Roman"/>
          <w:sz w:val="19"/>
          <w:szCs w:val="19"/>
          <w:lang w:val="uk-UA" w:eastAsia="fr-FR"/>
        </w:rPr>
        <w:t>є платником</w:t>
      </w:r>
      <w:r w:rsidRPr="00815ED5">
        <w:rPr>
          <w:rFonts w:ascii="Arial Narrow" w:hAnsi="Arial Narrow" w:cs="Times New Roman"/>
          <w:sz w:val="19"/>
          <w:szCs w:val="19"/>
          <w:lang w:val="uk-UA" w:eastAsia="fr-FR"/>
        </w:rPr>
        <w:t xml:space="preserve"> ПДВ, сума рахунк</w:t>
      </w:r>
      <w:r w:rsidR="00E15FC5"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 </w:t>
      </w:r>
      <w:r w:rsidR="006F6126" w:rsidRPr="00815ED5">
        <w:rPr>
          <w:rFonts w:ascii="Arial Narrow" w:hAnsi="Arial Narrow" w:cs="Times New Roman"/>
          <w:sz w:val="19"/>
          <w:szCs w:val="19"/>
          <w:lang w:val="uk-UA" w:eastAsia="fr-FR"/>
        </w:rPr>
        <w:t>має</w:t>
      </w:r>
      <w:r w:rsidRPr="00815ED5">
        <w:rPr>
          <w:rFonts w:ascii="Arial Narrow" w:hAnsi="Arial Narrow" w:cs="Times New Roman"/>
          <w:sz w:val="19"/>
          <w:szCs w:val="19"/>
          <w:lang w:val="uk-UA" w:eastAsia="fr-FR"/>
        </w:rPr>
        <w:t xml:space="preserve"> бути </w:t>
      </w:r>
      <w:r w:rsidR="008960BF">
        <w:rPr>
          <w:rFonts w:ascii="Arial Narrow" w:hAnsi="Arial Narrow" w:cs="Times New Roman"/>
          <w:sz w:val="19"/>
          <w:szCs w:val="19"/>
          <w:lang w:val="uk-UA" w:eastAsia="fr-FR"/>
        </w:rPr>
        <w:t xml:space="preserve">чистою та </w:t>
      </w:r>
      <w:r w:rsidRPr="00815ED5">
        <w:rPr>
          <w:rFonts w:ascii="Arial Narrow" w:hAnsi="Arial Narrow" w:cs="Times New Roman"/>
          <w:sz w:val="19"/>
          <w:szCs w:val="19"/>
          <w:lang w:val="uk-UA" w:eastAsia="fr-FR"/>
        </w:rPr>
        <w:t xml:space="preserve">фіксованою. Якщо Постачальник </w:t>
      </w:r>
      <w:r w:rsidR="002805EC">
        <w:rPr>
          <w:rFonts w:ascii="Arial Narrow" w:hAnsi="Arial Narrow" w:cs="Times New Roman"/>
          <w:sz w:val="19"/>
          <w:szCs w:val="19"/>
          <w:lang w:val="uk-UA" w:eastAsia="fr-FR"/>
        </w:rPr>
        <w:t>є платником</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ПДВ, то відповідн</w:t>
      </w:r>
      <w:r w:rsidR="006F6126"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сум</w:t>
      </w:r>
      <w:r w:rsidR="006F6126" w:rsidRPr="00815ED5">
        <w:rPr>
          <w:rFonts w:ascii="Arial Narrow" w:hAnsi="Arial Narrow" w:cs="Times New Roman"/>
          <w:sz w:val="19"/>
          <w:szCs w:val="19"/>
          <w:lang w:val="uk-UA" w:eastAsia="fr-FR"/>
        </w:rPr>
        <w:t xml:space="preserve">у </w:t>
      </w:r>
      <w:r w:rsidR="008960BF">
        <w:rPr>
          <w:rFonts w:ascii="Arial Narrow" w:hAnsi="Arial Narrow" w:cs="Times New Roman"/>
          <w:sz w:val="19"/>
          <w:szCs w:val="19"/>
          <w:lang w:val="uk-UA" w:eastAsia="fr-FR"/>
        </w:rPr>
        <w:t>необхідно</w:t>
      </w:r>
      <w:r w:rsidRPr="00815ED5">
        <w:rPr>
          <w:rFonts w:ascii="Arial Narrow" w:hAnsi="Arial Narrow" w:cs="Times New Roman"/>
          <w:sz w:val="19"/>
          <w:szCs w:val="19"/>
          <w:lang w:val="uk-UA" w:eastAsia="fr-FR"/>
        </w:rPr>
        <w:t xml:space="preserve"> відображати в рахунку відповідно до статей 4.2.2 </w:t>
      </w:r>
      <w:r w:rsidR="006F6126" w:rsidRPr="00815ED5">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4.2.5.</w:t>
      </w:r>
    </w:p>
    <w:p w:rsidR="00D4766F" w:rsidRPr="00815ED5" w:rsidRDefault="000E4810" w:rsidP="00D4766F">
      <w:pPr>
        <w:tabs>
          <w:tab w:val="left" w:pos="426"/>
        </w:tabs>
        <w:autoSpaceDE w:val="0"/>
        <w:autoSpaceDN w:val="0"/>
        <w:spacing w:after="3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4.2.2. Якщо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и </w:t>
      </w:r>
      <w:r w:rsidR="002805EC">
        <w:rPr>
          <w:rFonts w:ascii="Arial Narrow" w:hAnsi="Arial Narrow" w:cs="Times New Roman"/>
          <w:sz w:val="19"/>
          <w:szCs w:val="19"/>
          <w:lang w:val="uk-UA" w:eastAsia="fr-FR"/>
        </w:rPr>
        <w:t>підлягають оподаткуванню</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у Франції, сума рахунка має </w:t>
      </w:r>
      <w:r w:rsidR="008960BF">
        <w:rPr>
          <w:rFonts w:ascii="Arial Narrow" w:hAnsi="Arial Narrow" w:cs="Times New Roman"/>
          <w:sz w:val="19"/>
          <w:szCs w:val="19"/>
          <w:lang w:val="uk-UA" w:eastAsia="fr-FR"/>
        </w:rPr>
        <w:t>включати</w:t>
      </w:r>
      <w:r w:rsidRPr="00815ED5">
        <w:rPr>
          <w:rFonts w:ascii="Arial Narrow" w:hAnsi="Arial Narrow" w:cs="Times New Roman"/>
          <w:sz w:val="19"/>
          <w:szCs w:val="19"/>
          <w:lang w:val="uk-UA" w:eastAsia="fr-FR"/>
        </w:rPr>
        <w:t xml:space="preserve"> ПДВ. </w:t>
      </w:r>
    </w:p>
    <w:p w:rsidR="00D4766F" w:rsidRPr="00A756CC" w:rsidRDefault="000E4810" w:rsidP="00D4766F">
      <w:pPr>
        <w:tabs>
          <w:tab w:val="left" w:pos="284"/>
        </w:tabs>
        <w:autoSpaceDE w:val="0"/>
        <w:autoSpaceDN w:val="0"/>
        <w:spacing w:after="30"/>
        <w:jc w:val="both"/>
        <w:rPr>
          <w:rFonts w:ascii="Arial Narrow" w:hAnsi="Arial Narrow" w:cs="Times New Roman"/>
          <w:sz w:val="19"/>
          <w:szCs w:val="19"/>
          <w:lang w:val="ru-RU" w:eastAsia="fr-FR"/>
        </w:rPr>
      </w:pPr>
      <w:r w:rsidRPr="00815ED5">
        <w:rPr>
          <w:rFonts w:ascii="Arial Narrow" w:hAnsi="Arial Narrow" w:cs="Times New Roman"/>
          <w:sz w:val="19"/>
          <w:szCs w:val="19"/>
          <w:lang w:val="uk-UA" w:eastAsia="fr-FR"/>
        </w:rPr>
        <w:t xml:space="preserve">4.2.3. Якщо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и </w:t>
      </w:r>
      <w:r w:rsidR="002805EC">
        <w:rPr>
          <w:rFonts w:ascii="Arial Narrow" w:hAnsi="Arial Narrow" w:cs="Times New Roman"/>
          <w:sz w:val="19"/>
          <w:szCs w:val="19"/>
          <w:lang w:val="uk-UA" w:eastAsia="fr-FR"/>
        </w:rPr>
        <w:t>підлягають оподаткуванню</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в іншій країні ЄС, </w:t>
      </w:r>
      <w:r w:rsidR="006F6126" w:rsidRPr="00815ED5">
        <w:rPr>
          <w:rFonts w:ascii="Arial Narrow" w:hAnsi="Arial Narrow" w:cs="Times New Roman"/>
          <w:sz w:val="19"/>
          <w:szCs w:val="19"/>
          <w:lang w:val="uk-UA" w:eastAsia="fr-FR"/>
        </w:rPr>
        <w:t xml:space="preserve">то </w:t>
      </w:r>
      <w:r w:rsidRPr="00815ED5">
        <w:rPr>
          <w:rFonts w:ascii="Arial Narrow" w:hAnsi="Arial Narrow" w:cs="Times New Roman"/>
          <w:sz w:val="19"/>
          <w:szCs w:val="19"/>
          <w:lang w:val="uk-UA" w:eastAsia="fr-FR"/>
        </w:rPr>
        <w:t xml:space="preserve">до підписання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Рада </w:t>
      </w:r>
      <w:r w:rsidR="008960BF">
        <w:rPr>
          <w:rFonts w:ascii="Arial Narrow" w:hAnsi="Arial Narrow" w:cs="Times New Roman"/>
          <w:sz w:val="19"/>
          <w:szCs w:val="19"/>
          <w:lang w:val="uk-UA" w:eastAsia="fr-FR"/>
        </w:rPr>
        <w:t>надає</w:t>
      </w:r>
      <w:r w:rsidRPr="00815ED5">
        <w:rPr>
          <w:rFonts w:ascii="Arial Narrow" w:hAnsi="Arial Narrow" w:cs="Times New Roman"/>
          <w:sz w:val="19"/>
          <w:szCs w:val="19"/>
          <w:lang w:val="uk-UA" w:eastAsia="fr-FR"/>
        </w:rPr>
        <w:t xml:space="preserve"> Постачальник</w:t>
      </w:r>
      <w:r w:rsidR="006F6126"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свідоцтво про звільнення від сплати податку</w:t>
      </w:r>
      <w:r w:rsidR="006F6126" w:rsidRPr="00815ED5">
        <w:rPr>
          <w:rFonts w:ascii="Arial Narrow" w:hAnsi="Arial Narrow" w:cs="Times New Roman"/>
          <w:sz w:val="19"/>
          <w:szCs w:val="19"/>
          <w:lang w:val="uk-UA" w:eastAsia="fr-FR"/>
        </w:rPr>
        <w:t>, якщо Сторони не домовились про інше</w:t>
      </w:r>
      <w:r w:rsidRPr="00815ED5">
        <w:rPr>
          <w:rFonts w:ascii="Arial Narrow" w:hAnsi="Arial Narrow" w:cs="Times New Roman"/>
          <w:sz w:val="19"/>
          <w:szCs w:val="19"/>
          <w:lang w:val="uk-UA" w:eastAsia="fr-FR"/>
        </w:rPr>
        <w:t>. Свідоцтво про звільнення від сплати податку, надіслане Радою, зберіга</w:t>
      </w:r>
      <w:r w:rsidR="008960BF">
        <w:rPr>
          <w:rFonts w:ascii="Arial Narrow" w:hAnsi="Arial Narrow" w:cs="Times New Roman"/>
          <w:sz w:val="19"/>
          <w:szCs w:val="19"/>
          <w:lang w:val="uk-UA" w:eastAsia="fr-FR"/>
        </w:rPr>
        <w:t>є</w:t>
      </w:r>
      <w:r w:rsidR="00B56793" w:rsidRPr="00815ED5">
        <w:rPr>
          <w:rFonts w:ascii="Arial Narrow" w:hAnsi="Arial Narrow" w:cs="Times New Roman"/>
          <w:sz w:val="19"/>
          <w:szCs w:val="19"/>
          <w:lang w:val="uk-UA" w:eastAsia="fr-FR"/>
        </w:rPr>
        <w:t>ть</w:t>
      </w:r>
      <w:r w:rsidR="008960BF">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у Постачальника та нада</w:t>
      </w:r>
      <w:r w:rsidR="008960BF">
        <w:rPr>
          <w:rFonts w:ascii="Arial Narrow" w:hAnsi="Arial Narrow" w:cs="Times New Roman"/>
          <w:sz w:val="19"/>
          <w:szCs w:val="19"/>
          <w:lang w:val="uk-UA" w:eastAsia="fr-FR"/>
        </w:rPr>
        <w:t>ється</w:t>
      </w:r>
      <w:r w:rsidRPr="00815ED5">
        <w:rPr>
          <w:rFonts w:ascii="Arial Narrow" w:hAnsi="Arial Narrow" w:cs="Times New Roman"/>
          <w:sz w:val="19"/>
          <w:szCs w:val="19"/>
          <w:lang w:val="uk-UA" w:eastAsia="fr-FR"/>
        </w:rPr>
        <w:t xml:space="preserve"> відповідним податковим органам для обґрунтування причини звільнення від оподаткування та відсутності такого податку в рахунку-фактурі. Відповідно до статті 2 b) Директиви Ради 2001/115/ЄС в рахунку-фактурі </w:t>
      </w:r>
      <w:r w:rsidR="008960BF">
        <w:rPr>
          <w:rFonts w:ascii="Arial Narrow" w:hAnsi="Arial Narrow" w:cs="Times New Roman"/>
          <w:sz w:val="19"/>
          <w:szCs w:val="19"/>
          <w:lang w:val="uk-UA" w:eastAsia="fr-FR"/>
        </w:rPr>
        <w:t xml:space="preserve">має </w:t>
      </w:r>
      <w:r w:rsidRPr="00815ED5">
        <w:rPr>
          <w:rFonts w:ascii="Arial Narrow" w:hAnsi="Arial Narrow" w:cs="Times New Roman"/>
          <w:sz w:val="19"/>
          <w:szCs w:val="19"/>
          <w:lang w:val="uk-UA" w:eastAsia="fr-FR"/>
        </w:rPr>
        <w:t>зазнач</w:t>
      </w:r>
      <w:r w:rsidR="00B56793" w:rsidRPr="00815ED5">
        <w:rPr>
          <w:rFonts w:ascii="Arial Narrow" w:hAnsi="Arial Narrow" w:cs="Times New Roman"/>
          <w:sz w:val="19"/>
          <w:szCs w:val="19"/>
          <w:lang w:val="uk-UA" w:eastAsia="fr-FR"/>
        </w:rPr>
        <w:t>ено</w:t>
      </w:r>
      <w:r w:rsidRPr="00815ED5">
        <w:rPr>
          <w:rFonts w:ascii="Arial Narrow" w:hAnsi="Arial Narrow" w:cs="Times New Roman"/>
          <w:sz w:val="19"/>
          <w:szCs w:val="19"/>
          <w:lang w:val="uk-UA" w:eastAsia="fr-FR"/>
        </w:rPr>
        <w:t xml:space="preserve"> </w:t>
      </w:r>
      <w:r w:rsidR="008960BF">
        <w:rPr>
          <w:rFonts w:ascii="Arial Narrow" w:hAnsi="Arial Narrow" w:cs="Times New Roman"/>
          <w:sz w:val="19"/>
          <w:szCs w:val="19"/>
          <w:lang w:val="uk-UA" w:eastAsia="fr-FR"/>
        </w:rPr>
        <w:t>наступне</w:t>
      </w:r>
      <w:r w:rsidRPr="00815ED5">
        <w:rPr>
          <w:rFonts w:ascii="Arial Narrow" w:hAnsi="Arial Narrow" w:cs="Times New Roman"/>
          <w:sz w:val="19"/>
          <w:szCs w:val="19"/>
          <w:lang w:val="uk-UA" w:eastAsia="fr-FR"/>
        </w:rPr>
        <w:t xml:space="preserve">: </w:t>
      </w:r>
      <w:r w:rsidR="00CD1DE1">
        <w:rPr>
          <w:rFonts w:ascii="Arial Narrow" w:hAnsi="Arial Narrow" w:cs="Times New Roman"/>
          <w:sz w:val="19"/>
          <w:szCs w:val="19"/>
          <w:lang w:val="uk-UA" w:eastAsia="fr-FR"/>
        </w:rPr>
        <w:t>"</w:t>
      </w:r>
      <w:r w:rsidRPr="00815ED5">
        <w:rPr>
          <w:rFonts w:ascii="Arial Narrow" w:hAnsi="Arial Narrow" w:cs="Times New Roman"/>
          <w:i/>
          <w:sz w:val="19"/>
          <w:szCs w:val="19"/>
          <w:lang w:val="uk-UA" w:eastAsia="fr-FR"/>
        </w:rPr>
        <w:t>Продаж/обслуговування в межах Спільноти для організації, яка звільнена від оподаткування: Статті 143 та 151 Директиви Ради 2006/112/ЄС</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а також</w:t>
      </w:r>
      <w:r w:rsidR="00B56793" w:rsidRPr="00815ED5">
        <w:rPr>
          <w:rFonts w:ascii="Arial Narrow" w:hAnsi="Arial Narrow" w:cs="Times New Roman"/>
          <w:sz w:val="19"/>
          <w:szCs w:val="19"/>
          <w:lang w:val="uk-UA" w:eastAsia="fr-FR"/>
        </w:rPr>
        <w:t xml:space="preserve"> вказано</w:t>
      </w:r>
      <w:r w:rsidRPr="00815ED5">
        <w:rPr>
          <w:rFonts w:ascii="Arial Narrow" w:hAnsi="Arial Narrow" w:cs="Times New Roman"/>
          <w:sz w:val="19"/>
          <w:szCs w:val="19"/>
          <w:lang w:val="uk-UA" w:eastAsia="fr-FR"/>
        </w:rPr>
        <w:t xml:space="preserve"> остаточн</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загальн</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сум</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без ПДВ. Якщо Рад</w:t>
      </w:r>
      <w:r w:rsidR="002805EC">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 не зможе надати зазначен</w:t>
      </w:r>
      <w:r w:rsidR="00AB26CA" w:rsidRPr="00815ED5">
        <w:rPr>
          <w:rFonts w:ascii="Arial Narrow" w:hAnsi="Arial Narrow" w:cs="Times New Roman"/>
          <w:sz w:val="19"/>
          <w:szCs w:val="19"/>
          <w:lang w:val="uk-UA" w:eastAsia="fr-FR"/>
        </w:rPr>
        <w:t>ого</w:t>
      </w:r>
      <w:r w:rsidRPr="00815ED5">
        <w:rPr>
          <w:rFonts w:ascii="Arial Narrow" w:hAnsi="Arial Narrow" w:cs="Times New Roman"/>
          <w:sz w:val="19"/>
          <w:szCs w:val="19"/>
          <w:lang w:val="uk-UA" w:eastAsia="fr-FR"/>
        </w:rPr>
        <w:t xml:space="preserve"> </w:t>
      </w:r>
      <w:r w:rsidR="00B56793" w:rsidRPr="00815ED5">
        <w:rPr>
          <w:rFonts w:ascii="Arial Narrow" w:hAnsi="Arial Narrow" w:cs="Times New Roman"/>
          <w:sz w:val="19"/>
          <w:szCs w:val="19"/>
          <w:lang w:val="uk-UA" w:eastAsia="fr-FR"/>
        </w:rPr>
        <w:t xml:space="preserve">вище </w:t>
      </w:r>
      <w:r w:rsidRPr="00815ED5">
        <w:rPr>
          <w:rFonts w:ascii="Arial Narrow" w:hAnsi="Arial Narrow" w:cs="Times New Roman"/>
          <w:sz w:val="19"/>
          <w:szCs w:val="19"/>
          <w:lang w:val="uk-UA" w:eastAsia="fr-FR"/>
        </w:rPr>
        <w:t>свідоцтв</w:t>
      </w:r>
      <w:r w:rsidR="00AB26CA"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 Рада сплачуватиме </w:t>
      </w:r>
      <w:r w:rsidR="00815ED5">
        <w:rPr>
          <w:rFonts w:ascii="Arial Narrow" w:hAnsi="Arial Narrow" w:cs="Times New Roman"/>
          <w:sz w:val="19"/>
          <w:szCs w:val="19"/>
          <w:lang w:val="uk-UA" w:eastAsia="fr-FR"/>
        </w:rPr>
        <w:t xml:space="preserve">цей рахунок з ПДВ. </w:t>
      </w:r>
    </w:p>
    <w:p w:rsidR="00D4766F" w:rsidRPr="00815ED5" w:rsidRDefault="000E4810" w:rsidP="00D4766F">
      <w:pPr>
        <w:tabs>
          <w:tab w:val="left" w:pos="284"/>
        </w:tabs>
        <w:autoSpaceDE w:val="0"/>
        <w:autoSpaceDN w:val="0"/>
        <w:spacing w:after="3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4.2.4. Якщо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и підлягають оподаткуванню </w:t>
      </w:r>
      <w:r w:rsidR="00B56793"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країні, яка не є членом ЄС, то сума, на яку буде виставлено рахунок, не </w:t>
      </w:r>
      <w:r w:rsidR="008960BF">
        <w:rPr>
          <w:rFonts w:ascii="Arial Narrow" w:hAnsi="Arial Narrow" w:cs="Times New Roman"/>
          <w:sz w:val="19"/>
          <w:szCs w:val="19"/>
          <w:lang w:val="uk-UA" w:eastAsia="fr-FR"/>
        </w:rPr>
        <w:t>повинна включати</w:t>
      </w:r>
      <w:r w:rsidRPr="00815ED5">
        <w:rPr>
          <w:rFonts w:ascii="Arial Narrow" w:hAnsi="Arial Narrow" w:cs="Times New Roman"/>
          <w:sz w:val="19"/>
          <w:szCs w:val="19"/>
          <w:lang w:val="uk-UA" w:eastAsia="fr-FR"/>
        </w:rPr>
        <w:t xml:space="preserve"> ПДВ, </w:t>
      </w:r>
      <w:r w:rsidR="008960BF">
        <w:rPr>
          <w:rFonts w:ascii="Arial Narrow" w:hAnsi="Arial Narrow" w:cs="Times New Roman"/>
          <w:sz w:val="19"/>
          <w:szCs w:val="19"/>
          <w:lang w:val="uk-UA" w:eastAsia="fr-FR"/>
        </w:rPr>
        <w:t>якщо</w:t>
      </w:r>
      <w:r w:rsidR="00B56793" w:rsidRPr="00815ED5">
        <w:rPr>
          <w:rFonts w:ascii="Arial Narrow" w:hAnsi="Arial Narrow" w:cs="Times New Roman"/>
          <w:sz w:val="19"/>
          <w:szCs w:val="19"/>
          <w:lang w:val="uk-UA" w:eastAsia="fr-FR"/>
        </w:rPr>
        <w:t xml:space="preserve"> таке </w:t>
      </w:r>
      <w:r w:rsidRPr="00815ED5">
        <w:rPr>
          <w:rFonts w:ascii="Arial Narrow" w:hAnsi="Arial Narrow" w:cs="Times New Roman"/>
          <w:sz w:val="19"/>
          <w:szCs w:val="19"/>
          <w:lang w:val="uk-UA" w:eastAsia="fr-FR"/>
        </w:rPr>
        <w:t xml:space="preserve">передбачено місцевим (національним) законодавством або якщо Рада використовує механізм звільнення від податків через інші засоби, можливі у відповідній країні. </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решті випадків ПДВ має бути включено в рахунок.</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4.2.5. </w:t>
      </w:r>
      <w:r w:rsidR="00B56793" w:rsidRPr="00815ED5">
        <w:rPr>
          <w:rFonts w:ascii="Arial Narrow" w:hAnsi="Arial Narrow" w:cs="Times New Roman"/>
          <w:sz w:val="19"/>
          <w:szCs w:val="19"/>
          <w:lang w:val="uk-UA" w:eastAsia="fr-FR"/>
        </w:rPr>
        <w:t xml:space="preserve">Якщо в разі </w:t>
      </w:r>
      <w:r w:rsidRPr="00815ED5">
        <w:rPr>
          <w:rFonts w:ascii="Arial Narrow" w:hAnsi="Arial Narrow" w:cs="Times New Roman"/>
          <w:sz w:val="19"/>
          <w:szCs w:val="19"/>
          <w:lang w:val="uk-UA" w:eastAsia="fr-FR"/>
        </w:rPr>
        <w:t xml:space="preserve">надання </w:t>
      </w:r>
      <w:r w:rsidR="00CD1DE1">
        <w:rPr>
          <w:rFonts w:ascii="Arial Narrow" w:hAnsi="Arial Narrow" w:cs="Times New Roman"/>
          <w:sz w:val="19"/>
          <w:szCs w:val="19"/>
          <w:lang w:val="uk-UA" w:eastAsia="fr-FR"/>
        </w:rPr>
        <w:t>"</w:t>
      </w:r>
      <w:r w:rsidR="00BF0629">
        <w:rPr>
          <w:rFonts w:ascii="Arial Narrow" w:hAnsi="Arial Narrow" w:cs="Times New Roman"/>
          <w:sz w:val="19"/>
          <w:szCs w:val="19"/>
          <w:lang w:val="uk-UA" w:eastAsia="fr-FR"/>
        </w:rPr>
        <w:t>онлайн</w:t>
      </w:r>
      <w:r w:rsidR="00BF0629"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послуг</w:t>
      </w:r>
      <w:r w:rsidR="00CD1DE1">
        <w:rPr>
          <w:rFonts w:ascii="Arial Narrow" w:hAnsi="Arial Narrow" w:cs="Times New Roman"/>
          <w:sz w:val="19"/>
          <w:szCs w:val="19"/>
          <w:lang w:val="uk-UA" w:eastAsia="fr-FR"/>
        </w:rPr>
        <w:t>"</w:t>
      </w:r>
      <w:r w:rsidR="00AB26CA"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Постачальник повинен зареєструватися або </w:t>
      </w:r>
      <w:r w:rsidR="00B56793"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країні ЄС (крім Франції), або </w:t>
      </w:r>
      <w:r w:rsidR="00B56793"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країні, яка не є членом ЄС, сума в рахунку </w:t>
      </w:r>
      <w:r w:rsidR="00B56793" w:rsidRPr="00815ED5">
        <w:rPr>
          <w:rFonts w:ascii="Arial Narrow" w:hAnsi="Arial Narrow" w:cs="Times New Roman"/>
          <w:sz w:val="19"/>
          <w:szCs w:val="19"/>
          <w:lang w:val="uk-UA" w:eastAsia="fr-FR"/>
        </w:rPr>
        <w:t xml:space="preserve">має </w:t>
      </w:r>
      <w:r w:rsidRPr="00815ED5">
        <w:rPr>
          <w:rFonts w:ascii="Arial Narrow" w:hAnsi="Arial Narrow" w:cs="Times New Roman"/>
          <w:sz w:val="19"/>
          <w:szCs w:val="19"/>
          <w:lang w:val="uk-UA" w:eastAsia="fr-FR"/>
        </w:rPr>
        <w:t>враховувати ПДВ Франції за відповідною ставкою. У рахунку зазнача</w:t>
      </w:r>
      <w:r w:rsidR="00B56793" w:rsidRPr="00815ED5">
        <w:rPr>
          <w:rFonts w:ascii="Arial Narrow" w:hAnsi="Arial Narrow" w:cs="Times New Roman"/>
          <w:sz w:val="19"/>
          <w:szCs w:val="19"/>
          <w:lang w:val="uk-UA" w:eastAsia="fr-FR"/>
        </w:rPr>
        <w:t>ють</w:t>
      </w:r>
      <w:r w:rsidRPr="00815ED5">
        <w:rPr>
          <w:rFonts w:ascii="Arial Narrow" w:hAnsi="Arial Narrow" w:cs="Times New Roman"/>
          <w:sz w:val="19"/>
          <w:szCs w:val="19"/>
          <w:lang w:val="uk-UA" w:eastAsia="fr-FR"/>
        </w:rPr>
        <w:t xml:space="preserve"> загальн</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сум</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без податків, ставк</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та сум</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ПДВ </w:t>
      </w:r>
      <w:r w:rsidR="00B56793"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 xml:space="preserve"> загальн</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сум</w:t>
      </w:r>
      <w:r w:rsidR="00B56793"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із зазначенням </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всі податки включено</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У рахунку також передбач</w:t>
      </w:r>
      <w:r w:rsidR="00B56793" w:rsidRPr="00815ED5">
        <w:rPr>
          <w:rFonts w:ascii="Arial Narrow" w:hAnsi="Arial Narrow" w:cs="Times New Roman"/>
          <w:sz w:val="19"/>
          <w:szCs w:val="19"/>
          <w:lang w:val="uk-UA" w:eastAsia="fr-FR"/>
        </w:rPr>
        <w:t>ено</w:t>
      </w:r>
      <w:r w:rsidRPr="00815ED5">
        <w:rPr>
          <w:rFonts w:ascii="Arial Narrow" w:hAnsi="Arial Narrow" w:cs="Times New Roman"/>
          <w:sz w:val="19"/>
          <w:szCs w:val="19"/>
          <w:lang w:val="uk-UA" w:eastAsia="fr-FR"/>
        </w:rPr>
        <w:t xml:space="preserve"> </w:t>
      </w:r>
      <w:r w:rsidR="00B56793" w:rsidRPr="00815ED5">
        <w:rPr>
          <w:rFonts w:ascii="Arial Narrow" w:hAnsi="Arial Narrow" w:cs="Times New Roman"/>
          <w:sz w:val="19"/>
          <w:szCs w:val="19"/>
          <w:lang w:val="uk-UA" w:eastAsia="fr-FR"/>
        </w:rPr>
        <w:t>таке</w:t>
      </w:r>
      <w:r w:rsidRPr="00815ED5">
        <w:rPr>
          <w:rFonts w:ascii="Arial Narrow" w:hAnsi="Arial Narrow" w:cs="Times New Roman"/>
          <w:sz w:val="19"/>
          <w:szCs w:val="19"/>
          <w:lang w:val="uk-UA" w:eastAsia="fr-FR"/>
        </w:rPr>
        <w:t xml:space="preserve"> речення: </w:t>
      </w:r>
      <w:r w:rsidR="00CD1DE1">
        <w:rPr>
          <w:rFonts w:ascii="Arial Narrow" w:hAnsi="Arial Narrow" w:cs="Times New Roman"/>
          <w:sz w:val="19"/>
          <w:szCs w:val="19"/>
          <w:lang w:val="uk-UA" w:eastAsia="fr-FR"/>
        </w:rPr>
        <w:t>"</w:t>
      </w:r>
      <w:r w:rsidRPr="00815ED5">
        <w:rPr>
          <w:rFonts w:ascii="Arial Narrow" w:hAnsi="Arial Narrow" w:cs="Times New Roman"/>
          <w:i/>
          <w:sz w:val="19"/>
          <w:szCs w:val="19"/>
          <w:lang w:val="uk-UA" w:eastAsia="fr-FR"/>
        </w:rPr>
        <w:t xml:space="preserve">Продаж/обслуговування в межах Спільноти: Французький ПДВ, який враховує Постачальник та </w:t>
      </w:r>
      <w:r w:rsidR="00B56793" w:rsidRPr="00815ED5">
        <w:rPr>
          <w:rFonts w:ascii="Arial Narrow" w:hAnsi="Arial Narrow" w:cs="Times New Roman"/>
          <w:i/>
          <w:sz w:val="19"/>
          <w:szCs w:val="19"/>
          <w:lang w:val="uk-UA" w:eastAsia="fr-FR"/>
        </w:rPr>
        <w:t xml:space="preserve">який </w:t>
      </w:r>
      <w:r w:rsidRPr="00815ED5">
        <w:rPr>
          <w:rFonts w:ascii="Arial Narrow" w:hAnsi="Arial Narrow" w:cs="Times New Roman"/>
          <w:i/>
          <w:sz w:val="19"/>
          <w:szCs w:val="19"/>
          <w:lang w:val="uk-UA" w:eastAsia="fr-FR"/>
        </w:rPr>
        <w:t>сплачу</w:t>
      </w:r>
      <w:r w:rsidR="00B56793" w:rsidRPr="00815ED5">
        <w:rPr>
          <w:rFonts w:ascii="Arial Narrow" w:hAnsi="Arial Narrow" w:cs="Times New Roman"/>
          <w:i/>
          <w:sz w:val="19"/>
          <w:szCs w:val="19"/>
          <w:lang w:val="uk-UA" w:eastAsia="fr-FR"/>
        </w:rPr>
        <w:t>ють</w:t>
      </w:r>
      <w:r w:rsidRPr="00815ED5">
        <w:rPr>
          <w:rFonts w:ascii="Arial Narrow" w:hAnsi="Arial Narrow" w:cs="Times New Roman"/>
          <w:i/>
          <w:sz w:val="19"/>
          <w:szCs w:val="19"/>
          <w:lang w:val="uk-UA" w:eastAsia="fr-FR"/>
        </w:rPr>
        <w:t xml:space="preserve"> за принципом </w:t>
      </w:r>
      <w:r w:rsidR="00CD1DE1">
        <w:rPr>
          <w:rFonts w:ascii="Arial Narrow" w:hAnsi="Arial Narrow" w:cs="Times New Roman"/>
          <w:i/>
          <w:sz w:val="19"/>
          <w:szCs w:val="19"/>
          <w:lang w:val="uk-UA" w:eastAsia="fr-FR"/>
        </w:rPr>
        <w:t>"</w:t>
      </w:r>
      <w:r w:rsidRPr="00815ED5">
        <w:rPr>
          <w:rFonts w:ascii="Arial Narrow" w:hAnsi="Arial Narrow" w:cs="Times New Roman"/>
          <w:i/>
          <w:sz w:val="19"/>
          <w:szCs w:val="19"/>
          <w:lang w:val="uk-UA" w:eastAsia="fr-FR"/>
        </w:rPr>
        <w:t>єдиного вікна</w:t>
      </w:r>
      <w:r w:rsidR="00CD1DE1">
        <w:rPr>
          <w:rFonts w:ascii="Arial Narrow" w:hAnsi="Arial Narrow" w:cs="Times New Roman"/>
          <w:i/>
          <w:sz w:val="19"/>
          <w:szCs w:val="19"/>
          <w:lang w:val="uk-UA" w:eastAsia="fr-FR"/>
        </w:rPr>
        <w:t>"</w:t>
      </w:r>
      <w:r w:rsidRPr="00815ED5">
        <w:rPr>
          <w:rFonts w:ascii="Arial Narrow" w:hAnsi="Arial Narrow" w:cs="Times New Roman"/>
          <w:i/>
          <w:sz w:val="19"/>
          <w:szCs w:val="19"/>
          <w:lang w:val="uk-UA" w:eastAsia="fr-FR"/>
        </w:rPr>
        <w:t xml:space="preserve"> в [адреса/ країна]</w:t>
      </w:r>
      <w:r w:rsidR="00CD1DE1">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spacing w:before="40"/>
        <w:jc w:val="both"/>
        <w:rPr>
          <w:rFonts w:ascii="Arial Narrow" w:hAnsi="Arial Narrow" w:cs="Times New Roman"/>
          <w:color w:val="0070C0"/>
          <w:sz w:val="19"/>
          <w:szCs w:val="19"/>
          <w:lang w:val="uk-UA" w:eastAsia="fr-FR"/>
        </w:rPr>
      </w:pPr>
      <w:r w:rsidRPr="00815ED5">
        <w:rPr>
          <w:rFonts w:ascii="Arial Narrow" w:hAnsi="Arial Narrow" w:cs="Times New Roman"/>
          <w:color w:val="0070C0"/>
          <w:sz w:val="19"/>
          <w:szCs w:val="19"/>
          <w:lang w:val="uk-UA" w:eastAsia="fr-FR"/>
        </w:rPr>
        <w:t>4.3 Виставлення рахунків та оплата</w:t>
      </w:r>
    </w:p>
    <w:p w:rsidR="00D4766F" w:rsidRPr="00815ED5" w:rsidRDefault="000E4810" w:rsidP="00D4766F">
      <w:pPr>
        <w:tabs>
          <w:tab w:val="left" w:pos="426"/>
        </w:tabs>
        <w:autoSpaceDE w:val="0"/>
        <w:autoSpaceDN w:val="0"/>
        <w:spacing w:after="3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4.3.1. Для кожного </w:t>
      </w:r>
      <w:r w:rsidR="00BF0629">
        <w:rPr>
          <w:rFonts w:ascii="Arial Narrow" w:hAnsi="Arial Narrow" w:cs="Times New Roman"/>
          <w:sz w:val="19"/>
          <w:szCs w:val="19"/>
          <w:lang w:val="uk-UA" w:eastAsia="fr-FR"/>
        </w:rPr>
        <w:t>виконаного</w:t>
      </w:r>
      <w:r w:rsidRPr="00815ED5">
        <w:rPr>
          <w:rFonts w:ascii="Arial Narrow" w:hAnsi="Arial Narrow" w:cs="Times New Roman"/>
          <w:sz w:val="19"/>
          <w:szCs w:val="19"/>
          <w:lang w:val="uk-UA" w:eastAsia="fr-FR"/>
        </w:rPr>
        <w:t xml:space="preserve"> </w:t>
      </w:r>
      <w:r w:rsidR="00BF0629" w:rsidRPr="00815ED5">
        <w:rPr>
          <w:rFonts w:ascii="Arial Narrow" w:hAnsi="Arial Narrow" w:cs="Times New Roman"/>
          <w:sz w:val="19"/>
          <w:szCs w:val="19"/>
          <w:lang w:val="uk-UA" w:eastAsia="fr-FR"/>
        </w:rPr>
        <w:t xml:space="preserve">замовлення </w:t>
      </w:r>
      <w:r w:rsidRPr="00815ED5">
        <w:rPr>
          <w:rFonts w:ascii="Arial Narrow" w:hAnsi="Arial Narrow" w:cs="Times New Roman"/>
          <w:sz w:val="19"/>
          <w:szCs w:val="19"/>
          <w:lang w:val="uk-UA" w:eastAsia="fr-FR"/>
        </w:rPr>
        <w:t xml:space="preserve">та після прийняття Радою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ів Постачальник повинен надати рахунок-фактуру або платіжну вимогу </w:t>
      </w:r>
      <w:r w:rsidR="00C80F8B"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трьох примірниках та в євро (якщо інше не було обумовлено) відповідно до чинного законодавства.</w:t>
      </w:r>
    </w:p>
    <w:p w:rsidR="00D4766F" w:rsidRPr="00815ED5" w:rsidRDefault="000E4810" w:rsidP="00D4766F">
      <w:pPr>
        <w:jc w:val="both"/>
        <w:rPr>
          <w:rFonts w:ascii="Arial Narrow" w:hAnsi="Arial Narrow"/>
          <w:sz w:val="19"/>
          <w:szCs w:val="19"/>
          <w:lang w:val="uk-UA"/>
        </w:rPr>
      </w:pPr>
      <w:r w:rsidRPr="00815ED5">
        <w:rPr>
          <w:rFonts w:ascii="Arial Narrow" w:hAnsi="Arial Narrow"/>
          <w:sz w:val="19"/>
          <w:szCs w:val="19"/>
          <w:lang w:val="uk-UA"/>
        </w:rPr>
        <w:t xml:space="preserve">4.3.2. До прийняття </w:t>
      </w:r>
      <w:r w:rsidR="00CD1DE1">
        <w:rPr>
          <w:rFonts w:ascii="Arial Narrow" w:hAnsi="Arial Narrow"/>
          <w:sz w:val="19"/>
          <w:szCs w:val="19"/>
          <w:lang w:val="uk-UA"/>
        </w:rPr>
        <w:t>Результат</w:t>
      </w:r>
      <w:r w:rsidRPr="00815ED5">
        <w:rPr>
          <w:rFonts w:ascii="Arial Narrow" w:hAnsi="Arial Narrow"/>
          <w:sz w:val="19"/>
          <w:szCs w:val="19"/>
          <w:lang w:val="uk-UA"/>
        </w:rPr>
        <w:t xml:space="preserve">ів Рада залишає за собою право звернутися до Постачальника з проханням надати будь-який інший </w:t>
      </w:r>
      <w:r w:rsidR="00BF0629">
        <w:rPr>
          <w:rFonts w:ascii="Arial Narrow" w:hAnsi="Arial Narrow"/>
          <w:sz w:val="19"/>
          <w:szCs w:val="19"/>
          <w:lang w:val="uk-UA"/>
        </w:rPr>
        <w:lastRenderedPageBreak/>
        <w:t>документ або інформацію</w:t>
      </w:r>
      <w:r w:rsidRPr="00815ED5">
        <w:rPr>
          <w:rFonts w:ascii="Arial Narrow" w:hAnsi="Arial Narrow"/>
          <w:sz w:val="19"/>
          <w:szCs w:val="19"/>
          <w:lang w:val="uk-UA"/>
        </w:rPr>
        <w:t xml:space="preserve"> </w:t>
      </w:r>
      <w:r w:rsidR="00BF0629">
        <w:rPr>
          <w:rFonts w:ascii="Arial Narrow" w:hAnsi="Arial Narrow"/>
          <w:sz w:val="19"/>
          <w:szCs w:val="19"/>
          <w:lang w:val="uk-UA"/>
        </w:rPr>
        <w:t>з метою</w:t>
      </w:r>
      <w:r w:rsidRPr="00815ED5">
        <w:rPr>
          <w:rFonts w:ascii="Arial Narrow" w:hAnsi="Arial Narrow"/>
          <w:sz w:val="19"/>
          <w:szCs w:val="19"/>
          <w:lang w:val="uk-UA"/>
        </w:rPr>
        <w:t xml:space="preserve"> підтвердження того факту, що Договір був належним чином оформлений.</w:t>
      </w:r>
    </w:p>
    <w:p w:rsidR="00D4766F" w:rsidRPr="00815ED5" w:rsidRDefault="000E4810" w:rsidP="00D4766F">
      <w:pPr>
        <w:jc w:val="both"/>
        <w:rPr>
          <w:rFonts w:ascii="Arial Narrow" w:hAnsi="Arial Narrow"/>
          <w:sz w:val="19"/>
          <w:szCs w:val="19"/>
          <w:lang w:val="uk-UA" w:eastAsia="en-US"/>
        </w:rPr>
      </w:pPr>
      <w:r w:rsidRPr="00815ED5">
        <w:rPr>
          <w:rFonts w:ascii="Arial Narrow" w:hAnsi="Arial Narrow"/>
          <w:sz w:val="19"/>
          <w:szCs w:val="19"/>
          <w:lang w:val="uk-UA"/>
        </w:rPr>
        <w:t xml:space="preserve">4.3.3 У випадку організації заходу Постачальник у </w:t>
      </w:r>
      <w:r w:rsidR="00BF0629">
        <w:rPr>
          <w:rFonts w:ascii="Arial Narrow" w:hAnsi="Arial Narrow"/>
          <w:sz w:val="19"/>
          <w:szCs w:val="19"/>
          <w:lang w:val="uk-UA"/>
        </w:rPr>
        <w:t>будь-якому</w:t>
      </w:r>
      <w:r w:rsidR="00D03FAB" w:rsidRPr="00815ED5">
        <w:rPr>
          <w:rFonts w:ascii="Arial Narrow" w:hAnsi="Arial Narrow"/>
          <w:sz w:val="19"/>
          <w:szCs w:val="19"/>
          <w:lang w:val="uk-UA"/>
        </w:rPr>
        <w:t xml:space="preserve"> разі</w:t>
      </w:r>
      <w:r w:rsidRPr="00815ED5">
        <w:rPr>
          <w:rFonts w:ascii="Arial Narrow" w:hAnsi="Arial Narrow"/>
          <w:sz w:val="19"/>
          <w:szCs w:val="19"/>
          <w:lang w:val="uk-UA"/>
        </w:rPr>
        <w:t xml:space="preserve"> повинен подати будь-який документ, який підтверджує проведення заходу, включаючи</w:t>
      </w:r>
      <w:r w:rsidR="0080049B" w:rsidRPr="00815ED5">
        <w:rPr>
          <w:rFonts w:ascii="Arial Narrow" w:hAnsi="Arial Narrow"/>
          <w:sz w:val="19"/>
          <w:szCs w:val="19"/>
          <w:lang w:val="uk-UA"/>
        </w:rPr>
        <w:t xml:space="preserve"> (</w:t>
      </w:r>
      <w:r w:rsidRPr="00815ED5">
        <w:rPr>
          <w:rFonts w:ascii="Arial Narrow" w:hAnsi="Arial Narrow"/>
          <w:sz w:val="19"/>
          <w:szCs w:val="19"/>
          <w:lang w:val="uk-UA"/>
        </w:rPr>
        <w:t>але не обмежуючись цим</w:t>
      </w:r>
      <w:r w:rsidR="0080049B" w:rsidRPr="00815ED5">
        <w:rPr>
          <w:rFonts w:ascii="Arial Narrow" w:hAnsi="Arial Narrow"/>
          <w:sz w:val="19"/>
          <w:szCs w:val="19"/>
          <w:lang w:val="uk-UA"/>
        </w:rPr>
        <w:t>)</w:t>
      </w:r>
      <w:r w:rsidRPr="00815ED5">
        <w:rPr>
          <w:rFonts w:ascii="Arial Narrow" w:hAnsi="Arial Narrow"/>
          <w:sz w:val="19"/>
          <w:szCs w:val="19"/>
          <w:lang w:val="uk-UA"/>
        </w:rPr>
        <w:t xml:space="preserve"> список присутніх із розбивкою на половину дн</w:t>
      </w:r>
      <w:r w:rsidR="00BF0629">
        <w:rPr>
          <w:rFonts w:ascii="Arial Narrow" w:hAnsi="Arial Narrow"/>
          <w:sz w:val="19"/>
          <w:szCs w:val="19"/>
          <w:lang w:val="uk-UA"/>
        </w:rPr>
        <w:t>я</w:t>
      </w:r>
      <w:r w:rsidRPr="00815ED5">
        <w:rPr>
          <w:rFonts w:ascii="Arial Narrow" w:hAnsi="Arial Narrow"/>
          <w:sz w:val="19"/>
          <w:szCs w:val="19"/>
          <w:lang w:val="uk-UA"/>
        </w:rPr>
        <w:t xml:space="preserve"> із зазначенням місця, дати та часу </w:t>
      </w:r>
      <w:r w:rsidR="00BF0629">
        <w:rPr>
          <w:rFonts w:ascii="Arial Narrow" w:hAnsi="Arial Narrow"/>
          <w:sz w:val="19"/>
          <w:szCs w:val="19"/>
          <w:lang w:val="uk-UA"/>
        </w:rPr>
        <w:t>заходу (</w:t>
      </w:r>
      <w:r w:rsidRPr="00815ED5">
        <w:rPr>
          <w:rFonts w:ascii="Arial Narrow" w:hAnsi="Arial Narrow"/>
          <w:sz w:val="19"/>
          <w:szCs w:val="19"/>
          <w:lang w:val="uk-UA"/>
        </w:rPr>
        <w:t>заходів</w:t>
      </w:r>
      <w:r w:rsidR="00BF0629">
        <w:rPr>
          <w:rFonts w:ascii="Arial Narrow" w:hAnsi="Arial Narrow"/>
          <w:sz w:val="19"/>
          <w:szCs w:val="19"/>
          <w:lang w:val="uk-UA"/>
        </w:rPr>
        <w:t>)</w:t>
      </w:r>
      <w:r w:rsidRPr="00815ED5">
        <w:rPr>
          <w:rFonts w:ascii="Arial Narrow" w:hAnsi="Arial Narrow"/>
          <w:sz w:val="19"/>
          <w:szCs w:val="19"/>
          <w:lang w:val="uk-UA"/>
        </w:rPr>
        <w:t xml:space="preserve"> або </w:t>
      </w:r>
      <w:r w:rsidR="00BF0629">
        <w:rPr>
          <w:rFonts w:ascii="Arial Narrow" w:hAnsi="Arial Narrow"/>
          <w:sz w:val="19"/>
          <w:szCs w:val="19"/>
          <w:lang w:val="uk-UA"/>
        </w:rPr>
        <w:t>події (подій)</w:t>
      </w:r>
      <w:r w:rsidRPr="00815ED5">
        <w:rPr>
          <w:rFonts w:ascii="Arial Narrow" w:hAnsi="Arial Narrow"/>
          <w:sz w:val="19"/>
          <w:szCs w:val="19"/>
          <w:lang w:val="uk-UA"/>
        </w:rPr>
        <w:t xml:space="preserve">, який </w:t>
      </w:r>
      <w:r w:rsidR="00BF0629">
        <w:rPr>
          <w:rFonts w:ascii="Arial Narrow" w:hAnsi="Arial Narrow"/>
          <w:sz w:val="19"/>
          <w:szCs w:val="19"/>
          <w:lang w:val="uk-UA"/>
        </w:rPr>
        <w:t xml:space="preserve">має бути окремо </w:t>
      </w:r>
      <w:r w:rsidRPr="00815ED5">
        <w:rPr>
          <w:rFonts w:ascii="Arial Narrow" w:hAnsi="Arial Narrow"/>
          <w:sz w:val="19"/>
          <w:szCs w:val="19"/>
          <w:lang w:val="uk-UA"/>
        </w:rPr>
        <w:t>підпис</w:t>
      </w:r>
      <w:r w:rsidR="00BF0629">
        <w:rPr>
          <w:rFonts w:ascii="Arial Narrow" w:hAnsi="Arial Narrow"/>
          <w:sz w:val="19"/>
          <w:szCs w:val="19"/>
          <w:lang w:val="uk-UA"/>
        </w:rPr>
        <w:t>аний</w:t>
      </w:r>
      <w:r w:rsidRPr="00815ED5">
        <w:rPr>
          <w:rFonts w:ascii="Arial Narrow" w:hAnsi="Arial Narrow"/>
          <w:sz w:val="19"/>
          <w:szCs w:val="19"/>
          <w:lang w:val="uk-UA"/>
        </w:rPr>
        <w:t xml:space="preserve"> </w:t>
      </w:r>
      <w:r w:rsidRPr="00815ED5">
        <w:rPr>
          <w:rFonts w:ascii="Arial Narrow" w:hAnsi="Arial Narrow"/>
          <w:sz w:val="19"/>
          <w:szCs w:val="19"/>
          <w:u w:val="single"/>
          <w:lang w:val="uk-UA" w:eastAsia="en-US"/>
        </w:rPr>
        <w:t>кож</w:t>
      </w:r>
      <w:r w:rsidR="00BF0629">
        <w:rPr>
          <w:rFonts w:ascii="Arial Narrow" w:hAnsi="Arial Narrow"/>
          <w:sz w:val="19"/>
          <w:szCs w:val="19"/>
          <w:u w:val="single"/>
          <w:lang w:val="uk-UA" w:eastAsia="en-US"/>
        </w:rPr>
        <w:t>ним</w:t>
      </w:r>
      <w:r w:rsidRPr="00BF0629">
        <w:rPr>
          <w:rFonts w:ascii="Arial Narrow" w:hAnsi="Arial Narrow"/>
          <w:sz w:val="19"/>
          <w:szCs w:val="19"/>
          <w:lang w:val="uk-UA" w:eastAsia="en-US"/>
        </w:rPr>
        <w:t xml:space="preserve"> </w:t>
      </w:r>
      <w:r w:rsidRPr="00815ED5">
        <w:rPr>
          <w:rFonts w:ascii="Arial Narrow" w:hAnsi="Arial Narrow"/>
          <w:sz w:val="19"/>
          <w:szCs w:val="19"/>
          <w:lang w:val="uk-UA"/>
        </w:rPr>
        <w:t>учасник</w:t>
      </w:r>
      <w:r w:rsidR="00BF0629">
        <w:rPr>
          <w:rFonts w:ascii="Arial Narrow" w:hAnsi="Arial Narrow"/>
          <w:sz w:val="19"/>
          <w:szCs w:val="19"/>
          <w:lang w:val="uk-UA"/>
        </w:rPr>
        <w:t>ом</w:t>
      </w:r>
      <w:r w:rsidRPr="00815ED5">
        <w:rPr>
          <w:rFonts w:ascii="Arial Narrow" w:hAnsi="Arial Narrow"/>
          <w:sz w:val="19"/>
          <w:szCs w:val="19"/>
          <w:lang w:val="uk-UA"/>
        </w:rPr>
        <w:t xml:space="preserve"> та Постачальник</w:t>
      </w:r>
      <w:r w:rsidR="00BF0629">
        <w:rPr>
          <w:rFonts w:ascii="Arial Narrow" w:hAnsi="Arial Narrow"/>
          <w:sz w:val="19"/>
          <w:szCs w:val="19"/>
          <w:lang w:val="uk-UA"/>
        </w:rPr>
        <w:t>ом</w:t>
      </w:r>
      <w:r w:rsidRPr="00815ED5">
        <w:rPr>
          <w:rFonts w:ascii="Arial Narrow" w:hAnsi="Arial Narrow"/>
          <w:sz w:val="19"/>
          <w:szCs w:val="19"/>
          <w:lang w:val="uk-UA"/>
        </w:rPr>
        <w:t>.</w:t>
      </w:r>
    </w:p>
    <w:p w:rsidR="00D4766F" w:rsidRPr="00815ED5" w:rsidRDefault="000E4810" w:rsidP="00D4766F">
      <w:pPr>
        <w:jc w:val="both"/>
        <w:rPr>
          <w:rFonts w:ascii="Arial Narrow" w:hAnsi="Arial Narrow"/>
          <w:sz w:val="19"/>
          <w:szCs w:val="19"/>
          <w:lang w:val="uk-UA"/>
        </w:rPr>
      </w:pPr>
      <w:r w:rsidRPr="00815ED5">
        <w:rPr>
          <w:rFonts w:ascii="Arial Narrow" w:hAnsi="Arial Narrow"/>
          <w:sz w:val="19"/>
          <w:szCs w:val="19"/>
          <w:lang w:val="uk-UA"/>
        </w:rPr>
        <w:t>4.3.4 Оплат</w:t>
      </w:r>
      <w:r w:rsidR="00BF0629">
        <w:rPr>
          <w:rFonts w:ascii="Arial Narrow" w:hAnsi="Arial Narrow"/>
          <w:sz w:val="19"/>
          <w:szCs w:val="19"/>
          <w:lang w:val="uk-UA"/>
        </w:rPr>
        <w:t>а</w:t>
      </w:r>
      <w:r w:rsidRPr="00815ED5">
        <w:rPr>
          <w:rFonts w:ascii="Arial Narrow" w:hAnsi="Arial Narrow"/>
          <w:sz w:val="19"/>
          <w:szCs w:val="19"/>
          <w:lang w:val="uk-UA"/>
        </w:rPr>
        <w:t xml:space="preserve"> </w:t>
      </w:r>
      <w:r w:rsidR="00CD1DE1">
        <w:rPr>
          <w:rFonts w:ascii="Arial Narrow" w:hAnsi="Arial Narrow"/>
          <w:sz w:val="19"/>
          <w:szCs w:val="19"/>
          <w:lang w:val="uk-UA"/>
        </w:rPr>
        <w:t>Результат</w:t>
      </w:r>
      <w:r w:rsidRPr="00815ED5">
        <w:rPr>
          <w:rFonts w:ascii="Arial Narrow" w:hAnsi="Arial Narrow"/>
          <w:sz w:val="19"/>
          <w:szCs w:val="19"/>
          <w:lang w:val="uk-UA"/>
        </w:rPr>
        <w:t xml:space="preserve">ів, які </w:t>
      </w:r>
      <w:r w:rsidR="009405FE" w:rsidRPr="00815ED5">
        <w:rPr>
          <w:rFonts w:ascii="Arial Narrow" w:hAnsi="Arial Narrow"/>
          <w:sz w:val="19"/>
          <w:szCs w:val="19"/>
          <w:lang w:val="uk-UA"/>
        </w:rPr>
        <w:t>ма</w:t>
      </w:r>
      <w:r w:rsidR="00BF0629">
        <w:rPr>
          <w:rFonts w:ascii="Arial Narrow" w:hAnsi="Arial Narrow"/>
          <w:sz w:val="19"/>
          <w:szCs w:val="19"/>
          <w:lang w:val="uk-UA"/>
        </w:rPr>
        <w:t>ють бути сплачені</w:t>
      </w:r>
      <w:r w:rsidRPr="00815ED5">
        <w:rPr>
          <w:rFonts w:ascii="Arial Narrow" w:hAnsi="Arial Narrow"/>
          <w:sz w:val="19"/>
          <w:szCs w:val="19"/>
          <w:lang w:val="uk-UA"/>
        </w:rPr>
        <w:t xml:space="preserve"> Рад</w:t>
      </w:r>
      <w:r w:rsidR="00BF0629">
        <w:rPr>
          <w:rFonts w:ascii="Arial Narrow" w:hAnsi="Arial Narrow"/>
          <w:sz w:val="19"/>
          <w:szCs w:val="19"/>
          <w:lang w:val="uk-UA"/>
        </w:rPr>
        <w:t>ою</w:t>
      </w:r>
      <w:r w:rsidRPr="00815ED5">
        <w:rPr>
          <w:rFonts w:ascii="Arial Narrow" w:hAnsi="Arial Narrow"/>
          <w:sz w:val="19"/>
          <w:szCs w:val="19"/>
          <w:lang w:val="uk-UA"/>
        </w:rPr>
        <w:t xml:space="preserve">, </w:t>
      </w:r>
      <w:r w:rsidR="00BF0629">
        <w:rPr>
          <w:rFonts w:ascii="Arial Narrow" w:hAnsi="Arial Narrow"/>
          <w:sz w:val="19"/>
          <w:szCs w:val="19"/>
          <w:lang w:val="uk-UA"/>
        </w:rPr>
        <w:t>має бути здійснена</w:t>
      </w:r>
      <w:r w:rsidRPr="00815ED5">
        <w:rPr>
          <w:rFonts w:ascii="Arial Narrow" w:hAnsi="Arial Narrow"/>
          <w:sz w:val="19"/>
          <w:szCs w:val="19"/>
          <w:lang w:val="uk-UA"/>
        </w:rPr>
        <w:t xml:space="preserve"> протягом 60 календарних днів </w:t>
      </w:r>
      <w:r w:rsidR="00D5750E" w:rsidRPr="00815ED5">
        <w:rPr>
          <w:rFonts w:ascii="Arial Narrow" w:hAnsi="Arial Narrow"/>
          <w:sz w:val="19"/>
          <w:szCs w:val="19"/>
          <w:lang w:val="uk-UA"/>
        </w:rPr>
        <w:t>і</w:t>
      </w:r>
      <w:r w:rsidRPr="00815ED5">
        <w:rPr>
          <w:rFonts w:ascii="Arial Narrow" w:hAnsi="Arial Narrow"/>
          <w:sz w:val="19"/>
          <w:szCs w:val="19"/>
          <w:lang w:val="uk-UA"/>
        </w:rPr>
        <w:t xml:space="preserve">з моменту </w:t>
      </w:r>
      <w:r w:rsidR="002805EC">
        <w:rPr>
          <w:rFonts w:ascii="Arial Narrow" w:hAnsi="Arial Narrow"/>
          <w:sz w:val="19"/>
          <w:szCs w:val="19"/>
          <w:lang w:val="uk-UA"/>
        </w:rPr>
        <w:t>направлення</w:t>
      </w:r>
      <w:r w:rsidR="002805EC" w:rsidRPr="00815ED5">
        <w:rPr>
          <w:rFonts w:ascii="Arial Narrow" w:hAnsi="Arial Narrow"/>
          <w:sz w:val="19"/>
          <w:szCs w:val="19"/>
          <w:lang w:val="uk-UA"/>
        </w:rPr>
        <w:t xml:space="preserve"> </w:t>
      </w:r>
      <w:r w:rsidRPr="00815ED5">
        <w:rPr>
          <w:rFonts w:ascii="Arial Narrow" w:hAnsi="Arial Narrow"/>
          <w:sz w:val="19"/>
          <w:szCs w:val="19"/>
          <w:lang w:val="uk-UA"/>
        </w:rPr>
        <w:t>рахунк</w:t>
      </w:r>
      <w:r w:rsidR="00D5750E" w:rsidRPr="00815ED5">
        <w:rPr>
          <w:rFonts w:ascii="Arial Narrow" w:hAnsi="Arial Narrow"/>
          <w:sz w:val="19"/>
          <w:szCs w:val="19"/>
          <w:lang w:val="uk-UA"/>
        </w:rPr>
        <w:t>а</w:t>
      </w:r>
      <w:r w:rsidRPr="00815ED5">
        <w:rPr>
          <w:rFonts w:ascii="Arial Narrow" w:hAnsi="Arial Narrow"/>
          <w:sz w:val="19"/>
          <w:szCs w:val="19"/>
          <w:lang w:val="uk-UA"/>
        </w:rPr>
        <w:t xml:space="preserve">, зазначеного </w:t>
      </w:r>
      <w:r w:rsidR="00D5750E" w:rsidRPr="00815ED5">
        <w:rPr>
          <w:rFonts w:ascii="Arial Narrow" w:hAnsi="Arial Narrow"/>
          <w:sz w:val="19"/>
          <w:szCs w:val="19"/>
          <w:lang w:val="uk-UA"/>
        </w:rPr>
        <w:t>в</w:t>
      </w:r>
      <w:r w:rsidRPr="00815ED5">
        <w:rPr>
          <w:rFonts w:ascii="Arial Narrow" w:hAnsi="Arial Narrow"/>
          <w:sz w:val="19"/>
          <w:szCs w:val="19"/>
          <w:lang w:val="uk-UA"/>
        </w:rPr>
        <w:t xml:space="preserve"> статті 4.3.1, </w:t>
      </w:r>
      <w:r w:rsidR="00723756">
        <w:rPr>
          <w:rFonts w:ascii="Arial Narrow" w:hAnsi="Arial Narrow"/>
          <w:sz w:val="19"/>
          <w:szCs w:val="19"/>
          <w:lang w:val="uk-UA"/>
        </w:rPr>
        <w:t>і</w:t>
      </w:r>
      <w:r w:rsidRPr="00815ED5">
        <w:rPr>
          <w:rFonts w:ascii="Arial Narrow" w:hAnsi="Arial Narrow"/>
          <w:sz w:val="19"/>
          <w:szCs w:val="19"/>
          <w:lang w:val="uk-UA"/>
        </w:rPr>
        <w:t xml:space="preserve">з урахуванням надання </w:t>
      </w:r>
      <w:r w:rsidR="00CD1DE1">
        <w:rPr>
          <w:rFonts w:ascii="Arial Narrow" w:hAnsi="Arial Narrow"/>
          <w:sz w:val="19"/>
          <w:szCs w:val="19"/>
          <w:lang w:val="uk-UA"/>
        </w:rPr>
        <w:t>Результат</w:t>
      </w:r>
      <w:r w:rsidRPr="00815ED5">
        <w:rPr>
          <w:rFonts w:ascii="Arial Narrow" w:hAnsi="Arial Narrow"/>
          <w:sz w:val="19"/>
          <w:szCs w:val="19"/>
          <w:lang w:val="uk-UA"/>
        </w:rPr>
        <w:t>у (</w:t>
      </w:r>
      <w:r w:rsidR="00CD1DE1">
        <w:rPr>
          <w:rFonts w:ascii="Arial Narrow" w:hAnsi="Arial Narrow"/>
          <w:sz w:val="19"/>
          <w:szCs w:val="19"/>
          <w:lang w:val="uk-UA"/>
        </w:rPr>
        <w:t>Результат</w:t>
      </w:r>
      <w:r w:rsidRPr="00815ED5">
        <w:rPr>
          <w:rFonts w:ascii="Arial Narrow" w:hAnsi="Arial Narrow"/>
          <w:sz w:val="19"/>
          <w:szCs w:val="19"/>
          <w:lang w:val="uk-UA"/>
        </w:rPr>
        <w:t xml:space="preserve">ів), </w:t>
      </w:r>
      <w:r w:rsidR="00D5750E" w:rsidRPr="00815ED5">
        <w:rPr>
          <w:rFonts w:ascii="Arial Narrow" w:hAnsi="Arial Narrow"/>
          <w:sz w:val="19"/>
          <w:szCs w:val="19"/>
          <w:lang w:val="uk-UA"/>
        </w:rPr>
        <w:t>про який (</w:t>
      </w:r>
      <w:r w:rsidRPr="00815ED5">
        <w:rPr>
          <w:rFonts w:ascii="Arial Narrow" w:hAnsi="Arial Narrow"/>
          <w:sz w:val="19"/>
          <w:szCs w:val="19"/>
          <w:lang w:val="uk-UA"/>
        </w:rPr>
        <w:t>які</w:t>
      </w:r>
      <w:r w:rsidR="00D5750E" w:rsidRPr="00815ED5">
        <w:rPr>
          <w:rFonts w:ascii="Arial Narrow" w:hAnsi="Arial Narrow"/>
          <w:sz w:val="19"/>
          <w:szCs w:val="19"/>
          <w:lang w:val="uk-UA"/>
        </w:rPr>
        <w:t>)</w:t>
      </w:r>
      <w:r w:rsidRPr="00815ED5">
        <w:rPr>
          <w:rFonts w:ascii="Arial Narrow" w:hAnsi="Arial Narrow"/>
          <w:sz w:val="19"/>
          <w:szCs w:val="19"/>
          <w:lang w:val="uk-UA"/>
        </w:rPr>
        <w:t xml:space="preserve"> </w:t>
      </w:r>
      <w:r w:rsidR="00D5750E" w:rsidRPr="00815ED5">
        <w:rPr>
          <w:rFonts w:ascii="Arial Narrow" w:hAnsi="Arial Narrow"/>
          <w:sz w:val="19"/>
          <w:szCs w:val="19"/>
          <w:lang w:val="uk-UA"/>
        </w:rPr>
        <w:t xml:space="preserve">йдеться в </w:t>
      </w:r>
      <w:r w:rsidRPr="00815ED5">
        <w:rPr>
          <w:rFonts w:ascii="Arial Narrow" w:hAnsi="Arial Narrow"/>
          <w:sz w:val="19"/>
          <w:szCs w:val="19"/>
          <w:lang w:val="uk-UA"/>
        </w:rPr>
        <w:t>Технічному завданні, та його/ їх прийняття Радою.</w:t>
      </w:r>
    </w:p>
    <w:p w:rsidR="00D4766F" w:rsidRPr="00815ED5" w:rsidRDefault="000E4810" w:rsidP="00D4766F">
      <w:pPr>
        <w:jc w:val="both"/>
        <w:rPr>
          <w:rFonts w:ascii="Arial Narrow" w:hAnsi="Arial Narrow"/>
          <w:sz w:val="19"/>
          <w:szCs w:val="19"/>
          <w:lang w:val="uk-UA"/>
        </w:rPr>
      </w:pPr>
      <w:r w:rsidRPr="00815ED5">
        <w:rPr>
          <w:rFonts w:ascii="Arial Narrow" w:hAnsi="Arial Narrow"/>
          <w:sz w:val="19"/>
          <w:szCs w:val="19"/>
          <w:lang w:val="uk-UA"/>
        </w:rPr>
        <w:t xml:space="preserve">4.3.5 Авансові платежі </w:t>
      </w:r>
      <w:r w:rsidR="00BF0629">
        <w:rPr>
          <w:rFonts w:ascii="Arial Narrow" w:hAnsi="Arial Narrow"/>
          <w:sz w:val="19"/>
          <w:szCs w:val="19"/>
          <w:lang w:val="uk-UA"/>
        </w:rPr>
        <w:t>зазначаються в</w:t>
      </w:r>
      <w:r w:rsidRPr="00815ED5">
        <w:rPr>
          <w:rFonts w:ascii="Arial Narrow" w:hAnsi="Arial Narrow"/>
          <w:sz w:val="19"/>
          <w:szCs w:val="19"/>
          <w:lang w:val="uk-UA"/>
        </w:rPr>
        <w:t xml:space="preserve"> письмовій угоді між </w:t>
      </w:r>
      <w:r w:rsidR="00D5750E" w:rsidRPr="00815ED5">
        <w:rPr>
          <w:rFonts w:ascii="Arial Narrow" w:hAnsi="Arial Narrow"/>
          <w:sz w:val="19"/>
          <w:szCs w:val="19"/>
          <w:lang w:val="uk-UA"/>
        </w:rPr>
        <w:t>С</w:t>
      </w:r>
      <w:r w:rsidRPr="00815ED5">
        <w:rPr>
          <w:rFonts w:ascii="Arial Narrow" w:hAnsi="Arial Narrow"/>
          <w:sz w:val="19"/>
          <w:szCs w:val="19"/>
          <w:lang w:val="uk-UA"/>
        </w:rPr>
        <w:t>торонами в порядку отримання замовлень</w:t>
      </w:r>
      <w:r w:rsidR="00D5750E" w:rsidRPr="00815ED5">
        <w:rPr>
          <w:rFonts w:ascii="Arial Narrow" w:hAnsi="Arial Narrow"/>
          <w:sz w:val="19"/>
          <w:szCs w:val="19"/>
          <w:lang w:val="uk-UA"/>
        </w:rPr>
        <w:t xml:space="preserve">, </w:t>
      </w:r>
      <w:r w:rsidR="002805EC">
        <w:rPr>
          <w:rFonts w:ascii="Arial Narrow" w:hAnsi="Arial Narrow"/>
          <w:sz w:val="19"/>
          <w:szCs w:val="19"/>
          <w:lang w:val="uk-UA"/>
        </w:rPr>
        <w:t>та мають бути сплачені</w:t>
      </w:r>
      <w:r w:rsidRPr="00815ED5">
        <w:rPr>
          <w:rFonts w:ascii="Arial Narrow" w:hAnsi="Arial Narrow"/>
          <w:sz w:val="19"/>
          <w:szCs w:val="19"/>
          <w:lang w:val="uk-UA"/>
        </w:rPr>
        <w:t xml:space="preserve"> протягом 60 календарних днів після підписання відповідного Замовлення.</w:t>
      </w:r>
    </w:p>
    <w:p w:rsidR="00D4766F" w:rsidRPr="00815ED5" w:rsidRDefault="002148AB" w:rsidP="00D4766F">
      <w:pPr>
        <w:tabs>
          <w:tab w:val="left" w:pos="0"/>
        </w:tabs>
        <w:autoSpaceDE w:val="0"/>
        <w:autoSpaceDN w:val="0"/>
        <w:spacing w:before="40"/>
        <w:jc w:val="both"/>
        <w:rPr>
          <w:rFonts w:ascii="Arial Narrow" w:hAnsi="Arial Narrow" w:cs="Times New Roman"/>
          <w:color w:val="0070C0"/>
          <w:sz w:val="19"/>
          <w:szCs w:val="19"/>
          <w:lang w:val="uk-UA"/>
        </w:rPr>
      </w:pPr>
      <w:r w:rsidRPr="00815ED5">
        <w:rPr>
          <w:rFonts w:ascii="Arial Narrow" w:hAnsi="Arial Narrow" w:cs="Times New Roman"/>
          <w:color w:val="0070C0"/>
          <w:sz w:val="19"/>
          <w:szCs w:val="19"/>
          <w:lang w:val="uk-UA"/>
        </w:rPr>
        <w:t>4</w:t>
      </w:r>
      <w:r w:rsidR="000E4810" w:rsidRPr="00815ED5">
        <w:rPr>
          <w:rFonts w:ascii="Arial Narrow" w:hAnsi="Arial Narrow" w:cs="Times New Roman"/>
          <w:color w:val="0070C0"/>
          <w:sz w:val="19"/>
          <w:szCs w:val="19"/>
          <w:lang w:val="uk-UA"/>
        </w:rPr>
        <w:t>.</w:t>
      </w:r>
      <w:r w:rsidRPr="00815ED5">
        <w:rPr>
          <w:rFonts w:ascii="Arial Narrow" w:hAnsi="Arial Narrow" w:cs="Times New Roman"/>
          <w:color w:val="0070C0"/>
          <w:sz w:val="19"/>
          <w:szCs w:val="19"/>
          <w:lang w:val="uk-UA"/>
        </w:rPr>
        <w:t>4</w:t>
      </w:r>
      <w:r w:rsidR="000E4810" w:rsidRPr="00815ED5">
        <w:rPr>
          <w:rFonts w:ascii="Arial Narrow" w:hAnsi="Arial Narrow" w:cs="Times New Roman"/>
          <w:color w:val="0070C0"/>
          <w:sz w:val="19"/>
          <w:szCs w:val="19"/>
          <w:lang w:val="uk-UA"/>
        </w:rPr>
        <w:t xml:space="preserve"> Інші витрати</w:t>
      </w:r>
    </w:p>
    <w:p w:rsidR="00D4766F" w:rsidRPr="00815ED5" w:rsidRDefault="000E4810" w:rsidP="00D4766F">
      <w:pPr>
        <w:tabs>
          <w:tab w:val="left" w:pos="0"/>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color w:val="000000"/>
          <w:sz w:val="19"/>
          <w:szCs w:val="19"/>
          <w:lang w:val="uk-UA"/>
        </w:rPr>
        <w:t xml:space="preserve">4.4.1. Якщо Постачальник має здійснити відрядження для виконання умов </w:t>
      </w:r>
      <w:r w:rsidR="000B4B01" w:rsidRPr="00815ED5">
        <w:rPr>
          <w:rFonts w:ascii="Arial Narrow" w:hAnsi="Arial Narrow" w:cs="Times New Roman"/>
          <w:color w:val="000000"/>
          <w:sz w:val="19"/>
          <w:szCs w:val="19"/>
          <w:lang w:val="uk-UA"/>
        </w:rPr>
        <w:t>Д</w:t>
      </w:r>
      <w:r w:rsidRPr="00815ED5">
        <w:rPr>
          <w:rFonts w:ascii="Arial Narrow" w:hAnsi="Arial Narrow" w:cs="Times New Roman"/>
          <w:color w:val="000000"/>
          <w:sz w:val="19"/>
          <w:szCs w:val="19"/>
          <w:lang w:val="uk-UA"/>
        </w:rPr>
        <w:t xml:space="preserve">оговору, а в Технічному завданні не обумовлено витрат на проїзд та проживання, Рада зобов'язується, за умови її попередньої згоди, відшкодовувати витрати на проїзд та проживання відповідно до </w:t>
      </w:r>
      <w:r w:rsidR="00D5750E" w:rsidRPr="00815ED5">
        <w:rPr>
          <w:rFonts w:ascii="Arial Narrow" w:hAnsi="Arial Narrow" w:cs="Times New Roman"/>
          <w:color w:val="000000"/>
          <w:sz w:val="19"/>
          <w:szCs w:val="19"/>
          <w:lang w:val="uk-UA"/>
        </w:rPr>
        <w:t>чинних</w:t>
      </w:r>
      <w:r w:rsidRPr="00815ED5">
        <w:rPr>
          <w:rFonts w:ascii="Arial Narrow" w:hAnsi="Arial Narrow" w:cs="Times New Roman"/>
          <w:color w:val="000000"/>
          <w:sz w:val="19"/>
          <w:szCs w:val="19"/>
          <w:lang w:val="uk-UA"/>
        </w:rPr>
        <w:t xml:space="preserve"> </w:t>
      </w:r>
      <w:hyperlink r:id="rId20" w:history="1">
        <w:r w:rsidRPr="001F2BA2">
          <w:rPr>
            <w:rStyle w:val="Hyperlink"/>
            <w:rFonts w:ascii="Arial Narrow" w:hAnsi="Arial Narrow" w:cs="Times New Roman"/>
            <w:sz w:val="19"/>
            <w:szCs w:val="19"/>
            <w:lang w:val="uk-UA"/>
          </w:rPr>
          <w:t>Правил Ради</w:t>
        </w:r>
      </w:hyperlink>
      <w:r w:rsidRPr="00815ED5">
        <w:rPr>
          <w:rFonts w:ascii="Arial Narrow" w:hAnsi="Arial Narrow" w:cs="Times New Roman"/>
          <w:color w:val="000000"/>
          <w:sz w:val="19"/>
          <w:szCs w:val="19"/>
          <w:lang w:val="uk-UA"/>
        </w:rPr>
        <w:t xml:space="preserve">. </w:t>
      </w:r>
    </w:p>
    <w:p w:rsidR="00D4766F" w:rsidRPr="00815ED5" w:rsidRDefault="000E4810" w:rsidP="00D4766F">
      <w:pPr>
        <w:jc w:val="both"/>
        <w:rPr>
          <w:rFonts w:ascii="Arial Narrow" w:hAnsi="Arial Narrow" w:cs="Times New Roman"/>
          <w:color w:val="000000"/>
          <w:sz w:val="19"/>
          <w:szCs w:val="19"/>
          <w:lang w:val="uk-UA"/>
        </w:rPr>
      </w:pPr>
      <w:r w:rsidRPr="00815ED5">
        <w:rPr>
          <w:rFonts w:ascii="Arial Narrow" w:hAnsi="Arial Narrow" w:cs="Times New Roman"/>
          <w:color w:val="000000"/>
          <w:sz w:val="19"/>
          <w:szCs w:val="19"/>
          <w:lang w:val="uk-UA"/>
        </w:rPr>
        <w:t xml:space="preserve">4.4.2. Транспортні витрати, </w:t>
      </w:r>
      <w:r w:rsidR="00D5750E" w:rsidRPr="00815ED5">
        <w:rPr>
          <w:rFonts w:ascii="Arial Narrow" w:hAnsi="Arial Narrow" w:cs="Times New Roman"/>
          <w:color w:val="000000"/>
          <w:sz w:val="19"/>
          <w:szCs w:val="19"/>
          <w:lang w:val="uk-UA"/>
        </w:rPr>
        <w:t xml:space="preserve">про </w:t>
      </w:r>
      <w:r w:rsidRPr="00815ED5">
        <w:rPr>
          <w:rFonts w:ascii="Arial Narrow" w:hAnsi="Arial Narrow" w:cs="Times New Roman"/>
          <w:color w:val="000000"/>
          <w:sz w:val="19"/>
          <w:szCs w:val="19"/>
          <w:lang w:val="uk-UA"/>
        </w:rPr>
        <w:t xml:space="preserve">які </w:t>
      </w:r>
      <w:r w:rsidR="00D5750E" w:rsidRPr="00815ED5">
        <w:rPr>
          <w:rFonts w:ascii="Arial Narrow" w:hAnsi="Arial Narrow" w:cs="Times New Roman"/>
          <w:color w:val="000000"/>
          <w:sz w:val="19"/>
          <w:szCs w:val="19"/>
          <w:lang w:val="uk-UA"/>
        </w:rPr>
        <w:t xml:space="preserve">йдеться </w:t>
      </w:r>
      <w:r w:rsidRPr="00815ED5">
        <w:rPr>
          <w:rFonts w:ascii="Arial Narrow" w:hAnsi="Arial Narrow" w:cs="Times New Roman"/>
          <w:color w:val="000000"/>
          <w:sz w:val="19"/>
          <w:szCs w:val="19"/>
          <w:lang w:val="uk-UA"/>
        </w:rPr>
        <w:t xml:space="preserve">в пункті 4.4.1, відшкодовують на основі залізничного тарифу (перший клас) або </w:t>
      </w:r>
      <w:proofErr w:type="spellStart"/>
      <w:r w:rsidRPr="00815ED5">
        <w:rPr>
          <w:rFonts w:ascii="Arial Narrow" w:hAnsi="Arial Narrow" w:cs="Times New Roman"/>
          <w:color w:val="000000"/>
          <w:sz w:val="19"/>
          <w:szCs w:val="19"/>
          <w:lang w:val="uk-UA"/>
        </w:rPr>
        <w:t>авіатарифу</w:t>
      </w:r>
      <w:proofErr w:type="spellEnd"/>
      <w:r w:rsidRPr="00815ED5">
        <w:rPr>
          <w:rFonts w:ascii="Arial Narrow" w:hAnsi="Arial Narrow" w:cs="Times New Roman"/>
          <w:color w:val="000000"/>
          <w:sz w:val="19"/>
          <w:szCs w:val="19"/>
          <w:lang w:val="uk-UA"/>
        </w:rPr>
        <w:t xml:space="preserve"> (економ-клас) після надання рахунк</w:t>
      </w:r>
      <w:r w:rsidR="00D5750E" w:rsidRPr="00815ED5">
        <w:rPr>
          <w:rFonts w:ascii="Arial Narrow" w:hAnsi="Arial Narrow" w:cs="Times New Roman"/>
          <w:color w:val="000000"/>
          <w:sz w:val="19"/>
          <w:szCs w:val="19"/>
          <w:lang w:val="uk-UA"/>
        </w:rPr>
        <w:t>а</w:t>
      </w:r>
      <w:r w:rsidRPr="00815ED5">
        <w:rPr>
          <w:rFonts w:ascii="Arial Narrow" w:hAnsi="Arial Narrow" w:cs="Times New Roman"/>
          <w:color w:val="000000"/>
          <w:sz w:val="19"/>
          <w:szCs w:val="19"/>
          <w:lang w:val="uk-UA"/>
        </w:rPr>
        <w:t xml:space="preserve"> на фірмовому бланку з відповідними квитанціями. Витрати на проживання (зокрема транспортні витрати в межах відвіданої місцевості) відшкодовують</w:t>
      </w:r>
      <w:r w:rsidR="00BF0629">
        <w:rPr>
          <w:rFonts w:ascii="Arial Narrow" w:hAnsi="Arial Narrow" w:cs="Times New Roman"/>
          <w:color w:val="000000"/>
          <w:sz w:val="19"/>
          <w:szCs w:val="19"/>
          <w:lang w:val="uk-UA"/>
        </w:rPr>
        <w:t>ся</w:t>
      </w:r>
      <w:r w:rsidRPr="00815ED5">
        <w:rPr>
          <w:rFonts w:ascii="Arial Narrow" w:hAnsi="Arial Narrow" w:cs="Times New Roman"/>
          <w:color w:val="000000"/>
          <w:sz w:val="19"/>
          <w:szCs w:val="19"/>
          <w:lang w:val="uk-UA"/>
        </w:rPr>
        <w:t xml:space="preserve"> на основі чинного щоденного тарифу.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4.4.3. У випадках, коли Постачальник змушений подорожувати згідно з умовами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оговору, на період таких поїздок Постачальника буде застраховано страховою компанією CHARTIS (поліс № 2.004.761). У разі надзвичайної ситуації доступний телефон гарячої лінії: (+ 32 (0)3 253 69 16). Таке страхування покриває конкретні ризики, пов’язані з поїздкою та перебуванням Постачальника (зокрема медичні витрати, пов’язані з непередбачуваною хворобою чи нещасним випадком, репатріація, смерть, скасування поїздки чи авіарейсів, крадіжки чи втрати особистих речей). Страховий поліс не поширюється на осіб</w:t>
      </w:r>
      <w:r w:rsidR="00BB19EF" w:rsidRPr="00815ED5">
        <w:rPr>
          <w:rFonts w:ascii="Arial Narrow" w:hAnsi="Arial Narrow" w:cs="Times New Roman"/>
          <w:sz w:val="19"/>
          <w:szCs w:val="19"/>
          <w:lang w:val="uk-UA" w:eastAsia="fr-FR"/>
        </w:rPr>
        <w:t xml:space="preserve"> віком понад </w:t>
      </w:r>
      <w:r w:rsidRPr="00815ED5">
        <w:rPr>
          <w:rFonts w:ascii="Arial Narrow" w:hAnsi="Arial Narrow" w:cs="Times New Roman"/>
          <w:sz w:val="19"/>
          <w:szCs w:val="19"/>
          <w:lang w:val="uk-UA" w:eastAsia="fr-FR"/>
        </w:rPr>
        <w:t>75 років.</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bookmarkStart w:id="3" w:name="_Toc179868652"/>
      <w:r w:rsidRPr="00815ED5">
        <w:rPr>
          <w:rFonts w:ascii="Arial Narrow" w:hAnsi="Arial Narrow" w:cs="Times New Roman"/>
          <w:smallCaps/>
          <w:color w:val="0070C0"/>
          <w:sz w:val="19"/>
          <w:szCs w:val="19"/>
          <w:lang w:val="uk-UA" w:eastAsia="fr-FR"/>
        </w:rPr>
        <w:t>Стаття 5 – Порушення умов Договору</w:t>
      </w:r>
      <w:bookmarkEnd w:id="3"/>
    </w:p>
    <w:p w:rsidR="00D4766F" w:rsidRPr="00815ED5" w:rsidRDefault="00AF5C8E"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5.1 </w:t>
      </w:r>
      <w:r w:rsidR="000E4810" w:rsidRPr="00815ED5">
        <w:rPr>
          <w:rFonts w:ascii="Arial Narrow" w:hAnsi="Arial Narrow" w:cs="Times New Roman"/>
          <w:sz w:val="19"/>
          <w:szCs w:val="19"/>
          <w:lang w:val="uk-UA" w:eastAsia="fr-FR"/>
        </w:rPr>
        <w:t xml:space="preserve">Якщо Постачальник не виконує умов цього Договору або умов, що були визначені шляхом внесення змін, які були належним чином визнані обома </w:t>
      </w:r>
      <w:r w:rsidR="00BB19EF" w:rsidRPr="00815ED5">
        <w:rPr>
          <w:rFonts w:ascii="Arial Narrow" w:hAnsi="Arial Narrow" w:cs="Times New Roman"/>
          <w:sz w:val="19"/>
          <w:szCs w:val="19"/>
          <w:lang w:val="uk-UA" w:eastAsia="fr-FR"/>
        </w:rPr>
        <w:t>С</w:t>
      </w:r>
      <w:r w:rsidR="000E4810" w:rsidRPr="00815ED5">
        <w:rPr>
          <w:rFonts w:ascii="Arial Narrow" w:hAnsi="Arial Narrow" w:cs="Times New Roman"/>
          <w:sz w:val="19"/>
          <w:szCs w:val="19"/>
          <w:lang w:val="uk-UA" w:eastAsia="fr-FR"/>
        </w:rPr>
        <w:t xml:space="preserve">торонами в письмовому вигляді згідно з положеннями наведеної </w:t>
      </w:r>
      <w:r w:rsidR="00BB19EF" w:rsidRPr="00815ED5">
        <w:rPr>
          <w:rFonts w:ascii="Arial Narrow" w:hAnsi="Arial Narrow" w:cs="Times New Roman"/>
          <w:sz w:val="19"/>
          <w:szCs w:val="19"/>
          <w:lang w:val="uk-UA" w:eastAsia="fr-FR"/>
        </w:rPr>
        <w:t xml:space="preserve">нижче </w:t>
      </w:r>
      <w:r w:rsidR="000E4810" w:rsidRPr="00815ED5">
        <w:rPr>
          <w:rFonts w:ascii="Arial Narrow" w:hAnsi="Arial Narrow" w:cs="Times New Roman"/>
          <w:sz w:val="19"/>
          <w:szCs w:val="19"/>
          <w:lang w:val="uk-UA" w:eastAsia="fr-FR"/>
        </w:rPr>
        <w:t xml:space="preserve">Статті 6, або якщо надані </w:t>
      </w:r>
      <w:r w:rsidR="00CD1DE1">
        <w:rPr>
          <w:rFonts w:ascii="Arial Narrow" w:hAnsi="Arial Narrow" w:cs="Times New Roman"/>
          <w:sz w:val="19"/>
          <w:szCs w:val="19"/>
          <w:lang w:val="uk-UA" w:eastAsia="fr-FR"/>
        </w:rPr>
        <w:t>Результат</w:t>
      </w:r>
      <w:r w:rsidR="000E4810" w:rsidRPr="00815ED5">
        <w:rPr>
          <w:rFonts w:ascii="Arial Narrow" w:hAnsi="Arial Narrow" w:cs="Times New Roman"/>
          <w:sz w:val="19"/>
          <w:szCs w:val="19"/>
          <w:lang w:val="uk-UA" w:eastAsia="fr-FR"/>
        </w:rPr>
        <w:t xml:space="preserve">и, </w:t>
      </w:r>
      <w:r w:rsidR="00BB19EF" w:rsidRPr="00815ED5">
        <w:rPr>
          <w:rFonts w:ascii="Arial Narrow" w:hAnsi="Arial Narrow" w:cs="Times New Roman"/>
          <w:sz w:val="19"/>
          <w:szCs w:val="19"/>
          <w:lang w:val="uk-UA" w:eastAsia="fr-FR"/>
        </w:rPr>
        <w:t xml:space="preserve">про </w:t>
      </w:r>
      <w:r w:rsidR="000E4810" w:rsidRPr="00815ED5">
        <w:rPr>
          <w:rFonts w:ascii="Arial Narrow" w:hAnsi="Arial Narrow" w:cs="Times New Roman"/>
          <w:sz w:val="19"/>
          <w:szCs w:val="19"/>
          <w:lang w:val="uk-UA" w:eastAsia="fr-FR"/>
        </w:rPr>
        <w:t>які зазначен</w:t>
      </w:r>
      <w:r w:rsidR="00BB19EF" w:rsidRPr="00815ED5">
        <w:rPr>
          <w:rFonts w:ascii="Arial Narrow" w:hAnsi="Arial Narrow" w:cs="Times New Roman"/>
          <w:sz w:val="19"/>
          <w:szCs w:val="19"/>
          <w:lang w:val="uk-UA" w:eastAsia="fr-FR"/>
        </w:rPr>
        <w:t>о</w:t>
      </w:r>
      <w:r w:rsidR="000E4810" w:rsidRPr="00815ED5">
        <w:rPr>
          <w:rFonts w:ascii="Arial Narrow" w:hAnsi="Arial Narrow" w:cs="Times New Roman"/>
          <w:sz w:val="19"/>
          <w:szCs w:val="19"/>
          <w:lang w:val="uk-UA" w:eastAsia="fr-FR"/>
        </w:rPr>
        <w:t xml:space="preserve"> </w:t>
      </w:r>
      <w:r w:rsidR="00BB19EF" w:rsidRPr="00815ED5">
        <w:rPr>
          <w:rFonts w:ascii="Arial Narrow" w:hAnsi="Arial Narrow" w:cs="Times New Roman"/>
          <w:sz w:val="19"/>
          <w:szCs w:val="19"/>
          <w:lang w:val="uk-UA" w:eastAsia="fr-FR"/>
        </w:rPr>
        <w:t>в</w:t>
      </w:r>
      <w:r w:rsidR="000E4810" w:rsidRPr="00815ED5">
        <w:rPr>
          <w:rFonts w:ascii="Arial Narrow" w:hAnsi="Arial Narrow" w:cs="Times New Roman"/>
          <w:sz w:val="19"/>
          <w:szCs w:val="19"/>
          <w:lang w:val="uk-UA" w:eastAsia="fr-FR"/>
        </w:rPr>
        <w:t xml:space="preserve"> статті 1.1, не відповідають задовільному рівню, Рада може вважати це порушенням умов Договору, а отже </w:t>
      </w:r>
      <w:r w:rsidR="00BF0629">
        <w:rPr>
          <w:rFonts w:ascii="Arial Narrow" w:hAnsi="Arial Narrow" w:cs="Times New Roman"/>
          <w:sz w:val="19"/>
          <w:szCs w:val="19"/>
          <w:lang w:val="uk-UA" w:eastAsia="fr-FR"/>
        </w:rPr>
        <w:t>може</w:t>
      </w:r>
      <w:r w:rsidR="000E4810" w:rsidRPr="00815ED5">
        <w:rPr>
          <w:rFonts w:ascii="Arial Narrow" w:hAnsi="Arial Narrow" w:cs="Times New Roman"/>
          <w:sz w:val="19"/>
          <w:szCs w:val="19"/>
          <w:lang w:val="uk-UA" w:eastAsia="fr-FR"/>
        </w:rPr>
        <w:t xml:space="preserve"> відмовити </w:t>
      </w:r>
      <w:r w:rsidR="00BB19EF" w:rsidRPr="00815ED5">
        <w:rPr>
          <w:rFonts w:ascii="Arial Narrow" w:hAnsi="Arial Narrow" w:cs="Times New Roman"/>
          <w:sz w:val="19"/>
          <w:szCs w:val="19"/>
          <w:lang w:val="uk-UA" w:eastAsia="fr-FR"/>
        </w:rPr>
        <w:t xml:space="preserve">Постачальникові </w:t>
      </w:r>
      <w:r w:rsidR="000E4810" w:rsidRPr="00815ED5">
        <w:rPr>
          <w:rFonts w:ascii="Arial Narrow" w:hAnsi="Arial Narrow" w:cs="Times New Roman"/>
          <w:sz w:val="19"/>
          <w:szCs w:val="19"/>
          <w:lang w:val="uk-UA" w:eastAsia="fr-FR"/>
        </w:rPr>
        <w:t xml:space="preserve">в оплаті сум, які зазначено в статті 4.1 вище. </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5.2 У випадках, наведених у пункті 5.1 вище, Рада залишає за собою право розірвати Договір у повному обсязі або частково за умови попереднього інформування Постачальника. У разі розірвання Договору Рада має оплатити лише ті послуги, які було фактично надано </w:t>
      </w:r>
      <w:r w:rsidR="0026208D">
        <w:rPr>
          <w:rFonts w:ascii="Arial Narrow" w:hAnsi="Arial Narrow" w:cs="Times New Roman"/>
          <w:sz w:val="19"/>
          <w:szCs w:val="19"/>
          <w:lang w:val="uk-UA" w:eastAsia="fr-FR"/>
        </w:rPr>
        <w:t>та</w:t>
      </w:r>
      <w:r w:rsidR="0026208D" w:rsidRPr="00815ED5">
        <w:rPr>
          <w:rFonts w:ascii="Arial Narrow" w:hAnsi="Arial Narrow" w:cs="Times New Roman"/>
          <w:sz w:val="19"/>
          <w:szCs w:val="19"/>
          <w:lang w:val="uk-UA" w:eastAsia="fr-FR"/>
        </w:rPr>
        <w:t xml:space="preserve"> </w:t>
      </w:r>
      <w:r w:rsidR="00BB19EF" w:rsidRPr="00815ED5">
        <w:rPr>
          <w:rFonts w:ascii="Arial Narrow" w:hAnsi="Arial Narrow" w:cs="Times New Roman"/>
          <w:sz w:val="19"/>
          <w:szCs w:val="19"/>
          <w:lang w:val="uk-UA" w:eastAsia="fr-FR"/>
        </w:rPr>
        <w:t xml:space="preserve">які </w:t>
      </w:r>
      <w:r w:rsidRPr="00815ED5">
        <w:rPr>
          <w:rFonts w:ascii="Arial Narrow" w:hAnsi="Arial Narrow" w:cs="Times New Roman"/>
          <w:sz w:val="19"/>
          <w:szCs w:val="19"/>
          <w:lang w:val="uk-UA" w:eastAsia="fr-FR"/>
        </w:rPr>
        <w:t xml:space="preserve">визнано задовільними на момент розірвання </w:t>
      </w:r>
      <w:r w:rsidR="002805EC" w:rsidRPr="00815ED5">
        <w:rPr>
          <w:rFonts w:ascii="Arial Narrow" w:hAnsi="Arial Narrow" w:cs="Times New Roman"/>
          <w:sz w:val="19"/>
          <w:szCs w:val="19"/>
          <w:lang w:val="uk-UA" w:eastAsia="fr-FR"/>
        </w:rPr>
        <w:t>Договору</w:t>
      </w:r>
      <w:r w:rsidRPr="00815ED5">
        <w:rPr>
          <w:rFonts w:ascii="Arial Narrow" w:hAnsi="Arial Narrow" w:cs="Times New Roman"/>
          <w:sz w:val="19"/>
          <w:szCs w:val="19"/>
          <w:lang w:val="uk-UA" w:eastAsia="fr-FR"/>
        </w:rPr>
        <w:t xml:space="preserve">, а також вимагати повернення коштів, які було сплачено за ненадані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 xml:space="preserve">и. У разі часткового припинення дії Договору зобов'язання </w:t>
      </w:r>
      <w:r w:rsidR="00BB19EF"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торін поширюються на всі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и, які не є предметом повідомлення про припинення дії.</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5.3</w:t>
      </w:r>
      <w:r w:rsidRPr="00815ED5">
        <w:rPr>
          <w:rFonts w:ascii="Arial Narrow" w:hAnsi="Arial Narrow" w:cs="Times New Roman"/>
          <w:sz w:val="19"/>
          <w:szCs w:val="19"/>
          <w:lang w:val="uk-UA" w:eastAsia="fr-FR"/>
        </w:rPr>
        <w:tab/>
        <w:t xml:space="preserve">Суми, які підлягають сплаті (поверненню), </w:t>
      </w:r>
      <w:r w:rsidR="002805EC">
        <w:rPr>
          <w:rFonts w:ascii="Arial Narrow" w:hAnsi="Arial Narrow" w:cs="Times New Roman"/>
          <w:sz w:val="19"/>
          <w:szCs w:val="19"/>
          <w:lang w:val="uk-UA" w:eastAsia="fr-FR"/>
        </w:rPr>
        <w:t>мають бути переказані</w:t>
      </w:r>
      <w:r w:rsidR="002805EC"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на банківський рахунок Ради протягом 60 календарних днів </w:t>
      </w:r>
      <w:r w:rsidR="00BB19EF"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з моменту письмового повідомлення Постачальника Радою про розмір суми, що підлягає сплаті (поверненню).</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bookmarkStart w:id="4" w:name="_Toc179868653"/>
      <w:bookmarkStart w:id="5" w:name="_Toc179868654"/>
      <w:r w:rsidRPr="00815ED5">
        <w:rPr>
          <w:rFonts w:ascii="Arial Narrow" w:hAnsi="Arial Narrow" w:cs="Times New Roman"/>
          <w:smallCaps/>
          <w:color w:val="0070C0"/>
          <w:sz w:val="19"/>
          <w:szCs w:val="19"/>
          <w:lang w:val="uk-UA" w:eastAsia="fr-FR"/>
        </w:rPr>
        <w:t>Стаття 6 – Зміни умов Договору</w:t>
      </w:r>
      <w:bookmarkEnd w:id="4"/>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6.1 Положення цього </w:t>
      </w:r>
      <w:r w:rsidR="000B4B01"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оговору не </w:t>
      </w:r>
      <w:r w:rsidR="0026208D">
        <w:rPr>
          <w:rFonts w:ascii="Arial Narrow" w:hAnsi="Arial Narrow" w:cs="Times New Roman"/>
          <w:sz w:val="19"/>
          <w:szCs w:val="19"/>
          <w:lang w:val="uk-UA" w:eastAsia="fr-FR"/>
        </w:rPr>
        <w:t>можуть бути змінені</w:t>
      </w:r>
      <w:r w:rsidRPr="00815ED5">
        <w:rPr>
          <w:rFonts w:ascii="Arial Narrow" w:hAnsi="Arial Narrow" w:cs="Times New Roman"/>
          <w:sz w:val="19"/>
          <w:szCs w:val="19"/>
          <w:lang w:val="uk-UA" w:eastAsia="fr-FR"/>
        </w:rPr>
        <w:t xml:space="preserve"> без письмової згоди обох </w:t>
      </w:r>
      <w:r w:rsidR="00BB19EF"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торін. Ця угода може формуватися на підставі повідомлень з електронної пошти, якщо обмін ними бу</w:t>
      </w:r>
      <w:r w:rsidR="00BB19EF" w:rsidRPr="00815ED5">
        <w:rPr>
          <w:rFonts w:ascii="Arial Narrow" w:hAnsi="Arial Narrow" w:cs="Times New Roman"/>
          <w:sz w:val="19"/>
          <w:szCs w:val="19"/>
          <w:lang w:val="uk-UA" w:eastAsia="fr-FR"/>
        </w:rPr>
        <w:t>ло</w:t>
      </w:r>
      <w:r w:rsidRPr="00815ED5">
        <w:rPr>
          <w:rFonts w:ascii="Arial Narrow" w:hAnsi="Arial Narrow" w:cs="Times New Roman"/>
          <w:sz w:val="19"/>
          <w:szCs w:val="19"/>
          <w:lang w:val="uk-UA" w:eastAsia="fr-FR"/>
        </w:rPr>
        <w:t xml:space="preserve"> здійснен</w:t>
      </w:r>
      <w:r w:rsidR="00BB19EF" w:rsidRPr="00815ED5">
        <w:rPr>
          <w:rFonts w:ascii="Arial Narrow" w:hAnsi="Arial Narrow" w:cs="Times New Roman"/>
          <w:sz w:val="19"/>
          <w:szCs w:val="19"/>
          <w:lang w:val="uk-UA" w:eastAsia="fr-FR"/>
        </w:rPr>
        <w:t>о</w:t>
      </w:r>
      <w:r w:rsidRPr="00815ED5">
        <w:rPr>
          <w:rFonts w:ascii="Arial Narrow" w:hAnsi="Arial Narrow" w:cs="Times New Roman"/>
          <w:sz w:val="19"/>
          <w:szCs w:val="19"/>
          <w:lang w:val="uk-UA" w:eastAsia="fr-FR"/>
        </w:rPr>
        <w:t xml:space="preserve"> за контактни</w:t>
      </w:r>
      <w:r w:rsidR="00E22079">
        <w:rPr>
          <w:rFonts w:ascii="Arial Narrow" w:hAnsi="Arial Narrow" w:cs="Times New Roman"/>
          <w:sz w:val="19"/>
          <w:szCs w:val="19"/>
          <w:lang w:val="uk-UA" w:eastAsia="fr-FR"/>
        </w:rPr>
        <w:t>ми</w:t>
      </w:r>
      <w:r w:rsidRPr="00815ED5">
        <w:rPr>
          <w:rFonts w:ascii="Arial Narrow" w:hAnsi="Arial Narrow" w:cs="Times New Roman"/>
          <w:sz w:val="19"/>
          <w:szCs w:val="19"/>
          <w:lang w:val="uk-UA" w:eastAsia="fr-FR"/>
        </w:rPr>
        <w:t xml:space="preserve"> дани</w:t>
      </w:r>
      <w:r w:rsidR="00E22079">
        <w:rPr>
          <w:rFonts w:ascii="Arial Narrow" w:hAnsi="Arial Narrow" w:cs="Times New Roman"/>
          <w:sz w:val="19"/>
          <w:szCs w:val="19"/>
          <w:lang w:val="uk-UA" w:eastAsia="fr-FR"/>
        </w:rPr>
        <w:t>ми</w:t>
      </w:r>
      <w:r w:rsidRPr="00815ED5">
        <w:rPr>
          <w:rFonts w:ascii="Arial Narrow" w:hAnsi="Arial Narrow" w:cs="Times New Roman"/>
          <w:sz w:val="19"/>
          <w:szCs w:val="19"/>
          <w:lang w:val="uk-UA" w:eastAsia="fr-FR"/>
        </w:rPr>
        <w:t xml:space="preserve">, які наведено </w:t>
      </w:r>
      <w:r w:rsidR="00BB19EF"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статті 8.</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6.2 Будь-яка зміна умов Договору не повинна впливати на </w:t>
      </w:r>
      <w:r w:rsidR="00BB19EF" w:rsidRPr="00815ED5">
        <w:rPr>
          <w:rFonts w:ascii="Arial Narrow" w:hAnsi="Arial Narrow" w:cs="Times New Roman"/>
          <w:sz w:val="19"/>
          <w:szCs w:val="19"/>
          <w:lang w:val="uk-UA" w:eastAsia="fr-FR"/>
        </w:rPr>
        <w:t xml:space="preserve">ті </w:t>
      </w:r>
      <w:r w:rsidRPr="00815ED5">
        <w:rPr>
          <w:rFonts w:ascii="Arial Narrow" w:hAnsi="Arial Narrow" w:cs="Times New Roman"/>
          <w:sz w:val="19"/>
          <w:szCs w:val="19"/>
          <w:lang w:val="uk-UA" w:eastAsia="fr-FR"/>
        </w:rPr>
        <w:t>складові елементи</w:t>
      </w:r>
      <w:r w:rsidR="000B4B01" w:rsidRPr="00815ED5">
        <w:rPr>
          <w:rFonts w:ascii="Arial Narrow" w:hAnsi="Arial Narrow" w:cs="Times New Roman"/>
          <w:sz w:val="19"/>
          <w:szCs w:val="19"/>
          <w:lang w:val="uk-UA" w:eastAsia="fr-FR"/>
        </w:rPr>
        <w:t xml:space="preserve"> документа</w:t>
      </w:r>
      <w:r w:rsidRPr="00815ED5">
        <w:rPr>
          <w:rFonts w:ascii="Arial Narrow" w:hAnsi="Arial Narrow" w:cs="Times New Roman"/>
          <w:sz w:val="19"/>
          <w:szCs w:val="19"/>
          <w:lang w:val="uk-UA" w:eastAsia="fr-FR"/>
        </w:rPr>
        <w:t>, які можуть спотв</w:t>
      </w:r>
      <w:r w:rsidR="00E22079">
        <w:rPr>
          <w:rFonts w:ascii="Arial Narrow" w:hAnsi="Arial Narrow" w:cs="Times New Roman"/>
          <w:sz w:val="19"/>
          <w:szCs w:val="19"/>
          <w:lang w:val="uk-UA" w:eastAsia="fr-FR"/>
        </w:rPr>
        <w:t xml:space="preserve">орити початкові </w:t>
      </w:r>
      <w:r w:rsidR="00E22079">
        <w:rPr>
          <w:rFonts w:ascii="Arial Narrow" w:hAnsi="Arial Narrow" w:cs="Times New Roman"/>
          <w:sz w:val="19"/>
          <w:szCs w:val="19"/>
          <w:lang w:val="uk-UA" w:eastAsia="fr-FR"/>
        </w:rPr>
        <w:lastRenderedPageBreak/>
        <w:t xml:space="preserve">умови </w:t>
      </w:r>
      <w:r w:rsidR="001F2BA2">
        <w:rPr>
          <w:rFonts w:ascii="Arial Narrow" w:hAnsi="Arial Narrow" w:cs="Times New Roman"/>
          <w:sz w:val="19"/>
          <w:szCs w:val="19"/>
          <w:lang w:val="uk-UA" w:eastAsia="fr-FR"/>
        </w:rPr>
        <w:t>тендеру чи призвести до нерівного ставлення до учасників тендеру</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6.3 Цей </w:t>
      </w:r>
      <w:r w:rsidR="00E82AF8" w:rsidRPr="00815ED5">
        <w:rPr>
          <w:rFonts w:ascii="Arial Narrow" w:hAnsi="Arial Narrow" w:cs="Times New Roman"/>
          <w:sz w:val="19"/>
          <w:szCs w:val="19"/>
          <w:lang w:val="uk-UA" w:eastAsia="fr-FR"/>
        </w:rPr>
        <w:t>Д</w:t>
      </w:r>
      <w:r w:rsidRPr="00815ED5">
        <w:rPr>
          <w:rFonts w:ascii="Arial Narrow" w:hAnsi="Arial Narrow" w:cs="Times New Roman"/>
          <w:sz w:val="19"/>
          <w:szCs w:val="19"/>
          <w:lang w:val="uk-UA" w:eastAsia="fr-FR"/>
        </w:rPr>
        <w:t xml:space="preserve">оговір не </w:t>
      </w:r>
      <w:r w:rsidR="0026208D">
        <w:rPr>
          <w:rFonts w:ascii="Arial Narrow" w:hAnsi="Arial Narrow" w:cs="Times New Roman"/>
          <w:sz w:val="19"/>
          <w:szCs w:val="19"/>
          <w:lang w:val="uk-UA" w:eastAsia="fr-FR"/>
        </w:rPr>
        <w:t>може бути</w:t>
      </w:r>
      <w:r w:rsidR="0026208D" w:rsidRPr="00815ED5">
        <w:rPr>
          <w:rFonts w:ascii="Arial Narrow" w:hAnsi="Arial Narrow" w:cs="Times New Roman"/>
          <w:sz w:val="19"/>
          <w:szCs w:val="19"/>
          <w:lang w:val="uk-UA" w:eastAsia="fr-FR"/>
        </w:rPr>
        <w:t xml:space="preserve"> </w:t>
      </w:r>
      <w:r w:rsidR="008B6AEE">
        <w:rPr>
          <w:rFonts w:ascii="Arial Narrow" w:hAnsi="Arial Narrow" w:cs="Times New Roman"/>
          <w:sz w:val="19"/>
          <w:szCs w:val="19"/>
          <w:lang w:val="uk-UA" w:eastAsia="fr-FR"/>
        </w:rPr>
        <w:t>переведено</w:t>
      </w:r>
      <w:r w:rsidR="0026208D">
        <w:rPr>
          <w:rFonts w:ascii="Arial Narrow" w:hAnsi="Arial Narrow" w:cs="Times New Roman"/>
          <w:sz w:val="19"/>
          <w:szCs w:val="19"/>
          <w:lang w:val="uk-UA" w:eastAsia="fr-FR"/>
        </w:rPr>
        <w:t>,</w:t>
      </w:r>
      <w:r w:rsidRPr="00815ED5">
        <w:rPr>
          <w:rFonts w:ascii="Arial Narrow" w:hAnsi="Arial Narrow" w:cs="Times New Roman"/>
          <w:sz w:val="19"/>
          <w:szCs w:val="19"/>
          <w:lang w:val="uk-UA" w:eastAsia="fr-FR"/>
        </w:rPr>
        <w:t xml:space="preserve"> повністю або час</w:t>
      </w:r>
      <w:r w:rsidR="00574D3D">
        <w:rPr>
          <w:rFonts w:ascii="Arial Narrow" w:hAnsi="Arial Narrow" w:cs="Times New Roman"/>
          <w:sz w:val="19"/>
          <w:szCs w:val="19"/>
          <w:lang w:val="uk-UA" w:eastAsia="fr-FR"/>
        </w:rPr>
        <w:t xml:space="preserve">тково, </w:t>
      </w:r>
      <w:proofErr w:type="spellStart"/>
      <w:r w:rsidR="0026208D">
        <w:rPr>
          <w:rFonts w:ascii="Arial Narrow" w:hAnsi="Arial Narrow" w:cs="Times New Roman"/>
          <w:sz w:val="19"/>
          <w:szCs w:val="19"/>
          <w:lang w:val="uk-UA" w:eastAsia="fr-FR"/>
        </w:rPr>
        <w:t>оплатно</w:t>
      </w:r>
      <w:proofErr w:type="spellEnd"/>
      <w:r w:rsidR="00574D3D">
        <w:rPr>
          <w:rFonts w:ascii="Arial Narrow" w:hAnsi="Arial Narrow" w:cs="Times New Roman"/>
          <w:sz w:val="19"/>
          <w:szCs w:val="19"/>
          <w:lang w:val="uk-UA" w:eastAsia="fr-FR"/>
        </w:rPr>
        <w:t xml:space="preserve"> </w:t>
      </w:r>
      <w:r w:rsidR="0026208D">
        <w:rPr>
          <w:rFonts w:ascii="Arial Narrow" w:hAnsi="Arial Narrow" w:cs="Times New Roman"/>
          <w:sz w:val="19"/>
          <w:szCs w:val="19"/>
          <w:lang w:val="uk-UA" w:eastAsia="fr-FR"/>
        </w:rPr>
        <w:t xml:space="preserve">чи безоплатно, </w:t>
      </w:r>
      <w:r w:rsidRPr="00815ED5">
        <w:rPr>
          <w:rFonts w:ascii="Arial Narrow" w:hAnsi="Arial Narrow" w:cs="Times New Roman"/>
          <w:sz w:val="19"/>
          <w:szCs w:val="19"/>
          <w:lang w:val="uk-UA" w:eastAsia="fr-FR"/>
        </w:rPr>
        <w:t>без попереднього письмового дозволу Ради.</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6.4 Постачальник не може укладати договор</w:t>
      </w:r>
      <w:r w:rsidR="000B4B01" w:rsidRPr="00815ED5">
        <w:rPr>
          <w:rFonts w:ascii="Arial Narrow" w:hAnsi="Arial Narrow" w:cs="Times New Roman"/>
          <w:sz w:val="19"/>
          <w:szCs w:val="19"/>
          <w:lang w:val="uk-UA" w:eastAsia="fr-FR"/>
        </w:rPr>
        <w:t>ів</w:t>
      </w:r>
      <w:r w:rsidRPr="00815ED5">
        <w:rPr>
          <w:rFonts w:ascii="Arial Narrow" w:hAnsi="Arial Narrow" w:cs="Times New Roman"/>
          <w:sz w:val="19"/>
          <w:szCs w:val="19"/>
          <w:lang w:val="uk-UA" w:eastAsia="fr-FR"/>
        </w:rPr>
        <w:t xml:space="preserve"> субпідряду на всі </w:t>
      </w:r>
      <w:r w:rsidR="00CD1DE1">
        <w:rPr>
          <w:rFonts w:ascii="Arial Narrow" w:hAnsi="Arial Narrow" w:cs="Times New Roman"/>
          <w:sz w:val="19"/>
          <w:szCs w:val="19"/>
          <w:lang w:val="uk-UA" w:eastAsia="fr-FR"/>
        </w:rPr>
        <w:t>Результат</w:t>
      </w:r>
      <w:r w:rsidR="00574D3D">
        <w:rPr>
          <w:rFonts w:ascii="Arial Narrow" w:hAnsi="Arial Narrow" w:cs="Times New Roman"/>
          <w:sz w:val="19"/>
          <w:szCs w:val="19"/>
          <w:lang w:val="uk-UA" w:eastAsia="fr-FR"/>
        </w:rPr>
        <w:t xml:space="preserve">и </w:t>
      </w:r>
      <w:r w:rsidRPr="00815ED5">
        <w:rPr>
          <w:rFonts w:ascii="Arial Narrow" w:hAnsi="Arial Narrow" w:cs="Times New Roman"/>
          <w:sz w:val="19"/>
          <w:szCs w:val="19"/>
          <w:lang w:val="uk-UA" w:eastAsia="fr-FR"/>
        </w:rPr>
        <w:t xml:space="preserve">або частину </w:t>
      </w:r>
      <w:r w:rsidR="00CD1DE1">
        <w:rPr>
          <w:rFonts w:ascii="Arial Narrow" w:hAnsi="Arial Narrow" w:cs="Times New Roman"/>
          <w:sz w:val="19"/>
          <w:szCs w:val="19"/>
          <w:lang w:val="uk-UA" w:eastAsia="fr-FR"/>
        </w:rPr>
        <w:t>Результат</w:t>
      </w:r>
      <w:r w:rsidRPr="00815ED5">
        <w:rPr>
          <w:rFonts w:ascii="Arial Narrow" w:hAnsi="Arial Narrow" w:cs="Times New Roman"/>
          <w:sz w:val="19"/>
          <w:szCs w:val="19"/>
          <w:lang w:val="uk-UA" w:eastAsia="fr-FR"/>
        </w:rPr>
        <w:t>ів без попереднього дозволу Ради.</w:t>
      </w:r>
    </w:p>
    <w:p w:rsidR="00D4766F" w:rsidRPr="00815ED5" w:rsidRDefault="000E4810" w:rsidP="00D4766F">
      <w:pPr>
        <w:tabs>
          <w:tab w:val="left" w:pos="284"/>
        </w:tabs>
        <w:autoSpaceDE w:val="0"/>
        <w:autoSpaceDN w:val="0"/>
        <w:spacing w:before="40"/>
        <w:jc w:val="both"/>
        <w:rPr>
          <w:rFonts w:ascii="Arial Narrow" w:hAnsi="Arial Narrow" w:cs="Times New Roman"/>
          <w:smallCaps/>
          <w:sz w:val="19"/>
          <w:szCs w:val="19"/>
          <w:lang w:val="uk-UA" w:eastAsia="fr-FR"/>
        </w:rPr>
      </w:pPr>
      <w:r w:rsidRPr="00815ED5">
        <w:rPr>
          <w:rFonts w:ascii="Arial Narrow" w:hAnsi="Arial Narrow" w:cs="Times New Roman"/>
          <w:smallCaps/>
          <w:color w:val="0070C0"/>
          <w:sz w:val="19"/>
          <w:szCs w:val="19"/>
          <w:lang w:val="uk-UA" w:eastAsia="fr-FR"/>
        </w:rPr>
        <w:t>Стаття 7 – Форс-мажорні обставини</w:t>
      </w:r>
      <w:bookmarkEnd w:id="5"/>
    </w:p>
    <w:p w:rsidR="00D4766F" w:rsidRPr="00815ED5" w:rsidRDefault="009D221A"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7</w:t>
      </w:r>
      <w:r w:rsidR="00815ED5">
        <w:rPr>
          <w:rFonts w:ascii="Arial Narrow" w:hAnsi="Arial Narrow" w:cs="Times New Roman"/>
          <w:sz w:val="19"/>
          <w:szCs w:val="19"/>
          <w:lang w:val="uk-UA" w:eastAsia="fr-FR"/>
        </w:rPr>
        <w:t xml:space="preserve">.1 </w:t>
      </w:r>
      <w:r w:rsidR="000E4810" w:rsidRPr="00815ED5">
        <w:rPr>
          <w:rFonts w:ascii="Arial Narrow" w:hAnsi="Arial Narrow" w:cs="Times New Roman"/>
          <w:sz w:val="19"/>
          <w:szCs w:val="19"/>
          <w:lang w:val="uk-UA" w:eastAsia="fr-FR"/>
        </w:rPr>
        <w:t xml:space="preserve">У разі форс-мажорних обставин </w:t>
      </w:r>
      <w:r w:rsidR="00B376B4" w:rsidRPr="00815ED5">
        <w:rPr>
          <w:rFonts w:ascii="Arial Narrow" w:hAnsi="Arial Narrow" w:cs="Times New Roman"/>
          <w:sz w:val="19"/>
          <w:szCs w:val="19"/>
          <w:lang w:val="uk-UA" w:eastAsia="fr-FR"/>
        </w:rPr>
        <w:t>С</w:t>
      </w:r>
      <w:r w:rsidR="000E4810" w:rsidRPr="00815ED5">
        <w:rPr>
          <w:rFonts w:ascii="Arial Narrow" w:hAnsi="Arial Narrow" w:cs="Times New Roman"/>
          <w:sz w:val="19"/>
          <w:szCs w:val="19"/>
          <w:lang w:val="uk-UA" w:eastAsia="fr-FR"/>
        </w:rPr>
        <w:t xml:space="preserve">торони звільняються від виконання умов </w:t>
      </w:r>
      <w:r w:rsidR="008B6AEE">
        <w:rPr>
          <w:rFonts w:ascii="Arial Narrow" w:hAnsi="Arial Narrow" w:cs="Times New Roman"/>
          <w:sz w:val="19"/>
          <w:szCs w:val="19"/>
          <w:lang w:val="uk-UA" w:eastAsia="fr-FR"/>
        </w:rPr>
        <w:t>цього Договору</w:t>
      </w:r>
      <w:r w:rsidR="000E4810" w:rsidRPr="00815ED5">
        <w:rPr>
          <w:rFonts w:ascii="Arial Narrow" w:hAnsi="Arial Narrow" w:cs="Times New Roman"/>
          <w:sz w:val="19"/>
          <w:szCs w:val="19"/>
          <w:lang w:val="uk-UA" w:eastAsia="fr-FR"/>
        </w:rPr>
        <w:t xml:space="preserve"> без будь-якої фінансової компенсації. Форс-мажорними обставинами вважають такі ситуації: складні погодні умови, землетрус, страйки, що вплинули на діяльність повітряного транспорту, напади, стан війни, ризики для здоров'я або події, які вимагають від Ради або Постачальника відмовитися від виконання цього </w:t>
      </w:r>
      <w:r w:rsidR="000B4B01" w:rsidRPr="00815ED5">
        <w:rPr>
          <w:rFonts w:ascii="Arial Narrow" w:hAnsi="Arial Narrow" w:cs="Times New Roman"/>
          <w:sz w:val="19"/>
          <w:szCs w:val="19"/>
          <w:lang w:val="uk-UA" w:eastAsia="fr-FR"/>
        </w:rPr>
        <w:t>Д</w:t>
      </w:r>
      <w:r w:rsidR="000E4810" w:rsidRPr="00815ED5">
        <w:rPr>
          <w:rFonts w:ascii="Arial Narrow" w:hAnsi="Arial Narrow" w:cs="Times New Roman"/>
          <w:sz w:val="19"/>
          <w:szCs w:val="19"/>
          <w:lang w:val="uk-UA" w:eastAsia="fr-FR"/>
        </w:rPr>
        <w:t>оговору.</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7.2 У разі виникнення таких обставин кожна </w:t>
      </w:r>
      <w:r w:rsidR="009D221A"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торона зобов'язана письмово інформувати іншу </w:t>
      </w:r>
      <w:r w:rsidR="009D221A"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торону </w:t>
      </w:r>
      <w:r w:rsidR="009D221A" w:rsidRPr="00815ED5">
        <w:rPr>
          <w:rFonts w:ascii="Arial Narrow" w:hAnsi="Arial Narrow" w:cs="Times New Roman"/>
          <w:sz w:val="19"/>
          <w:szCs w:val="19"/>
          <w:lang w:val="uk-UA" w:eastAsia="fr-FR"/>
        </w:rPr>
        <w:t xml:space="preserve">упродовж </w:t>
      </w:r>
      <w:r w:rsidRPr="00815ED5">
        <w:rPr>
          <w:rFonts w:ascii="Arial Narrow" w:hAnsi="Arial Narrow" w:cs="Times New Roman"/>
          <w:sz w:val="19"/>
          <w:szCs w:val="19"/>
          <w:lang w:val="uk-UA" w:eastAsia="fr-FR"/>
        </w:rPr>
        <w:t xml:space="preserve">7 календарних днів. </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bookmarkStart w:id="6" w:name="_Toc179868655"/>
      <w:r w:rsidRPr="00815ED5">
        <w:rPr>
          <w:rFonts w:ascii="Arial Narrow" w:hAnsi="Arial Narrow" w:cs="Times New Roman"/>
          <w:smallCaps/>
          <w:color w:val="0070C0"/>
          <w:sz w:val="19"/>
          <w:szCs w:val="19"/>
          <w:lang w:val="uk-UA" w:eastAsia="fr-FR"/>
        </w:rPr>
        <w:t xml:space="preserve">Стаття 8 – </w:t>
      </w:r>
      <w:r w:rsidR="00A00AB2">
        <w:rPr>
          <w:rFonts w:ascii="Arial Narrow" w:hAnsi="Arial Narrow" w:cs="Times New Roman"/>
          <w:smallCaps/>
          <w:color w:val="0070C0"/>
          <w:sz w:val="19"/>
          <w:szCs w:val="19"/>
          <w:lang w:val="uk-UA" w:eastAsia="fr-FR"/>
        </w:rPr>
        <w:t>Комунікація</w:t>
      </w:r>
      <w:r w:rsidR="00A00AB2" w:rsidRPr="00815ED5">
        <w:rPr>
          <w:rFonts w:ascii="Arial Narrow" w:hAnsi="Arial Narrow" w:cs="Times New Roman"/>
          <w:smallCaps/>
          <w:color w:val="0070C0"/>
          <w:sz w:val="19"/>
          <w:szCs w:val="19"/>
          <w:lang w:val="uk-UA" w:eastAsia="fr-FR"/>
        </w:rPr>
        <w:t xml:space="preserve"> </w:t>
      </w:r>
      <w:r w:rsidRPr="00815ED5">
        <w:rPr>
          <w:rFonts w:ascii="Arial Narrow" w:hAnsi="Arial Narrow" w:cs="Times New Roman"/>
          <w:smallCaps/>
          <w:color w:val="0070C0"/>
          <w:sz w:val="19"/>
          <w:szCs w:val="19"/>
          <w:lang w:val="uk-UA" w:eastAsia="fr-FR"/>
        </w:rPr>
        <w:t xml:space="preserve">між </w:t>
      </w:r>
      <w:r w:rsidR="00B376B4" w:rsidRPr="00815ED5">
        <w:rPr>
          <w:rFonts w:ascii="Arial Narrow" w:hAnsi="Arial Narrow" w:cs="Times New Roman"/>
          <w:smallCaps/>
          <w:color w:val="0070C0"/>
          <w:sz w:val="19"/>
          <w:szCs w:val="19"/>
          <w:lang w:val="uk-UA" w:eastAsia="fr-FR"/>
        </w:rPr>
        <w:t>С</w:t>
      </w:r>
      <w:r w:rsidRPr="00815ED5">
        <w:rPr>
          <w:rFonts w:ascii="Arial Narrow" w:hAnsi="Arial Narrow" w:cs="Times New Roman"/>
          <w:smallCaps/>
          <w:color w:val="0070C0"/>
          <w:sz w:val="19"/>
          <w:szCs w:val="19"/>
          <w:lang w:val="uk-UA" w:eastAsia="fr-FR"/>
        </w:rPr>
        <w:t>торонами</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8.1 На кожній титульній сторінці </w:t>
      </w:r>
      <w:r w:rsidR="002805EC">
        <w:rPr>
          <w:rFonts w:ascii="Arial Narrow" w:hAnsi="Arial Narrow" w:cs="Times New Roman"/>
          <w:sz w:val="19"/>
          <w:szCs w:val="19"/>
          <w:lang w:val="uk-UA" w:eastAsia="fr-FR"/>
        </w:rPr>
        <w:t>Договору про залучення</w:t>
      </w:r>
      <w:r w:rsidRPr="00815ED5">
        <w:rPr>
          <w:rFonts w:ascii="Arial Narrow" w:hAnsi="Arial Narrow" w:cs="Times New Roman"/>
          <w:sz w:val="19"/>
          <w:szCs w:val="19"/>
          <w:lang w:val="uk-UA" w:eastAsia="fr-FR"/>
        </w:rPr>
        <w:t xml:space="preserve"> </w:t>
      </w:r>
      <w:r w:rsidR="0026208D">
        <w:rPr>
          <w:rFonts w:ascii="Arial Narrow" w:hAnsi="Arial Narrow" w:cs="Times New Roman"/>
          <w:sz w:val="19"/>
          <w:szCs w:val="19"/>
          <w:lang w:val="uk-UA" w:eastAsia="fr-FR"/>
        </w:rPr>
        <w:t>має бути</w:t>
      </w:r>
      <w:r w:rsidR="0026208D"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вказа</w:t>
      </w:r>
      <w:r w:rsidR="0026208D">
        <w:rPr>
          <w:rFonts w:ascii="Arial Narrow" w:hAnsi="Arial Narrow" w:cs="Times New Roman"/>
          <w:sz w:val="19"/>
          <w:szCs w:val="19"/>
          <w:lang w:val="uk-UA" w:eastAsia="fr-FR"/>
        </w:rPr>
        <w:t>но</w:t>
      </w:r>
      <w:r w:rsidRPr="00815ED5">
        <w:rPr>
          <w:rFonts w:ascii="Arial Narrow" w:hAnsi="Arial Narrow" w:cs="Times New Roman"/>
          <w:sz w:val="19"/>
          <w:szCs w:val="19"/>
          <w:lang w:val="uk-UA" w:eastAsia="fr-FR"/>
        </w:rPr>
        <w:t xml:space="preserve"> контактн</w:t>
      </w:r>
      <w:r w:rsidR="009D221A"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особ</w:t>
      </w:r>
      <w:r w:rsidR="009D221A"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Ради.</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8.2 Контактні дані Постачальника можна знайти в </w:t>
      </w:r>
      <w:r w:rsidR="002805EC">
        <w:rPr>
          <w:rFonts w:ascii="Arial Narrow" w:hAnsi="Arial Narrow" w:cs="Times New Roman"/>
          <w:sz w:val="19"/>
          <w:szCs w:val="19"/>
          <w:lang w:val="uk-UA" w:eastAsia="fr-FR"/>
        </w:rPr>
        <w:t>Договорі про залучення</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8.3</w:t>
      </w:r>
      <w:r w:rsidRPr="00815ED5">
        <w:rPr>
          <w:rFonts w:ascii="Arial Narrow" w:hAnsi="Arial Narrow" w:cs="Times New Roman"/>
          <w:sz w:val="19"/>
          <w:szCs w:val="19"/>
          <w:lang w:val="uk-UA" w:eastAsia="fr-FR"/>
        </w:rPr>
        <w:tab/>
        <w:t>Усі повідомлення вважають</w:t>
      </w:r>
      <w:r w:rsidR="002805EC">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такими, що передані в момент їх</w:t>
      </w:r>
      <w:r w:rsidR="009D221A" w:rsidRPr="00815ED5">
        <w:rPr>
          <w:rFonts w:ascii="Arial Narrow" w:hAnsi="Arial Narrow" w:cs="Times New Roman"/>
          <w:sz w:val="19"/>
          <w:szCs w:val="19"/>
          <w:lang w:val="uk-UA" w:eastAsia="fr-FR"/>
        </w:rPr>
        <w:t>нього</w:t>
      </w:r>
      <w:r w:rsidRPr="00815ED5">
        <w:rPr>
          <w:rFonts w:ascii="Arial Narrow" w:hAnsi="Arial Narrow" w:cs="Times New Roman"/>
          <w:sz w:val="19"/>
          <w:szCs w:val="19"/>
          <w:lang w:val="uk-UA" w:eastAsia="fr-FR"/>
        </w:rPr>
        <w:t xml:space="preserve"> отримання одержувачем, якщо в Договорі не вказано дат</w:t>
      </w:r>
      <w:r w:rsidR="009D221A" w:rsidRPr="00815ED5">
        <w:rPr>
          <w:rFonts w:ascii="Arial Narrow" w:hAnsi="Arial Narrow" w:cs="Times New Roman"/>
          <w:sz w:val="19"/>
          <w:szCs w:val="19"/>
          <w:lang w:val="uk-UA" w:eastAsia="fr-FR"/>
        </w:rPr>
        <w:t>и</w:t>
      </w:r>
      <w:r w:rsidRPr="00815ED5">
        <w:rPr>
          <w:rFonts w:ascii="Arial Narrow" w:hAnsi="Arial Narrow" w:cs="Times New Roman"/>
          <w:sz w:val="19"/>
          <w:szCs w:val="19"/>
          <w:lang w:val="uk-UA" w:eastAsia="fr-FR"/>
        </w:rPr>
        <w:t>, коли таке повідомлення було надіслано.</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8.4. Електронні повідомлення вважають</w:t>
      </w:r>
      <w:r w:rsidR="002805EC">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отриманими одержувачем у день успішного відправлення за умови, що таке повідомлення надіслано </w:t>
      </w:r>
      <w:r w:rsidR="0034728B">
        <w:rPr>
          <w:rFonts w:ascii="Arial Narrow" w:hAnsi="Arial Narrow" w:cs="Times New Roman"/>
          <w:sz w:val="19"/>
          <w:szCs w:val="19"/>
          <w:lang w:val="uk-UA" w:eastAsia="fr-FR"/>
        </w:rPr>
        <w:t>за контактними даними, зазначеними</w:t>
      </w:r>
      <w:r w:rsidRPr="00815ED5">
        <w:rPr>
          <w:rFonts w:ascii="Arial Narrow" w:hAnsi="Arial Narrow" w:cs="Times New Roman"/>
          <w:sz w:val="19"/>
          <w:szCs w:val="19"/>
          <w:lang w:val="uk-UA" w:eastAsia="fr-FR"/>
        </w:rPr>
        <w:t xml:space="preserve"> вище. Надсилання вважа</w:t>
      </w:r>
      <w:r w:rsidR="002805EC">
        <w:rPr>
          <w:rFonts w:ascii="Arial Narrow" w:hAnsi="Arial Narrow" w:cs="Times New Roman"/>
          <w:sz w:val="19"/>
          <w:szCs w:val="19"/>
          <w:lang w:val="uk-UA" w:eastAsia="fr-FR"/>
        </w:rPr>
        <w:t>ється</w:t>
      </w:r>
      <w:r w:rsidRPr="00815ED5">
        <w:rPr>
          <w:rFonts w:ascii="Arial Narrow" w:hAnsi="Arial Narrow" w:cs="Times New Roman"/>
          <w:sz w:val="19"/>
          <w:szCs w:val="19"/>
          <w:lang w:val="uk-UA" w:eastAsia="fr-FR"/>
        </w:rPr>
        <w:t xml:space="preserve"> неуспішним, якщо відправник отримує повідомлення про неуспішну доставку. У такому випадку відправник негайно має надіслати таке повідомлення </w:t>
      </w:r>
      <w:r w:rsidR="0034728B">
        <w:rPr>
          <w:rFonts w:ascii="Arial Narrow" w:hAnsi="Arial Narrow" w:cs="Times New Roman"/>
          <w:sz w:val="19"/>
          <w:szCs w:val="19"/>
          <w:lang w:val="uk-UA" w:eastAsia="fr-FR"/>
        </w:rPr>
        <w:t>за будь-якими іншими контактними даними, зазначеними</w:t>
      </w:r>
      <w:r w:rsidR="0034728B" w:rsidRPr="00815ED5">
        <w:rPr>
          <w:rFonts w:ascii="Arial Narrow" w:hAnsi="Arial Narrow" w:cs="Times New Roman"/>
          <w:sz w:val="19"/>
          <w:szCs w:val="19"/>
          <w:lang w:val="uk-UA" w:eastAsia="fr-FR"/>
        </w:rPr>
        <w:t xml:space="preserve"> вище</w:t>
      </w:r>
      <w:r w:rsidRPr="00815ED5">
        <w:rPr>
          <w:rFonts w:ascii="Arial Narrow" w:hAnsi="Arial Narrow" w:cs="Times New Roman"/>
          <w:sz w:val="19"/>
          <w:szCs w:val="19"/>
          <w:lang w:val="uk-UA" w:eastAsia="fr-FR"/>
        </w:rPr>
        <w:t>. У разі неуспішного надсилання відправник</w:t>
      </w:r>
      <w:r w:rsidR="009D221A" w:rsidRPr="00815ED5">
        <w:rPr>
          <w:rFonts w:ascii="Arial Narrow" w:hAnsi="Arial Narrow" w:cs="Times New Roman"/>
          <w:sz w:val="19"/>
          <w:szCs w:val="19"/>
          <w:lang w:val="uk-UA" w:eastAsia="fr-FR"/>
        </w:rPr>
        <w:t>а</w:t>
      </w:r>
      <w:r w:rsidRPr="00815ED5">
        <w:rPr>
          <w:rFonts w:ascii="Arial Narrow" w:hAnsi="Arial Narrow" w:cs="Times New Roman"/>
          <w:sz w:val="19"/>
          <w:szCs w:val="19"/>
          <w:lang w:val="uk-UA" w:eastAsia="fr-FR"/>
        </w:rPr>
        <w:t xml:space="preserve"> не вважа</w:t>
      </w:r>
      <w:r w:rsidR="009D221A" w:rsidRPr="00815ED5">
        <w:rPr>
          <w:rFonts w:ascii="Arial Narrow" w:hAnsi="Arial Narrow" w:cs="Times New Roman"/>
          <w:sz w:val="19"/>
          <w:szCs w:val="19"/>
          <w:lang w:val="uk-UA" w:eastAsia="fr-FR"/>
        </w:rPr>
        <w:t>ють</w:t>
      </w:r>
      <w:r w:rsidRPr="00815ED5">
        <w:rPr>
          <w:rFonts w:ascii="Arial Narrow" w:hAnsi="Arial Narrow" w:cs="Times New Roman"/>
          <w:sz w:val="19"/>
          <w:szCs w:val="19"/>
          <w:lang w:val="uk-UA" w:eastAsia="fr-FR"/>
        </w:rPr>
        <w:t xml:space="preserve"> таким, </w:t>
      </w:r>
      <w:r w:rsidR="008B6AEE">
        <w:rPr>
          <w:rFonts w:ascii="Arial Narrow" w:hAnsi="Arial Narrow" w:cs="Times New Roman"/>
          <w:sz w:val="19"/>
          <w:szCs w:val="19"/>
          <w:lang w:val="uk-UA" w:eastAsia="fr-FR"/>
        </w:rPr>
        <w:t>що</w:t>
      </w:r>
      <w:r w:rsidRPr="00815ED5">
        <w:rPr>
          <w:rFonts w:ascii="Arial Narrow" w:hAnsi="Arial Narrow" w:cs="Times New Roman"/>
          <w:sz w:val="19"/>
          <w:szCs w:val="19"/>
          <w:lang w:val="uk-UA" w:eastAsia="fr-FR"/>
        </w:rPr>
        <w:t xml:space="preserve"> порушив свої зобов’язання щодо вчасної відправки повідомлення в зазначений </w:t>
      </w:r>
      <w:r w:rsidR="009D221A" w:rsidRPr="00815ED5">
        <w:rPr>
          <w:rFonts w:ascii="Arial Narrow" w:hAnsi="Arial Narrow" w:cs="Times New Roman"/>
          <w:sz w:val="19"/>
          <w:szCs w:val="19"/>
          <w:lang w:val="uk-UA" w:eastAsia="fr-FR"/>
        </w:rPr>
        <w:t>термін</w:t>
      </w:r>
      <w:r w:rsidRPr="00815ED5">
        <w:rPr>
          <w:rFonts w:ascii="Arial Narrow" w:hAnsi="Arial Narrow" w:cs="Times New Roman"/>
          <w:sz w:val="19"/>
          <w:szCs w:val="19"/>
          <w:lang w:val="uk-UA" w:eastAsia="fr-FR"/>
        </w:rPr>
        <w:t>, за умови, що повідомлення без затримки надіслано іншим засобом зв’язку.</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8.5</w:t>
      </w:r>
      <w:r w:rsidRPr="00815ED5">
        <w:rPr>
          <w:rFonts w:ascii="Arial Narrow" w:hAnsi="Arial Narrow" w:cs="Times New Roman"/>
          <w:sz w:val="19"/>
          <w:szCs w:val="19"/>
          <w:lang w:val="uk-UA" w:eastAsia="fr-FR"/>
        </w:rPr>
        <w:tab/>
        <w:t>Пошт</w:t>
      </w:r>
      <w:r w:rsidR="009D221A"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надіслан</w:t>
      </w:r>
      <w:r w:rsidR="009D221A" w:rsidRPr="00815ED5">
        <w:rPr>
          <w:rFonts w:ascii="Arial Narrow" w:hAnsi="Arial Narrow" w:cs="Times New Roman"/>
          <w:sz w:val="19"/>
          <w:szCs w:val="19"/>
          <w:lang w:val="uk-UA" w:eastAsia="fr-FR"/>
        </w:rPr>
        <w:t>у</w:t>
      </w:r>
      <w:r w:rsidRPr="00815ED5">
        <w:rPr>
          <w:rFonts w:ascii="Arial Narrow" w:hAnsi="Arial Narrow" w:cs="Times New Roman"/>
          <w:sz w:val="19"/>
          <w:szCs w:val="19"/>
          <w:lang w:val="uk-UA" w:eastAsia="fr-FR"/>
        </w:rPr>
        <w:t xml:space="preserve"> Раді за допомогою поштової служби, вважа</w:t>
      </w:r>
      <w:r w:rsidR="009D221A" w:rsidRPr="00815ED5">
        <w:rPr>
          <w:rFonts w:ascii="Arial Narrow" w:hAnsi="Arial Narrow" w:cs="Times New Roman"/>
          <w:sz w:val="19"/>
          <w:szCs w:val="19"/>
          <w:lang w:val="uk-UA" w:eastAsia="fr-FR"/>
        </w:rPr>
        <w:t>ють</w:t>
      </w:r>
      <w:r w:rsidRPr="00815ED5">
        <w:rPr>
          <w:rFonts w:ascii="Arial Narrow" w:hAnsi="Arial Narrow" w:cs="Times New Roman"/>
          <w:sz w:val="19"/>
          <w:szCs w:val="19"/>
          <w:lang w:val="uk-UA" w:eastAsia="fr-FR"/>
        </w:rPr>
        <w:t xml:space="preserve"> отриманою Радою в день її реєстрації відділом, про який згад</w:t>
      </w:r>
      <w:r w:rsidR="009D221A" w:rsidRPr="00815ED5">
        <w:rPr>
          <w:rFonts w:ascii="Arial Narrow" w:hAnsi="Arial Narrow" w:cs="Times New Roman"/>
          <w:sz w:val="19"/>
          <w:szCs w:val="19"/>
          <w:lang w:val="uk-UA" w:eastAsia="fr-FR"/>
        </w:rPr>
        <w:t>ано</w:t>
      </w:r>
      <w:r w:rsidRPr="00815ED5">
        <w:rPr>
          <w:rFonts w:ascii="Arial Narrow" w:hAnsi="Arial Narrow" w:cs="Times New Roman"/>
          <w:sz w:val="19"/>
          <w:szCs w:val="19"/>
          <w:lang w:val="uk-UA" w:eastAsia="fr-FR"/>
        </w:rPr>
        <w:t xml:space="preserve"> в пункті 1 вище.</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8.6</w:t>
      </w:r>
      <w:r w:rsidRPr="00815ED5">
        <w:rPr>
          <w:rFonts w:ascii="Arial Narrow" w:hAnsi="Arial Narrow" w:cs="Times New Roman"/>
          <w:sz w:val="19"/>
          <w:szCs w:val="19"/>
          <w:lang w:val="uk-UA" w:eastAsia="fr-FR"/>
        </w:rPr>
        <w:tab/>
        <w:t>Офіційні повідомлення, надіслані рекомендованим листом із повідомленням про вручення або еквівалентним електронним способом, вважають</w:t>
      </w:r>
      <w:r w:rsidR="008B6AEE">
        <w:rPr>
          <w:rFonts w:ascii="Arial Narrow" w:hAnsi="Arial Narrow" w:cs="Times New Roman"/>
          <w:sz w:val="19"/>
          <w:szCs w:val="19"/>
          <w:lang w:val="uk-UA" w:eastAsia="fr-FR"/>
        </w:rPr>
        <w:t>ся</w:t>
      </w:r>
      <w:r w:rsidRPr="00815ED5">
        <w:rPr>
          <w:rFonts w:ascii="Arial Narrow" w:hAnsi="Arial Narrow" w:cs="Times New Roman"/>
          <w:sz w:val="19"/>
          <w:szCs w:val="19"/>
          <w:lang w:val="uk-UA" w:eastAsia="fr-FR"/>
        </w:rPr>
        <w:t xml:space="preserve"> отриманими одержувачем у день отримання, який зазначен</w:t>
      </w:r>
      <w:r w:rsidR="00815ED5">
        <w:rPr>
          <w:rFonts w:ascii="Arial Narrow" w:hAnsi="Arial Narrow" w:cs="Times New Roman"/>
          <w:sz w:val="19"/>
          <w:szCs w:val="19"/>
          <w:lang w:val="uk-UA" w:eastAsia="fr-FR"/>
        </w:rPr>
        <w:t>о на квитанції про вручення або</w:t>
      </w:r>
      <w:r w:rsidR="009D221A" w:rsidRPr="00815ED5">
        <w:rPr>
          <w:rFonts w:ascii="Arial Narrow" w:hAnsi="Arial Narrow" w:cs="Times New Roman"/>
          <w:sz w:val="19"/>
          <w:szCs w:val="19"/>
          <w:lang w:val="uk-UA" w:eastAsia="fr-FR"/>
        </w:rPr>
        <w:t xml:space="preserve"> в іншому</w:t>
      </w:r>
      <w:r w:rsidRPr="00815ED5">
        <w:rPr>
          <w:rFonts w:ascii="Arial Narrow" w:hAnsi="Arial Narrow" w:cs="Times New Roman"/>
          <w:sz w:val="19"/>
          <w:szCs w:val="19"/>
          <w:lang w:val="uk-UA" w:eastAsia="fr-FR"/>
        </w:rPr>
        <w:t xml:space="preserve"> </w:t>
      </w:r>
      <w:r w:rsidR="009D221A" w:rsidRPr="00815ED5">
        <w:rPr>
          <w:rFonts w:ascii="Arial Narrow" w:hAnsi="Arial Narrow" w:cs="Times New Roman"/>
          <w:sz w:val="19"/>
          <w:szCs w:val="19"/>
          <w:lang w:val="uk-UA" w:eastAsia="fr-FR"/>
        </w:rPr>
        <w:t xml:space="preserve">однотипному </w:t>
      </w:r>
      <w:r w:rsidRPr="00815ED5">
        <w:rPr>
          <w:rFonts w:ascii="Arial Narrow" w:hAnsi="Arial Narrow" w:cs="Times New Roman"/>
          <w:sz w:val="19"/>
          <w:szCs w:val="19"/>
          <w:lang w:val="uk-UA" w:eastAsia="fr-FR"/>
        </w:rPr>
        <w:t>документі.</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r w:rsidRPr="00815ED5">
        <w:rPr>
          <w:rFonts w:ascii="Arial Narrow" w:hAnsi="Arial Narrow" w:cs="Times New Roman"/>
          <w:smallCaps/>
          <w:color w:val="0070C0"/>
          <w:sz w:val="19"/>
          <w:szCs w:val="19"/>
          <w:lang w:val="uk-UA" w:eastAsia="fr-FR"/>
        </w:rPr>
        <w:t>Стаття 9 – Прийняття</w:t>
      </w:r>
    </w:p>
    <w:p w:rsidR="00D4766F" w:rsidRPr="00815ED5" w:rsidRDefault="00CD1DE1" w:rsidP="00D4766F">
      <w:pPr>
        <w:tabs>
          <w:tab w:val="left" w:pos="284"/>
        </w:tabs>
        <w:autoSpaceDE w:val="0"/>
        <w:autoSpaceDN w:val="0"/>
        <w:jc w:val="both"/>
        <w:rPr>
          <w:rFonts w:ascii="Arial Narrow" w:hAnsi="Arial Narrow" w:cs="Times New Roman"/>
          <w:sz w:val="19"/>
          <w:szCs w:val="19"/>
          <w:lang w:val="uk-UA" w:eastAsia="fr-FR"/>
        </w:rPr>
      </w:pPr>
      <w:r>
        <w:rPr>
          <w:rFonts w:ascii="Arial Narrow" w:hAnsi="Arial Narrow" w:cs="Times New Roman"/>
          <w:sz w:val="19"/>
          <w:szCs w:val="19"/>
          <w:lang w:val="uk-UA" w:eastAsia="fr-FR"/>
        </w:rPr>
        <w:t>Результат</w:t>
      </w:r>
      <w:r w:rsidR="000E4810" w:rsidRPr="00815ED5">
        <w:rPr>
          <w:rFonts w:ascii="Arial Narrow" w:hAnsi="Arial Narrow" w:cs="Times New Roman"/>
          <w:sz w:val="19"/>
          <w:szCs w:val="19"/>
          <w:lang w:val="uk-UA" w:eastAsia="fr-FR"/>
        </w:rPr>
        <w:t xml:space="preserve">и, надані згідно з Договором, </w:t>
      </w:r>
      <w:r w:rsidR="0026208D">
        <w:rPr>
          <w:rFonts w:ascii="Arial Narrow" w:hAnsi="Arial Narrow" w:cs="Times New Roman"/>
          <w:sz w:val="19"/>
          <w:szCs w:val="19"/>
          <w:lang w:val="uk-UA" w:eastAsia="fr-FR"/>
        </w:rPr>
        <w:t>мають бути</w:t>
      </w:r>
      <w:r w:rsidR="0026208D" w:rsidRPr="00815ED5">
        <w:rPr>
          <w:rFonts w:ascii="Arial Narrow" w:hAnsi="Arial Narrow" w:cs="Times New Roman"/>
          <w:sz w:val="19"/>
          <w:szCs w:val="19"/>
          <w:lang w:val="uk-UA" w:eastAsia="fr-FR"/>
        </w:rPr>
        <w:t xml:space="preserve"> прийнят</w:t>
      </w:r>
      <w:r w:rsidR="0026208D">
        <w:rPr>
          <w:rFonts w:ascii="Arial Narrow" w:hAnsi="Arial Narrow" w:cs="Times New Roman"/>
          <w:sz w:val="19"/>
          <w:szCs w:val="19"/>
          <w:lang w:val="uk-UA" w:eastAsia="fr-FR"/>
        </w:rPr>
        <w:t>і</w:t>
      </w:r>
      <w:r w:rsidR="0026208D" w:rsidRPr="00815ED5">
        <w:rPr>
          <w:rFonts w:ascii="Arial Narrow" w:hAnsi="Arial Narrow" w:cs="Times New Roman"/>
          <w:sz w:val="19"/>
          <w:szCs w:val="19"/>
          <w:lang w:val="uk-UA" w:eastAsia="fr-FR"/>
        </w:rPr>
        <w:t xml:space="preserve"> </w:t>
      </w:r>
      <w:r w:rsidR="000E4810" w:rsidRPr="00815ED5">
        <w:rPr>
          <w:rFonts w:ascii="Arial Narrow" w:hAnsi="Arial Narrow" w:cs="Times New Roman"/>
          <w:sz w:val="19"/>
          <w:szCs w:val="19"/>
          <w:lang w:val="uk-UA" w:eastAsia="fr-FR"/>
        </w:rPr>
        <w:t xml:space="preserve">відповідно до письмової процедури прийняття. Якщо в прийнятті відмовлено, Рада має належним чином повідомити Постачальника, зазначивши причини, а також може вказати нові можливості для прийняття </w:t>
      </w:r>
      <w:r>
        <w:rPr>
          <w:rFonts w:ascii="Arial Narrow" w:hAnsi="Arial Narrow" w:cs="Times New Roman"/>
          <w:sz w:val="19"/>
          <w:szCs w:val="19"/>
          <w:lang w:val="uk-UA" w:eastAsia="fr-FR"/>
        </w:rPr>
        <w:t>Результат</w:t>
      </w:r>
      <w:r w:rsidR="000E4810" w:rsidRPr="00815ED5">
        <w:rPr>
          <w:rFonts w:ascii="Arial Narrow" w:hAnsi="Arial Narrow" w:cs="Times New Roman"/>
          <w:sz w:val="19"/>
          <w:szCs w:val="19"/>
          <w:lang w:val="uk-UA" w:eastAsia="fr-FR"/>
        </w:rPr>
        <w:t xml:space="preserve">ів. Якщо в прийнятті </w:t>
      </w:r>
      <w:r w:rsidR="002805EC" w:rsidRPr="00815ED5">
        <w:rPr>
          <w:rFonts w:ascii="Arial Narrow" w:hAnsi="Arial Narrow" w:cs="Times New Roman"/>
          <w:sz w:val="19"/>
          <w:szCs w:val="19"/>
          <w:lang w:val="uk-UA" w:eastAsia="fr-FR"/>
        </w:rPr>
        <w:t>відмовлено</w:t>
      </w:r>
      <w:r w:rsidR="000E4810" w:rsidRPr="00815ED5">
        <w:rPr>
          <w:rFonts w:ascii="Arial Narrow" w:hAnsi="Arial Narrow" w:cs="Times New Roman"/>
          <w:sz w:val="19"/>
          <w:szCs w:val="19"/>
          <w:lang w:val="uk-UA" w:eastAsia="fr-FR"/>
        </w:rPr>
        <w:t>, Рада може розірвати Договір повністю або частково без попереднього повідомлення та без сплати будь-якої фінансової компенсації.</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r w:rsidRPr="00815ED5">
        <w:rPr>
          <w:rFonts w:ascii="Arial Narrow" w:hAnsi="Arial Narrow" w:cs="Times New Roman"/>
          <w:smallCaps/>
          <w:color w:val="0070C0"/>
          <w:sz w:val="19"/>
          <w:szCs w:val="19"/>
          <w:lang w:val="uk-UA" w:eastAsia="fr-FR"/>
        </w:rPr>
        <w:t xml:space="preserve">Стаття 10 – </w:t>
      </w:r>
      <w:r w:rsidR="002805EC" w:rsidRPr="00815ED5">
        <w:rPr>
          <w:rFonts w:ascii="Arial Narrow" w:hAnsi="Arial Narrow" w:cs="Times New Roman"/>
          <w:smallCaps/>
          <w:color w:val="0070C0"/>
          <w:sz w:val="19"/>
          <w:szCs w:val="19"/>
          <w:lang w:val="uk-UA" w:eastAsia="fr-FR"/>
        </w:rPr>
        <w:t>Змін</w:t>
      </w:r>
      <w:r w:rsidR="002805EC">
        <w:rPr>
          <w:rFonts w:ascii="Arial Narrow" w:hAnsi="Arial Narrow" w:cs="Times New Roman"/>
          <w:smallCaps/>
          <w:color w:val="0070C0"/>
          <w:sz w:val="19"/>
          <w:szCs w:val="19"/>
          <w:lang w:val="uk-UA" w:eastAsia="fr-FR"/>
        </w:rPr>
        <w:t>а</w:t>
      </w:r>
      <w:r w:rsidRPr="00815ED5">
        <w:rPr>
          <w:rFonts w:ascii="Arial Narrow" w:hAnsi="Arial Narrow" w:cs="Times New Roman"/>
          <w:smallCaps/>
          <w:color w:val="0070C0"/>
          <w:sz w:val="19"/>
          <w:szCs w:val="19"/>
          <w:lang w:val="uk-UA" w:eastAsia="fr-FR"/>
        </w:rPr>
        <w:t xml:space="preserve"> ситуації або </w:t>
      </w:r>
      <w:r w:rsidR="002805EC" w:rsidRPr="00815ED5">
        <w:rPr>
          <w:rFonts w:ascii="Arial Narrow" w:hAnsi="Arial Narrow" w:cs="Times New Roman"/>
          <w:smallCaps/>
          <w:color w:val="0070C0"/>
          <w:sz w:val="19"/>
          <w:szCs w:val="19"/>
          <w:lang w:val="uk-UA" w:eastAsia="fr-FR"/>
        </w:rPr>
        <w:t>статус</w:t>
      </w:r>
      <w:r w:rsidR="002805EC">
        <w:rPr>
          <w:rFonts w:ascii="Arial Narrow" w:hAnsi="Arial Narrow" w:cs="Times New Roman"/>
          <w:smallCaps/>
          <w:color w:val="0070C0"/>
          <w:sz w:val="19"/>
          <w:szCs w:val="19"/>
          <w:lang w:val="uk-UA" w:eastAsia="fr-FR"/>
        </w:rPr>
        <w:t>у</w:t>
      </w:r>
      <w:r w:rsidR="002805EC" w:rsidRPr="00815ED5">
        <w:rPr>
          <w:rFonts w:ascii="Arial Narrow" w:hAnsi="Arial Narrow" w:cs="Times New Roman"/>
          <w:smallCaps/>
          <w:color w:val="0070C0"/>
          <w:sz w:val="19"/>
          <w:szCs w:val="19"/>
          <w:lang w:val="uk-UA" w:eastAsia="fr-FR"/>
        </w:rPr>
        <w:t xml:space="preserve"> </w:t>
      </w:r>
      <w:r w:rsidRPr="00815ED5">
        <w:rPr>
          <w:rFonts w:ascii="Arial Narrow" w:hAnsi="Arial Narrow" w:cs="Times New Roman"/>
          <w:smallCaps/>
          <w:color w:val="0070C0"/>
          <w:sz w:val="19"/>
          <w:szCs w:val="19"/>
          <w:lang w:val="uk-UA" w:eastAsia="fr-FR"/>
        </w:rPr>
        <w:t>Постачальника</w:t>
      </w:r>
    </w:p>
    <w:p w:rsidR="00D4766F" w:rsidRPr="00815ED5" w:rsidRDefault="000E4810" w:rsidP="00D4766F">
      <w:pPr>
        <w:tabs>
          <w:tab w:val="left" w:pos="284"/>
        </w:tabs>
        <w:jc w:val="both"/>
        <w:rPr>
          <w:rFonts w:ascii="Arial Narrow" w:hAnsi="Arial Narrow"/>
          <w:color w:val="000000"/>
          <w:sz w:val="19"/>
          <w:szCs w:val="19"/>
          <w:lang w:val="uk-UA"/>
        </w:rPr>
      </w:pPr>
      <w:r w:rsidRPr="00815ED5">
        <w:rPr>
          <w:rFonts w:ascii="Arial Narrow" w:hAnsi="Arial Narrow"/>
          <w:sz w:val="19"/>
          <w:szCs w:val="19"/>
          <w:lang w:val="uk-UA"/>
        </w:rPr>
        <w:t>10.1</w:t>
      </w:r>
      <w:r w:rsidRPr="00815ED5">
        <w:rPr>
          <w:rFonts w:ascii="Arial Narrow" w:hAnsi="Arial Narrow"/>
          <w:color w:val="000000"/>
          <w:sz w:val="19"/>
          <w:szCs w:val="19"/>
          <w:lang w:val="uk-UA"/>
        </w:rPr>
        <w:t xml:space="preserve"> Постачальник має негайно повідомити Раду про будь-які зміни своєї фактичної або юридичної адреси</w:t>
      </w:r>
      <w:r w:rsidR="00F52369" w:rsidRPr="00815ED5">
        <w:rPr>
          <w:rFonts w:ascii="Arial Narrow" w:hAnsi="Arial Narrow"/>
          <w:color w:val="000000"/>
          <w:sz w:val="19"/>
          <w:szCs w:val="19"/>
          <w:lang w:val="uk-UA"/>
        </w:rPr>
        <w:t xml:space="preserve"> чи </w:t>
      </w:r>
      <w:r w:rsidRPr="00815ED5">
        <w:rPr>
          <w:rFonts w:ascii="Arial Narrow" w:hAnsi="Arial Narrow"/>
          <w:color w:val="000000"/>
          <w:sz w:val="19"/>
          <w:szCs w:val="19"/>
          <w:lang w:val="uk-UA"/>
        </w:rPr>
        <w:t xml:space="preserve">фактичної </w:t>
      </w:r>
      <w:r w:rsidR="00F52369" w:rsidRPr="00815ED5">
        <w:rPr>
          <w:rFonts w:ascii="Arial Narrow" w:hAnsi="Arial Narrow"/>
          <w:color w:val="000000"/>
          <w:sz w:val="19"/>
          <w:szCs w:val="19"/>
          <w:lang w:val="uk-UA"/>
        </w:rPr>
        <w:t>або</w:t>
      </w:r>
      <w:r w:rsidRPr="00815ED5">
        <w:rPr>
          <w:rFonts w:ascii="Arial Narrow" w:hAnsi="Arial Narrow"/>
          <w:color w:val="000000"/>
          <w:sz w:val="19"/>
          <w:szCs w:val="19"/>
          <w:lang w:val="uk-UA"/>
        </w:rPr>
        <w:t xml:space="preserve"> юридичної адреси </w:t>
      </w:r>
      <w:r w:rsidR="00E5120D" w:rsidRPr="00815ED5">
        <w:rPr>
          <w:rFonts w:ascii="Arial Narrow" w:hAnsi="Arial Narrow"/>
          <w:color w:val="000000"/>
          <w:sz w:val="19"/>
          <w:szCs w:val="19"/>
          <w:lang w:val="uk-UA"/>
        </w:rPr>
        <w:t xml:space="preserve">тієї </w:t>
      </w:r>
      <w:r w:rsidRPr="00815ED5">
        <w:rPr>
          <w:rFonts w:ascii="Arial Narrow" w:hAnsi="Arial Narrow"/>
          <w:color w:val="000000"/>
          <w:sz w:val="19"/>
          <w:szCs w:val="19"/>
          <w:lang w:val="uk-UA"/>
        </w:rPr>
        <w:t>особи, яка його представляє.</w:t>
      </w:r>
    </w:p>
    <w:p w:rsidR="00D4766F" w:rsidRPr="00815ED5" w:rsidRDefault="000E4810" w:rsidP="00D4766F">
      <w:pPr>
        <w:tabs>
          <w:tab w:val="left" w:pos="567"/>
        </w:tabs>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10.2 </w:t>
      </w:r>
      <w:r w:rsidRPr="00815ED5">
        <w:rPr>
          <w:rFonts w:ascii="Arial Narrow" w:hAnsi="Arial Narrow"/>
          <w:color w:val="000000"/>
          <w:sz w:val="19"/>
          <w:szCs w:val="19"/>
          <w:lang w:val="uk-UA"/>
        </w:rPr>
        <w:tab/>
        <w:t xml:space="preserve">Постачальник </w:t>
      </w:r>
      <w:r w:rsidR="0026208D">
        <w:rPr>
          <w:rFonts w:ascii="Arial Narrow" w:hAnsi="Arial Narrow"/>
          <w:color w:val="000000"/>
          <w:sz w:val="19"/>
          <w:szCs w:val="19"/>
          <w:lang w:val="uk-UA"/>
        </w:rPr>
        <w:t xml:space="preserve">зобов’язаний </w:t>
      </w:r>
      <w:r w:rsidRPr="00815ED5">
        <w:rPr>
          <w:rFonts w:ascii="Arial Narrow" w:hAnsi="Arial Narrow"/>
          <w:color w:val="000000"/>
          <w:sz w:val="19"/>
          <w:szCs w:val="19"/>
          <w:lang w:val="uk-UA"/>
        </w:rPr>
        <w:t>негайно повідомити Рад</w:t>
      </w:r>
      <w:r w:rsidR="00F52369" w:rsidRPr="00815ED5">
        <w:rPr>
          <w:rFonts w:ascii="Arial Narrow" w:hAnsi="Arial Narrow"/>
          <w:color w:val="000000"/>
          <w:sz w:val="19"/>
          <w:szCs w:val="19"/>
          <w:lang w:val="uk-UA"/>
        </w:rPr>
        <w:t>у</w:t>
      </w:r>
      <w:r w:rsidRPr="00815ED5">
        <w:rPr>
          <w:rFonts w:ascii="Arial Narrow" w:hAnsi="Arial Narrow"/>
          <w:color w:val="000000"/>
          <w:sz w:val="19"/>
          <w:szCs w:val="19"/>
          <w:lang w:val="uk-UA"/>
        </w:rPr>
        <w:t>:</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якщо він перебуває у процесі злиття, поглинання чи зміни права власності</w:t>
      </w:r>
      <w:r w:rsidR="008B6AEE">
        <w:rPr>
          <w:rFonts w:ascii="Arial Narrow" w:hAnsi="Arial Narrow"/>
          <w:color w:val="000000"/>
          <w:sz w:val="19"/>
          <w:szCs w:val="19"/>
          <w:lang w:val="uk-UA"/>
        </w:rPr>
        <w:t>,</w:t>
      </w:r>
      <w:r w:rsidRPr="00815ED5">
        <w:rPr>
          <w:rFonts w:ascii="Arial Narrow" w:hAnsi="Arial Narrow"/>
          <w:color w:val="000000"/>
          <w:sz w:val="19"/>
          <w:szCs w:val="19"/>
          <w:lang w:val="uk-UA"/>
        </w:rPr>
        <w:t xml:space="preserve"> або якщо змінено його правовий статус;</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 якщо Постачальник є консорціумом або </w:t>
      </w:r>
      <w:r w:rsidR="008B6AEE">
        <w:rPr>
          <w:rFonts w:ascii="Arial Narrow" w:hAnsi="Arial Narrow"/>
          <w:color w:val="000000"/>
          <w:sz w:val="19"/>
          <w:szCs w:val="19"/>
          <w:lang w:val="uk-UA"/>
        </w:rPr>
        <w:t>подібним</w:t>
      </w:r>
      <w:r w:rsidRPr="00815ED5">
        <w:rPr>
          <w:rFonts w:ascii="Arial Narrow" w:hAnsi="Arial Narrow"/>
          <w:color w:val="000000"/>
          <w:sz w:val="19"/>
          <w:szCs w:val="19"/>
          <w:lang w:val="uk-UA"/>
        </w:rPr>
        <w:t xml:space="preserve"> суб’єктом та якщо відбуваються будь-які зміни у членстві або партнерстві;</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 якщо він засуджений остаточним рішенням суду за один або кілька таких злочинів як: участь у кримінальній діяльності, корупція, шахрайство, відмивання грошей;</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 якщо він перебуває на стадії банкрутства, ліквідації, припинення діяльності, неплатоспроможності чи домовленості з кредиторами або в схожій ситуації, </w:t>
      </w:r>
      <w:r w:rsidR="00F52369" w:rsidRPr="00815ED5">
        <w:rPr>
          <w:rFonts w:ascii="Arial Narrow" w:hAnsi="Arial Narrow"/>
          <w:color w:val="000000"/>
          <w:sz w:val="19"/>
          <w:szCs w:val="19"/>
          <w:lang w:val="uk-UA"/>
        </w:rPr>
        <w:t xml:space="preserve">яка </w:t>
      </w:r>
      <w:r w:rsidR="00815ED5">
        <w:rPr>
          <w:rFonts w:ascii="Arial Narrow" w:hAnsi="Arial Narrow"/>
          <w:color w:val="000000"/>
          <w:sz w:val="19"/>
          <w:szCs w:val="19"/>
          <w:lang w:val="uk-UA"/>
        </w:rPr>
        <w:t xml:space="preserve">є </w:t>
      </w:r>
      <w:r w:rsidR="00CD1DE1">
        <w:rPr>
          <w:rFonts w:ascii="Arial Narrow" w:hAnsi="Arial Narrow"/>
          <w:color w:val="000000"/>
          <w:sz w:val="19"/>
          <w:szCs w:val="19"/>
          <w:lang w:val="uk-UA"/>
        </w:rPr>
        <w:t>Результат</w:t>
      </w:r>
      <w:r w:rsidR="00815ED5">
        <w:rPr>
          <w:rFonts w:ascii="Arial Narrow" w:hAnsi="Arial Narrow"/>
          <w:color w:val="000000"/>
          <w:sz w:val="19"/>
          <w:szCs w:val="19"/>
          <w:lang w:val="uk-UA"/>
        </w:rPr>
        <w:t>ом</w:t>
      </w:r>
      <w:r w:rsidRPr="00815ED5">
        <w:rPr>
          <w:rFonts w:ascii="Arial Narrow" w:hAnsi="Arial Narrow"/>
          <w:color w:val="000000"/>
          <w:sz w:val="19"/>
          <w:szCs w:val="19"/>
          <w:lang w:val="uk-UA"/>
        </w:rPr>
        <w:t xml:space="preserve"> </w:t>
      </w:r>
      <w:r w:rsidR="00581AD5" w:rsidRPr="00815ED5">
        <w:rPr>
          <w:rFonts w:ascii="Arial Narrow" w:hAnsi="Arial Narrow"/>
          <w:color w:val="000000"/>
          <w:sz w:val="19"/>
          <w:szCs w:val="19"/>
          <w:lang w:val="uk-UA"/>
        </w:rPr>
        <w:lastRenderedPageBreak/>
        <w:t xml:space="preserve">однотипної </w:t>
      </w:r>
      <w:r w:rsidRPr="00815ED5">
        <w:rPr>
          <w:rFonts w:ascii="Arial Narrow" w:hAnsi="Arial Narrow"/>
          <w:color w:val="000000"/>
          <w:sz w:val="19"/>
          <w:szCs w:val="19"/>
          <w:lang w:val="uk-UA"/>
        </w:rPr>
        <w:t>процедури, або не підлягає виконанню такої процедури;</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 якщо щодо нього ухвалено вирок, що </w:t>
      </w:r>
      <w:r w:rsidRPr="00815ED5">
        <w:rPr>
          <w:rFonts w:ascii="Arial Narrow" w:hAnsi="Arial Narrow"/>
          <w:i/>
          <w:color w:val="000000"/>
          <w:sz w:val="19"/>
          <w:szCs w:val="19"/>
          <w:lang w:val="uk-UA"/>
        </w:rPr>
        <w:t>набрав чинності</w:t>
      </w:r>
      <w:r w:rsidRPr="00815ED5">
        <w:rPr>
          <w:rFonts w:ascii="Arial Narrow" w:hAnsi="Arial Narrow"/>
          <w:color w:val="000000"/>
          <w:sz w:val="19"/>
          <w:szCs w:val="19"/>
          <w:lang w:val="uk-UA"/>
        </w:rPr>
        <w:t>, за правопорушення, що впливає на його професійну гідність, або за серйозне порушення професійної етики;</w:t>
      </w:r>
    </w:p>
    <w:p w:rsidR="00D4766F" w:rsidRPr="00815ED5" w:rsidRDefault="000E4810"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color w:val="000000"/>
          <w:sz w:val="19"/>
          <w:szCs w:val="19"/>
          <w:lang w:val="uk-UA"/>
        </w:rPr>
        <w:t xml:space="preserve">якщо він не виконує своїх зобов’язань, що стосуються оплати соціальних внесків, податків </w:t>
      </w:r>
      <w:r w:rsidR="0026208D">
        <w:rPr>
          <w:rFonts w:ascii="Arial Narrow" w:hAnsi="Arial Narrow"/>
          <w:color w:val="000000"/>
          <w:sz w:val="19"/>
          <w:szCs w:val="19"/>
          <w:lang w:val="uk-UA"/>
        </w:rPr>
        <w:t>та</w:t>
      </w:r>
      <w:r w:rsidR="0026208D" w:rsidRPr="00815ED5">
        <w:rPr>
          <w:rFonts w:ascii="Arial Narrow" w:hAnsi="Arial Narrow"/>
          <w:color w:val="000000"/>
          <w:sz w:val="19"/>
          <w:szCs w:val="19"/>
          <w:lang w:val="uk-UA"/>
        </w:rPr>
        <w:t xml:space="preserve"> </w:t>
      </w:r>
      <w:r w:rsidRPr="00815ED5">
        <w:rPr>
          <w:rFonts w:ascii="Arial Narrow" w:hAnsi="Arial Narrow"/>
          <w:color w:val="000000"/>
          <w:sz w:val="19"/>
          <w:szCs w:val="19"/>
          <w:lang w:val="uk-UA"/>
        </w:rPr>
        <w:t>зборів відповідно до нормативних положень краї</w:t>
      </w:r>
      <w:r w:rsidR="00E618F4">
        <w:rPr>
          <w:rFonts w:ascii="Arial Narrow" w:hAnsi="Arial Narrow"/>
          <w:color w:val="000000"/>
          <w:sz w:val="19"/>
          <w:szCs w:val="19"/>
          <w:lang w:val="uk-UA"/>
        </w:rPr>
        <w:t xml:space="preserve">ни </w:t>
      </w:r>
      <w:r w:rsidR="008B6AEE">
        <w:rPr>
          <w:rFonts w:ascii="Arial Narrow" w:hAnsi="Arial Narrow"/>
          <w:color w:val="000000"/>
          <w:sz w:val="19"/>
          <w:szCs w:val="19"/>
          <w:lang w:val="uk-UA"/>
        </w:rPr>
        <w:t xml:space="preserve">його </w:t>
      </w:r>
      <w:r w:rsidR="00E618F4">
        <w:rPr>
          <w:rFonts w:ascii="Arial Narrow" w:hAnsi="Arial Narrow"/>
          <w:color w:val="000000"/>
          <w:sz w:val="19"/>
          <w:szCs w:val="19"/>
          <w:lang w:val="uk-UA"/>
        </w:rPr>
        <w:t>юридичної реєстрації;</w:t>
      </w:r>
    </w:p>
    <w:p w:rsidR="00D4766F" w:rsidRPr="00815ED5" w:rsidRDefault="00581AD5" w:rsidP="00D4766F">
      <w:pPr>
        <w:numPr>
          <w:ilvl w:val="0"/>
          <w:numId w:val="4"/>
        </w:numPr>
        <w:tabs>
          <w:tab w:val="left" w:pos="426"/>
          <w:tab w:val="left" w:pos="709"/>
          <w:tab w:val="left" w:pos="851"/>
        </w:tabs>
        <w:ind w:left="426" w:hanging="284"/>
        <w:jc w:val="both"/>
        <w:rPr>
          <w:rFonts w:ascii="Arial Narrow" w:hAnsi="Arial Narrow"/>
          <w:color w:val="000000"/>
          <w:sz w:val="19"/>
          <w:szCs w:val="19"/>
          <w:lang w:val="uk-UA"/>
        </w:rPr>
      </w:pPr>
      <w:r w:rsidRPr="00815ED5">
        <w:rPr>
          <w:rFonts w:ascii="Arial Narrow" w:hAnsi="Arial Narrow"/>
          <w:sz w:val="19"/>
          <w:szCs w:val="19"/>
          <w:lang w:val="uk-UA"/>
        </w:rPr>
        <w:t>я</w:t>
      </w:r>
      <w:r w:rsidR="000E4810" w:rsidRPr="00815ED5">
        <w:rPr>
          <w:rFonts w:ascii="Arial Narrow" w:hAnsi="Arial Narrow"/>
          <w:sz w:val="19"/>
          <w:szCs w:val="19"/>
          <w:lang w:val="uk-UA"/>
        </w:rPr>
        <w:t xml:space="preserve">кщо </w:t>
      </w:r>
      <w:r w:rsidRPr="00815ED5">
        <w:rPr>
          <w:rFonts w:ascii="Arial Narrow" w:hAnsi="Arial Narrow"/>
          <w:sz w:val="19"/>
          <w:szCs w:val="19"/>
          <w:lang w:val="uk-UA"/>
        </w:rPr>
        <w:t>він</w:t>
      </w:r>
      <w:r w:rsidR="000E4810" w:rsidRPr="00815ED5">
        <w:rPr>
          <w:rFonts w:ascii="Arial Narrow" w:hAnsi="Arial Narrow"/>
          <w:sz w:val="19"/>
          <w:szCs w:val="19"/>
          <w:lang w:val="uk-UA"/>
        </w:rPr>
        <w:t xml:space="preserve"> перебува</w:t>
      </w:r>
      <w:r w:rsidRPr="00815ED5">
        <w:rPr>
          <w:rFonts w:ascii="Arial Narrow" w:hAnsi="Arial Narrow"/>
          <w:sz w:val="19"/>
          <w:szCs w:val="19"/>
          <w:lang w:val="uk-UA"/>
        </w:rPr>
        <w:t>є</w:t>
      </w:r>
      <w:r w:rsidR="000E4810" w:rsidRPr="00815ED5">
        <w:rPr>
          <w:rFonts w:ascii="Arial Narrow" w:hAnsi="Arial Narrow"/>
          <w:sz w:val="19"/>
          <w:szCs w:val="19"/>
          <w:lang w:val="uk-UA"/>
        </w:rPr>
        <w:t xml:space="preserve"> або </w:t>
      </w:r>
      <w:r w:rsidRPr="00815ED5">
        <w:rPr>
          <w:rFonts w:ascii="Arial Narrow" w:hAnsi="Arial Narrow"/>
          <w:sz w:val="19"/>
          <w:szCs w:val="19"/>
          <w:lang w:val="uk-UA"/>
        </w:rPr>
        <w:t>вірогідно</w:t>
      </w:r>
      <w:r w:rsidR="000E4810" w:rsidRPr="00815ED5">
        <w:rPr>
          <w:rFonts w:ascii="Arial Narrow" w:hAnsi="Arial Narrow"/>
          <w:sz w:val="19"/>
          <w:szCs w:val="19"/>
          <w:lang w:val="uk-UA"/>
        </w:rPr>
        <w:t xml:space="preserve"> перебува</w:t>
      </w:r>
      <w:r w:rsidRPr="00815ED5">
        <w:rPr>
          <w:rFonts w:ascii="Arial Narrow" w:hAnsi="Arial Narrow"/>
          <w:sz w:val="19"/>
          <w:szCs w:val="19"/>
          <w:lang w:val="uk-UA"/>
        </w:rPr>
        <w:t>є</w:t>
      </w:r>
      <w:r w:rsidR="000E4810" w:rsidRPr="00815ED5">
        <w:rPr>
          <w:rFonts w:ascii="Arial Narrow" w:hAnsi="Arial Narrow"/>
          <w:sz w:val="19"/>
          <w:szCs w:val="19"/>
          <w:lang w:val="uk-UA"/>
        </w:rPr>
        <w:t xml:space="preserve"> у конфлікті інтересів.</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r w:rsidRPr="00815ED5">
        <w:rPr>
          <w:rFonts w:ascii="Arial Narrow" w:hAnsi="Arial Narrow" w:cs="Times New Roman"/>
          <w:smallCaps/>
          <w:color w:val="0070C0"/>
          <w:sz w:val="19"/>
          <w:szCs w:val="19"/>
          <w:lang w:val="uk-UA" w:eastAsia="fr-FR"/>
        </w:rPr>
        <w:t>Стаття 11 – Суперечки</w:t>
      </w:r>
      <w:bookmarkEnd w:id="6"/>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11.1 Усі спори стосовно вико</w:t>
      </w:r>
      <w:r w:rsidR="00815ED5">
        <w:rPr>
          <w:rFonts w:ascii="Arial Narrow" w:hAnsi="Arial Narrow" w:cs="Times New Roman"/>
          <w:sz w:val="19"/>
          <w:szCs w:val="19"/>
          <w:lang w:val="uk-UA" w:eastAsia="fr-FR"/>
        </w:rPr>
        <w:t>нання цього Договору (у випадку</w:t>
      </w:r>
      <w:r w:rsidRPr="00815ED5">
        <w:rPr>
          <w:rFonts w:ascii="Arial Narrow" w:hAnsi="Arial Narrow" w:cs="Times New Roman"/>
          <w:sz w:val="19"/>
          <w:szCs w:val="19"/>
          <w:lang w:val="uk-UA" w:eastAsia="fr-FR"/>
        </w:rPr>
        <w:t xml:space="preserve"> недосягнення дружнього врегулювання спору між </w:t>
      </w:r>
      <w:r w:rsidR="00581AD5"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торонами) </w:t>
      </w:r>
      <w:r w:rsidR="002805EC">
        <w:rPr>
          <w:rFonts w:ascii="Arial Narrow" w:hAnsi="Arial Narrow" w:cs="Times New Roman"/>
          <w:sz w:val="19"/>
          <w:szCs w:val="19"/>
          <w:lang w:val="uk-UA" w:eastAsia="fr-FR"/>
        </w:rPr>
        <w:t>передаються</w:t>
      </w:r>
      <w:r w:rsidR="00E5120D"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на розгляд </w:t>
      </w:r>
      <w:r w:rsidR="002805EC">
        <w:rPr>
          <w:rFonts w:ascii="Arial Narrow" w:hAnsi="Arial Narrow" w:cs="Times New Roman"/>
          <w:sz w:val="19"/>
          <w:szCs w:val="19"/>
          <w:lang w:val="uk-UA" w:eastAsia="fr-FR"/>
        </w:rPr>
        <w:t xml:space="preserve">до </w:t>
      </w:r>
      <w:r w:rsidRPr="00815ED5">
        <w:rPr>
          <w:rFonts w:ascii="Arial Narrow" w:hAnsi="Arial Narrow" w:cs="Times New Roman"/>
          <w:sz w:val="19"/>
          <w:szCs w:val="19"/>
          <w:lang w:val="uk-UA" w:eastAsia="fr-FR"/>
        </w:rPr>
        <w:t>арбітражу.</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11.2 Арбітражна рада складається із двох арбітрів, обраних кожною </w:t>
      </w:r>
      <w:r w:rsidR="00581AD5" w:rsidRPr="00815ED5">
        <w:rPr>
          <w:rFonts w:ascii="Arial Narrow" w:hAnsi="Arial Narrow" w:cs="Times New Roman"/>
          <w:sz w:val="19"/>
          <w:szCs w:val="19"/>
          <w:lang w:val="uk-UA" w:eastAsia="fr-FR"/>
        </w:rPr>
        <w:t>зі</w:t>
      </w:r>
      <w:r w:rsidRPr="00815ED5">
        <w:rPr>
          <w:rFonts w:ascii="Arial Narrow" w:hAnsi="Arial Narrow" w:cs="Times New Roman"/>
          <w:sz w:val="19"/>
          <w:szCs w:val="19"/>
          <w:lang w:val="uk-UA" w:eastAsia="fr-FR"/>
        </w:rPr>
        <w:t xml:space="preserve"> </w:t>
      </w:r>
      <w:r w:rsidR="00581AD5"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торін, а також із одного головуючого арб</w:t>
      </w:r>
      <w:r w:rsidR="00815ED5">
        <w:rPr>
          <w:rFonts w:ascii="Arial Narrow" w:hAnsi="Arial Narrow" w:cs="Times New Roman"/>
          <w:sz w:val="19"/>
          <w:szCs w:val="19"/>
          <w:lang w:val="uk-UA" w:eastAsia="fr-FR"/>
        </w:rPr>
        <w:t>ітра, призначеного двома іншими</w:t>
      </w:r>
      <w:r w:rsidRPr="00815ED5">
        <w:rPr>
          <w:rFonts w:ascii="Arial Narrow" w:hAnsi="Arial Narrow" w:cs="Times New Roman"/>
          <w:sz w:val="19"/>
          <w:szCs w:val="19"/>
          <w:lang w:val="uk-UA" w:eastAsia="fr-FR"/>
        </w:rPr>
        <w:t xml:space="preserve"> арбітрами; у випадку, якщо головуючий арбітр не був призначений згідно з визначеною процедурою протягом 6 місяців, </w:t>
      </w:r>
      <w:r w:rsidR="00581AD5" w:rsidRPr="00815ED5">
        <w:rPr>
          <w:rFonts w:ascii="Arial Narrow" w:hAnsi="Arial Narrow" w:cs="Times New Roman"/>
          <w:sz w:val="19"/>
          <w:szCs w:val="19"/>
          <w:lang w:val="uk-UA" w:eastAsia="fr-FR"/>
        </w:rPr>
        <w:t xml:space="preserve">його </w:t>
      </w:r>
      <w:r w:rsidRPr="00815ED5">
        <w:rPr>
          <w:rFonts w:ascii="Arial Narrow" w:hAnsi="Arial Narrow" w:cs="Times New Roman"/>
          <w:sz w:val="19"/>
          <w:szCs w:val="19"/>
          <w:lang w:val="uk-UA" w:eastAsia="fr-FR"/>
        </w:rPr>
        <w:t>має признач</w:t>
      </w:r>
      <w:r w:rsidR="00581AD5" w:rsidRPr="00815ED5">
        <w:rPr>
          <w:rFonts w:ascii="Arial Narrow" w:hAnsi="Arial Narrow" w:cs="Times New Roman"/>
          <w:sz w:val="19"/>
          <w:szCs w:val="19"/>
          <w:lang w:val="uk-UA" w:eastAsia="fr-FR"/>
        </w:rPr>
        <w:t>ити</w:t>
      </w:r>
      <w:r w:rsidRPr="00815ED5">
        <w:rPr>
          <w:rFonts w:ascii="Arial Narrow" w:hAnsi="Arial Narrow" w:cs="Times New Roman"/>
          <w:sz w:val="19"/>
          <w:szCs w:val="19"/>
          <w:lang w:val="uk-UA" w:eastAsia="fr-FR"/>
        </w:rPr>
        <w:t xml:space="preserve"> Президент Трибуналу великої інстанції Страсбург</w:t>
      </w:r>
      <w:r w:rsidR="00581AD5" w:rsidRPr="00815ED5">
        <w:rPr>
          <w:rFonts w:ascii="Arial Narrow" w:hAnsi="Arial Narrow" w:cs="Times New Roman"/>
          <w:sz w:val="19"/>
          <w:szCs w:val="19"/>
          <w:lang w:val="uk-UA" w:eastAsia="fr-FR"/>
        </w:rPr>
        <w:t>а</w:t>
      </w:r>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Tribunal</w:t>
      </w:r>
      <w:proofErr w:type="spellEnd"/>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de</w:t>
      </w:r>
      <w:proofErr w:type="spellEnd"/>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Grande</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Instance</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of</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Strasbourg</w:t>
      </w:r>
      <w:proofErr w:type="spellEnd"/>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11.3. Альтернативно, </w:t>
      </w:r>
      <w:r w:rsidR="00581AD5"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торони можуть передати вирішення спору одному арбітр</w:t>
      </w:r>
      <w:r w:rsidR="002148AB" w:rsidRPr="00815ED5">
        <w:rPr>
          <w:rFonts w:ascii="Arial Narrow" w:hAnsi="Arial Narrow" w:cs="Times New Roman"/>
          <w:sz w:val="19"/>
          <w:szCs w:val="19"/>
          <w:lang w:val="uk-UA" w:eastAsia="fr-FR"/>
        </w:rPr>
        <w:t>ові</w:t>
      </w:r>
      <w:r w:rsidRPr="00815ED5">
        <w:rPr>
          <w:rFonts w:ascii="Arial Narrow" w:hAnsi="Arial Narrow" w:cs="Times New Roman"/>
          <w:sz w:val="19"/>
          <w:szCs w:val="19"/>
          <w:lang w:val="uk-UA" w:eastAsia="fr-FR"/>
        </w:rPr>
        <w:t xml:space="preserve">, </w:t>
      </w:r>
      <w:r w:rsidR="00E5120D" w:rsidRPr="00815ED5">
        <w:rPr>
          <w:rFonts w:ascii="Arial Narrow" w:hAnsi="Arial Narrow" w:cs="Times New Roman"/>
          <w:sz w:val="19"/>
          <w:szCs w:val="19"/>
          <w:lang w:val="uk-UA" w:eastAsia="fr-FR"/>
        </w:rPr>
        <w:t xml:space="preserve">якого вони </w:t>
      </w:r>
      <w:r w:rsidRPr="00815ED5">
        <w:rPr>
          <w:rFonts w:ascii="Arial Narrow" w:hAnsi="Arial Narrow" w:cs="Times New Roman"/>
          <w:sz w:val="19"/>
          <w:szCs w:val="19"/>
          <w:lang w:val="uk-UA" w:eastAsia="fr-FR"/>
        </w:rPr>
        <w:t>об</w:t>
      </w:r>
      <w:r w:rsidR="00E5120D" w:rsidRPr="00815ED5">
        <w:rPr>
          <w:rFonts w:ascii="Arial Narrow" w:hAnsi="Arial Narrow" w:cs="Times New Roman"/>
          <w:sz w:val="19"/>
          <w:szCs w:val="19"/>
          <w:lang w:val="uk-UA" w:eastAsia="fr-FR"/>
        </w:rPr>
        <w:t>еруть</w:t>
      </w:r>
      <w:r w:rsidRPr="00815ED5">
        <w:rPr>
          <w:rFonts w:ascii="Arial Narrow" w:hAnsi="Arial Narrow" w:cs="Times New Roman"/>
          <w:sz w:val="19"/>
          <w:szCs w:val="19"/>
          <w:lang w:val="uk-UA" w:eastAsia="fr-FR"/>
        </w:rPr>
        <w:t xml:space="preserve"> за спільною згодою, або, у разі недосягнення такої згоди, </w:t>
      </w:r>
      <w:r w:rsidR="00633DDB" w:rsidRPr="00815ED5">
        <w:rPr>
          <w:rFonts w:ascii="Arial Narrow" w:hAnsi="Arial Narrow" w:cs="Times New Roman"/>
          <w:sz w:val="19"/>
          <w:szCs w:val="19"/>
          <w:lang w:val="uk-UA" w:eastAsia="fr-FR"/>
        </w:rPr>
        <w:t xml:space="preserve">арбітрові, якого </w:t>
      </w:r>
      <w:r w:rsidRPr="00815ED5">
        <w:rPr>
          <w:rFonts w:ascii="Arial Narrow" w:hAnsi="Arial Narrow" w:cs="Times New Roman"/>
          <w:sz w:val="19"/>
          <w:szCs w:val="19"/>
          <w:lang w:val="uk-UA" w:eastAsia="fr-FR"/>
        </w:rPr>
        <w:t>об</w:t>
      </w:r>
      <w:r w:rsidR="00633DDB" w:rsidRPr="00815ED5">
        <w:rPr>
          <w:rFonts w:ascii="Arial Narrow" w:hAnsi="Arial Narrow" w:cs="Times New Roman"/>
          <w:sz w:val="19"/>
          <w:szCs w:val="19"/>
          <w:lang w:val="uk-UA" w:eastAsia="fr-FR"/>
        </w:rPr>
        <w:t>ере</w:t>
      </w:r>
      <w:r w:rsidRPr="00815ED5">
        <w:rPr>
          <w:rFonts w:ascii="Arial Narrow" w:hAnsi="Arial Narrow" w:cs="Times New Roman"/>
          <w:sz w:val="19"/>
          <w:szCs w:val="19"/>
          <w:lang w:val="uk-UA" w:eastAsia="fr-FR"/>
        </w:rPr>
        <w:t xml:space="preserve"> Президент Трибуналу великої інстанції Страсбург</w:t>
      </w:r>
      <w:r w:rsidR="002148AB" w:rsidRPr="00815ED5">
        <w:rPr>
          <w:rFonts w:ascii="Arial Narrow" w:hAnsi="Arial Narrow" w:cs="Times New Roman"/>
          <w:sz w:val="19"/>
          <w:szCs w:val="19"/>
          <w:lang w:val="uk-UA" w:eastAsia="fr-FR"/>
        </w:rPr>
        <w:t>а</w:t>
      </w:r>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Tribunal</w:t>
      </w:r>
      <w:proofErr w:type="spellEnd"/>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de</w:t>
      </w:r>
      <w:proofErr w:type="spellEnd"/>
      <w:r w:rsidR="00815ED5">
        <w:rPr>
          <w:rFonts w:ascii="Arial Narrow" w:hAnsi="Arial Narrow" w:cs="Times New Roman"/>
          <w:sz w:val="19"/>
          <w:szCs w:val="19"/>
          <w:lang w:val="uk-UA" w:eastAsia="fr-FR"/>
        </w:rPr>
        <w:t xml:space="preserve"> </w:t>
      </w:r>
      <w:proofErr w:type="spellStart"/>
      <w:r w:rsidR="00815ED5">
        <w:rPr>
          <w:rFonts w:ascii="Arial Narrow" w:hAnsi="Arial Narrow" w:cs="Times New Roman"/>
          <w:sz w:val="19"/>
          <w:szCs w:val="19"/>
          <w:lang w:val="uk-UA" w:eastAsia="fr-FR"/>
        </w:rPr>
        <w:t>Grande</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Instance</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of</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Strasbourg</w:t>
      </w:r>
      <w:proofErr w:type="spellEnd"/>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lastRenderedPageBreak/>
        <w:t xml:space="preserve">11.4. Арбітражна Рада, зазначена </w:t>
      </w:r>
      <w:r w:rsidR="002148AB" w:rsidRPr="00815ED5">
        <w:rPr>
          <w:rFonts w:ascii="Arial Narrow" w:hAnsi="Arial Narrow" w:cs="Times New Roman"/>
          <w:sz w:val="19"/>
          <w:szCs w:val="19"/>
          <w:lang w:val="uk-UA" w:eastAsia="fr-FR"/>
        </w:rPr>
        <w:t>в</w:t>
      </w:r>
      <w:r w:rsidRPr="00815ED5">
        <w:rPr>
          <w:rFonts w:ascii="Arial Narrow" w:hAnsi="Arial Narrow" w:cs="Times New Roman"/>
          <w:sz w:val="19"/>
          <w:szCs w:val="19"/>
          <w:lang w:val="uk-UA" w:eastAsia="fr-FR"/>
        </w:rPr>
        <w:t xml:space="preserve"> пункті 2 цієї статті, або, у разі необхідності, арбітр, </w:t>
      </w:r>
      <w:r w:rsidR="00633DDB" w:rsidRPr="00815ED5">
        <w:rPr>
          <w:rFonts w:ascii="Arial Narrow" w:hAnsi="Arial Narrow" w:cs="Times New Roman"/>
          <w:sz w:val="19"/>
          <w:szCs w:val="19"/>
          <w:lang w:val="uk-UA" w:eastAsia="fr-FR"/>
        </w:rPr>
        <w:t>у</w:t>
      </w:r>
      <w:r w:rsidR="002148AB" w:rsidRPr="00815ED5">
        <w:rPr>
          <w:rFonts w:ascii="Arial Narrow" w:hAnsi="Arial Narrow" w:cs="Times New Roman"/>
          <w:sz w:val="19"/>
          <w:szCs w:val="19"/>
          <w:lang w:val="uk-UA" w:eastAsia="fr-FR"/>
        </w:rPr>
        <w:t>казаний</w:t>
      </w:r>
      <w:r w:rsidRPr="00815ED5">
        <w:rPr>
          <w:rFonts w:ascii="Arial Narrow" w:hAnsi="Arial Narrow" w:cs="Times New Roman"/>
          <w:sz w:val="19"/>
          <w:szCs w:val="19"/>
          <w:lang w:val="uk-UA" w:eastAsia="fr-FR"/>
        </w:rPr>
        <w:t xml:space="preserve"> у пункті 3 цієї статті, визначає процедуру, якої </w:t>
      </w:r>
      <w:r w:rsidR="002148AB" w:rsidRPr="00815ED5">
        <w:rPr>
          <w:rFonts w:ascii="Arial Narrow" w:hAnsi="Arial Narrow" w:cs="Times New Roman"/>
          <w:sz w:val="19"/>
          <w:szCs w:val="19"/>
          <w:lang w:val="uk-UA" w:eastAsia="fr-FR"/>
        </w:rPr>
        <w:t>варто</w:t>
      </w:r>
      <w:r w:rsidRPr="00815ED5">
        <w:rPr>
          <w:rFonts w:ascii="Arial Narrow" w:hAnsi="Arial Narrow" w:cs="Times New Roman"/>
          <w:sz w:val="19"/>
          <w:szCs w:val="19"/>
          <w:lang w:val="uk-UA" w:eastAsia="fr-FR"/>
        </w:rPr>
        <w:t xml:space="preserve"> дотримуватися.</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11.5. Якщо </w:t>
      </w:r>
      <w:r w:rsidR="002148AB"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торони не погоджують законодавство, </w:t>
      </w:r>
      <w:r w:rsidR="008B6AEE">
        <w:rPr>
          <w:rFonts w:ascii="Arial Narrow" w:hAnsi="Arial Narrow" w:cs="Times New Roman"/>
          <w:sz w:val="19"/>
          <w:szCs w:val="19"/>
          <w:lang w:val="uk-UA" w:eastAsia="fr-FR"/>
        </w:rPr>
        <w:t xml:space="preserve">що застосовується, </w:t>
      </w:r>
      <w:r w:rsidRPr="00815ED5">
        <w:rPr>
          <w:rFonts w:ascii="Arial Narrow" w:hAnsi="Arial Narrow" w:cs="Times New Roman"/>
          <w:sz w:val="19"/>
          <w:szCs w:val="19"/>
          <w:lang w:val="uk-UA" w:eastAsia="fr-FR"/>
        </w:rPr>
        <w:t xml:space="preserve">Рада або, у разі </w:t>
      </w:r>
      <w:r w:rsidR="00633DDB" w:rsidRPr="00815ED5">
        <w:rPr>
          <w:rFonts w:ascii="Arial Narrow" w:hAnsi="Arial Narrow" w:cs="Times New Roman"/>
          <w:sz w:val="19"/>
          <w:szCs w:val="19"/>
          <w:lang w:val="uk-UA" w:eastAsia="fr-FR"/>
        </w:rPr>
        <w:t>потреби</w:t>
      </w:r>
      <w:r w:rsidRPr="00815ED5">
        <w:rPr>
          <w:rFonts w:ascii="Arial Narrow" w:hAnsi="Arial Narrow" w:cs="Times New Roman"/>
          <w:sz w:val="19"/>
          <w:szCs w:val="19"/>
          <w:lang w:val="uk-UA" w:eastAsia="fr-FR"/>
        </w:rPr>
        <w:t xml:space="preserve">, арбітр вирішує питання </w:t>
      </w:r>
      <w:proofErr w:type="spellStart"/>
      <w:r w:rsidRPr="00815ED5">
        <w:rPr>
          <w:rFonts w:ascii="Arial Narrow" w:hAnsi="Arial Narrow" w:cs="Times New Roman"/>
          <w:sz w:val="19"/>
          <w:szCs w:val="19"/>
          <w:lang w:val="uk-UA" w:eastAsia="fr-FR"/>
        </w:rPr>
        <w:t>ex</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aequo</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et</w:t>
      </w:r>
      <w:proofErr w:type="spellEnd"/>
      <w:r w:rsidRPr="00815ED5">
        <w:rPr>
          <w:rFonts w:ascii="Arial Narrow" w:hAnsi="Arial Narrow" w:cs="Times New Roman"/>
          <w:sz w:val="19"/>
          <w:szCs w:val="19"/>
          <w:lang w:val="uk-UA" w:eastAsia="fr-FR"/>
        </w:rPr>
        <w:t xml:space="preserve"> </w:t>
      </w:r>
      <w:proofErr w:type="spellStart"/>
      <w:r w:rsidRPr="00815ED5">
        <w:rPr>
          <w:rFonts w:ascii="Arial Narrow" w:hAnsi="Arial Narrow" w:cs="Times New Roman"/>
          <w:sz w:val="19"/>
          <w:szCs w:val="19"/>
          <w:lang w:val="uk-UA" w:eastAsia="fr-FR"/>
        </w:rPr>
        <w:t>bono</w:t>
      </w:r>
      <w:proofErr w:type="spellEnd"/>
      <w:r w:rsidRPr="00815ED5">
        <w:rPr>
          <w:rFonts w:ascii="Arial Narrow" w:hAnsi="Arial Narrow" w:cs="Times New Roman"/>
          <w:sz w:val="19"/>
          <w:szCs w:val="19"/>
          <w:lang w:val="uk-UA" w:eastAsia="fr-FR"/>
        </w:rPr>
        <w:t xml:space="preserve"> (</w:t>
      </w:r>
      <w:r w:rsidR="004E5452" w:rsidRPr="00815ED5">
        <w:rPr>
          <w:rFonts w:ascii="Arial Narrow" w:hAnsi="Arial Narrow" w:cs="Times New Roman"/>
          <w:sz w:val="19"/>
          <w:szCs w:val="19"/>
          <w:lang w:val="uk-UA" w:eastAsia="fr-FR"/>
        </w:rPr>
        <w:t xml:space="preserve">за </w:t>
      </w:r>
      <w:r w:rsidR="002148AB" w:rsidRPr="00815ED5">
        <w:rPr>
          <w:rFonts w:ascii="Arial Narrow" w:hAnsi="Arial Narrow" w:cs="Times New Roman"/>
          <w:sz w:val="19"/>
          <w:szCs w:val="19"/>
          <w:lang w:val="uk-UA" w:eastAsia="fr-FR"/>
        </w:rPr>
        <w:t>справедливістю</w:t>
      </w:r>
      <w:r w:rsidR="004E5452" w:rsidRPr="00815ED5">
        <w:rPr>
          <w:rFonts w:ascii="Arial Narrow" w:hAnsi="Arial Narrow" w:cs="Times New Roman"/>
          <w:sz w:val="19"/>
          <w:szCs w:val="19"/>
          <w:lang w:val="uk-UA" w:eastAsia="fr-FR"/>
        </w:rPr>
        <w:t>, а не за формальним законом</w:t>
      </w:r>
      <w:r w:rsidRPr="00815ED5">
        <w:rPr>
          <w:rFonts w:ascii="Arial Narrow" w:hAnsi="Arial Narrow" w:cs="Times New Roman"/>
          <w:sz w:val="19"/>
          <w:szCs w:val="19"/>
          <w:lang w:val="uk-UA" w:eastAsia="fr-FR"/>
        </w:rPr>
        <w:t xml:space="preserve">) </w:t>
      </w:r>
      <w:r w:rsidR="004E5452" w:rsidRPr="00815ED5">
        <w:rPr>
          <w:rFonts w:ascii="Arial Narrow" w:hAnsi="Arial Narrow" w:cs="Times New Roman"/>
          <w:sz w:val="19"/>
          <w:szCs w:val="19"/>
          <w:lang w:val="uk-UA" w:eastAsia="fr-FR"/>
        </w:rPr>
        <w:t>і</w:t>
      </w:r>
      <w:r w:rsidRPr="00815ED5">
        <w:rPr>
          <w:rFonts w:ascii="Arial Narrow" w:hAnsi="Arial Narrow" w:cs="Times New Roman"/>
          <w:sz w:val="19"/>
          <w:szCs w:val="19"/>
          <w:lang w:val="uk-UA" w:eastAsia="fr-FR"/>
        </w:rPr>
        <w:t>з урахуванням загальних принципів права та комерційного використання.</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11.6. Арбітражне рішення є обов'язковим для </w:t>
      </w:r>
      <w:r w:rsidR="002148AB" w:rsidRPr="00815ED5">
        <w:rPr>
          <w:rFonts w:ascii="Arial Narrow" w:hAnsi="Arial Narrow" w:cs="Times New Roman"/>
          <w:sz w:val="19"/>
          <w:szCs w:val="19"/>
          <w:lang w:val="uk-UA" w:eastAsia="fr-FR"/>
        </w:rPr>
        <w:t>С</w:t>
      </w:r>
      <w:r w:rsidRPr="00815ED5">
        <w:rPr>
          <w:rFonts w:ascii="Arial Narrow" w:hAnsi="Arial Narrow" w:cs="Times New Roman"/>
          <w:sz w:val="19"/>
          <w:szCs w:val="19"/>
          <w:lang w:val="uk-UA" w:eastAsia="fr-FR"/>
        </w:rPr>
        <w:t xml:space="preserve">торін </w:t>
      </w:r>
      <w:r w:rsidR="0026208D">
        <w:rPr>
          <w:rFonts w:ascii="Arial Narrow" w:hAnsi="Arial Narrow" w:cs="Times New Roman"/>
          <w:sz w:val="19"/>
          <w:szCs w:val="19"/>
          <w:lang w:val="uk-UA" w:eastAsia="fr-FR"/>
        </w:rPr>
        <w:t>та</w:t>
      </w:r>
      <w:r w:rsidR="0026208D" w:rsidRPr="00815ED5">
        <w:rPr>
          <w:rFonts w:ascii="Arial Narrow" w:hAnsi="Arial Narrow" w:cs="Times New Roman"/>
          <w:sz w:val="19"/>
          <w:szCs w:val="19"/>
          <w:lang w:val="uk-UA" w:eastAsia="fr-FR"/>
        </w:rPr>
        <w:t xml:space="preserve"> </w:t>
      </w:r>
      <w:r w:rsidRPr="00815ED5">
        <w:rPr>
          <w:rFonts w:ascii="Arial Narrow" w:hAnsi="Arial Narrow" w:cs="Times New Roman"/>
          <w:sz w:val="19"/>
          <w:szCs w:val="19"/>
          <w:lang w:val="uk-UA" w:eastAsia="fr-FR"/>
        </w:rPr>
        <w:t xml:space="preserve">не підлягає оскарженню. </w:t>
      </w:r>
    </w:p>
    <w:p w:rsidR="00D4766F" w:rsidRPr="00815ED5" w:rsidRDefault="000E4810" w:rsidP="00D4766F">
      <w:pPr>
        <w:tabs>
          <w:tab w:val="left" w:pos="284"/>
        </w:tabs>
        <w:autoSpaceDE w:val="0"/>
        <w:autoSpaceDN w:val="0"/>
        <w:spacing w:before="40"/>
        <w:jc w:val="both"/>
        <w:rPr>
          <w:rFonts w:ascii="Arial Narrow" w:hAnsi="Arial Narrow" w:cs="Times New Roman"/>
          <w:smallCaps/>
          <w:color w:val="0070C0"/>
          <w:sz w:val="19"/>
          <w:szCs w:val="19"/>
          <w:lang w:val="uk-UA" w:eastAsia="fr-FR"/>
        </w:rPr>
      </w:pPr>
      <w:bookmarkStart w:id="7" w:name="_Toc179868656"/>
      <w:r w:rsidRPr="00815ED5">
        <w:rPr>
          <w:rFonts w:ascii="Arial Narrow" w:hAnsi="Arial Narrow" w:cs="Times New Roman"/>
          <w:smallCaps/>
          <w:color w:val="0070C0"/>
          <w:sz w:val="19"/>
          <w:szCs w:val="19"/>
          <w:lang w:val="uk-UA" w:eastAsia="fr-FR"/>
        </w:rPr>
        <w:t xml:space="preserve">Стаття 12 </w:t>
      </w:r>
      <w:r w:rsidR="002148AB" w:rsidRPr="00815ED5">
        <w:rPr>
          <w:rFonts w:ascii="Arial Narrow" w:hAnsi="Arial Narrow" w:cs="Times New Roman"/>
          <w:smallCaps/>
          <w:color w:val="0070C0"/>
          <w:sz w:val="19"/>
          <w:szCs w:val="19"/>
          <w:lang w:val="uk-UA" w:eastAsia="fr-FR"/>
        </w:rPr>
        <w:t>–</w:t>
      </w:r>
      <w:r w:rsidRPr="00815ED5">
        <w:rPr>
          <w:rFonts w:ascii="Arial Narrow" w:hAnsi="Arial Narrow" w:cs="Times New Roman"/>
          <w:smallCaps/>
          <w:color w:val="0070C0"/>
          <w:sz w:val="19"/>
          <w:szCs w:val="19"/>
          <w:lang w:val="uk-UA" w:eastAsia="fr-FR"/>
        </w:rPr>
        <w:t xml:space="preserve"> Адреси та банківські реквізити </w:t>
      </w:r>
      <w:r w:rsidR="002148AB" w:rsidRPr="00815ED5">
        <w:rPr>
          <w:rFonts w:ascii="Arial Narrow" w:hAnsi="Arial Narrow" w:cs="Times New Roman"/>
          <w:smallCaps/>
          <w:color w:val="0070C0"/>
          <w:sz w:val="19"/>
          <w:szCs w:val="19"/>
          <w:lang w:val="uk-UA" w:eastAsia="fr-FR"/>
        </w:rPr>
        <w:t>С</w:t>
      </w:r>
      <w:r w:rsidRPr="00815ED5">
        <w:rPr>
          <w:rFonts w:ascii="Arial Narrow" w:hAnsi="Arial Narrow" w:cs="Times New Roman"/>
          <w:smallCaps/>
          <w:color w:val="0070C0"/>
          <w:sz w:val="19"/>
          <w:szCs w:val="19"/>
          <w:lang w:val="uk-UA" w:eastAsia="fr-FR"/>
        </w:rPr>
        <w:t>торін</w:t>
      </w:r>
      <w:bookmarkEnd w:id="7"/>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Банківські реквізити Постачальника вказан</w:t>
      </w:r>
      <w:r w:rsidR="0004018C" w:rsidRPr="00815ED5">
        <w:rPr>
          <w:rFonts w:ascii="Arial Narrow" w:hAnsi="Arial Narrow" w:cs="Times New Roman"/>
          <w:sz w:val="19"/>
          <w:szCs w:val="19"/>
          <w:lang w:val="uk-UA" w:eastAsia="fr-FR"/>
        </w:rPr>
        <w:t>о</w:t>
      </w:r>
      <w:r w:rsidRPr="00815ED5">
        <w:rPr>
          <w:rFonts w:ascii="Arial Narrow" w:hAnsi="Arial Narrow" w:cs="Times New Roman"/>
          <w:sz w:val="19"/>
          <w:szCs w:val="19"/>
          <w:lang w:val="uk-UA" w:eastAsia="fr-FR"/>
        </w:rPr>
        <w:t xml:space="preserve"> в </w:t>
      </w:r>
      <w:r w:rsidR="002805EC">
        <w:rPr>
          <w:rFonts w:ascii="Arial Narrow" w:hAnsi="Arial Narrow" w:cs="Times New Roman"/>
          <w:sz w:val="19"/>
          <w:szCs w:val="19"/>
          <w:lang w:val="uk-UA" w:eastAsia="fr-FR"/>
        </w:rPr>
        <w:t>Договорі про залучення</w:t>
      </w:r>
      <w:r w:rsidRPr="00815ED5">
        <w:rPr>
          <w:rFonts w:ascii="Arial Narrow" w:hAnsi="Arial Narrow" w:cs="Times New Roman"/>
          <w:sz w:val="19"/>
          <w:szCs w:val="19"/>
          <w:lang w:val="uk-UA" w:eastAsia="fr-FR"/>
        </w:rPr>
        <w:t xml:space="preserve">. Банківські реквізити Ради </w:t>
      </w:r>
      <w:r w:rsidR="002805EC">
        <w:rPr>
          <w:rFonts w:ascii="Arial Narrow" w:hAnsi="Arial Narrow" w:cs="Times New Roman"/>
          <w:sz w:val="19"/>
          <w:szCs w:val="19"/>
          <w:lang w:val="uk-UA" w:eastAsia="fr-FR"/>
        </w:rPr>
        <w:t>наступні</w:t>
      </w:r>
      <w:r w:rsidRPr="00815ED5">
        <w:rPr>
          <w:rFonts w:ascii="Arial Narrow" w:hAnsi="Arial Narrow" w:cs="Times New Roman"/>
          <w:sz w:val="19"/>
          <w:szCs w:val="19"/>
          <w:lang w:val="uk-UA" w:eastAsia="fr-FR"/>
        </w:rPr>
        <w:t>:</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Адреса банку: </w:t>
      </w:r>
      <w:r w:rsidRPr="00815ED5">
        <w:rPr>
          <w:rFonts w:ascii="Arial Narrow" w:hAnsi="Arial Narrow"/>
          <w:color w:val="808080"/>
          <w:sz w:val="19"/>
          <w:szCs w:val="19"/>
          <w:lang w:val="uk-UA"/>
        </w:rPr>
        <w:t xml:space="preserve">F-67075 </w:t>
      </w:r>
      <w:proofErr w:type="spellStart"/>
      <w:r w:rsidRPr="00815ED5">
        <w:rPr>
          <w:rFonts w:ascii="Arial Narrow" w:hAnsi="Arial Narrow"/>
          <w:color w:val="808080"/>
          <w:sz w:val="19"/>
          <w:szCs w:val="19"/>
          <w:lang w:val="uk-UA"/>
        </w:rPr>
        <w:t>Strasbourg</w:t>
      </w:r>
      <w:proofErr w:type="spellEnd"/>
      <w:r w:rsidRPr="00815ED5">
        <w:rPr>
          <w:rFonts w:ascii="Arial Narrow" w:hAnsi="Arial Narrow"/>
          <w:color w:val="808080"/>
          <w:sz w:val="19"/>
          <w:szCs w:val="19"/>
          <w:lang w:val="uk-UA"/>
        </w:rPr>
        <w:t xml:space="preserve"> </w:t>
      </w:r>
      <w:proofErr w:type="spellStart"/>
      <w:r w:rsidRPr="00815ED5">
        <w:rPr>
          <w:rFonts w:ascii="Arial Narrow" w:hAnsi="Arial Narrow"/>
          <w:color w:val="808080"/>
          <w:sz w:val="19"/>
          <w:szCs w:val="19"/>
          <w:lang w:val="uk-UA"/>
        </w:rPr>
        <w:t>Cedex</w:t>
      </w:r>
      <w:proofErr w:type="spellEnd"/>
      <w:r w:rsidRPr="00815ED5">
        <w:rPr>
          <w:rFonts w:ascii="Arial Narrow" w:hAnsi="Arial Narrow"/>
          <w:color w:val="808080"/>
          <w:sz w:val="19"/>
          <w:szCs w:val="19"/>
          <w:lang w:val="uk-UA"/>
        </w:rPr>
        <w:t xml:space="preserve">, </w:t>
      </w:r>
      <w:proofErr w:type="spellStart"/>
      <w:r w:rsidRPr="00815ED5">
        <w:rPr>
          <w:rFonts w:ascii="Arial Narrow" w:hAnsi="Arial Narrow"/>
          <w:color w:val="808080"/>
          <w:sz w:val="19"/>
          <w:szCs w:val="19"/>
          <w:lang w:val="uk-UA"/>
        </w:rPr>
        <w:t>France</w:t>
      </w:r>
      <w:proofErr w:type="spellEnd"/>
      <w:r w:rsidRPr="00815ED5">
        <w:rPr>
          <w:rFonts w:ascii="Arial Narrow" w:hAnsi="Arial Narrow"/>
          <w:color w:val="808080"/>
          <w:sz w:val="19"/>
          <w:szCs w:val="19"/>
          <w:lang w:val="uk-UA"/>
        </w:rPr>
        <w:t xml:space="preserve"> (Франція)</w:t>
      </w:r>
    </w:p>
    <w:p w:rsidR="00D4766F" w:rsidRPr="00815ED5" w:rsidRDefault="000E4810" w:rsidP="00D4766F">
      <w:pPr>
        <w:tabs>
          <w:tab w:val="left" w:pos="284"/>
        </w:tabs>
        <w:autoSpaceDE w:val="0"/>
        <w:autoSpaceDN w:val="0"/>
        <w:jc w:val="both"/>
        <w:rPr>
          <w:rFonts w:ascii="Arial Narrow" w:hAnsi="Arial Narrow" w:cs="Times New Roman"/>
          <w:sz w:val="19"/>
          <w:szCs w:val="19"/>
          <w:highlight w:val="yellow"/>
          <w:lang w:val="uk-UA" w:eastAsia="fr-FR"/>
        </w:rPr>
      </w:pPr>
      <w:r w:rsidRPr="00815ED5">
        <w:rPr>
          <w:rFonts w:ascii="Arial Narrow" w:hAnsi="Arial Narrow" w:cs="Times New Roman"/>
          <w:sz w:val="19"/>
          <w:szCs w:val="19"/>
          <w:lang w:val="uk-UA" w:eastAsia="fr-FR"/>
        </w:rPr>
        <w:t xml:space="preserve">Назва банку: </w:t>
      </w:r>
      <w:proofErr w:type="spellStart"/>
      <w:r w:rsidRPr="00815ED5">
        <w:rPr>
          <w:rFonts w:ascii="Arial Narrow" w:hAnsi="Arial Narrow"/>
          <w:color w:val="808080"/>
          <w:sz w:val="19"/>
          <w:szCs w:val="19"/>
          <w:lang w:val="uk-UA"/>
        </w:rPr>
        <w:t>Société</w:t>
      </w:r>
      <w:proofErr w:type="spellEnd"/>
      <w:r w:rsidRPr="00815ED5">
        <w:rPr>
          <w:rFonts w:ascii="Arial Narrow" w:hAnsi="Arial Narrow"/>
          <w:color w:val="808080"/>
          <w:sz w:val="19"/>
          <w:szCs w:val="19"/>
          <w:lang w:val="uk-UA"/>
        </w:rPr>
        <w:t xml:space="preserve"> </w:t>
      </w:r>
      <w:proofErr w:type="spellStart"/>
      <w:r w:rsidRPr="00815ED5">
        <w:rPr>
          <w:rFonts w:ascii="Arial Narrow" w:hAnsi="Arial Narrow"/>
          <w:color w:val="808080"/>
          <w:sz w:val="19"/>
          <w:szCs w:val="19"/>
          <w:lang w:val="uk-UA"/>
        </w:rPr>
        <w:t>Générale</w:t>
      </w:r>
      <w:proofErr w:type="spellEnd"/>
      <w:r w:rsidRPr="00815ED5">
        <w:rPr>
          <w:rFonts w:ascii="Arial Narrow" w:hAnsi="Arial Narrow"/>
          <w:color w:val="808080"/>
          <w:sz w:val="19"/>
          <w:szCs w:val="19"/>
          <w:lang w:val="uk-UA"/>
        </w:rPr>
        <w:t xml:space="preserve"> </w:t>
      </w:r>
      <w:proofErr w:type="spellStart"/>
      <w:r w:rsidRPr="00815ED5">
        <w:rPr>
          <w:rFonts w:ascii="Arial Narrow" w:hAnsi="Arial Narrow"/>
          <w:color w:val="808080"/>
          <w:sz w:val="19"/>
          <w:szCs w:val="19"/>
          <w:lang w:val="uk-UA"/>
        </w:rPr>
        <w:t>Strasbourg</w:t>
      </w:r>
      <w:proofErr w:type="spellEnd"/>
    </w:p>
    <w:p w:rsidR="00D4766F" w:rsidRPr="00815ED5" w:rsidRDefault="000E4810" w:rsidP="00D4766F">
      <w:pPr>
        <w:tabs>
          <w:tab w:val="left" w:pos="284"/>
        </w:tabs>
        <w:autoSpaceDE w:val="0"/>
        <w:autoSpaceDN w:val="0"/>
        <w:jc w:val="both"/>
        <w:rPr>
          <w:rFonts w:ascii="Arial Narrow" w:hAnsi="Arial Narrow" w:cs="Times New Roman"/>
          <w:sz w:val="19"/>
          <w:szCs w:val="19"/>
          <w:highlight w:val="yellow"/>
          <w:lang w:val="uk-UA" w:eastAsia="fr-FR"/>
        </w:rPr>
      </w:pPr>
      <w:r w:rsidRPr="00815ED5">
        <w:rPr>
          <w:rFonts w:ascii="Arial Narrow" w:hAnsi="Arial Narrow" w:cs="Times New Roman"/>
          <w:sz w:val="19"/>
          <w:szCs w:val="19"/>
          <w:lang w:val="uk-UA" w:eastAsia="fr-FR"/>
        </w:rPr>
        <w:t xml:space="preserve">Код IBAN: </w:t>
      </w:r>
      <w:r w:rsidRPr="00815ED5">
        <w:rPr>
          <w:rFonts w:ascii="Arial Narrow" w:hAnsi="Arial Narrow"/>
          <w:color w:val="808080"/>
          <w:sz w:val="19"/>
          <w:szCs w:val="19"/>
          <w:lang w:val="uk-UA"/>
        </w:rPr>
        <w:t>FR76 30003 02360 001500 1718672</w:t>
      </w:r>
    </w:p>
    <w:p w:rsidR="00D4766F" w:rsidRPr="00815ED5" w:rsidRDefault="000E4810" w:rsidP="00D4766F">
      <w:pPr>
        <w:tabs>
          <w:tab w:val="left" w:pos="284"/>
        </w:tabs>
        <w:autoSpaceDE w:val="0"/>
        <w:autoSpaceDN w:val="0"/>
        <w:jc w:val="both"/>
        <w:rPr>
          <w:rFonts w:ascii="Arial Narrow" w:hAnsi="Arial Narrow" w:cs="Times New Roman"/>
          <w:sz w:val="19"/>
          <w:szCs w:val="19"/>
          <w:lang w:val="uk-UA" w:eastAsia="fr-FR"/>
        </w:rPr>
      </w:pPr>
      <w:r w:rsidRPr="00815ED5">
        <w:rPr>
          <w:rFonts w:ascii="Arial Narrow" w:hAnsi="Arial Narrow" w:cs="Times New Roman"/>
          <w:sz w:val="19"/>
          <w:szCs w:val="19"/>
          <w:lang w:val="uk-UA" w:eastAsia="fr-FR"/>
        </w:rPr>
        <w:t xml:space="preserve">Код SWIFT: </w:t>
      </w:r>
      <w:r w:rsidRPr="00815ED5">
        <w:rPr>
          <w:rFonts w:ascii="Arial Narrow" w:hAnsi="Arial Narrow"/>
          <w:color w:val="808080"/>
          <w:sz w:val="19"/>
          <w:szCs w:val="19"/>
          <w:lang w:val="uk-UA"/>
        </w:rPr>
        <w:t>SOGEFRPP</w:t>
      </w:r>
    </w:p>
    <w:p w:rsidR="00D4766F" w:rsidRDefault="00D4766F" w:rsidP="00D4766F">
      <w:pPr>
        <w:tabs>
          <w:tab w:val="left" w:pos="284"/>
        </w:tabs>
        <w:autoSpaceDE w:val="0"/>
        <w:autoSpaceDN w:val="0"/>
        <w:jc w:val="both"/>
        <w:rPr>
          <w:rFonts w:ascii="Arial Narrow" w:hAnsi="Arial Narrow" w:cs="Times New Roman"/>
          <w:sz w:val="20"/>
          <w:szCs w:val="20"/>
          <w:lang w:val="uk-UA" w:eastAsia="fr-FR"/>
        </w:rPr>
      </w:pPr>
    </w:p>
    <w:p w:rsidR="00D4766F" w:rsidRPr="008B6AEE" w:rsidRDefault="001C6C22" w:rsidP="00D4766F">
      <w:pPr>
        <w:tabs>
          <w:tab w:val="left" w:pos="284"/>
        </w:tabs>
        <w:autoSpaceDE w:val="0"/>
        <w:autoSpaceDN w:val="0"/>
        <w:jc w:val="both"/>
        <w:rPr>
          <w:rFonts w:ascii="Arial Narrow" w:hAnsi="Arial Narrow" w:cs="Times New Roman"/>
          <w:sz w:val="19"/>
          <w:szCs w:val="19"/>
          <w:lang w:val="uk-UA" w:eastAsia="fr-FR"/>
        </w:rPr>
      </w:pPr>
      <w:r w:rsidRPr="008B6AEE">
        <w:rPr>
          <w:rFonts w:ascii="Arial Narrow" w:hAnsi="Arial Narrow" w:cs="Times New Roman"/>
          <w:sz w:val="19"/>
          <w:szCs w:val="19"/>
          <w:lang w:val="uk-UA" w:eastAsia="fr-FR"/>
        </w:rPr>
        <w:t xml:space="preserve">Цей договір укладено в двох екземплярах англійською мовою та двох екземплярах українською мовою, по одному екземпляру кожною мовою для Постачальника та Ради. У випадку виникнення будь-яких розбіжностей між англійською та українською версією </w:t>
      </w:r>
      <w:r w:rsidR="008B6AEE" w:rsidRPr="008B6AEE">
        <w:rPr>
          <w:rFonts w:ascii="Arial Narrow" w:hAnsi="Arial Narrow" w:cs="Times New Roman"/>
          <w:sz w:val="19"/>
          <w:szCs w:val="19"/>
          <w:lang w:val="uk-UA" w:eastAsia="fr-FR"/>
        </w:rPr>
        <w:t>Договору</w:t>
      </w:r>
      <w:r w:rsidRPr="008B6AEE">
        <w:rPr>
          <w:rFonts w:ascii="Arial Narrow" w:hAnsi="Arial Narrow" w:cs="Times New Roman"/>
          <w:sz w:val="19"/>
          <w:szCs w:val="19"/>
          <w:lang w:val="uk-UA" w:eastAsia="fr-FR"/>
        </w:rPr>
        <w:t>, перевагу матиме англійська версія.</w:t>
      </w:r>
    </w:p>
    <w:p w:rsidR="00D4766F" w:rsidRPr="00815ED5" w:rsidRDefault="00D4766F" w:rsidP="00D4766F">
      <w:pPr>
        <w:pBdr>
          <w:bottom w:val="single" w:sz="2" w:space="1" w:color="808080"/>
        </w:pBdr>
        <w:tabs>
          <w:tab w:val="left" w:pos="284"/>
        </w:tabs>
        <w:spacing w:after="120"/>
        <w:rPr>
          <w:rFonts w:ascii="Arial Narrow" w:hAnsi="Arial Narrow"/>
          <w:b/>
          <w:lang w:val="uk-UA" w:eastAsia="en-US"/>
        </w:rPr>
        <w:sectPr w:rsidR="00D4766F" w:rsidRPr="00815ED5" w:rsidSect="00D4766F">
          <w:type w:val="continuous"/>
          <w:pgSz w:w="11907" w:h="16840" w:code="9"/>
          <w:pgMar w:top="682" w:right="850" w:bottom="567" w:left="851" w:header="284" w:footer="284" w:gutter="0"/>
          <w:cols w:num="2" w:space="142"/>
          <w:docGrid w:linePitch="360"/>
        </w:sectPr>
      </w:pPr>
    </w:p>
    <w:p w:rsidR="00D4766F" w:rsidRPr="00815ED5" w:rsidRDefault="00D4766F" w:rsidP="00D4766F">
      <w:pPr>
        <w:pBdr>
          <w:bottom w:val="single" w:sz="2" w:space="1" w:color="808080"/>
        </w:pBdr>
        <w:tabs>
          <w:tab w:val="left" w:pos="284"/>
        </w:tabs>
        <w:spacing w:after="120"/>
        <w:rPr>
          <w:rFonts w:ascii="Arial Narrow" w:hAnsi="Arial Narrow"/>
          <w:b/>
          <w:lang w:val="uk-UA" w:eastAsia="en-US"/>
        </w:rPr>
      </w:pPr>
    </w:p>
    <w:sectPr w:rsidR="00D4766F" w:rsidRPr="00815ED5" w:rsidSect="00D4766F">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4D3940" w15:done="0"/>
  <w15:commentEx w15:paraId="4B9A1801" w15:done="0"/>
  <w15:commentEx w15:paraId="7197AA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76" w:rsidRDefault="00E85276">
      <w:r>
        <w:separator/>
      </w:r>
    </w:p>
  </w:endnote>
  <w:endnote w:type="continuationSeparator" w:id="0">
    <w:p w:rsidR="00E85276" w:rsidRDefault="00E8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C6" w:rsidRDefault="00A60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759"/>
    </w:tblGrid>
    <w:tr w:rsidR="00E22079" w:rsidRPr="00A60FC6" w:rsidTr="00B211E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E22079" w:rsidRPr="00AE2D2B" w:rsidRDefault="00E22079" w:rsidP="00D4766F">
          <w:pPr>
            <w:jc w:val="right"/>
            <w:rPr>
              <w:rFonts w:ascii="Arial Narrow" w:hAnsi="Arial Narrow"/>
              <w:sz w:val="18"/>
              <w:szCs w:val="18"/>
            </w:rPr>
          </w:pPr>
          <w:r w:rsidRPr="00AE2D2B">
            <w:rPr>
              <w:rFonts w:ascii="Arial Narrow" w:hAnsi="Arial Narrow"/>
              <w:sz w:val="18"/>
              <w:szCs w:val="18"/>
              <w:lang w:val="uk-UA"/>
            </w:rPr>
            <w:t xml:space="preserve">Договір № </w:t>
          </w:r>
          <w:r w:rsidRPr="00AE2D2B">
            <w:rPr>
              <w:rFonts w:ascii="Times New Roman" w:hAnsi="Times New Roman" w:cs="Times New Roman"/>
              <w:color w:val="0070C0"/>
              <w:sz w:val="18"/>
              <w:szCs w:val="18"/>
              <w:lang w:val="uk-UA"/>
            </w:rPr>
            <w:t>►</w:t>
          </w:r>
        </w:p>
      </w:tc>
      <w:tc>
        <w:tcPr>
          <w:tcW w:w="2759" w:type="dxa"/>
          <w:tcBorders>
            <w:top w:val="single" w:sz="2" w:space="0" w:color="808080"/>
            <w:left w:val="nil"/>
            <w:bottom w:val="single" w:sz="2" w:space="0" w:color="808080"/>
            <w:right w:val="single" w:sz="2" w:space="0" w:color="808080"/>
          </w:tcBorders>
          <w:shd w:val="clear" w:color="auto" w:fill="FFFFFF"/>
          <w:vAlign w:val="center"/>
        </w:tcPr>
        <w:p w:rsidR="00AE6638" w:rsidRPr="00A60FC6" w:rsidRDefault="00AE6638" w:rsidP="00045E2F">
          <w:pPr>
            <w:ind w:right="-599"/>
            <w:rPr>
              <w:rFonts w:ascii="Arial Narrow" w:hAnsi="Arial Narrow"/>
              <w:caps/>
              <w:color w:val="000000" w:themeColor="text1"/>
              <w:sz w:val="20"/>
              <w:szCs w:val="20"/>
              <w:lang w:val="en-US"/>
            </w:rPr>
          </w:pPr>
          <w:r w:rsidRPr="00A60FC6">
            <w:rPr>
              <w:rFonts w:ascii="Arial Narrow" w:hAnsi="Arial Narrow"/>
              <w:caps/>
              <w:color w:val="000000" w:themeColor="text1"/>
              <w:sz w:val="20"/>
              <w:szCs w:val="20"/>
            </w:rPr>
            <w:t>8572/2018/3FC</w:t>
          </w:r>
          <w:r w:rsidR="00B211EF" w:rsidRPr="00A60FC6">
            <w:rPr>
              <w:rFonts w:ascii="Arial Narrow" w:hAnsi="Arial Narrow"/>
              <w:caps/>
              <w:color w:val="000000" w:themeColor="text1"/>
              <w:sz w:val="20"/>
              <w:szCs w:val="20"/>
              <w:lang w:val="uk-UA"/>
            </w:rPr>
            <w:t>_8564/2018/9</w:t>
          </w:r>
          <w:r w:rsidR="00045E2F" w:rsidRPr="00A60FC6">
            <w:rPr>
              <w:rFonts w:ascii="Arial Narrow" w:hAnsi="Arial Narrow"/>
              <w:caps/>
              <w:color w:val="000000" w:themeColor="text1"/>
              <w:sz w:val="20"/>
              <w:szCs w:val="20"/>
              <w:lang w:val="en-US"/>
            </w:rPr>
            <w:t>_ADD</w:t>
          </w:r>
        </w:p>
      </w:tc>
      <w:bookmarkStart w:id="0" w:name="_GoBack"/>
      <w:bookmarkEnd w:id="0"/>
    </w:tr>
  </w:tbl>
  <w:p w:rsidR="00E22079" w:rsidRPr="00B47508" w:rsidRDefault="00E22079" w:rsidP="00D4766F">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C6" w:rsidRDefault="00A60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76" w:rsidRDefault="00E85276" w:rsidP="00D4766F">
      <w:r>
        <w:separator/>
      </w:r>
    </w:p>
  </w:footnote>
  <w:footnote w:type="continuationSeparator" w:id="0">
    <w:p w:rsidR="00E85276" w:rsidRDefault="00E85276" w:rsidP="00D4766F">
      <w:r>
        <w:continuationSeparator/>
      </w:r>
    </w:p>
  </w:footnote>
  <w:footnote w:id="1">
    <w:p w:rsidR="00E22079" w:rsidRPr="00810AE5" w:rsidRDefault="00E22079" w:rsidP="00D4766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uk-UA"/>
        </w:rPr>
        <w:t xml:space="preserve"> </w:t>
      </w:r>
      <w:r>
        <w:rPr>
          <w:rFonts w:ascii="Arial Narrow" w:hAnsi="Arial Narrow"/>
          <w:sz w:val="18"/>
          <w:szCs w:val="18"/>
          <w:lang w:val="uk-UA"/>
        </w:rPr>
        <w:t>що</w:t>
      </w:r>
      <w:r w:rsidRPr="00810AE5">
        <w:rPr>
          <w:rFonts w:ascii="Arial Narrow" w:hAnsi="Arial Narrow"/>
          <w:sz w:val="18"/>
          <w:szCs w:val="18"/>
          <w:lang w:val="uk-UA"/>
        </w:rPr>
        <w:t xml:space="preserve"> розташован</w:t>
      </w:r>
      <w:r>
        <w:rPr>
          <w:rFonts w:ascii="Arial Narrow" w:hAnsi="Arial Narrow"/>
          <w:sz w:val="18"/>
          <w:szCs w:val="18"/>
          <w:lang w:val="uk-UA"/>
        </w:rPr>
        <w:t>а</w:t>
      </w:r>
      <w:r w:rsidRPr="00810AE5">
        <w:rPr>
          <w:rFonts w:ascii="Arial Narrow" w:hAnsi="Arial Narrow"/>
          <w:sz w:val="18"/>
          <w:szCs w:val="18"/>
          <w:lang w:val="uk-UA"/>
        </w:rPr>
        <w:t xml:space="preserve"> за </w:t>
      </w:r>
      <w:proofErr w:type="spellStart"/>
      <w:r w:rsidRPr="00810AE5">
        <w:rPr>
          <w:rFonts w:ascii="Arial Narrow" w:hAnsi="Arial Narrow"/>
          <w:sz w:val="18"/>
          <w:szCs w:val="18"/>
          <w:lang w:val="uk-UA"/>
        </w:rPr>
        <w:t>адресою</w:t>
      </w:r>
      <w:proofErr w:type="spellEnd"/>
      <w:r w:rsidRPr="00810AE5">
        <w:rPr>
          <w:rFonts w:ascii="Arial Narrow" w:hAnsi="Arial Narrow"/>
          <w:sz w:val="18"/>
          <w:szCs w:val="18"/>
          <w:lang w:val="uk-UA"/>
        </w:rPr>
        <w:t xml:space="preserve">: </w:t>
      </w:r>
      <w:proofErr w:type="spellStart"/>
      <w:r w:rsidRPr="00810AE5">
        <w:rPr>
          <w:rFonts w:ascii="Arial Narrow" w:hAnsi="Arial Narrow"/>
          <w:sz w:val="18"/>
          <w:szCs w:val="18"/>
          <w:lang w:val="uk-UA"/>
        </w:rPr>
        <w:t>Allée</w:t>
      </w:r>
      <w:proofErr w:type="spellEnd"/>
      <w:r w:rsidRPr="00810AE5">
        <w:rPr>
          <w:rFonts w:ascii="Arial Narrow" w:hAnsi="Arial Narrow"/>
          <w:sz w:val="18"/>
          <w:szCs w:val="18"/>
          <w:lang w:val="uk-UA"/>
        </w:rPr>
        <w:t xml:space="preserve"> </w:t>
      </w:r>
      <w:proofErr w:type="spellStart"/>
      <w:r w:rsidRPr="00810AE5">
        <w:rPr>
          <w:rFonts w:ascii="Arial Narrow" w:hAnsi="Arial Narrow"/>
          <w:sz w:val="18"/>
          <w:szCs w:val="18"/>
          <w:lang w:val="uk-UA"/>
        </w:rPr>
        <w:t>de</w:t>
      </w:r>
      <w:proofErr w:type="spellEnd"/>
      <w:r w:rsidRPr="00810AE5">
        <w:rPr>
          <w:rFonts w:ascii="Arial Narrow" w:hAnsi="Arial Narrow"/>
          <w:sz w:val="18"/>
          <w:szCs w:val="18"/>
          <w:lang w:val="uk-UA"/>
        </w:rPr>
        <w:t xml:space="preserve"> </w:t>
      </w:r>
      <w:proofErr w:type="spellStart"/>
      <w:r w:rsidRPr="00810AE5">
        <w:rPr>
          <w:rFonts w:ascii="Arial Narrow" w:hAnsi="Arial Narrow"/>
          <w:sz w:val="18"/>
          <w:szCs w:val="18"/>
          <w:lang w:val="uk-UA"/>
        </w:rPr>
        <w:t>l’Europe</w:t>
      </w:r>
      <w:proofErr w:type="spellEnd"/>
      <w:r w:rsidRPr="00810AE5">
        <w:rPr>
          <w:rFonts w:ascii="Arial Narrow" w:hAnsi="Arial Narrow"/>
          <w:sz w:val="18"/>
          <w:szCs w:val="18"/>
          <w:lang w:val="uk-UA"/>
        </w:rPr>
        <w:t xml:space="preserve">, 67075 </w:t>
      </w:r>
      <w:proofErr w:type="spellStart"/>
      <w:r w:rsidRPr="00810AE5">
        <w:rPr>
          <w:rFonts w:ascii="Arial Narrow" w:hAnsi="Arial Narrow"/>
          <w:sz w:val="18"/>
          <w:szCs w:val="18"/>
          <w:lang w:val="uk-UA"/>
        </w:rPr>
        <w:t>Strasbourg</w:t>
      </w:r>
      <w:proofErr w:type="spellEnd"/>
      <w:r w:rsidRPr="00810AE5">
        <w:rPr>
          <w:rFonts w:ascii="Arial Narrow" w:hAnsi="Arial Narrow"/>
          <w:sz w:val="18"/>
          <w:szCs w:val="18"/>
          <w:lang w:val="uk-UA"/>
        </w:rPr>
        <w:t xml:space="preserve"> </w:t>
      </w:r>
      <w:proofErr w:type="spellStart"/>
      <w:r w:rsidRPr="00810AE5">
        <w:rPr>
          <w:rFonts w:ascii="Arial Narrow" w:hAnsi="Arial Narrow"/>
          <w:sz w:val="18"/>
          <w:szCs w:val="18"/>
          <w:lang w:val="uk-UA"/>
        </w:rPr>
        <w:t>Cedex</w:t>
      </w:r>
      <w:proofErr w:type="spellEnd"/>
      <w:r w:rsidRPr="00810AE5">
        <w:rPr>
          <w:rFonts w:ascii="Arial Narrow" w:hAnsi="Arial Narrow"/>
          <w:sz w:val="18"/>
          <w:szCs w:val="18"/>
          <w:lang w:val="uk-UA"/>
        </w:rPr>
        <w:t xml:space="preserve">, </w:t>
      </w:r>
      <w:proofErr w:type="spellStart"/>
      <w:r w:rsidRPr="00810AE5">
        <w:rPr>
          <w:rFonts w:ascii="Arial Narrow" w:hAnsi="Arial Narrow"/>
          <w:sz w:val="18"/>
          <w:szCs w:val="18"/>
          <w:lang w:val="uk-UA"/>
        </w:rPr>
        <w:t>France</w:t>
      </w:r>
      <w:proofErr w:type="spellEnd"/>
      <w:r w:rsidRPr="00810AE5">
        <w:rPr>
          <w:rFonts w:ascii="Arial Narrow" w:hAnsi="Arial Narrow"/>
          <w:sz w:val="18"/>
          <w:szCs w:val="18"/>
          <w:lang w:val="uk-UA"/>
        </w:rPr>
        <w:t xml:space="preserve"> (Франція)</w:t>
      </w:r>
      <w:r>
        <w:rPr>
          <w:rFonts w:ascii="Arial Narrow" w:hAnsi="Arial Narrow"/>
          <w:sz w:val="18"/>
          <w:szCs w:val="18"/>
          <w:lang w:val="uk-UA"/>
        </w:rPr>
        <w:t>.</w:t>
      </w:r>
    </w:p>
  </w:footnote>
  <w:footnote w:id="2">
    <w:p w:rsidR="00E22079" w:rsidRPr="00AF5C8E" w:rsidRDefault="00E22079" w:rsidP="00D4766F">
      <w:pPr>
        <w:pStyle w:val="FootnoteText"/>
        <w:rPr>
          <w:rFonts w:ascii="Arial Narrow" w:hAnsi="Arial Narrow"/>
          <w:sz w:val="18"/>
          <w:szCs w:val="18"/>
          <w:lang w:val="ru-RU"/>
        </w:rPr>
      </w:pPr>
      <w:r w:rsidRPr="00BC7984">
        <w:rPr>
          <w:rStyle w:val="FootnoteReference"/>
          <w:rFonts w:ascii="Arial Narrow" w:hAnsi="Arial Narrow"/>
          <w:sz w:val="18"/>
          <w:szCs w:val="18"/>
        </w:rPr>
        <w:footnoteRef/>
      </w:r>
      <w:r w:rsidRPr="00BC7984">
        <w:rPr>
          <w:rFonts w:ascii="Arial Narrow" w:hAnsi="Arial Narrow"/>
          <w:sz w:val="18"/>
          <w:szCs w:val="18"/>
          <w:lang w:val="uk-UA"/>
        </w:rPr>
        <w:t xml:space="preserve"> Від імені Генерального секретаря Ради Європи</w:t>
      </w:r>
      <w:r>
        <w:rPr>
          <w:rFonts w:ascii="Arial Narrow" w:hAnsi="Arial Narrow"/>
          <w:sz w:val="18"/>
          <w:szCs w:val="18"/>
          <w:lang w:val="uk-U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7AB" w:rsidRDefault="00A60F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84647" o:spid="_x0000_s2055" type="#_x0000_t136" style="position:absolute;margin-left:0;margin-top:0;width:544pt;height:155.4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79" w:rsidRPr="00B47508" w:rsidRDefault="00A60FC6" w:rsidP="00D4766F">
    <w:pPr>
      <w:pStyle w:val="Header"/>
      <w:jc w:val="right"/>
      <w:rPr>
        <w:rFonts w:ascii="Arial Narrow" w:hAnsi="Arial Narrow"/>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84648" o:spid="_x0000_s2056" type="#_x0000_t136" style="position:absolute;left:0;text-align:left;margin-left:0;margin-top:0;width:544pt;height:155.4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sdt>
      <w:sdtPr>
        <w:id w:val="675389050"/>
        <w:docPartObj>
          <w:docPartGallery w:val="Page Numbers (Top of Page)"/>
          <w:docPartUnique/>
        </w:docPartObj>
      </w:sdtPr>
      <w:sdtEndPr>
        <w:rPr>
          <w:rFonts w:ascii="Arial Narrow" w:hAnsi="Arial Narrow"/>
          <w:noProof/>
          <w:sz w:val="20"/>
          <w:szCs w:val="20"/>
        </w:rPr>
      </w:sdtEndPr>
      <w:sdtContent>
        <w:r w:rsidR="00E22079" w:rsidRPr="00B47508">
          <w:rPr>
            <w:rFonts w:ascii="Arial Narrow" w:hAnsi="Arial Narrow"/>
            <w:sz w:val="20"/>
            <w:szCs w:val="20"/>
          </w:rPr>
          <w:fldChar w:fldCharType="begin"/>
        </w:r>
        <w:r w:rsidR="00E22079" w:rsidRPr="00B47508">
          <w:rPr>
            <w:rFonts w:ascii="Arial Narrow" w:hAnsi="Arial Narrow"/>
            <w:sz w:val="20"/>
            <w:szCs w:val="20"/>
          </w:rPr>
          <w:instrText xml:space="preserve"> PAGE   \* MERGEFORMAT </w:instrText>
        </w:r>
        <w:r w:rsidR="00E22079" w:rsidRPr="00B47508">
          <w:rPr>
            <w:rFonts w:ascii="Arial Narrow" w:hAnsi="Arial Narrow"/>
            <w:sz w:val="20"/>
            <w:szCs w:val="20"/>
          </w:rPr>
          <w:fldChar w:fldCharType="separate"/>
        </w:r>
        <w:r>
          <w:rPr>
            <w:rFonts w:ascii="Arial Narrow" w:hAnsi="Arial Narrow"/>
            <w:noProof/>
            <w:sz w:val="20"/>
            <w:szCs w:val="20"/>
          </w:rPr>
          <w:t>3</w:t>
        </w:r>
        <w:r w:rsidR="00E22079" w:rsidRPr="00B47508">
          <w:rPr>
            <w:rFonts w:ascii="Arial Narrow" w:hAnsi="Arial Narrow"/>
            <w:noProof/>
            <w:sz w:val="20"/>
            <w:szCs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079" w:rsidRDefault="00A60F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884646" o:spid="_x0000_s2054" type="#_x0000_t136" style="position:absolute;margin-left:0;margin-top:0;width:544pt;height:155.4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E22079">
      <w:rPr>
        <w:noProof/>
        <w:lang w:val="en-US" w:eastAsia="en-US"/>
      </w:rPr>
      <w:drawing>
        <wp:anchor distT="0" distB="0" distL="114300" distR="114300" simplePos="0" relativeHeight="251657216" behindDoc="0" locked="0" layoutInCell="1" allowOverlap="1" wp14:anchorId="4A0678FC" wp14:editId="755C2E7D">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459"/>
    <w:multiLevelType w:val="hybridMultilevel"/>
    <w:tmpl w:val="D0ECA1D0"/>
    <w:lvl w:ilvl="0" w:tplc="291EB40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8F95C47"/>
    <w:multiLevelType w:val="hybridMultilevel"/>
    <w:tmpl w:val="D8C21180"/>
    <w:lvl w:ilvl="0" w:tplc="0AD62FD8">
      <w:start w:val="1"/>
      <w:numFmt w:val="bullet"/>
      <w:lvlText w:val=""/>
      <w:lvlJc w:val="left"/>
      <w:pPr>
        <w:ind w:left="720" w:hanging="360"/>
      </w:pPr>
      <w:rPr>
        <w:rFonts w:ascii="Symbol" w:hAnsi="Symbol" w:hint="default"/>
      </w:rPr>
    </w:lvl>
    <w:lvl w:ilvl="1" w:tplc="E68AF10E" w:tentative="1">
      <w:start w:val="1"/>
      <w:numFmt w:val="bullet"/>
      <w:lvlText w:val="o"/>
      <w:lvlJc w:val="left"/>
      <w:pPr>
        <w:ind w:left="1440" w:hanging="360"/>
      </w:pPr>
      <w:rPr>
        <w:rFonts w:ascii="Courier New" w:hAnsi="Courier New" w:cs="Courier New" w:hint="default"/>
      </w:rPr>
    </w:lvl>
    <w:lvl w:ilvl="2" w:tplc="617E8754" w:tentative="1">
      <w:start w:val="1"/>
      <w:numFmt w:val="bullet"/>
      <w:lvlText w:val=""/>
      <w:lvlJc w:val="left"/>
      <w:pPr>
        <w:ind w:left="2160" w:hanging="360"/>
      </w:pPr>
      <w:rPr>
        <w:rFonts w:ascii="Wingdings" w:hAnsi="Wingdings" w:hint="default"/>
      </w:rPr>
    </w:lvl>
    <w:lvl w:ilvl="3" w:tplc="1688A65E" w:tentative="1">
      <w:start w:val="1"/>
      <w:numFmt w:val="bullet"/>
      <w:lvlText w:val=""/>
      <w:lvlJc w:val="left"/>
      <w:pPr>
        <w:ind w:left="2880" w:hanging="360"/>
      </w:pPr>
      <w:rPr>
        <w:rFonts w:ascii="Symbol" w:hAnsi="Symbol" w:hint="default"/>
      </w:rPr>
    </w:lvl>
    <w:lvl w:ilvl="4" w:tplc="E0B06F46" w:tentative="1">
      <w:start w:val="1"/>
      <w:numFmt w:val="bullet"/>
      <w:lvlText w:val="o"/>
      <w:lvlJc w:val="left"/>
      <w:pPr>
        <w:ind w:left="3600" w:hanging="360"/>
      </w:pPr>
      <w:rPr>
        <w:rFonts w:ascii="Courier New" w:hAnsi="Courier New" w:cs="Courier New" w:hint="default"/>
      </w:rPr>
    </w:lvl>
    <w:lvl w:ilvl="5" w:tplc="6194CC90" w:tentative="1">
      <w:start w:val="1"/>
      <w:numFmt w:val="bullet"/>
      <w:lvlText w:val=""/>
      <w:lvlJc w:val="left"/>
      <w:pPr>
        <w:ind w:left="4320" w:hanging="360"/>
      </w:pPr>
      <w:rPr>
        <w:rFonts w:ascii="Wingdings" w:hAnsi="Wingdings" w:hint="default"/>
      </w:rPr>
    </w:lvl>
    <w:lvl w:ilvl="6" w:tplc="5050856C" w:tentative="1">
      <w:start w:val="1"/>
      <w:numFmt w:val="bullet"/>
      <w:lvlText w:val=""/>
      <w:lvlJc w:val="left"/>
      <w:pPr>
        <w:ind w:left="5040" w:hanging="360"/>
      </w:pPr>
      <w:rPr>
        <w:rFonts w:ascii="Symbol" w:hAnsi="Symbol" w:hint="default"/>
      </w:rPr>
    </w:lvl>
    <w:lvl w:ilvl="7" w:tplc="29DAFDC0" w:tentative="1">
      <w:start w:val="1"/>
      <w:numFmt w:val="bullet"/>
      <w:lvlText w:val="o"/>
      <w:lvlJc w:val="left"/>
      <w:pPr>
        <w:ind w:left="5760" w:hanging="360"/>
      </w:pPr>
      <w:rPr>
        <w:rFonts w:ascii="Courier New" w:hAnsi="Courier New" w:cs="Courier New" w:hint="default"/>
      </w:rPr>
    </w:lvl>
    <w:lvl w:ilvl="8" w:tplc="6ED43F4E"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8AA2E7DA">
      <w:start w:val="1"/>
      <w:numFmt w:val="upperRoman"/>
      <w:lvlText w:val="%1."/>
      <w:lvlJc w:val="left"/>
      <w:pPr>
        <w:ind w:left="1080" w:hanging="720"/>
      </w:pPr>
      <w:rPr>
        <w:rFonts w:hint="default"/>
        <w:color w:val="000000"/>
      </w:rPr>
    </w:lvl>
    <w:lvl w:ilvl="1" w:tplc="12104EA8" w:tentative="1">
      <w:start w:val="1"/>
      <w:numFmt w:val="lowerLetter"/>
      <w:lvlText w:val="%2."/>
      <w:lvlJc w:val="left"/>
      <w:pPr>
        <w:ind w:left="1440" w:hanging="360"/>
      </w:pPr>
    </w:lvl>
    <w:lvl w:ilvl="2" w:tplc="00B8EA74" w:tentative="1">
      <w:start w:val="1"/>
      <w:numFmt w:val="lowerRoman"/>
      <w:lvlText w:val="%3."/>
      <w:lvlJc w:val="right"/>
      <w:pPr>
        <w:ind w:left="2160" w:hanging="180"/>
      </w:pPr>
    </w:lvl>
    <w:lvl w:ilvl="3" w:tplc="1BD03C7E" w:tentative="1">
      <w:start w:val="1"/>
      <w:numFmt w:val="decimal"/>
      <w:lvlText w:val="%4."/>
      <w:lvlJc w:val="left"/>
      <w:pPr>
        <w:ind w:left="2880" w:hanging="360"/>
      </w:pPr>
    </w:lvl>
    <w:lvl w:ilvl="4" w:tplc="15688718" w:tentative="1">
      <w:start w:val="1"/>
      <w:numFmt w:val="lowerLetter"/>
      <w:lvlText w:val="%5."/>
      <w:lvlJc w:val="left"/>
      <w:pPr>
        <w:ind w:left="3600" w:hanging="360"/>
      </w:pPr>
    </w:lvl>
    <w:lvl w:ilvl="5" w:tplc="1A1A9D14" w:tentative="1">
      <w:start w:val="1"/>
      <w:numFmt w:val="lowerRoman"/>
      <w:lvlText w:val="%6."/>
      <w:lvlJc w:val="right"/>
      <w:pPr>
        <w:ind w:left="4320" w:hanging="180"/>
      </w:pPr>
    </w:lvl>
    <w:lvl w:ilvl="6" w:tplc="968270A4" w:tentative="1">
      <w:start w:val="1"/>
      <w:numFmt w:val="decimal"/>
      <w:lvlText w:val="%7."/>
      <w:lvlJc w:val="left"/>
      <w:pPr>
        <w:ind w:left="5040" w:hanging="360"/>
      </w:pPr>
    </w:lvl>
    <w:lvl w:ilvl="7" w:tplc="A6E423EA" w:tentative="1">
      <w:start w:val="1"/>
      <w:numFmt w:val="lowerLetter"/>
      <w:lvlText w:val="%8."/>
      <w:lvlJc w:val="left"/>
      <w:pPr>
        <w:ind w:left="5760" w:hanging="360"/>
      </w:pPr>
    </w:lvl>
    <w:lvl w:ilvl="8" w:tplc="261A1C20" w:tentative="1">
      <w:start w:val="1"/>
      <w:numFmt w:val="lowerRoman"/>
      <w:lvlText w:val="%9."/>
      <w:lvlJc w:val="right"/>
      <w:pPr>
        <w:ind w:left="6480" w:hanging="180"/>
      </w:pPr>
    </w:lvl>
  </w:abstractNum>
  <w:abstractNum w:abstractNumId="5">
    <w:nsid w:val="0EDA0510"/>
    <w:multiLevelType w:val="hybridMultilevel"/>
    <w:tmpl w:val="AEEC2150"/>
    <w:lvl w:ilvl="0" w:tplc="C428DC76">
      <w:start w:val="1"/>
      <w:numFmt w:val="upperRoman"/>
      <w:lvlText w:val="%1."/>
      <w:lvlJc w:val="left"/>
      <w:pPr>
        <w:ind w:left="1080" w:hanging="720"/>
      </w:pPr>
      <w:rPr>
        <w:rFonts w:hint="default"/>
      </w:rPr>
    </w:lvl>
    <w:lvl w:ilvl="1" w:tplc="5854218A" w:tentative="1">
      <w:start w:val="1"/>
      <w:numFmt w:val="lowerLetter"/>
      <w:lvlText w:val="%2."/>
      <w:lvlJc w:val="left"/>
      <w:pPr>
        <w:ind w:left="1440" w:hanging="360"/>
      </w:pPr>
    </w:lvl>
    <w:lvl w:ilvl="2" w:tplc="1ED05A06" w:tentative="1">
      <w:start w:val="1"/>
      <w:numFmt w:val="lowerRoman"/>
      <w:lvlText w:val="%3."/>
      <w:lvlJc w:val="right"/>
      <w:pPr>
        <w:ind w:left="2160" w:hanging="180"/>
      </w:pPr>
    </w:lvl>
    <w:lvl w:ilvl="3" w:tplc="F6EA0D6C" w:tentative="1">
      <w:start w:val="1"/>
      <w:numFmt w:val="decimal"/>
      <w:lvlText w:val="%4."/>
      <w:lvlJc w:val="left"/>
      <w:pPr>
        <w:ind w:left="2880" w:hanging="360"/>
      </w:pPr>
    </w:lvl>
    <w:lvl w:ilvl="4" w:tplc="5714EB00" w:tentative="1">
      <w:start w:val="1"/>
      <w:numFmt w:val="lowerLetter"/>
      <w:lvlText w:val="%5."/>
      <w:lvlJc w:val="left"/>
      <w:pPr>
        <w:ind w:left="3600" w:hanging="360"/>
      </w:pPr>
    </w:lvl>
    <w:lvl w:ilvl="5" w:tplc="EA3A54F2" w:tentative="1">
      <w:start w:val="1"/>
      <w:numFmt w:val="lowerRoman"/>
      <w:lvlText w:val="%6."/>
      <w:lvlJc w:val="right"/>
      <w:pPr>
        <w:ind w:left="4320" w:hanging="180"/>
      </w:pPr>
    </w:lvl>
    <w:lvl w:ilvl="6" w:tplc="23E45D68" w:tentative="1">
      <w:start w:val="1"/>
      <w:numFmt w:val="decimal"/>
      <w:lvlText w:val="%7."/>
      <w:lvlJc w:val="left"/>
      <w:pPr>
        <w:ind w:left="5040" w:hanging="360"/>
      </w:pPr>
    </w:lvl>
    <w:lvl w:ilvl="7" w:tplc="EEFCF0E0" w:tentative="1">
      <w:start w:val="1"/>
      <w:numFmt w:val="lowerLetter"/>
      <w:lvlText w:val="%8."/>
      <w:lvlJc w:val="left"/>
      <w:pPr>
        <w:ind w:left="5760" w:hanging="360"/>
      </w:pPr>
    </w:lvl>
    <w:lvl w:ilvl="8" w:tplc="5B58B2B2" w:tentative="1">
      <w:start w:val="1"/>
      <w:numFmt w:val="lowerRoman"/>
      <w:lvlText w:val="%9."/>
      <w:lvlJc w:val="right"/>
      <w:pPr>
        <w:ind w:left="6480" w:hanging="180"/>
      </w:pPr>
    </w:lvl>
  </w:abstractNum>
  <w:abstractNum w:abstractNumId="6">
    <w:nsid w:val="119D63A1"/>
    <w:multiLevelType w:val="hybridMultilevel"/>
    <w:tmpl w:val="90C8E81A"/>
    <w:lvl w:ilvl="0" w:tplc="34CCF000">
      <w:start w:val="1"/>
      <w:numFmt w:val="upperRoman"/>
      <w:lvlText w:val="%1."/>
      <w:lvlJc w:val="left"/>
      <w:pPr>
        <w:ind w:left="1080" w:hanging="720"/>
      </w:pPr>
      <w:rPr>
        <w:rFonts w:ascii="Arial Narrow" w:hAnsi="Arial Narrow" w:hint="default"/>
        <w:sz w:val="18"/>
      </w:rPr>
    </w:lvl>
    <w:lvl w:ilvl="1" w:tplc="C21C3542" w:tentative="1">
      <w:start w:val="1"/>
      <w:numFmt w:val="lowerLetter"/>
      <w:lvlText w:val="%2."/>
      <w:lvlJc w:val="left"/>
      <w:pPr>
        <w:ind w:left="1440" w:hanging="360"/>
      </w:pPr>
    </w:lvl>
    <w:lvl w:ilvl="2" w:tplc="73FE5C66" w:tentative="1">
      <w:start w:val="1"/>
      <w:numFmt w:val="lowerRoman"/>
      <w:lvlText w:val="%3."/>
      <w:lvlJc w:val="right"/>
      <w:pPr>
        <w:ind w:left="2160" w:hanging="180"/>
      </w:pPr>
    </w:lvl>
    <w:lvl w:ilvl="3" w:tplc="258AAA24" w:tentative="1">
      <w:start w:val="1"/>
      <w:numFmt w:val="decimal"/>
      <w:lvlText w:val="%4."/>
      <w:lvlJc w:val="left"/>
      <w:pPr>
        <w:ind w:left="2880" w:hanging="360"/>
      </w:pPr>
    </w:lvl>
    <w:lvl w:ilvl="4" w:tplc="BA5E499A" w:tentative="1">
      <w:start w:val="1"/>
      <w:numFmt w:val="lowerLetter"/>
      <w:lvlText w:val="%5."/>
      <w:lvlJc w:val="left"/>
      <w:pPr>
        <w:ind w:left="3600" w:hanging="360"/>
      </w:pPr>
    </w:lvl>
    <w:lvl w:ilvl="5" w:tplc="27541C14" w:tentative="1">
      <w:start w:val="1"/>
      <w:numFmt w:val="lowerRoman"/>
      <w:lvlText w:val="%6."/>
      <w:lvlJc w:val="right"/>
      <w:pPr>
        <w:ind w:left="4320" w:hanging="180"/>
      </w:pPr>
    </w:lvl>
    <w:lvl w:ilvl="6" w:tplc="81A066C0" w:tentative="1">
      <w:start w:val="1"/>
      <w:numFmt w:val="decimal"/>
      <w:lvlText w:val="%7."/>
      <w:lvlJc w:val="left"/>
      <w:pPr>
        <w:ind w:left="5040" w:hanging="360"/>
      </w:pPr>
    </w:lvl>
    <w:lvl w:ilvl="7" w:tplc="5D6A1F30" w:tentative="1">
      <w:start w:val="1"/>
      <w:numFmt w:val="lowerLetter"/>
      <w:lvlText w:val="%8."/>
      <w:lvlJc w:val="left"/>
      <w:pPr>
        <w:ind w:left="5760" w:hanging="360"/>
      </w:pPr>
    </w:lvl>
    <w:lvl w:ilvl="8" w:tplc="EC401678" w:tentative="1">
      <w:start w:val="1"/>
      <w:numFmt w:val="lowerRoman"/>
      <w:lvlText w:val="%9."/>
      <w:lvlJc w:val="right"/>
      <w:pPr>
        <w:ind w:left="6480" w:hanging="180"/>
      </w:pPr>
    </w:lvl>
  </w:abstractNum>
  <w:abstractNum w:abstractNumId="7">
    <w:nsid w:val="12CA0BDE"/>
    <w:multiLevelType w:val="hybridMultilevel"/>
    <w:tmpl w:val="9D8EFCF2"/>
    <w:lvl w:ilvl="0" w:tplc="8552118E">
      <w:start w:val="1"/>
      <w:numFmt w:val="decimal"/>
      <w:lvlText w:val="%1)"/>
      <w:lvlJc w:val="left"/>
      <w:pPr>
        <w:ind w:left="720" w:hanging="360"/>
      </w:pPr>
      <w:rPr>
        <w:rFonts w:hint="default"/>
        <w:sz w:val="16"/>
      </w:rPr>
    </w:lvl>
    <w:lvl w:ilvl="1" w:tplc="C3C04E6C" w:tentative="1">
      <w:start w:val="1"/>
      <w:numFmt w:val="lowerLetter"/>
      <w:lvlText w:val="%2."/>
      <w:lvlJc w:val="left"/>
      <w:pPr>
        <w:ind w:left="1440" w:hanging="360"/>
      </w:pPr>
    </w:lvl>
    <w:lvl w:ilvl="2" w:tplc="E898D736" w:tentative="1">
      <w:start w:val="1"/>
      <w:numFmt w:val="lowerRoman"/>
      <w:lvlText w:val="%3."/>
      <w:lvlJc w:val="right"/>
      <w:pPr>
        <w:ind w:left="2160" w:hanging="180"/>
      </w:pPr>
    </w:lvl>
    <w:lvl w:ilvl="3" w:tplc="C02C03D0" w:tentative="1">
      <w:start w:val="1"/>
      <w:numFmt w:val="decimal"/>
      <w:lvlText w:val="%4."/>
      <w:lvlJc w:val="left"/>
      <w:pPr>
        <w:ind w:left="2880" w:hanging="360"/>
      </w:pPr>
    </w:lvl>
    <w:lvl w:ilvl="4" w:tplc="85F45462" w:tentative="1">
      <w:start w:val="1"/>
      <w:numFmt w:val="lowerLetter"/>
      <w:lvlText w:val="%5."/>
      <w:lvlJc w:val="left"/>
      <w:pPr>
        <w:ind w:left="3600" w:hanging="360"/>
      </w:pPr>
    </w:lvl>
    <w:lvl w:ilvl="5" w:tplc="8CA88B22" w:tentative="1">
      <w:start w:val="1"/>
      <w:numFmt w:val="lowerRoman"/>
      <w:lvlText w:val="%6."/>
      <w:lvlJc w:val="right"/>
      <w:pPr>
        <w:ind w:left="4320" w:hanging="180"/>
      </w:pPr>
    </w:lvl>
    <w:lvl w:ilvl="6" w:tplc="31308228" w:tentative="1">
      <w:start w:val="1"/>
      <w:numFmt w:val="decimal"/>
      <w:lvlText w:val="%7."/>
      <w:lvlJc w:val="left"/>
      <w:pPr>
        <w:ind w:left="5040" w:hanging="360"/>
      </w:pPr>
    </w:lvl>
    <w:lvl w:ilvl="7" w:tplc="BFFEEDF6" w:tentative="1">
      <w:start w:val="1"/>
      <w:numFmt w:val="lowerLetter"/>
      <w:lvlText w:val="%8."/>
      <w:lvlJc w:val="left"/>
      <w:pPr>
        <w:ind w:left="5760" w:hanging="360"/>
      </w:pPr>
    </w:lvl>
    <w:lvl w:ilvl="8" w:tplc="A3BCE954" w:tentative="1">
      <w:start w:val="1"/>
      <w:numFmt w:val="lowerRoman"/>
      <w:lvlText w:val="%9."/>
      <w:lvlJc w:val="right"/>
      <w:pPr>
        <w:ind w:left="6480" w:hanging="180"/>
      </w:pPr>
    </w:lvl>
  </w:abstractNum>
  <w:abstractNum w:abstractNumId="8">
    <w:nsid w:val="16A44D43"/>
    <w:multiLevelType w:val="hybridMultilevel"/>
    <w:tmpl w:val="8050E366"/>
    <w:lvl w:ilvl="0" w:tplc="E1A07C72">
      <w:start w:val="1"/>
      <w:numFmt w:val="lowerLetter"/>
      <w:lvlText w:val="%1)"/>
      <w:lvlJc w:val="left"/>
      <w:pPr>
        <w:tabs>
          <w:tab w:val="num" w:pos="1434"/>
        </w:tabs>
        <w:ind w:left="1434" w:hanging="360"/>
      </w:pPr>
      <w:rPr>
        <w:rFonts w:hint="default"/>
      </w:rPr>
    </w:lvl>
    <w:lvl w:ilvl="1" w:tplc="7D547DDA" w:tentative="1">
      <w:start w:val="1"/>
      <w:numFmt w:val="bullet"/>
      <w:lvlText w:val="o"/>
      <w:lvlJc w:val="left"/>
      <w:pPr>
        <w:tabs>
          <w:tab w:val="num" w:pos="2154"/>
        </w:tabs>
        <w:ind w:left="2154" w:hanging="360"/>
      </w:pPr>
      <w:rPr>
        <w:rFonts w:ascii="Courier New" w:hAnsi="Courier New" w:cs="Courier New" w:hint="default"/>
      </w:rPr>
    </w:lvl>
    <w:lvl w:ilvl="2" w:tplc="A41895D8" w:tentative="1">
      <w:start w:val="1"/>
      <w:numFmt w:val="bullet"/>
      <w:lvlText w:val=""/>
      <w:lvlJc w:val="left"/>
      <w:pPr>
        <w:tabs>
          <w:tab w:val="num" w:pos="2874"/>
        </w:tabs>
        <w:ind w:left="2874" w:hanging="360"/>
      </w:pPr>
      <w:rPr>
        <w:rFonts w:ascii="Wingdings" w:hAnsi="Wingdings" w:hint="default"/>
      </w:rPr>
    </w:lvl>
    <w:lvl w:ilvl="3" w:tplc="E58003A0" w:tentative="1">
      <w:start w:val="1"/>
      <w:numFmt w:val="bullet"/>
      <w:lvlText w:val=""/>
      <w:lvlJc w:val="left"/>
      <w:pPr>
        <w:tabs>
          <w:tab w:val="num" w:pos="3594"/>
        </w:tabs>
        <w:ind w:left="3594" w:hanging="360"/>
      </w:pPr>
      <w:rPr>
        <w:rFonts w:ascii="Symbol" w:hAnsi="Symbol" w:hint="default"/>
      </w:rPr>
    </w:lvl>
    <w:lvl w:ilvl="4" w:tplc="79961208" w:tentative="1">
      <w:start w:val="1"/>
      <w:numFmt w:val="bullet"/>
      <w:lvlText w:val="o"/>
      <w:lvlJc w:val="left"/>
      <w:pPr>
        <w:tabs>
          <w:tab w:val="num" w:pos="4314"/>
        </w:tabs>
        <w:ind w:left="4314" w:hanging="360"/>
      </w:pPr>
      <w:rPr>
        <w:rFonts w:ascii="Courier New" w:hAnsi="Courier New" w:cs="Courier New" w:hint="default"/>
      </w:rPr>
    </w:lvl>
    <w:lvl w:ilvl="5" w:tplc="1248C854" w:tentative="1">
      <w:start w:val="1"/>
      <w:numFmt w:val="bullet"/>
      <w:lvlText w:val=""/>
      <w:lvlJc w:val="left"/>
      <w:pPr>
        <w:tabs>
          <w:tab w:val="num" w:pos="5034"/>
        </w:tabs>
        <w:ind w:left="5034" w:hanging="360"/>
      </w:pPr>
      <w:rPr>
        <w:rFonts w:ascii="Wingdings" w:hAnsi="Wingdings" w:hint="default"/>
      </w:rPr>
    </w:lvl>
    <w:lvl w:ilvl="6" w:tplc="E27C608A" w:tentative="1">
      <w:start w:val="1"/>
      <w:numFmt w:val="bullet"/>
      <w:lvlText w:val=""/>
      <w:lvlJc w:val="left"/>
      <w:pPr>
        <w:tabs>
          <w:tab w:val="num" w:pos="5754"/>
        </w:tabs>
        <w:ind w:left="5754" w:hanging="360"/>
      </w:pPr>
      <w:rPr>
        <w:rFonts w:ascii="Symbol" w:hAnsi="Symbol" w:hint="default"/>
      </w:rPr>
    </w:lvl>
    <w:lvl w:ilvl="7" w:tplc="2732F3BC" w:tentative="1">
      <w:start w:val="1"/>
      <w:numFmt w:val="bullet"/>
      <w:lvlText w:val="o"/>
      <w:lvlJc w:val="left"/>
      <w:pPr>
        <w:tabs>
          <w:tab w:val="num" w:pos="6474"/>
        </w:tabs>
        <w:ind w:left="6474" w:hanging="360"/>
      </w:pPr>
      <w:rPr>
        <w:rFonts w:ascii="Courier New" w:hAnsi="Courier New" w:cs="Courier New" w:hint="default"/>
      </w:rPr>
    </w:lvl>
    <w:lvl w:ilvl="8" w:tplc="2D521EE4"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BFD4C9F6">
      <w:start w:val="1"/>
      <w:numFmt w:val="upperRoman"/>
      <w:lvlText w:val="%1."/>
      <w:lvlJc w:val="left"/>
      <w:pPr>
        <w:ind w:left="1080" w:hanging="720"/>
      </w:pPr>
      <w:rPr>
        <w:rFonts w:ascii="Arial Narrow" w:hAnsi="Arial Narrow" w:hint="default"/>
        <w:sz w:val="18"/>
      </w:rPr>
    </w:lvl>
    <w:lvl w:ilvl="1" w:tplc="7C568376" w:tentative="1">
      <w:start w:val="1"/>
      <w:numFmt w:val="lowerLetter"/>
      <w:lvlText w:val="%2."/>
      <w:lvlJc w:val="left"/>
      <w:pPr>
        <w:ind w:left="1440" w:hanging="360"/>
      </w:pPr>
    </w:lvl>
    <w:lvl w:ilvl="2" w:tplc="D9BE059A" w:tentative="1">
      <w:start w:val="1"/>
      <w:numFmt w:val="lowerRoman"/>
      <w:lvlText w:val="%3."/>
      <w:lvlJc w:val="right"/>
      <w:pPr>
        <w:ind w:left="2160" w:hanging="180"/>
      </w:pPr>
    </w:lvl>
    <w:lvl w:ilvl="3" w:tplc="3DD469F2" w:tentative="1">
      <w:start w:val="1"/>
      <w:numFmt w:val="decimal"/>
      <w:lvlText w:val="%4."/>
      <w:lvlJc w:val="left"/>
      <w:pPr>
        <w:ind w:left="2880" w:hanging="360"/>
      </w:pPr>
    </w:lvl>
    <w:lvl w:ilvl="4" w:tplc="0B40EE9E" w:tentative="1">
      <w:start w:val="1"/>
      <w:numFmt w:val="lowerLetter"/>
      <w:lvlText w:val="%5."/>
      <w:lvlJc w:val="left"/>
      <w:pPr>
        <w:ind w:left="3600" w:hanging="360"/>
      </w:pPr>
    </w:lvl>
    <w:lvl w:ilvl="5" w:tplc="E1E23730" w:tentative="1">
      <w:start w:val="1"/>
      <w:numFmt w:val="lowerRoman"/>
      <w:lvlText w:val="%6."/>
      <w:lvlJc w:val="right"/>
      <w:pPr>
        <w:ind w:left="4320" w:hanging="180"/>
      </w:pPr>
    </w:lvl>
    <w:lvl w:ilvl="6" w:tplc="7542C534" w:tentative="1">
      <w:start w:val="1"/>
      <w:numFmt w:val="decimal"/>
      <w:lvlText w:val="%7."/>
      <w:lvlJc w:val="left"/>
      <w:pPr>
        <w:ind w:left="5040" w:hanging="360"/>
      </w:pPr>
    </w:lvl>
    <w:lvl w:ilvl="7" w:tplc="EC8A1D9A" w:tentative="1">
      <w:start w:val="1"/>
      <w:numFmt w:val="lowerLetter"/>
      <w:lvlText w:val="%8."/>
      <w:lvlJc w:val="left"/>
      <w:pPr>
        <w:ind w:left="5760" w:hanging="360"/>
      </w:pPr>
    </w:lvl>
    <w:lvl w:ilvl="8" w:tplc="E6C0FCBE" w:tentative="1">
      <w:start w:val="1"/>
      <w:numFmt w:val="lowerRoman"/>
      <w:lvlText w:val="%9."/>
      <w:lvlJc w:val="right"/>
      <w:pPr>
        <w:ind w:left="6480" w:hanging="180"/>
      </w:pPr>
    </w:lvl>
  </w:abstractNum>
  <w:abstractNum w:abstractNumId="10">
    <w:nsid w:val="19C30000"/>
    <w:multiLevelType w:val="hybridMultilevel"/>
    <w:tmpl w:val="6CA45DB8"/>
    <w:lvl w:ilvl="0" w:tplc="EFBA5AA2">
      <w:start w:val="1"/>
      <w:numFmt w:val="bullet"/>
      <w:lvlText w:val=""/>
      <w:lvlJc w:val="left"/>
      <w:pPr>
        <w:ind w:left="720" w:hanging="360"/>
      </w:pPr>
      <w:rPr>
        <w:rFonts w:ascii="Symbol" w:hAnsi="Symbol" w:hint="default"/>
      </w:rPr>
    </w:lvl>
    <w:lvl w:ilvl="1" w:tplc="734A7282" w:tentative="1">
      <w:start w:val="1"/>
      <w:numFmt w:val="bullet"/>
      <w:lvlText w:val="o"/>
      <w:lvlJc w:val="left"/>
      <w:pPr>
        <w:ind w:left="1440" w:hanging="360"/>
      </w:pPr>
      <w:rPr>
        <w:rFonts w:ascii="Courier New" w:hAnsi="Courier New" w:cs="Courier New" w:hint="default"/>
      </w:rPr>
    </w:lvl>
    <w:lvl w:ilvl="2" w:tplc="64A0AC3E" w:tentative="1">
      <w:start w:val="1"/>
      <w:numFmt w:val="bullet"/>
      <w:lvlText w:val=""/>
      <w:lvlJc w:val="left"/>
      <w:pPr>
        <w:ind w:left="2160" w:hanging="360"/>
      </w:pPr>
      <w:rPr>
        <w:rFonts w:ascii="Wingdings" w:hAnsi="Wingdings" w:hint="default"/>
      </w:rPr>
    </w:lvl>
    <w:lvl w:ilvl="3" w:tplc="438E0246" w:tentative="1">
      <w:start w:val="1"/>
      <w:numFmt w:val="bullet"/>
      <w:lvlText w:val=""/>
      <w:lvlJc w:val="left"/>
      <w:pPr>
        <w:ind w:left="2880" w:hanging="360"/>
      </w:pPr>
      <w:rPr>
        <w:rFonts w:ascii="Symbol" w:hAnsi="Symbol" w:hint="default"/>
      </w:rPr>
    </w:lvl>
    <w:lvl w:ilvl="4" w:tplc="95DE06FA" w:tentative="1">
      <w:start w:val="1"/>
      <w:numFmt w:val="bullet"/>
      <w:lvlText w:val="o"/>
      <w:lvlJc w:val="left"/>
      <w:pPr>
        <w:ind w:left="3600" w:hanging="360"/>
      </w:pPr>
      <w:rPr>
        <w:rFonts w:ascii="Courier New" w:hAnsi="Courier New" w:cs="Courier New" w:hint="default"/>
      </w:rPr>
    </w:lvl>
    <w:lvl w:ilvl="5" w:tplc="1EF61D3E" w:tentative="1">
      <w:start w:val="1"/>
      <w:numFmt w:val="bullet"/>
      <w:lvlText w:val=""/>
      <w:lvlJc w:val="left"/>
      <w:pPr>
        <w:ind w:left="4320" w:hanging="360"/>
      </w:pPr>
      <w:rPr>
        <w:rFonts w:ascii="Wingdings" w:hAnsi="Wingdings" w:hint="default"/>
      </w:rPr>
    </w:lvl>
    <w:lvl w:ilvl="6" w:tplc="42621982" w:tentative="1">
      <w:start w:val="1"/>
      <w:numFmt w:val="bullet"/>
      <w:lvlText w:val=""/>
      <w:lvlJc w:val="left"/>
      <w:pPr>
        <w:ind w:left="5040" w:hanging="360"/>
      </w:pPr>
      <w:rPr>
        <w:rFonts w:ascii="Symbol" w:hAnsi="Symbol" w:hint="default"/>
      </w:rPr>
    </w:lvl>
    <w:lvl w:ilvl="7" w:tplc="DFC290BA" w:tentative="1">
      <w:start w:val="1"/>
      <w:numFmt w:val="bullet"/>
      <w:lvlText w:val="o"/>
      <w:lvlJc w:val="left"/>
      <w:pPr>
        <w:ind w:left="5760" w:hanging="360"/>
      </w:pPr>
      <w:rPr>
        <w:rFonts w:ascii="Courier New" w:hAnsi="Courier New" w:cs="Courier New" w:hint="default"/>
      </w:rPr>
    </w:lvl>
    <w:lvl w:ilvl="8" w:tplc="B790A442"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F294A28A">
      <w:start w:val="1"/>
      <w:numFmt w:val="upperRoman"/>
      <w:lvlText w:val="%1."/>
      <w:lvlJc w:val="left"/>
      <w:pPr>
        <w:ind w:left="1080" w:hanging="720"/>
      </w:pPr>
      <w:rPr>
        <w:rFonts w:ascii="Arial Narrow" w:hAnsi="Arial Narrow" w:hint="default"/>
        <w:color w:val="000000"/>
        <w:sz w:val="18"/>
      </w:rPr>
    </w:lvl>
    <w:lvl w:ilvl="1" w:tplc="F45894D0" w:tentative="1">
      <w:start w:val="1"/>
      <w:numFmt w:val="lowerLetter"/>
      <w:lvlText w:val="%2."/>
      <w:lvlJc w:val="left"/>
      <w:pPr>
        <w:ind w:left="1440" w:hanging="360"/>
      </w:pPr>
    </w:lvl>
    <w:lvl w:ilvl="2" w:tplc="98987E52" w:tentative="1">
      <w:start w:val="1"/>
      <w:numFmt w:val="lowerRoman"/>
      <w:lvlText w:val="%3."/>
      <w:lvlJc w:val="right"/>
      <w:pPr>
        <w:ind w:left="2160" w:hanging="180"/>
      </w:pPr>
    </w:lvl>
    <w:lvl w:ilvl="3" w:tplc="875EA8EC" w:tentative="1">
      <w:start w:val="1"/>
      <w:numFmt w:val="decimal"/>
      <w:lvlText w:val="%4."/>
      <w:lvlJc w:val="left"/>
      <w:pPr>
        <w:ind w:left="2880" w:hanging="360"/>
      </w:pPr>
    </w:lvl>
    <w:lvl w:ilvl="4" w:tplc="E5629F1E" w:tentative="1">
      <w:start w:val="1"/>
      <w:numFmt w:val="lowerLetter"/>
      <w:lvlText w:val="%5."/>
      <w:lvlJc w:val="left"/>
      <w:pPr>
        <w:ind w:left="3600" w:hanging="360"/>
      </w:pPr>
    </w:lvl>
    <w:lvl w:ilvl="5" w:tplc="ECECC336" w:tentative="1">
      <w:start w:val="1"/>
      <w:numFmt w:val="lowerRoman"/>
      <w:lvlText w:val="%6."/>
      <w:lvlJc w:val="right"/>
      <w:pPr>
        <w:ind w:left="4320" w:hanging="180"/>
      </w:pPr>
    </w:lvl>
    <w:lvl w:ilvl="6" w:tplc="5FE89CB0" w:tentative="1">
      <w:start w:val="1"/>
      <w:numFmt w:val="decimal"/>
      <w:lvlText w:val="%7."/>
      <w:lvlJc w:val="left"/>
      <w:pPr>
        <w:ind w:left="5040" w:hanging="360"/>
      </w:pPr>
    </w:lvl>
    <w:lvl w:ilvl="7" w:tplc="A350DC30" w:tentative="1">
      <w:start w:val="1"/>
      <w:numFmt w:val="lowerLetter"/>
      <w:lvlText w:val="%8."/>
      <w:lvlJc w:val="left"/>
      <w:pPr>
        <w:ind w:left="5760" w:hanging="360"/>
      </w:pPr>
    </w:lvl>
    <w:lvl w:ilvl="8" w:tplc="9AE49E30" w:tentative="1">
      <w:start w:val="1"/>
      <w:numFmt w:val="lowerRoman"/>
      <w:lvlText w:val="%9."/>
      <w:lvlJc w:val="right"/>
      <w:pPr>
        <w:ind w:left="6480" w:hanging="180"/>
      </w:pPr>
    </w:lvl>
  </w:abstractNum>
  <w:abstractNum w:abstractNumId="12">
    <w:nsid w:val="1D4B7E40"/>
    <w:multiLevelType w:val="hybridMultilevel"/>
    <w:tmpl w:val="30080608"/>
    <w:lvl w:ilvl="0" w:tplc="8E64FAD0">
      <w:start w:val="1"/>
      <w:numFmt w:val="decimal"/>
      <w:lvlText w:val="%1)"/>
      <w:lvlJc w:val="left"/>
      <w:pPr>
        <w:ind w:left="720" w:hanging="360"/>
      </w:pPr>
      <w:rPr>
        <w:rFonts w:hint="default"/>
      </w:rPr>
    </w:lvl>
    <w:lvl w:ilvl="1" w:tplc="C79415CA" w:tentative="1">
      <w:start w:val="1"/>
      <w:numFmt w:val="lowerLetter"/>
      <w:lvlText w:val="%2."/>
      <w:lvlJc w:val="left"/>
      <w:pPr>
        <w:ind w:left="1440" w:hanging="360"/>
      </w:pPr>
    </w:lvl>
    <w:lvl w:ilvl="2" w:tplc="4EA45716" w:tentative="1">
      <w:start w:val="1"/>
      <w:numFmt w:val="lowerRoman"/>
      <w:lvlText w:val="%3."/>
      <w:lvlJc w:val="right"/>
      <w:pPr>
        <w:ind w:left="2160" w:hanging="180"/>
      </w:pPr>
    </w:lvl>
    <w:lvl w:ilvl="3" w:tplc="4B3CC4AE" w:tentative="1">
      <w:start w:val="1"/>
      <w:numFmt w:val="decimal"/>
      <w:lvlText w:val="%4."/>
      <w:lvlJc w:val="left"/>
      <w:pPr>
        <w:ind w:left="2880" w:hanging="360"/>
      </w:pPr>
    </w:lvl>
    <w:lvl w:ilvl="4" w:tplc="C3DEB5FC" w:tentative="1">
      <w:start w:val="1"/>
      <w:numFmt w:val="lowerLetter"/>
      <w:lvlText w:val="%5."/>
      <w:lvlJc w:val="left"/>
      <w:pPr>
        <w:ind w:left="3600" w:hanging="360"/>
      </w:pPr>
    </w:lvl>
    <w:lvl w:ilvl="5" w:tplc="2F3424F2" w:tentative="1">
      <w:start w:val="1"/>
      <w:numFmt w:val="lowerRoman"/>
      <w:lvlText w:val="%6."/>
      <w:lvlJc w:val="right"/>
      <w:pPr>
        <w:ind w:left="4320" w:hanging="180"/>
      </w:pPr>
    </w:lvl>
    <w:lvl w:ilvl="6" w:tplc="B3041958" w:tentative="1">
      <w:start w:val="1"/>
      <w:numFmt w:val="decimal"/>
      <w:lvlText w:val="%7."/>
      <w:lvlJc w:val="left"/>
      <w:pPr>
        <w:ind w:left="5040" w:hanging="360"/>
      </w:pPr>
    </w:lvl>
    <w:lvl w:ilvl="7" w:tplc="C1C2EAF4" w:tentative="1">
      <w:start w:val="1"/>
      <w:numFmt w:val="lowerLetter"/>
      <w:lvlText w:val="%8."/>
      <w:lvlJc w:val="left"/>
      <w:pPr>
        <w:ind w:left="5760" w:hanging="360"/>
      </w:pPr>
    </w:lvl>
    <w:lvl w:ilvl="8" w:tplc="49C44212"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AB5A29C8">
      <w:start w:val="1"/>
      <w:numFmt w:val="bullet"/>
      <w:lvlText w:val="-"/>
      <w:lvlJc w:val="left"/>
      <w:pPr>
        <w:ind w:left="720" w:hanging="360"/>
      </w:pPr>
      <w:rPr>
        <w:rFonts w:ascii="Arial Narrow" w:eastAsia="Times New Roman" w:hAnsi="Arial Narrow" w:cs="Arial" w:hint="default"/>
      </w:rPr>
    </w:lvl>
    <w:lvl w:ilvl="1" w:tplc="5A141710" w:tentative="1">
      <w:start w:val="1"/>
      <w:numFmt w:val="bullet"/>
      <w:lvlText w:val="o"/>
      <w:lvlJc w:val="left"/>
      <w:pPr>
        <w:ind w:left="1440" w:hanging="360"/>
      </w:pPr>
      <w:rPr>
        <w:rFonts w:ascii="Courier New" w:hAnsi="Courier New" w:cs="Courier New" w:hint="default"/>
      </w:rPr>
    </w:lvl>
    <w:lvl w:ilvl="2" w:tplc="08A4D900" w:tentative="1">
      <w:start w:val="1"/>
      <w:numFmt w:val="bullet"/>
      <w:lvlText w:val=""/>
      <w:lvlJc w:val="left"/>
      <w:pPr>
        <w:ind w:left="2160" w:hanging="360"/>
      </w:pPr>
      <w:rPr>
        <w:rFonts w:ascii="Wingdings" w:hAnsi="Wingdings" w:hint="default"/>
      </w:rPr>
    </w:lvl>
    <w:lvl w:ilvl="3" w:tplc="83888C0A" w:tentative="1">
      <w:start w:val="1"/>
      <w:numFmt w:val="bullet"/>
      <w:lvlText w:val=""/>
      <w:lvlJc w:val="left"/>
      <w:pPr>
        <w:ind w:left="2880" w:hanging="360"/>
      </w:pPr>
      <w:rPr>
        <w:rFonts w:ascii="Symbol" w:hAnsi="Symbol" w:hint="default"/>
      </w:rPr>
    </w:lvl>
    <w:lvl w:ilvl="4" w:tplc="EB2EC55A" w:tentative="1">
      <w:start w:val="1"/>
      <w:numFmt w:val="bullet"/>
      <w:lvlText w:val="o"/>
      <w:lvlJc w:val="left"/>
      <w:pPr>
        <w:ind w:left="3600" w:hanging="360"/>
      </w:pPr>
      <w:rPr>
        <w:rFonts w:ascii="Courier New" w:hAnsi="Courier New" w:cs="Courier New" w:hint="default"/>
      </w:rPr>
    </w:lvl>
    <w:lvl w:ilvl="5" w:tplc="BFEE8A4A" w:tentative="1">
      <w:start w:val="1"/>
      <w:numFmt w:val="bullet"/>
      <w:lvlText w:val=""/>
      <w:lvlJc w:val="left"/>
      <w:pPr>
        <w:ind w:left="4320" w:hanging="360"/>
      </w:pPr>
      <w:rPr>
        <w:rFonts w:ascii="Wingdings" w:hAnsi="Wingdings" w:hint="default"/>
      </w:rPr>
    </w:lvl>
    <w:lvl w:ilvl="6" w:tplc="B67EA49E" w:tentative="1">
      <w:start w:val="1"/>
      <w:numFmt w:val="bullet"/>
      <w:lvlText w:val=""/>
      <w:lvlJc w:val="left"/>
      <w:pPr>
        <w:ind w:left="5040" w:hanging="360"/>
      </w:pPr>
      <w:rPr>
        <w:rFonts w:ascii="Symbol" w:hAnsi="Symbol" w:hint="default"/>
      </w:rPr>
    </w:lvl>
    <w:lvl w:ilvl="7" w:tplc="CAD86062" w:tentative="1">
      <w:start w:val="1"/>
      <w:numFmt w:val="bullet"/>
      <w:lvlText w:val="o"/>
      <w:lvlJc w:val="left"/>
      <w:pPr>
        <w:ind w:left="5760" w:hanging="360"/>
      </w:pPr>
      <w:rPr>
        <w:rFonts w:ascii="Courier New" w:hAnsi="Courier New" w:cs="Courier New" w:hint="default"/>
      </w:rPr>
    </w:lvl>
    <w:lvl w:ilvl="8" w:tplc="175EBBFA"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DEB2073E">
      <w:start w:val="1"/>
      <w:numFmt w:val="decimal"/>
      <w:lvlText w:val="%1)"/>
      <w:lvlJc w:val="left"/>
      <w:pPr>
        <w:ind w:left="720" w:hanging="360"/>
      </w:pPr>
      <w:rPr>
        <w:rFonts w:hint="default"/>
      </w:rPr>
    </w:lvl>
    <w:lvl w:ilvl="1" w:tplc="4B8CA2C4" w:tentative="1">
      <w:start w:val="1"/>
      <w:numFmt w:val="lowerLetter"/>
      <w:lvlText w:val="%2."/>
      <w:lvlJc w:val="left"/>
      <w:pPr>
        <w:ind w:left="1440" w:hanging="360"/>
      </w:pPr>
    </w:lvl>
    <w:lvl w:ilvl="2" w:tplc="B286477E" w:tentative="1">
      <w:start w:val="1"/>
      <w:numFmt w:val="lowerRoman"/>
      <w:lvlText w:val="%3."/>
      <w:lvlJc w:val="right"/>
      <w:pPr>
        <w:ind w:left="2160" w:hanging="180"/>
      </w:pPr>
    </w:lvl>
    <w:lvl w:ilvl="3" w:tplc="0C30E5C0" w:tentative="1">
      <w:start w:val="1"/>
      <w:numFmt w:val="decimal"/>
      <w:lvlText w:val="%4."/>
      <w:lvlJc w:val="left"/>
      <w:pPr>
        <w:ind w:left="2880" w:hanging="360"/>
      </w:pPr>
    </w:lvl>
    <w:lvl w:ilvl="4" w:tplc="B5668F60" w:tentative="1">
      <w:start w:val="1"/>
      <w:numFmt w:val="lowerLetter"/>
      <w:lvlText w:val="%5."/>
      <w:lvlJc w:val="left"/>
      <w:pPr>
        <w:ind w:left="3600" w:hanging="360"/>
      </w:pPr>
    </w:lvl>
    <w:lvl w:ilvl="5" w:tplc="BCAEEF6C" w:tentative="1">
      <w:start w:val="1"/>
      <w:numFmt w:val="lowerRoman"/>
      <w:lvlText w:val="%6."/>
      <w:lvlJc w:val="right"/>
      <w:pPr>
        <w:ind w:left="4320" w:hanging="180"/>
      </w:pPr>
    </w:lvl>
    <w:lvl w:ilvl="6" w:tplc="B388FB70" w:tentative="1">
      <w:start w:val="1"/>
      <w:numFmt w:val="decimal"/>
      <w:lvlText w:val="%7."/>
      <w:lvlJc w:val="left"/>
      <w:pPr>
        <w:ind w:left="5040" w:hanging="360"/>
      </w:pPr>
    </w:lvl>
    <w:lvl w:ilvl="7" w:tplc="C1AC6BD0" w:tentative="1">
      <w:start w:val="1"/>
      <w:numFmt w:val="lowerLetter"/>
      <w:lvlText w:val="%8."/>
      <w:lvlJc w:val="left"/>
      <w:pPr>
        <w:ind w:left="5760" w:hanging="360"/>
      </w:pPr>
    </w:lvl>
    <w:lvl w:ilvl="8" w:tplc="68D05860" w:tentative="1">
      <w:start w:val="1"/>
      <w:numFmt w:val="lowerRoman"/>
      <w:lvlText w:val="%9."/>
      <w:lvlJc w:val="right"/>
      <w:pPr>
        <w:ind w:left="6480" w:hanging="180"/>
      </w:pPr>
    </w:lvl>
  </w:abstractNum>
  <w:abstractNum w:abstractNumId="16">
    <w:nsid w:val="28B6014B"/>
    <w:multiLevelType w:val="hybridMultilevel"/>
    <w:tmpl w:val="2702C460"/>
    <w:lvl w:ilvl="0" w:tplc="CC127820">
      <w:start w:val="1"/>
      <w:numFmt w:val="decimal"/>
      <w:lvlText w:val="%1."/>
      <w:lvlJc w:val="left"/>
      <w:pPr>
        <w:ind w:left="720" w:hanging="360"/>
      </w:pPr>
      <w:rPr>
        <w:rFonts w:hint="default"/>
      </w:rPr>
    </w:lvl>
    <w:lvl w:ilvl="1" w:tplc="BE728AFA" w:tentative="1">
      <w:start w:val="1"/>
      <w:numFmt w:val="lowerLetter"/>
      <w:lvlText w:val="%2."/>
      <w:lvlJc w:val="left"/>
      <w:pPr>
        <w:ind w:left="1440" w:hanging="360"/>
      </w:pPr>
    </w:lvl>
    <w:lvl w:ilvl="2" w:tplc="135E6CFA" w:tentative="1">
      <w:start w:val="1"/>
      <w:numFmt w:val="lowerRoman"/>
      <w:lvlText w:val="%3."/>
      <w:lvlJc w:val="right"/>
      <w:pPr>
        <w:ind w:left="2160" w:hanging="180"/>
      </w:pPr>
    </w:lvl>
    <w:lvl w:ilvl="3" w:tplc="51F6CCD6" w:tentative="1">
      <w:start w:val="1"/>
      <w:numFmt w:val="decimal"/>
      <w:lvlText w:val="%4."/>
      <w:lvlJc w:val="left"/>
      <w:pPr>
        <w:ind w:left="2880" w:hanging="360"/>
      </w:pPr>
    </w:lvl>
    <w:lvl w:ilvl="4" w:tplc="BB228406" w:tentative="1">
      <w:start w:val="1"/>
      <w:numFmt w:val="lowerLetter"/>
      <w:lvlText w:val="%5."/>
      <w:lvlJc w:val="left"/>
      <w:pPr>
        <w:ind w:left="3600" w:hanging="360"/>
      </w:pPr>
    </w:lvl>
    <w:lvl w:ilvl="5" w:tplc="81CA9374" w:tentative="1">
      <w:start w:val="1"/>
      <w:numFmt w:val="lowerRoman"/>
      <w:lvlText w:val="%6."/>
      <w:lvlJc w:val="right"/>
      <w:pPr>
        <w:ind w:left="4320" w:hanging="180"/>
      </w:pPr>
    </w:lvl>
    <w:lvl w:ilvl="6" w:tplc="4FD27D34" w:tentative="1">
      <w:start w:val="1"/>
      <w:numFmt w:val="decimal"/>
      <w:lvlText w:val="%7."/>
      <w:lvlJc w:val="left"/>
      <w:pPr>
        <w:ind w:left="5040" w:hanging="360"/>
      </w:pPr>
    </w:lvl>
    <w:lvl w:ilvl="7" w:tplc="95D478D0" w:tentative="1">
      <w:start w:val="1"/>
      <w:numFmt w:val="lowerLetter"/>
      <w:lvlText w:val="%8."/>
      <w:lvlJc w:val="left"/>
      <w:pPr>
        <w:ind w:left="5760" w:hanging="360"/>
      </w:pPr>
    </w:lvl>
    <w:lvl w:ilvl="8" w:tplc="57188C78" w:tentative="1">
      <w:start w:val="1"/>
      <w:numFmt w:val="lowerRoman"/>
      <w:lvlText w:val="%9."/>
      <w:lvlJc w:val="right"/>
      <w:pPr>
        <w:ind w:left="6480" w:hanging="180"/>
      </w:pPr>
    </w:lvl>
  </w:abstractNum>
  <w:abstractNum w:abstractNumId="17">
    <w:nsid w:val="2A5256D9"/>
    <w:multiLevelType w:val="hybridMultilevel"/>
    <w:tmpl w:val="3CECBB52"/>
    <w:lvl w:ilvl="0" w:tplc="1FF693EE">
      <w:start w:val="1"/>
      <w:numFmt w:val="bullet"/>
      <w:lvlText w:val=""/>
      <w:lvlJc w:val="left"/>
      <w:pPr>
        <w:tabs>
          <w:tab w:val="num" w:pos="720"/>
        </w:tabs>
        <w:ind w:left="720" w:hanging="360"/>
      </w:pPr>
      <w:rPr>
        <w:rFonts w:ascii="Wingdings" w:hAnsi="Wingdings" w:hint="default"/>
      </w:rPr>
    </w:lvl>
    <w:lvl w:ilvl="1" w:tplc="98E8A5AA">
      <w:start w:val="1"/>
      <w:numFmt w:val="bullet"/>
      <w:lvlText w:val="o"/>
      <w:lvlJc w:val="left"/>
      <w:pPr>
        <w:tabs>
          <w:tab w:val="num" w:pos="1440"/>
        </w:tabs>
        <w:ind w:left="1440" w:hanging="360"/>
      </w:pPr>
      <w:rPr>
        <w:rFonts w:ascii="Courier New" w:hAnsi="Courier New" w:cs="Times New Roman" w:hint="default"/>
      </w:rPr>
    </w:lvl>
    <w:lvl w:ilvl="2" w:tplc="FD6497A8">
      <w:start w:val="1"/>
      <w:numFmt w:val="bullet"/>
      <w:lvlText w:val=""/>
      <w:lvlJc w:val="left"/>
      <w:pPr>
        <w:tabs>
          <w:tab w:val="num" w:pos="2160"/>
        </w:tabs>
        <w:ind w:left="2160" w:hanging="360"/>
      </w:pPr>
      <w:rPr>
        <w:rFonts w:ascii="Wingdings" w:hAnsi="Wingdings" w:hint="default"/>
      </w:rPr>
    </w:lvl>
    <w:lvl w:ilvl="3" w:tplc="94CCEB20">
      <w:start w:val="1"/>
      <w:numFmt w:val="bullet"/>
      <w:lvlText w:val=""/>
      <w:lvlJc w:val="left"/>
      <w:pPr>
        <w:tabs>
          <w:tab w:val="num" w:pos="2880"/>
        </w:tabs>
        <w:ind w:left="2880" w:hanging="360"/>
      </w:pPr>
      <w:rPr>
        <w:rFonts w:ascii="Symbol" w:hAnsi="Symbol" w:hint="default"/>
      </w:rPr>
    </w:lvl>
    <w:lvl w:ilvl="4" w:tplc="D4B0E7AE">
      <w:start w:val="1"/>
      <w:numFmt w:val="bullet"/>
      <w:lvlText w:val="o"/>
      <w:lvlJc w:val="left"/>
      <w:pPr>
        <w:tabs>
          <w:tab w:val="num" w:pos="3600"/>
        </w:tabs>
        <w:ind w:left="3600" w:hanging="360"/>
      </w:pPr>
      <w:rPr>
        <w:rFonts w:ascii="Courier New" w:hAnsi="Courier New" w:cs="Times New Roman" w:hint="default"/>
      </w:rPr>
    </w:lvl>
    <w:lvl w:ilvl="5" w:tplc="8DEAEBF2">
      <w:start w:val="1"/>
      <w:numFmt w:val="bullet"/>
      <w:lvlText w:val=""/>
      <w:lvlJc w:val="left"/>
      <w:pPr>
        <w:tabs>
          <w:tab w:val="num" w:pos="4320"/>
        </w:tabs>
        <w:ind w:left="4320" w:hanging="360"/>
      </w:pPr>
      <w:rPr>
        <w:rFonts w:ascii="Wingdings" w:hAnsi="Wingdings" w:hint="default"/>
      </w:rPr>
    </w:lvl>
    <w:lvl w:ilvl="6" w:tplc="2F120FDE">
      <w:start w:val="1"/>
      <w:numFmt w:val="bullet"/>
      <w:lvlText w:val=""/>
      <w:lvlJc w:val="left"/>
      <w:pPr>
        <w:tabs>
          <w:tab w:val="num" w:pos="5040"/>
        </w:tabs>
        <w:ind w:left="5040" w:hanging="360"/>
      </w:pPr>
      <w:rPr>
        <w:rFonts w:ascii="Symbol" w:hAnsi="Symbol" w:hint="default"/>
      </w:rPr>
    </w:lvl>
    <w:lvl w:ilvl="7" w:tplc="0FE4E690">
      <w:start w:val="1"/>
      <w:numFmt w:val="bullet"/>
      <w:lvlText w:val="o"/>
      <w:lvlJc w:val="left"/>
      <w:pPr>
        <w:tabs>
          <w:tab w:val="num" w:pos="5760"/>
        </w:tabs>
        <w:ind w:left="5760" w:hanging="360"/>
      </w:pPr>
      <w:rPr>
        <w:rFonts w:ascii="Courier New" w:hAnsi="Courier New" w:cs="Times New Roman" w:hint="default"/>
      </w:rPr>
    </w:lvl>
    <w:lvl w:ilvl="8" w:tplc="B5F0289A">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615A5888">
      <w:start w:val="1"/>
      <w:numFmt w:val="upperRoman"/>
      <w:lvlText w:val="%1."/>
      <w:lvlJc w:val="left"/>
      <w:pPr>
        <w:ind w:left="1080" w:hanging="720"/>
      </w:pPr>
      <w:rPr>
        <w:rFonts w:hint="default"/>
      </w:rPr>
    </w:lvl>
    <w:lvl w:ilvl="1" w:tplc="C90A376C" w:tentative="1">
      <w:start w:val="1"/>
      <w:numFmt w:val="lowerLetter"/>
      <w:lvlText w:val="%2."/>
      <w:lvlJc w:val="left"/>
      <w:pPr>
        <w:ind w:left="1440" w:hanging="360"/>
      </w:pPr>
    </w:lvl>
    <w:lvl w:ilvl="2" w:tplc="BCA6CDE0" w:tentative="1">
      <w:start w:val="1"/>
      <w:numFmt w:val="lowerRoman"/>
      <w:lvlText w:val="%3."/>
      <w:lvlJc w:val="right"/>
      <w:pPr>
        <w:ind w:left="2160" w:hanging="180"/>
      </w:pPr>
    </w:lvl>
    <w:lvl w:ilvl="3" w:tplc="9D44CE76" w:tentative="1">
      <w:start w:val="1"/>
      <w:numFmt w:val="decimal"/>
      <w:lvlText w:val="%4."/>
      <w:lvlJc w:val="left"/>
      <w:pPr>
        <w:ind w:left="2880" w:hanging="360"/>
      </w:pPr>
    </w:lvl>
    <w:lvl w:ilvl="4" w:tplc="04C8A610" w:tentative="1">
      <w:start w:val="1"/>
      <w:numFmt w:val="lowerLetter"/>
      <w:lvlText w:val="%5."/>
      <w:lvlJc w:val="left"/>
      <w:pPr>
        <w:ind w:left="3600" w:hanging="360"/>
      </w:pPr>
    </w:lvl>
    <w:lvl w:ilvl="5" w:tplc="46B857DE" w:tentative="1">
      <w:start w:val="1"/>
      <w:numFmt w:val="lowerRoman"/>
      <w:lvlText w:val="%6."/>
      <w:lvlJc w:val="right"/>
      <w:pPr>
        <w:ind w:left="4320" w:hanging="180"/>
      </w:pPr>
    </w:lvl>
    <w:lvl w:ilvl="6" w:tplc="3B3E2D02" w:tentative="1">
      <w:start w:val="1"/>
      <w:numFmt w:val="decimal"/>
      <w:lvlText w:val="%7."/>
      <w:lvlJc w:val="left"/>
      <w:pPr>
        <w:ind w:left="5040" w:hanging="360"/>
      </w:pPr>
    </w:lvl>
    <w:lvl w:ilvl="7" w:tplc="10085918" w:tentative="1">
      <w:start w:val="1"/>
      <w:numFmt w:val="lowerLetter"/>
      <w:lvlText w:val="%8."/>
      <w:lvlJc w:val="left"/>
      <w:pPr>
        <w:ind w:left="5760" w:hanging="360"/>
      </w:pPr>
    </w:lvl>
    <w:lvl w:ilvl="8" w:tplc="73A0463A" w:tentative="1">
      <w:start w:val="1"/>
      <w:numFmt w:val="lowerRoman"/>
      <w:lvlText w:val="%9."/>
      <w:lvlJc w:val="right"/>
      <w:pPr>
        <w:ind w:left="6480" w:hanging="180"/>
      </w:pPr>
    </w:lvl>
  </w:abstractNum>
  <w:abstractNum w:abstractNumId="19">
    <w:nsid w:val="2C3818DA"/>
    <w:multiLevelType w:val="hybridMultilevel"/>
    <w:tmpl w:val="6B1C7AD4"/>
    <w:lvl w:ilvl="0" w:tplc="5CC8E230">
      <w:start w:val="1"/>
      <w:numFmt w:val="upperRoman"/>
      <w:lvlText w:val="%1."/>
      <w:lvlJc w:val="left"/>
      <w:pPr>
        <w:ind w:left="1080" w:hanging="720"/>
      </w:pPr>
      <w:rPr>
        <w:rFonts w:hint="default"/>
      </w:rPr>
    </w:lvl>
    <w:lvl w:ilvl="1" w:tplc="E9ECB4B0" w:tentative="1">
      <w:start w:val="1"/>
      <w:numFmt w:val="lowerLetter"/>
      <w:lvlText w:val="%2."/>
      <w:lvlJc w:val="left"/>
      <w:pPr>
        <w:ind w:left="1440" w:hanging="360"/>
      </w:pPr>
    </w:lvl>
    <w:lvl w:ilvl="2" w:tplc="4ADE76EA" w:tentative="1">
      <w:start w:val="1"/>
      <w:numFmt w:val="lowerRoman"/>
      <w:lvlText w:val="%3."/>
      <w:lvlJc w:val="right"/>
      <w:pPr>
        <w:ind w:left="2160" w:hanging="180"/>
      </w:pPr>
    </w:lvl>
    <w:lvl w:ilvl="3" w:tplc="7B8AEE26" w:tentative="1">
      <w:start w:val="1"/>
      <w:numFmt w:val="decimal"/>
      <w:lvlText w:val="%4."/>
      <w:lvlJc w:val="left"/>
      <w:pPr>
        <w:ind w:left="2880" w:hanging="360"/>
      </w:pPr>
    </w:lvl>
    <w:lvl w:ilvl="4" w:tplc="EE3C2362" w:tentative="1">
      <w:start w:val="1"/>
      <w:numFmt w:val="lowerLetter"/>
      <w:lvlText w:val="%5."/>
      <w:lvlJc w:val="left"/>
      <w:pPr>
        <w:ind w:left="3600" w:hanging="360"/>
      </w:pPr>
    </w:lvl>
    <w:lvl w:ilvl="5" w:tplc="CA2CABD4" w:tentative="1">
      <w:start w:val="1"/>
      <w:numFmt w:val="lowerRoman"/>
      <w:lvlText w:val="%6."/>
      <w:lvlJc w:val="right"/>
      <w:pPr>
        <w:ind w:left="4320" w:hanging="180"/>
      </w:pPr>
    </w:lvl>
    <w:lvl w:ilvl="6" w:tplc="7CCE58C8" w:tentative="1">
      <w:start w:val="1"/>
      <w:numFmt w:val="decimal"/>
      <w:lvlText w:val="%7."/>
      <w:lvlJc w:val="left"/>
      <w:pPr>
        <w:ind w:left="5040" w:hanging="360"/>
      </w:pPr>
    </w:lvl>
    <w:lvl w:ilvl="7" w:tplc="79E4C568" w:tentative="1">
      <w:start w:val="1"/>
      <w:numFmt w:val="lowerLetter"/>
      <w:lvlText w:val="%8."/>
      <w:lvlJc w:val="left"/>
      <w:pPr>
        <w:ind w:left="5760" w:hanging="360"/>
      </w:pPr>
    </w:lvl>
    <w:lvl w:ilvl="8" w:tplc="AC945078" w:tentative="1">
      <w:start w:val="1"/>
      <w:numFmt w:val="lowerRoman"/>
      <w:lvlText w:val="%9."/>
      <w:lvlJc w:val="right"/>
      <w:pPr>
        <w:ind w:left="6480" w:hanging="180"/>
      </w:pPr>
    </w:lvl>
  </w:abstractNum>
  <w:abstractNum w:abstractNumId="20">
    <w:nsid w:val="2C713400"/>
    <w:multiLevelType w:val="hybridMultilevel"/>
    <w:tmpl w:val="B528468E"/>
    <w:lvl w:ilvl="0" w:tplc="F24CDB64">
      <w:start w:val="2"/>
      <w:numFmt w:val="bullet"/>
      <w:lvlText w:val="-"/>
      <w:lvlJc w:val="left"/>
      <w:pPr>
        <w:ind w:left="720" w:hanging="360"/>
      </w:pPr>
      <w:rPr>
        <w:rFonts w:ascii="Arial Narrow" w:eastAsia="Times New Roman" w:hAnsi="Arial Narrow" w:cs="Arial" w:hint="default"/>
      </w:rPr>
    </w:lvl>
    <w:lvl w:ilvl="1" w:tplc="24CC050E" w:tentative="1">
      <w:start w:val="1"/>
      <w:numFmt w:val="bullet"/>
      <w:lvlText w:val="o"/>
      <w:lvlJc w:val="left"/>
      <w:pPr>
        <w:ind w:left="1440" w:hanging="360"/>
      </w:pPr>
      <w:rPr>
        <w:rFonts w:ascii="Courier New" w:hAnsi="Courier New" w:cs="Courier New" w:hint="default"/>
      </w:rPr>
    </w:lvl>
    <w:lvl w:ilvl="2" w:tplc="3420186C" w:tentative="1">
      <w:start w:val="1"/>
      <w:numFmt w:val="bullet"/>
      <w:lvlText w:val=""/>
      <w:lvlJc w:val="left"/>
      <w:pPr>
        <w:ind w:left="2160" w:hanging="360"/>
      </w:pPr>
      <w:rPr>
        <w:rFonts w:ascii="Wingdings" w:hAnsi="Wingdings" w:hint="default"/>
      </w:rPr>
    </w:lvl>
    <w:lvl w:ilvl="3" w:tplc="38C0953E" w:tentative="1">
      <w:start w:val="1"/>
      <w:numFmt w:val="bullet"/>
      <w:lvlText w:val=""/>
      <w:lvlJc w:val="left"/>
      <w:pPr>
        <w:ind w:left="2880" w:hanging="360"/>
      </w:pPr>
      <w:rPr>
        <w:rFonts w:ascii="Symbol" w:hAnsi="Symbol" w:hint="default"/>
      </w:rPr>
    </w:lvl>
    <w:lvl w:ilvl="4" w:tplc="D1821786" w:tentative="1">
      <w:start w:val="1"/>
      <w:numFmt w:val="bullet"/>
      <w:lvlText w:val="o"/>
      <w:lvlJc w:val="left"/>
      <w:pPr>
        <w:ind w:left="3600" w:hanging="360"/>
      </w:pPr>
      <w:rPr>
        <w:rFonts w:ascii="Courier New" w:hAnsi="Courier New" w:cs="Courier New" w:hint="default"/>
      </w:rPr>
    </w:lvl>
    <w:lvl w:ilvl="5" w:tplc="F3583D1C" w:tentative="1">
      <w:start w:val="1"/>
      <w:numFmt w:val="bullet"/>
      <w:lvlText w:val=""/>
      <w:lvlJc w:val="left"/>
      <w:pPr>
        <w:ind w:left="4320" w:hanging="360"/>
      </w:pPr>
      <w:rPr>
        <w:rFonts w:ascii="Wingdings" w:hAnsi="Wingdings" w:hint="default"/>
      </w:rPr>
    </w:lvl>
    <w:lvl w:ilvl="6" w:tplc="ECA4F950" w:tentative="1">
      <w:start w:val="1"/>
      <w:numFmt w:val="bullet"/>
      <w:lvlText w:val=""/>
      <w:lvlJc w:val="left"/>
      <w:pPr>
        <w:ind w:left="5040" w:hanging="360"/>
      </w:pPr>
      <w:rPr>
        <w:rFonts w:ascii="Symbol" w:hAnsi="Symbol" w:hint="default"/>
      </w:rPr>
    </w:lvl>
    <w:lvl w:ilvl="7" w:tplc="1AF694C2" w:tentative="1">
      <w:start w:val="1"/>
      <w:numFmt w:val="bullet"/>
      <w:lvlText w:val="o"/>
      <w:lvlJc w:val="left"/>
      <w:pPr>
        <w:ind w:left="5760" w:hanging="360"/>
      </w:pPr>
      <w:rPr>
        <w:rFonts w:ascii="Courier New" w:hAnsi="Courier New" w:cs="Courier New" w:hint="default"/>
      </w:rPr>
    </w:lvl>
    <w:lvl w:ilvl="8" w:tplc="58D44966"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0BB0A218">
      <w:start w:val="3"/>
      <w:numFmt w:val="bullet"/>
      <w:lvlText w:val="-"/>
      <w:lvlJc w:val="left"/>
      <w:pPr>
        <w:ind w:left="720" w:hanging="360"/>
      </w:pPr>
      <w:rPr>
        <w:rFonts w:ascii="Arial Narrow" w:eastAsia="Times New Roman" w:hAnsi="Arial Narrow" w:cs="Arial" w:hint="default"/>
      </w:rPr>
    </w:lvl>
    <w:lvl w:ilvl="1" w:tplc="1C761A6C" w:tentative="1">
      <w:start w:val="1"/>
      <w:numFmt w:val="bullet"/>
      <w:lvlText w:val="o"/>
      <w:lvlJc w:val="left"/>
      <w:pPr>
        <w:ind w:left="1440" w:hanging="360"/>
      </w:pPr>
      <w:rPr>
        <w:rFonts w:ascii="Courier New" w:hAnsi="Courier New" w:cs="Courier New" w:hint="default"/>
      </w:rPr>
    </w:lvl>
    <w:lvl w:ilvl="2" w:tplc="2B269BDA" w:tentative="1">
      <w:start w:val="1"/>
      <w:numFmt w:val="bullet"/>
      <w:lvlText w:val=""/>
      <w:lvlJc w:val="left"/>
      <w:pPr>
        <w:ind w:left="2160" w:hanging="360"/>
      </w:pPr>
      <w:rPr>
        <w:rFonts w:ascii="Wingdings" w:hAnsi="Wingdings" w:hint="default"/>
      </w:rPr>
    </w:lvl>
    <w:lvl w:ilvl="3" w:tplc="932C6E40" w:tentative="1">
      <w:start w:val="1"/>
      <w:numFmt w:val="bullet"/>
      <w:lvlText w:val=""/>
      <w:lvlJc w:val="left"/>
      <w:pPr>
        <w:ind w:left="2880" w:hanging="360"/>
      </w:pPr>
      <w:rPr>
        <w:rFonts w:ascii="Symbol" w:hAnsi="Symbol" w:hint="default"/>
      </w:rPr>
    </w:lvl>
    <w:lvl w:ilvl="4" w:tplc="EA1A747E" w:tentative="1">
      <w:start w:val="1"/>
      <w:numFmt w:val="bullet"/>
      <w:lvlText w:val="o"/>
      <w:lvlJc w:val="left"/>
      <w:pPr>
        <w:ind w:left="3600" w:hanging="360"/>
      </w:pPr>
      <w:rPr>
        <w:rFonts w:ascii="Courier New" w:hAnsi="Courier New" w:cs="Courier New" w:hint="default"/>
      </w:rPr>
    </w:lvl>
    <w:lvl w:ilvl="5" w:tplc="7CB6C5CC" w:tentative="1">
      <w:start w:val="1"/>
      <w:numFmt w:val="bullet"/>
      <w:lvlText w:val=""/>
      <w:lvlJc w:val="left"/>
      <w:pPr>
        <w:ind w:left="4320" w:hanging="360"/>
      </w:pPr>
      <w:rPr>
        <w:rFonts w:ascii="Wingdings" w:hAnsi="Wingdings" w:hint="default"/>
      </w:rPr>
    </w:lvl>
    <w:lvl w:ilvl="6" w:tplc="A1828022" w:tentative="1">
      <w:start w:val="1"/>
      <w:numFmt w:val="bullet"/>
      <w:lvlText w:val=""/>
      <w:lvlJc w:val="left"/>
      <w:pPr>
        <w:ind w:left="5040" w:hanging="360"/>
      </w:pPr>
      <w:rPr>
        <w:rFonts w:ascii="Symbol" w:hAnsi="Symbol" w:hint="default"/>
      </w:rPr>
    </w:lvl>
    <w:lvl w:ilvl="7" w:tplc="146A7118" w:tentative="1">
      <w:start w:val="1"/>
      <w:numFmt w:val="bullet"/>
      <w:lvlText w:val="o"/>
      <w:lvlJc w:val="left"/>
      <w:pPr>
        <w:ind w:left="5760" w:hanging="360"/>
      </w:pPr>
      <w:rPr>
        <w:rFonts w:ascii="Courier New" w:hAnsi="Courier New" w:cs="Courier New" w:hint="default"/>
      </w:rPr>
    </w:lvl>
    <w:lvl w:ilvl="8" w:tplc="3146CDB0"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B343FBC">
      <w:start w:val="1"/>
      <w:numFmt w:val="lowerLetter"/>
      <w:lvlText w:val="%1)"/>
      <w:lvlJc w:val="left"/>
      <w:pPr>
        <w:ind w:left="862" w:hanging="360"/>
      </w:pPr>
    </w:lvl>
    <w:lvl w:ilvl="1" w:tplc="5E4610C4">
      <w:start w:val="1"/>
      <w:numFmt w:val="lowerLetter"/>
      <w:lvlText w:val="%2."/>
      <w:lvlJc w:val="left"/>
      <w:pPr>
        <w:ind w:left="1582" w:hanging="360"/>
      </w:pPr>
    </w:lvl>
    <w:lvl w:ilvl="2" w:tplc="779E563A" w:tentative="1">
      <w:start w:val="1"/>
      <w:numFmt w:val="lowerRoman"/>
      <w:lvlText w:val="%3."/>
      <w:lvlJc w:val="right"/>
      <w:pPr>
        <w:ind w:left="2302" w:hanging="180"/>
      </w:pPr>
    </w:lvl>
    <w:lvl w:ilvl="3" w:tplc="89F2A92E" w:tentative="1">
      <w:start w:val="1"/>
      <w:numFmt w:val="decimal"/>
      <w:lvlText w:val="%4."/>
      <w:lvlJc w:val="left"/>
      <w:pPr>
        <w:ind w:left="3022" w:hanging="360"/>
      </w:pPr>
    </w:lvl>
    <w:lvl w:ilvl="4" w:tplc="CB749948" w:tentative="1">
      <w:start w:val="1"/>
      <w:numFmt w:val="lowerLetter"/>
      <w:lvlText w:val="%5."/>
      <w:lvlJc w:val="left"/>
      <w:pPr>
        <w:ind w:left="3742" w:hanging="360"/>
      </w:pPr>
    </w:lvl>
    <w:lvl w:ilvl="5" w:tplc="EEACC04A" w:tentative="1">
      <w:start w:val="1"/>
      <w:numFmt w:val="lowerRoman"/>
      <w:lvlText w:val="%6."/>
      <w:lvlJc w:val="right"/>
      <w:pPr>
        <w:ind w:left="4462" w:hanging="180"/>
      </w:pPr>
    </w:lvl>
    <w:lvl w:ilvl="6" w:tplc="9132A580" w:tentative="1">
      <w:start w:val="1"/>
      <w:numFmt w:val="decimal"/>
      <w:lvlText w:val="%7."/>
      <w:lvlJc w:val="left"/>
      <w:pPr>
        <w:ind w:left="5182" w:hanging="360"/>
      </w:pPr>
    </w:lvl>
    <w:lvl w:ilvl="7" w:tplc="CD34D65E" w:tentative="1">
      <w:start w:val="1"/>
      <w:numFmt w:val="lowerLetter"/>
      <w:lvlText w:val="%8."/>
      <w:lvlJc w:val="left"/>
      <w:pPr>
        <w:ind w:left="5902" w:hanging="360"/>
      </w:pPr>
    </w:lvl>
    <w:lvl w:ilvl="8" w:tplc="7F0C5A88" w:tentative="1">
      <w:start w:val="1"/>
      <w:numFmt w:val="lowerRoman"/>
      <w:lvlText w:val="%9."/>
      <w:lvlJc w:val="right"/>
      <w:pPr>
        <w:ind w:left="6622" w:hanging="180"/>
      </w:pPr>
    </w:lvl>
  </w:abstractNum>
  <w:abstractNum w:abstractNumId="24">
    <w:nsid w:val="3128025D"/>
    <w:multiLevelType w:val="hybridMultilevel"/>
    <w:tmpl w:val="AE6E4AAC"/>
    <w:lvl w:ilvl="0" w:tplc="A588FFB8">
      <w:start w:val="2"/>
      <w:numFmt w:val="bullet"/>
      <w:lvlText w:val="-"/>
      <w:lvlJc w:val="left"/>
      <w:pPr>
        <w:ind w:left="720" w:hanging="360"/>
      </w:pPr>
      <w:rPr>
        <w:rFonts w:ascii="Arial Narrow" w:eastAsia="Times New Roman" w:hAnsi="Arial Narrow" w:cs="Arial" w:hint="default"/>
      </w:rPr>
    </w:lvl>
    <w:lvl w:ilvl="1" w:tplc="B99877A2" w:tentative="1">
      <w:start w:val="1"/>
      <w:numFmt w:val="bullet"/>
      <w:lvlText w:val="o"/>
      <w:lvlJc w:val="left"/>
      <w:pPr>
        <w:ind w:left="1440" w:hanging="360"/>
      </w:pPr>
      <w:rPr>
        <w:rFonts w:ascii="Courier New" w:hAnsi="Courier New" w:cs="Courier New" w:hint="default"/>
      </w:rPr>
    </w:lvl>
    <w:lvl w:ilvl="2" w:tplc="059201F2" w:tentative="1">
      <w:start w:val="1"/>
      <w:numFmt w:val="bullet"/>
      <w:lvlText w:val=""/>
      <w:lvlJc w:val="left"/>
      <w:pPr>
        <w:ind w:left="2160" w:hanging="360"/>
      </w:pPr>
      <w:rPr>
        <w:rFonts w:ascii="Wingdings" w:hAnsi="Wingdings" w:hint="default"/>
      </w:rPr>
    </w:lvl>
    <w:lvl w:ilvl="3" w:tplc="F53A45D0" w:tentative="1">
      <w:start w:val="1"/>
      <w:numFmt w:val="bullet"/>
      <w:lvlText w:val=""/>
      <w:lvlJc w:val="left"/>
      <w:pPr>
        <w:ind w:left="2880" w:hanging="360"/>
      </w:pPr>
      <w:rPr>
        <w:rFonts w:ascii="Symbol" w:hAnsi="Symbol" w:hint="default"/>
      </w:rPr>
    </w:lvl>
    <w:lvl w:ilvl="4" w:tplc="C3007A88" w:tentative="1">
      <w:start w:val="1"/>
      <w:numFmt w:val="bullet"/>
      <w:lvlText w:val="o"/>
      <w:lvlJc w:val="left"/>
      <w:pPr>
        <w:ind w:left="3600" w:hanging="360"/>
      </w:pPr>
      <w:rPr>
        <w:rFonts w:ascii="Courier New" w:hAnsi="Courier New" w:cs="Courier New" w:hint="default"/>
      </w:rPr>
    </w:lvl>
    <w:lvl w:ilvl="5" w:tplc="48BCB6D4" w:tentative="1">
      <w:start w:val="1"/>
      <w:numFmt w:val="bullet"/>
      <w:lvlText w:val=""/>
      <w:lvlJc w:val="left"/>
      <w:pPr>
        <w:ind w:left="4320" w:hanging="360"/>
      </w:pPr>
      <w:rPr>
        <w:rFonts w:ascii="Wingdings" w:hAnsi="Wingdings" w:hint="default"/>
      </w:rPr>
    </w:lvl>
    <w:lvl w:ilvl="6" w:tplc="9C06063E" w:tentative="1">
      <w:start w:val="1"/>
      <w:numFmt w:val="bullet"/>
      <w:lvlText w:val=""/>
      <w:lvlJc w:val="left"/>
      <w:pPr>
        <w:ind w:left="5040" w:hanging="360"/>
      </w:pPr>
      <w:rPr>
        <w:rFonts w:ascii="Symbol" w:hAnsi="Symbol" w:hint="default"/>
      </w:rPr>
    </w:lvl>
    <w:lvl w:ilvl="7" w:tplc="D07CD672" w:tentative="1">
      <w:start w:val="1"/>
      <w:numFmt w:val="bullet"/>
      <w:lvlText w:val="o"/>
      <w:lvlJc w:val="left"/>
      <w:pPr>
        <w:ind w:left="5760" w:hanging="360"/>
      </w:pPr>
      <w:rPr>
        <w:rFonts w:ascii="Courier New" w:hAnsi="Courier New" w:cs="Courier New" w:hint="default"/>
      </w:rPr>
    </w:lvl>
    <w:lvl w:ilvl="8" w:tplc="5FDCD5A2"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C42411B0">
      <w:start w:val="1"/>
      <w:numFmt w:val="upperRoman"/>
      <w:lvlText w:val="%1."/>
      <w:lvlJc w:val="left"/>
      <w:pPr>
        <w:ind w:left="1080" w:hanging="720"/>
      </w:pPr>
      <w:rPr>
        <w:rFonts w:hint="default"/>
      </w:rPr>
    </w:lvl>
    <w:lvl w:ilvl="1" w:tplc="CBECA0B0" w:tentative="1">
      <w:start w:val="1"/>
      <w:numFmt w:val="lowerLetter"/>
      <w:lvlText w:val="%2."/>
      <w:lvlJc w:val="left"/>
      <w:pPr>
        <w:ind w:left="1440" w:hanging="360"/>
      </w:pPr>
    </w:lvl>
    <w:lvl w:ilvl="2" w:tplc="050CD6B2" w:tentative="1">
      <w:start w:val="1"/>
      <w:numFmt w:val="lowerRoman"/>
      <w:lvlText w:val="%3."/>
      <w:lvlJc w:val="right"/>
      <w:pPr>
        <w:ind w:left="2160" w:hanging="180"/>
      </w:pPr>
    </w:lvl>
    <w:lvl w:ilvl="3" w:tplc="E7AE7D9C" w:tentative="1">
      <w:start w:val="1"/>
      <w:numFmt w:val="decimal"/>
      <w:lvlText w:val="%4."/>
      <w:lvlJc w:val="left"/>
      <w:pPr>
        <w:ind w:left="2880" w:hanging="360"/>
      </w:pPr>
    </w:lvl>
    <w:lvl w:ilvl="4" w:tplc="65027106" w:tentative="1">
      <w:start w:val="1"/>
      <w:numFmt w:val="lowerLetter"/>
      <w:lvlText w:val="%5."/>
      <w:lvlJc w:val="left"/>
      <w:pPr>
        <w:ind w:left="3600" w:hanging="360"/>
      </w:pPr>
    </w:lvl>
    <w:lvl w:ilvl="5" w:tplc="78FA8F9E" w:tentative="1">
      <w:start w:val="1"/>
      <w:numFmt w:val="lowerRoman"/>
      <w:lvlText w:val="%6."/>
      <w:lvlJc w:val="right"/>
      <w:pPr>
        <w:ind w:left="4320" w:hanging="180"/>
      </w:pPr>
    </w:lvl>
    <w:lvl w:ilvl="6" w:tplc="27621E4A" w:tentative="1">
      <w:start w:val="1"/>
      <w:numFmt w:val="decimal"/>
      <w:lvlText w:val="%7."/>
      <w:lvlJc w:val="left"/>
      <w:pPr>
        <w:ind w:left="5040" w:hanging="360"/>
      </w:pPr>
    </w:lvl>
    <w:lvl w:ilvl="7" w:tplc="727A3940" w:tentative="1">
      <w:start w:val="1"/>
      <w:numFmt w:val="lowerLetter"/>
      <w:lvlText w:val="%8."/>
      <w:lvlJc w:val="left"/>
      <w:pPr>
        <w:ind w:left="5760" w:hanging="360"/>
      </w:pPr>
    </w:lvl>
    <w:lvl w:ilvl="8" w:tplc="D9148820" w:tentative="1">
      <w:start w:val="1"/>
      <w:numFmt w:val="lowerRoman"/>
      <w:lvlText w:val="%9."/>
      <w:lvlJc w:val="right"/>
      <w:pPr>
        <w:ind w:left="6480" w:hanging="180"/>
      </w:pPr>
    </w:lvl>
  </w:abstractNum>
  <w:abstractNum w:abstractNumId="26">
    <w:nsid w:val="37655461"/>
    <w:multiLevelType w:val="hybridMultilevel"/>
    <w:tmpl w:val="7BEC82E0"/>
    <w:lvl w:ilvl="0" w:tplc="46CA0CF4">
      <w:start w:val="1"/>
      <w:numFmt w:val="upperRoman"/>
      <w:lvlText w:val="%1."/>
      <w:lvlJc w:val="left"/>
      <w:pPr>
        <w:ind w:left="1080" w:hanging="720"/>
      </w:pPr>
      <w:rPr>
        <w:rFonts w:ascii="Arial Narrow" w:hAnsi="Arial Narrow" w:hint="default"/>
        <w:sz w:val="18"/>
      </w:rPr>
    </w:lvl>
    <w:lvl w:ilvl="1" w:tplc="2B968AAC" w:tentative="1">
      <w:start w:val="1"/>
      <w:numFmt w:val="lowerLetter"/>
      <w:lvlText w:val="%2."/>
      <w:lvlJc w:val="left"/>
      <w:pPr>
        <w:ind w:left="1440" w:hanging="360"/>
      </w:pPr>
    </w:lvl>
    <w:lvl w:ilvl="2" w:tplc="68029FF2" w:tentative="1">
      <w:start w:val="1"/>
      <w:numFmt w:val="lowerRoman"/>
      <w:lvlText w:val="%3."/>
      <w:lvlJc w:val="right"/>
      <w:pPr>
        <w:ind w:left="2160" w:hanging="180"/>
      </w:pPr>
    </w:lvl>
    <w:lvl w:ilvl="3" w:tplc="8D1CEB76" w:tentative="1">
      <w:start w:val="1"/>
      <w:numFmt w:val="decimal"/>
      <w:lvlText w:val="%4."/>
      <w:lvlJc w:val="left"/>
      <w:pPr>
        <w:ind w:left="2880" w:hanging="360"/>
      </w:pPr>
    </w:lvl>
    <w:lvl w:ilvl="4" w:tplc="93BE80E4" w:tentative="1">
      <w:start w:val="1"/>
      <w:numFmt w:val="lowerLetter"/>
      <w:lvlText w:val="%5."/>
      <w:lvlJc w:val="left"/>
      <w:pPr>
        <w:ind w:left="3600" w:hanging="360"/>
      </w:pPr>
    </w:lvl>
    <w:lvl w:ilvl="5" w:tplc="20142156" w:tentative="1">
      <w:start w:val="1"/>
      <w:numFmt w:val="lowerRoman"/>
      <w:lvlText w:val="%6."/>
      <w:lvlJc w:val="right"/>
      <w:pPr>
        <w:ind w:left="4320" w:hanging="180"/>
      </w:pPr>
    </w:lvl>
    <w:lvl w:ilvl="6" w:tplc="4134F016" w:tentative="1">
      <w:start w:val="1"/>
      <w:numFmt w:val="decimal"/>
      <w:lvlText w:val="%7."/>
      <w:lvlJc w:val="left"/>
      <w:pPr>
        <w:ind w:left="5040" w:hanging="360"/>
      </w:pPr>
    </w:lvl>
    <w:lvl w:ilvl="7" w:tplc="2B5CE1BA" w:tentative="1">
      <w:start w:val="1"/>
      <w:numFmt w:val="lowerLetter"/>
      <w:lvlText w:val="%8."/>
      <w:lvlJc w:val="left"/>
      <w:pPr>
        <w:ind w:left="5760" w:hanging="360"/>
      </w:pPr>
    </w:lvl>
    <w:lvl w:ilvl="8" w:tplc="4BA2D91A" w:tentative="1">
      <w:start w:val="1"/>
      <w:numFmt w:val="lowerRoman"/>
      <w:lvlText w:val="%9."/>
      <w:lvlJc w:val="right"/>
      <w:pPr>
        <w:ind w:left="6480" w:hanging="180"/>
      </w:pPr>
    </w:lvl>
  </w:abstractNum>
  <w:abstractNum w:abstractNumId="27">
    <w:nsid w:val="3D094A36"/>
    <w:multiLevelType w:val="hybridMultilevel"/>
    <w:tmpl w:val="8494981A"/>
    <w:lvl w:ilvl="0" w:tplc="D102D118">
      <w:start w:val="1"/>
      <w:numFmt w:val="upperLetter"/>
      <w:lvlText w:val="%1."/>
      <w:lvlJc w:val="left"/>
      <w:pPr>
        <w:ind w:left="720" w:hanging="360"/>
      </w:pPr>
      <w:rPr>
        <w:rFonts w:hint="default"/>
      </w:rPr>
    </w:lvl>
    <w:lvl w:ilvl="1" w:tplc="1910F3EE" w:tentative="1">
      <w:start w:val="1"/>
      <w:numFmt w:val="lowerLetter"/>
      <w:lvlText w:val="%2."/>
      <w:lvlJc w:val="left"/>
      <w:pPr>
        <w:ind w:left="1440" w:hanging="360"/>
      </w:pPr>
    </w:lvl>
    <w:lvl w:ilvl="2" w:tplc="7272092C" w:tentative="1">
      <w:start w:val="1"/>
      <w:numFmt w:val="lowerRoman"/>
      <w:lvlText w:val="%3."/>
      <w:lvlJc w:val="right"/>
      <w:pPr>
        <w:ind w:left="2160" w:hanging="180"/>
      </w:pPr>
    </w:lvl>
    <w:lvl w:ilvl="3" w:tplc="34E8FC9E" w:tentative="1">
      <w:start w:val="1"/>
      <w:numFmt w:val="decimal"/>
      <w:lvlText w:val="%4."/>
      <w:lvlJc w:val="left"/>
      <w:pPr>
        <w:ind w:left="2880" w:hanging="360"/>
      </w:pPr>
    </w:lvl>
    <w:lvl w:ilvl="4" w:tplc="CD640390" w:tentative="1">
      <w:start w:val="1"/>
      <w:numFmt w:val="lowerLetter"/>
      <w:lvlText w:val="%5."/>
      <w:lvlJc w:val="left"/>
      <w:pPr>
        <w:ind w:left="3600" w:hanging="360"/>
      </w:pPr>
    </w:lvl>
    <w:lvl w:ilvl="5" w:tplc="07467C84" w:tentative="1">
      <w:start w:val="1"/>
      <w:numFmt w:val="lowerRoman"/>
      <w:lvlText w:val="%6."/>
      <w:lvlJc w:val="right"/>
      <w:pPr>
        <w:ind w:left="4320" w:hanging="180"/>
      </w:pPr>
    </w:lvl>
    <w:lvl w:ilvl="6" w:tplc="3D786DD0" w:tentative="1">
      <w:start w:val="1"/>
      <w:numFmt w:val="decimal"/>
      <w:lvlText w:val="%7."/>
      <w:lvlJc w:val="left"/>
      <w:pPr>
        <w:ind w:left="5040" w:hanging="360"/>
      </w:pPr>
    </w:lvl>
    <w:lvl w:ilvl="7" w:tplc="4B1247BE" w:tentative="1">
      <w:start w:val="1"/>
      <w:numFmt w:val="lowerLetter"/>
      <w:lvlText w:val="%8."/>
      <w:lvlJc w:val="left"/>
      <w:pPr>
        <w:ind w:left="5760" w:hanging="360"/>
      </w:pPr>
    </w:lvl>
    <w:lvl w:ilvl="8" w:tplc="D5F0F29A" w:tentative="1">
      <w:start w:val="1"/>
      <w:numFmt w:val="lowerRoman"/>
      <w:lvlText w:val="%9."/>
      <w:lvlJc w:val="right"/>
      <w:pPr>
        <w:ind w:left="6480" w:hanging="180"/>
      </w:pPr>
    </w:lvl>
  </w:abstractNum>
  <w:abstractNum w:abstractNumId="28">
    <w:nsid w:val="3D454148"/>
    <w:multiLevelType w:val="hybridMultilevel"/>
    <w:tmpl w:val="D20A4CA8"/>
    <w:lvl w:ilvl="0" w:tplc="784C9436">
      <w:start w:val="1"/>
      <w:numFmt w:val="upperRoman"/>
      <w:lvlText w:val="%1."/>
      <w:lvlJc w:val="left"/>
      <w:pPr>
        <w:ind w:left="1080" w:hanging="720"/>
      </w:pPr>
      <w:rPr>
        <w:rFonts w:ascii="Arial" w:hAnsi="Arial" w:hint="default"/>
        <w:sz w:val="22"/>
      </w:rPr>
    </w:lvl>
    <w:lvl w:ilvl="1" w:tplc="52A60ADA" w:tentative="1">
      <w:start w:val="1"/>
      <w:numFmt w:val="lowerLetter"/>
      <w:lvlText w:val="%2."/>
      <w:lvlJc w:val="left"/>
      <w:pPr>
        <w:ind w:left="1440" w:hanging="360"/>
      </w:pPr>
    </w:lvl>
    <w:lvl w:ilvl="2" w:tplc="993ADEE4" w:tentative="1">
      <w:start w:val="1"/>
      <w:numFmt w:val="lowerRoman"/>
      <w:lvlText w:val="%3."/>
      <w:lvlJc w:val="right"/>
      <w:pPr>
        <w:ind w:left="2160" w:hanging="180"/>
      </w:pPr>
    </w:lvl>
    <w:lvl w:ilvl="3" w:tplc="855E042E" w:tentative="1">
      <w:start w:val="1"/>
      <w:numFmt w:val="decimal"/>
      <w:lvlText w:val="%4."/>
      <w:lvlJc w:val="left"/>
      <w:pPr>
        <w:ind w:left="2880" w:hanging="360"/>
      </w:pPr>
    </w:lvl>
    <w:lvl w:ilvl="4" w:tplc="C1C2D6FE" w:tentative="1">
      <w:start w:val="1"/>
      <w:numFmt w:val="lowerLetter"/>
      <w:lvlText w:val="%5."/>
      <w:lvlJc w:val="left"/>
      <w:pPr>
        <w:ind w:left="3600" w:hanging="360"/>
      </w:pPr>
    </w:lvl>
    <w:lvl w:ilvl="5" w:tplc="753A9944" w:tentative="1">
      <w:start w:val="1"/>
      <w:numFmt w:val="lowerRoman"/>
      <w:lvlText w:val="%6."/>
      <w:lvlJc w:val="right"/>
      <w:pPr>
        <w:ind w:left="4320" w:hanging="180"/>
      </w:pPr>
    </w:lvl>
    <w:lvl w:ilvl="6" w:tplc="6F5CBAC2" w:tentative="1">
      <w:start w:val="1"/>
      <w:numFmt w:val="decimal"/>
      <w:lvlText w:val="%7."/>
      <w:lvlJc w:val="left"/>
      <w:pPr>
        <w:ind w:left="5040" w:hanging="360"/>
      </w:pPr>
    </w:lvl>
    <w:lvl w:ilvl="7" w:tplc="365A7C6E" w:tentative="1">
      <w:start w:val="1"/>
      <w:numFmt w:val="lowerLetter"/>
      <w:lvlText w:val="%8."/>
      <w:lvlJc w:val="left"/>
      <w:pPr>
        <w:ind w:left="5760" w:hanging="360"/>
      </w:pPr>
    </w:lvl>
    <w:lvl w:ilvl="8" w:tplc="1D221416" w:tentative="1">
      <w:start w:val="1"/>
      <w:numFmt w:val="lowerRoman"/>
      <w:lvlText w:val="%9."/>
      <w:lvlJc w:val="right"/>
      <w:pPr>
        <w:ind w:left="6480" w:hanging="180"/>
      </w:pPr>
    </w:lvl>
  </w:abstractNum>
  <w:abstractNum w:abstractNumId="29">
    <w:nsid w:val="3EF5032F"/>
    <w:multiLevelType w:val="hybridMultilevel"/>
    <w:tmpl w:val="CA1E869A"/>
    <w:lvl w:ilvl="0" w:tplc="584CB65C">
      <w:start w:val="1"/>
      <w:numFmt w:val="upperRoman"/>
      <w:lvlText w:val="%1."/>
      <w:lvlJc w:val="left"/>
      <w:pPr>
        <w:ind w:left="1080" w:hanging="720"/>
      </w:pPr>
      <w:rPr>
        <w:rFonts w:ascii="Arial Narrow" w:hAnsi="Arial Narrow" w:hint="default"/>
        <w:color w:val="000000"/>
        <w:sz w:val="20"/>
      </w:rPr>
    </w:lvl>
    <w:lvl w:ilvl="1" w:tplc="9B94F3EA" w:tentative="1">
      <w:start w:val="1"/>
      <w:numFmt w:val="lowerLetter"/>
      <w:lvlText w:val="%2."/>
      <w:lvlJc w:val="left"/>
      <w:pPr>
        <w:ind w:left="1440" w:hanging="360"/>
      </w:pPr>
    </w:lvl>
    <w:lvl w:ilvl="2" w:tplc="0818EEF2" w:tentative="1">
      <w:start w:val="1"/>
      <w:numFmt w:val="lowerRoman"/>
      <w:lvlText w:val="%3."/>
      <w:lvlJc w:val="right"/>
      <w:pPr>
        <w:ind w:left="2160" w:hanging="180"/>
      </w:pPr>
    </w:lvl>
    <w:lvl w:ilvl="3" w:tplc="78F25D5C" w:tentative="1">
      <w:start w:val="1"/>
      <w:numFmt w:val="decimal"/>
      <w:lvlText w:val="%4."/>
      <w:lvlJc w:val="left"/>
      <w:pPr>
        <w:ind w:left="2880" w:hanging="360"/>
      </w:pPr>
    </w:lvl>
    <w:lvl w:ilvl="4" w:tplc="170C9E7A" w:tentative="1">
      <w:start w:val="1"/>
      <w:numFmt w:val="lowerLetter"/>
      <w:lvlText w:val="%5."/>
      <w:lvlJc w:val="left"/>
      <w:pPr>
        <w:ind w:left="3600" w:hanging="360"/>
      </w:pPr>
    </w:lvl>
    <w:lvl w:ilvl="5" w:tplc="47DE8A3C" w:tentative="1">
      <w:start w:val="1"/>
      <w:numFmt w:val="lowerRoman"/>
      <w:lvlText w:val="%6."/>
      <w:lvlJc w:val="right"/>
      <w:pPr>
        <w:ind w:left="4320" w:hanging="180"/>
      </w:pPr>
    </w:lvl>
    <w:lvl w:ilvl="6" w:tplc="8FA66870" w:tentative="1">
      <w:start w:val="1"/>
      <w:numFmt w:val="decimal"/>
      <w:lvlText w:val="%7."/>
      <w:lvlJc w:val="left"/>
      <w:pPr>
        <w:ind w:left="5040" w:hanging="360"/>
      </w:pPr>
    </w:lvl>
    <w:lvl w:ilvl="7" w:tplc="F06AB57E" w:tentative="1">
      <w:start w:val="1"/>
      <w:numFmt w:val="lowerLetter"/>
      <w:lvlText w:val="%8."/>
      <w:lvlJc w:val="left"/>
      <w:pPr>
        <w:ind w:left="5760" w:hanging="360"/>
      </w:pPr>
    </w:lvl>
    <w:lvl w:ilvl="8" w:tplc="46FED612" w:tentative="1">
      <w:start w:val="1"/>
      <w:numFmt w:val="lowerRoman"/>
      <w:lvlText w:val="%9."/>
      <w:lvlJc w:val="right"/>
      <w:pPr>
        <w:ind w:left="6480" w:hanging="180"/>
      </w:pPr>
    </w:lvl>
  </w:abstractNum>
  <w:abstractNum w:abstractNumId="30">
    <w:nsid w:val="3FEB6372"/>
    <w:multiLevelType w:val="hybridMultilevel"/>
    <w:tmpl w:val="6BCAA60C"/>
    <w:lvl w:ilvl="0" w:tplc="70420978">
      <w:start w:val="1"/>
      <w:numFmt w:val="lowerLetter"/>
      <w:lvlText w:val="%1)"/>
      <w:lvlJc w:val="left"/>
      <w:pPr>
        <w:ind w:left="1494" w:hanging="360"/>
      </w:pPr>
      <w:rPr>
        <w:rFonts w:hint="default"/>
      </w:rPr>
    </w:lvl>
    <w:lvl w:ilvl="1" w:tplc="9F1EDFC0" w:tentative="1">
      <w:start w:val="1"/>
      <w:numFmt w:val="lowerLetter"/>
      <w:lvlText w:val="%2."/>
      <w:lvlJc w:val="left"/>
      <w:pPr>
        <w:ind w:left="2214" w:hanging="360"/>
      </w:pPr>
    </w:lvl>
    <w:lvl w:ilvl="2" w:tplc="70527A1C" w:tentative="1">
      <w:start w:val="1"/>
      <w:numFmt w:val="lowerRoman"/>
      <w:lvlText w:val="%3."/>
      <w:lvlJc w:val="right"/>
      <w:pPr>
        <w:ind w:left="2934" w:hanging="180"/>
      </w:pPr>
    </w:lvl>
    <w:lvl w:ilvl="3" w:tplc="FA846694" w:tentative="1">
      <w:start w:val="1"/>
      <w:numFmt w:val="decimal"/>
      <w:lvlText w:val="%4."/>
      <w:lvlJc w:val="left"/>
      <w:pPr>
        <w:ind w:left="3654" w:hanging="360"/>
      </w:pPr>
    </w:lvl>
    <w:lvl w:ilvl="4" w:tplc="AACE29D4" w:tentative="1">
      <w:start w:val="1"/>
      <w:numFmt w:val="lowerLetter"/>
      <w:lvlText w:val="%5."/>
      <w:lvlJc w:val="left"/>
      <w:pPr>
        <w:ind w:left="4374" w:hanging="360"/>
      </w:pPr>
    </w:lvl>
    <w:lvl w:ilvl="5" w:tplc="1562984A" w:tentative="1">
      <w:start w:val="1"/>
      <w:numFmt w:val="lowerRoman"/>
      <w:lvlText w:val="%6."/>
      <w:lvlJc w:val="right"/>
      <w:pPr>
        <w:ind w:left="5094" w:hanging="180"/>
      </w:pPr>
    </w:lvl>
    <w:lvl w:ilvl="6" w:tplc="DBC01682" w:tentative="1">
      <w:start w:val="1"/>
      <w:numFmt w:val="decimal"/>
      <w:lvlText w:val="%7."/>
      <w:lvlJc w:val="left"/>
      <w:pPr>
        <w:ind w:left="5814" w:hanging="360"/>
      </w:pPr>
    </w:lvl>
    <w:lvl w:ilvl="7" w:tplc="01325E52" w:tentative="1">
      <w:start w:val="1"/>
      <w:numFmt w:val="lowerLetter"/>
      <w:lvlText w:val="%8."/>
      <w:lvlJc w:val="left"/>
      <w:pPr>
        <w:ind w:left="6534" w:hanging="360"/>
      </w:pPr>
    </w:lvl>
    <w:lvl w:ilvl="8" w:tplc="FFFC208C" w:tentative="1">
      <w:start w:val="1"/>
      <w:numFmt w:val="lowerRoman"/>
      <w:lvlText w:val="%9."/>
      <w:lvlJc w:val="right"/>
      <w:pPr>
        <w:ind w:left="7254" w:hanging="180"/>
      </w:pPr>
    </w:lvl>
  </w:abstractNum>
  <w:abstractNum w:abstractNumId="31">
    <w:nsid w:val="405256E5"/>
    <w:multiLevelType w:val="hybridMultilevel"/>
    <w:tmpl w:val="91722F2C"/>
    <w:lvl w:ilvl="0" w:tplc="DE76DCFE">
      <w:start w:val="1"/>
      <w:numFmt w:val="lowerLetter"/>
      <w:lvlText w:val="%1)"/>
      <w:lvlJc w:val="left"/>
      <w:pPr>
        <w:ind w:left="2629" w:hanging="360"/>
      </w:pPr>
    </w:lvl>
    <w:lvl w:ilvl="1" w:tplc="AC9C9078" w:tentative="1">
      <w:start w:val="1"/>
      <w:numFmt w:val="lowerLetter"/>
      <w:lvlText w:val="%2."/>
      <w:lvlJc w:val="left"/>
      <w:pPr>
        <w:ind w:left="3349" w:hanging="360"/>
      </w:pPr>
    </w:lvl>
    <w:lvl w:ilvl="2" w:tplc="EA3CBA08" w:tentative="1">
      <w:start w:val="1"/>
      <w:numFmt w:val="lowerRoman"/>
      <w:lvlText w:val="%3."/>
      <w:lvlJc w:val="right"/>
      <w:pPr>
        <w:ind w:left="4069" w:hanging="180"/>
      </w:pPr>
    </w:lvl>
    <w:lvl w:ilvl="3" w:tplc="7F1E0886" w:tentative="1">
      <w:start w:val="1"/>
      <w:numFmt w:val="decimal"/>
      <w:lvlText w:val="%4."/>
      <w:lvlJc w:val="left"/>
      <w:pPr>
        <w:ind w:left="4789" w:hanging="360"/>
      </w:pPr>
    </w:lvl>
    <w:lvl w:ilvl="4" w:tplc="41641C52" w:tentative="1">
      <w:start w:val="1"/>
      <w:numFmt w:val="lowerLetter"/>
      <w:lvlText w:val="%5."/>
      <w:lvlJc w:val="left"/>
      <w:pPr>
        <w:ind w:left="5509" w:hanging="360"/>
      </w:pPr>
    </w:lvl>
    <w:lvl w:ilvl="5" w:tplc="C0BEE3F2" w:tentative="1">
      <w:start w:val="1"/>
      <w:numFmt w:val="lowerRoman"/>
      <w:lvlText w:val="%6."/>
      <w:lvlJc w:val="right"/>
      <w:pPr>
        <w:ind w:left="6229" w:hanging="180"/>
      </w:pPr>
    </w:lvl>
    <w:lvl w:ilvl="6" w:tplc="41D4B3E2" w:tentative="1">
      <w:start w:val="1"/>
      <w:numFmt w:val="decimal"/>
      <w:lvlText w:val="%7."/>
      <w:lvlJc w:val="left"/>
      <w:pPr>
        <w:ind w:left="6949" w:hanging="360"/>
      </w:pPr>
    </w:lvl>
    <w:lvl w:ilvl="7" w:tplc="5808B21A" w:tentative="1">
      <w:start w:val="1"/>
      <w:numFmt w:val="lowerLetter"/>
      <w:lvlText w:val="%8."/>
      <w:lvlJc w:val="left"/>
      <w:pPr>
        <w:ind w:left="7669" w:hanging="360"/>
      </w:pPr>
    </w:lvl>
    <w:lvl w:ilvl="8" w:tplc="0400B3CE" w:tentative="1">
      <w:start w:val="1"/>
      <w:numFmt w:val="lowerRoman"/>
      <w:lvlText w:val="%9."/>
      <w:lvlJc w:val="right"/>
      <w:pPr>
        <w:ind w:left="8389" w:hanging="180"/>
      </w:pPr>
    </w:lvl>
  </w:abstractNum>
  <w:abstractNum w:abstractNumId="32">
    <w:nsid w:val="43597EA3"/>
    <w:multiLevelType w:val="hybridMultilevel"/>
    <w:tmpl w:val="BE6A938C"/>
    <w:lvl w:ilvl="0" w:tplc="6E4AA30E">
      <w:start w:val="1"/>
      <w:numFmt w:val="decimal"/>
      <w:lvlText w:val="%1."/>
      <w:lvlJc w:val="left"/>
      <w:pPr>
        <w:ind w:left="720" w:hanging="360"/>
      </w:pPr>
      <w:rPr>
        <w:rFonts w:hint="default"/>
      </w:rPr>
    </w:lvl>
    <w:lvl w:ilvl="1" w:tplc="C28C064C" w:tentative="1">
      <w:start w:val="1"/>
      <w:numFmt w:val="lowerLetter"/>
      <w:lvlText w:val="%2."/>
      <w:lvlJc w:val="left"/>
      <w:pPr>
        <w:ind w:left="1440" w:hanging="360"/>
      </w:pPr>
    </w:lvl>
    <w:lvl w:ilvl="2" w:tplc="F9106878" w:tentative="1">
      <w:start w:val="1"/>
      <w:numFmt w:val="lowerRoman"/>
      <w:lvlText w:val="%3."/>
      <w:lvlJc w:val="right"/>
      <w:pPr>
        <w:ind w:left="2160" w:hanging="180"/>
      </w:pPr>
    </w:lvl>
    <w:lvl w:ilvl="3" w:tplc="658AE590" w:tentative="1">
      <w:start w:val="1"/>
      <w:numFmt w:val="decimal"/>
      <w:lvlText w:val="%4."/>
      <w:lvlJc w:val="left"/>
      <w:pPr>
        <w:ind w:left="2880" w:hanging="360"/>
      </w:pPr>
    </w:lvl>
    <w:lvl w:ilvl="4" w:tplc="681218F4" w:tentative="1">
      <w:start w:val="1"/>
      <w:numFmt w:val="lowerLetter"/>
      <w:lvlText w:val="%5."/>
      <w:lvlJc w:val="left"/>
      <w:pPr>
        <w:ind w:left="3600" w:hanging="360"/>
      </w:pPr>
    </w:lvl>
    <w:lvl w:ilvl="5" w:tplc="883ABB56" w:tentative="1">
      <w:start w:val="1"/>
      <w:numFmt w:val="lowerRoman"/>
      <w:lvlText w:val="%6."/>
      <w:lvlJc w:val="right"/>
      <w:pPr>
        <w:ind w:left="4320" w:hanging="180"/>
      </w:pPr>
    </w:lvl>
    <w:lvl w:ilvl="6" w:tplc="50F07C8C" w:tentative="1">
      <w:start w:val="1"/>
      <w:numFmt w:val="decimal"/>
      <w:lvlText w:val="%7."/>
      <w:lvlJc w:val="left"/>
      <w:pPr>
        <w:ind w:left="5040" w:hanging="360"/>
      </w:pPr>
    </w:lvl>
    <w:lvl w:ilvl="7" w:tplc="92986B3A" w:tentative="1">
      <w:start w:val="1"/>
      <w:numFmt w:val="lowerLetter"/>
      <w:lvlText w:val="%8."/>
      <w:lvlJc w:val="left"/>
      <w:pPr>
        <w:ind w:left="5760" w:hanging="360"/>
      </w:pPr>
    </w:lvl>
    <w:lvl w:ilvl="8" w:tplc="2E2CD06E" w:tentative="1">
      <w:start w:val="1"/>
      <w:numFmt w:val="lowerRoman"/>
      <w:lvlText w:val="%9."/>
      <w:lvlJc w:val="right"/>
      <w:pPr>
        <w:ind w:left="6480" w:hanging="180"/>
      </w:pPr>
    </w:lvl>
  </w:abstractNum>
  <w:abstractNum w:abstractNumId="33">
    <w:nsid w:val="44F51B28"/>
    <w:multiLevelType w:val="hybridMultilevel"/>
    <w:tmpl w:val="3AB0DCA8"/>
    <w:lvl w:ilvl="0" w:tplc="012C3CB6">
      <w:start w:val="1"/>
      <w:numFmt w:val="decimal"/>
      <w:lvlText w:val="%1."/>
      <w:lvlJc w:val="left"/>
      <w:pPr>
        <w:ind w:left="720" w:hanging="360"/>
      </w:pPr>
      <w:rPr>
        <w:rFonts w:hint="default"/>
        <w:sz w:val="16"/>
      </w:rPr>
    </w:lvl>
    <w:lvl w:ilvl="1" w:tplc="82F6BC64" w:tentative="1">
      <w:start w:val="1"/>
      <w:numFmt w:val="lowerLetter"/>
      <w:lvlText w:val="%2."/>
      <w:lvlJc w:val="left"/>
      <w:pPr>
        <w:ind w:left="1440" w:hanging="360"/>
      </w:pPr>
    </w:lvl>
    <w:lvl w:ilvl="2" w:tplc="CD583C90" w:tentative="1">
      <w:start w:val="1"/>
      <w:numFmt w:val="lowerRoman"/>
      <w:lvlText w:val="%3."/>
      <w:lvlJc w:val="right"/>
      <w:pPr>
        <w:ind w:left="2160" w:hanging="180"/>
      </w:pPr>
    </w:lvl>
    <w:lvl w:ilvl="3" w:tplc="EB40B02E" w:tentative="1">
      <w:start w:val="1"/>
      <w:numFmt w:val="decimal"/>
      <w:lvlText w:val="%4."/>
      <w:lvlJc w:val="left"/>
      <w:pPr>
        <w:ind w:left="2880" w:hanging="360"/>
      </w:pPr>
    </w:lvl>
    <w:lvl w:ilvl="4" w:tplc="3FAE643A" w:tentative="1">
      <w:start w:val="1"/>
      <w:numFmt w:val="lowerLetter"/>
      <w:lvlText w:val="%5."/>
      <w:lvlJc w:val="left"/>
      <w:pPr>
        <w:ind w:left="3600" w:hanging="360"/>
      </w:pPr>
    </w:lvl>
    <w:lvl w:ilvl="5" w:tplc="7822400E" w:tentative="1">
      <w:start w:val="1"/>
      <w:numFmt w:val="lowerRoman"/>
      <w:lvlText w:val="%6."/>
      <w:lvlJc w:val="right"/>
      <w:pPr>
        <w:ind w:left="4320" w:hanging="180"/>
      </w:pPr>
    </w:lvl>
    <w:lvl w:ilvl="6" w:tplc="C17C67F6" w:tentative="1">
      <w:start w:val="1"/>
      <w:numFmt w:val="decimal"/>
      <w:lvlText w:val="%7."/>
      <w:lvlJc w:val="left"/>
      <w:pPr>
        <w:ind w:left="5040" w:hanging="360"/>
      </w:pPr>
    </w:lvl>
    <w:lvl w:ilvl="7" w:tplc="A71C4FE4" w:tentative="1">
      <w:start w:val="1"/>
      <w:numFmt w:val="lowerLetter"/>
      <w:lvlText w:val="%8."/>
      <w:lvlJc w:val="left"/>
      <w:pPr>
        <w:ind w:left="5760" w:hanging="360"/>
      </w:pPr>
    </w:lvl>
    <w:lvl w:ilvl="8" w:tplc="69F8C2EC" w:tentative="1">
      <w:start w:val="1"/>
      <w:numFmt w:val="lowerRoman"/>
      <w:lvlText w:val="%9."/>
      <w:lvlJc w:val="right"/>
      <w:pPr>
        <w:ind w:left="6480" w:hanging="180"/>
      </w:pPr>
    </w:lvl>
  </w:abstractNum>
  <w:abstractNum w:abstractNumId="34">
    <w:nsid w:val="46D64488"/>
    <w:multiLevelType w:val="hybridMultilevel"/>
    <w:tmpl w:val="24984BB0"/>
    <w:lvl w:ilvl="0" w:tplc="C3C4D21E">
      <w:start w:val="1"/>
      <w:numFmt w:val="decimal"/>
      <w:lvlText w:val="%1)"/>
      <w:lvlJc w:val="left"/>
      <w:pPr>
        <w:ind w:left="720" w:hanging="360"/>
      </w:pPr>
      <w:rPr>
        <w:rFonts w:hint="default"/>
      </w:rPr>
    </w:lvl>
    <w:lvl w:ilvl="1" w:tplc="5F78E64E" w:tentative="1">
      <w:start w:val="1"/>
      <w:numFmt w:val="lowerLetter"/>
      <w:lvlText w:val="%2."/>
      <w:lvlJc w:val="left"/>
      <w:pPr>
        <w:ind w:left="1440" w:hanging="360"/>
      </w:pPr>
    </w:lvl>
    <w:lvl w:ilvl="2" w:tplc="E0582536" w:tentative="1">
      <w:start w:val="1"/>
      <w:numFmt w:val="lowerRoman"/>
      <w:lvlText w:val="%3."/>
      <w:lvlJc w:val="right"/>
      <w:pPr>
        <w:ind w:left="2160" w:hanging="180"/>
      </w:pPr>
    </w:lvl>
    <w:lvl w:ilvl="3" w:tplc="D3DA0C00" w:tentative="1">
      <w:start w:val="1"/>
      <w:numFmt w:val="decimal"/>
      <w:lvlText w:val="%4."/>
      <w:lvlJc w:val="left"/>
      <w:pPr>
        <w:ind w:left="2880" w:hanging="360"/>
      </w:pPr>
    </w:lvl>
    <w:lvl w:ilvl="4" w:tplc="9872F7D0" w:tentative="1">
      <w:start w:val="1"/>
      <w:numFmt w:val="lowerLetter"/>
      <w:lvlText w:val="%5."/>
      <w:lvlJc w:val="left"/>
      <w:pPr>
        <w:ind w:left="3600" w:hanging="360"/>
      </w:pPr>
    </w:lvl>
    <w:lvl w:ilvl="5" w:tplc="8ED89DDE" w:tentative="1">
      <w:start w:val="1"/>
      <w:numFmt w:val="lowerRoman"/>
      <w:lvlText w:val="%6."/>
      <w:lvlJc w:val="right"/>
      <w:pPr>
        <w:ind w:left="4320" w:hanging="180"/>
      </w:pPr>
    </w:lvl>
    <w:lvl w:ilvl="6" w:tplc="EB26AA7A" w:tentative="1">
      <w:start w:val="1"/>
      <w:numFmt w:val="decimal"/>
      <w:lvlText w:val="%7."/>
      <w:lvlJc w:val="left"/>
      <w:pPr>
        <w:ind w:left="5040" w:hanging="360"/>
      </w:pPr>
    </w:lvl>
    <w:lvl w:ilvl="7" w:tplc="761EC0A2" w:tentative="1">
      <w:start w:val="1"/>
      <w:numFmt w:val="lowerLetter"/>
      <w:lvlText w:val="%8."/>
      <w:lvlJc w:val="left"/>
      <w:pPr>
        <w:ind w:left="5760" w:hanging="360"/>
      </w:pPr>
    </w:lvl>
    <w:lvl w:ilvl="8" w:tplc="A240EDF6" w:tentative="1">
      <w:start w:val="1"/>
      <w:numFmt w:val="lowerRoman"/>
      <w:lvlText w:val="%9."/>
      <w:lvlJc w:val="right"/>
      <w:pPr>
        <w:ind w:left="6480" w:hanging="180"/>
      </w:pPr>
    </w:lvl>
  </w:abstractNum>
  <w:abstractNum w:abstractNumId="35">
    <w:nsid w:val="49D24FB8"/>
    <w:multiLevelType w:val="hybridMultilevel"/>
    <w:tmpl w:val="DBD2C110"/>
    <w:lvl w:ilvl="0" w:tplc="B45A81F6">
      <w:start w:val="1"/>
      <w:numFmt w:val="upperRoman"/>
      <w:lvlText w:val="%1."/>
      <w:lvlJc w:val="left"/>
      <w:pPr>
        <w:ind w:left="1080" w:hanging="720"/>
      </w:pPr>
      <w:rPr>
        <w:rFonts w:hint="default"/>
      </w:rPr>
    </w:lvl>
    <w:lvl w:ilvl="1" w:tplc="558EB3EC" w:tentative="1">
      <w:start w:val="1"/>
      <w:numFmt w:val="lowerLetter"/>
      <w:lvlText w:val="%2."/>
      <w:lvlJc w:val="left"/>
      <w:pPr>
        <w:ind w:left="1440" w:hanging="360"/>
      </w:pPr>
    </w:lvl>
    <w:lvl w:ilvl="2" w:tplc="E12E44DC" w:tentative="1">
      <w:start w:val="1"/>
      <w:numFmt w:val="lowerRoman"/>
      <w:lvlText w:val="%3."/>
      <w:lvlJc w:val="right"/>
      <w:pPr>
        <w:ind w:left="2160" w:hanging="180"/>
      </w:pPr>
    </w:lvl>
    <w:lvl w:ilvl="3" w:tplc="28D49C40" w:tentative="1">
      <w:start w:val="1"/>
      <w:numFmt w:val="decimal"/>
      <w:lvlText w:val="%4."/>
      <w:lvlJc w:val="left"/>
      <w:pPr>
        <w:ind w:left="2880" w:hanging="360"/>
      </w:pPr>
    </w:lvl>
    <w:lvl w:ilvl="4" w:tplc="F43C33B2" w:tentative="1">
      <w:start w:val="1"/>
      <w:numFmt w:val="lowerLetter"/>
      <w:lvlText w:val="%5."/>
      <w:lvlJc w:val="left"/>
      <w:pPr>
        <w:ind w:left="3600" w:hanging="360"/>
      </w:pPr>
    </w:lvl>
    <w:lvl w:ilvl="5" w:tplc="85F470AE" w:tentative="1">
      <w:start w:val="1"/>
      <w:numFmt w:val="lowerRoman"/>
      <w:lvlText w:val="%6."/>
      <w:lvlJc w:val="right"/>
      <w:pPr>
        <w:ind w:left="4320" w:hanging="180"/>
      </w:pPr>
    </w:lvl>
    <w:lvl w:ilvl="6" w:tplc="30A0DABE" w:tentative="1">
      <w:start w:val="1"/>
      <w:numFmt w:val="decimal"/>
      <w:lvlText w:val="%7."/>
      <w:lvlJc w:val="left"/>
      <w:pPr>
        <w:ind w:left="5040" w:hanging="360"/>
      </w:pPr>
    </w:lvl>
    <w:lvl w:ilvl="7" w:tplc="542A6108" w:tentative="1">
      <w:start w:val="1"/>
      <w:numFmt w:val="lowerLetter"/>
      <w:lvlText w:val="%8."/>
      <w:lvlJc w:val="left"/>
      <w:pPr>
        <w:ind w:left="5760" w:hanging="360"/>
      </w:pPr>
    </w:lvl>
    <w:lvl w:ilvl="8" w:tplc="076E4424" w:tentative="1">
      <w:start w:val="1"/>
      <w:numFmt w:val="lowerRoman"/>
      <w:lvlText w:val="%9."/>
      <w:lvlJc w:val="right"/>
      <w:pPr>
        <w:ind w:left="6480" w:hanging="180"/>
      </w:pPr>
    </w:lvl>
  </w:abstractNum>
  <w:abstractNum w:abstractNumId="36">
    <w:nsid w:val="50A87CB9"/>
    <w:multiLevelType w:val="hybridMultilevel"/>
    <w:tmpl w:val="B3ECD4C2"/>
    <w:lvl w:ilvl="0" w:tplc="8D5EDBA0">
      <w:start w:val="1"/>
      <w:numFmt w:val="upperLetter"/>
      <w:lvlText w:val="%1."/>
      <w:lvlJc w:val="left"/>
      <w:pPr>
        <w:ind w:left="720" w:hanging="360"/>
      </w:pPr>
      <w:rPr>
        <w:rFonts w:hint="default"/>
        <w:sz w:val="18"/>
      </w:rPr>
    </w:lvl>
    <w:lvl w:ilvl="1" w:tplc="28AA5586" w:tentative="1">
      <w:start w:val="1"/>
      <w:numFmt w:val="lowerLetter"/>
      <w:lvlText w:val="%2."/>
      <w:lvlJc w:val="left"/>
      <w:pPr>
        <w:ind w:left="1440" w:hanging="360"/>
      </w:pPr>
    </w:lvl>
    <w:lvl w:ilvl="2" w:tplc="8E90C31A" w:tentative="1">
      <w:start w:val="1"/>
      <w:numFmt w:val="lowerRoman"/>
      <w:lvlText w:val="%3."/>
      <w:lvlJc w:val="right"/>
      <w:pPr>
        <w:ind w:left="2160" w:hanging="180"/>
      </w:pPr>
    </w:lvl>
    <w:lvl w:ilvl="3" w:tplc="41CC7CC6" w:tentative="1">
      <w:start w:val="1"/>
      <w:numFmt w:val="decimal"/>
      <w:lvlText w:val="%4."/>
      <w:lvlJc w:val="left"/>
      <w:pPr>
        <w:ind w:left="2880" w:hanging="360"/>
      </w:pPr>
    </w:lvl>
    <w:lvl w:ilvl="4" w:tplc="5E2299FA" w:tentative="1">
      <w:start w:val="1"/>
      <w:numFmt w:val="lowerLetter"/>
      <w:lvlText w:val="%5."/>
      <w:lvlJc w:val="left"/>
      <w:pPr>
        <w:ind w:left="3600" w:hanging="360"/>
      </w:pPr>
    </w:lvl>
    <w:lvl w:ilvl="5" w:tplc="954C3038" w:tentative="1">
      <w:start w:val="1"/>
      <w:numFmt w:val="lowerRoman"/>
      <w:lvlText w:val="%6."/>
      <w:lvlJc w:val="right"/>
      <w:pPr>
        <w:ind w:left="4320" w:hanging="180"/>
      </w:pPr>
    </w:lvl>
    <w:lvl w:ilvl="6" w:tplc="32869C56" w:tentative="1">
      <w:start w:val="1"/>
      <w:numFmt w:val="decimal"/>
      <w:lvlText w:val="%7."/>
      <w:lvlJc w:val="left"/>
      <w:pPr>
        <w:ind w:left="5040" w:hanging="360"/>
      </w:pPr>
    </w:lvl>
    <w:lvl w:ilvl="7" w:tplc="37CE3BF2" w:tentative="1">
      <w:start w:val="1"/>
      <w:numFmt w:val="lowerLetter"/>
      <w:lvlText w:val="%8."/>
      <w:lvlJc w:val="left"/>
      <w:pPr>
        <w:ind w:left="5760" w:hanging="360"/>
      </w:pPr>
    </w:lvl>
    <w:lvl w:ilvl="8" w:tplc="312A7182" w:tentative="1">
      <w:start w:val="1"/>
      <w:numFmt w:val="lowerRoman"/>
      <w:lvlText w:val="%9."/>
      <w:lvlJc w:val="right"/>
      <w:pPr>
        <w:ind w:left="6480" w:hanging="180"/>
      </w:pPr>
    </w:lvl>
  </w:abstractNum>
  <w:abstractNum w:abstractNumId="37">
    <w:nsid w:val="524742C7"/>
    <w:multiLevelType w:val="hybridMultilevel"/>
    <w:tmpl w:val="3E06E57E"/>
    <w:lvl w:ilvl="0" w:tplc="58E49590">
      <w:start w:val="1"/>
      <w:numFmt w:val="upperRoman"/>
      <w:lvlText w:val="%1."/>
      <w:lvlJc w:val="left"/>
      <w:pPr>
        <w:ind w:left="1080" w:hanging="720"/>
      </w:pPr>
      <w:rPr>
        <w:rFonts w:hint="default"/>
      </w:rPr>
    </w:lvl>
    <w:lvl w:ilvl="1" w:tplc="433CBD8C" w:tentative="1">
      <w:start w:val="1"/>
      <w:numFmt w:val="lowerLetter"/>
      <w:lvlText w:val="%2."/>
      <w:lvlJc w:val="left"/>
      <w:pPr>
        <w:ind w:left="1440" w:hanging="360"/>
      </w:pPr>
    </w:lvl>
    <w:lvl w:ilvl="2" w:tplc="1CEAA172" w:tentative="1">
      <w:start w:val="1"/>
      <w:numFmt w:val="lowerRoman"/>
      <w:lvlText w:val="%3."/>
      <w:lvlJc w:val="right"/>
      <w:pPr>
        <w:ind w:left="2160" w:hanging="180"/>
      </w:pPr>
    </w:lvl>
    <w:lvl w:ilvl="3" w:tplc="18585C80" w:tentative="1">
      <w:start w:val="1"/>
      <w:numFmt w:val="decimal"/>
      <w:lvlText w:val="%4."/>
      <w:lvlJc w:val="left"/>
      <w:pPr>
        <w:ind w:left="2880" w:hanging="360"/>
      </w:pPr>
    </w:lvl>
    <w:lvl w:ilvl="4" w:tplc="1C6A9948" w:tentative="1">
      <w:start w:val="1"/>
      <w:numFmt w:val="lowerLetter"/>
      <w:lvlText w:val="%5."/>
      <w:lvlJc w:val="left"/>
      <w:pPr>
        <w:ind w:left="3600" w:hanging="360"/>
      </w:pPr>
    </w:lvl>
    <w:lvl w:ilvl="5" w:tplc="00A04248" w:tentative="1">
      <w:start w:val="1"/>
      <w:numFmt w:val="lowerRoman"/>
      <w:lvlText w:val="%6."/>
      <w:lvlJc w:val="right"/>
      <w:pPr>
        <w:ind w:left="4320" w:hanging="180"/>
      </w:pPr>
    </w:lvl>
    <w:lvl w:ilvl="6" w:tplc="1558222E" w:tentative="1">
      <w:start w:val="1"/>
      <w:numFmt w:val="decimal"/>
      <w:lvlText w:val="%7."/>
      <w:lvlJc w:val="left"/>
      <w:pPr>
        <w:ind w:left="5040" w:hanging="360"/>
      </w:pPr>
    </w:lvl>
    <w:lvl w:ilvl="7" w:tplc="8A8EDCAA" w:tentative="1">
      <w:start w:val="1"/>
      <w:numFmt w:val="lowerLetter"/>
      <w:lvlText w:val="%8."/>
      <w:lvlJc w:val="left"/>
      <w:pPr>
        <w:ind w:left="5760" w:hanging="360"/>
      </w:pPr>
    </w:lvl>
    <w:lvl w:ilvl="8" w:tplc="25A6C088" w:tentative="1">
      <w:start w:val="1"/>
      <w:numFmt w:val="lowerRoman"/>
      <w:lvlText w:val="%9."/>
      <w:lvlJc w:val="right"/>
      <w:pPr>
        <w:ind w:left="6480" w:hanging="180"/>
      </w:pPr>
    </w:lvl>
  </w:abstractNum>
  <w:abstractNum w:abstractNumId="38">
    <w:nsid w:val="52B10D4B"/>
    <w:multiLevelType w:val="hybridMultilevel"/>
    <w:tmpl w:val="41CE10DE"/>
    <w:lvl w:ilvl="0" w:tplc="0A2C79C2">
      <w:start w:val="1"/>
      <w:numFmt w:val="decimal"/>
      <w:lvlText w:val="%1."/>
      <w:lvlJc w:val="left"/>
      <w:pPr>
        <w:ind w:left="1080" w:hanging="360"/>
      </w:pPr>
    </w:lvl>
    <w:lvl w:ilvl="1" w:tplc="98B6F9AE" w:tentative="1">
      <w:start w:val="1"/>
      <w:numFmt w:val="lowerLetter"/>
      <w:lvlText w:val="%2."/>
      <w:lvlJc w:val="left"/>
      <w:pPr>
        <w:ind w:left="1800" w:hanging="360"/>
      </w:pPr>
    </w:lvl>
    <w:lvl w:ilvl="2" w:tplc="365CE764" w:tentative="1">
      <w:start w:val="1"/>
      <w:numFmt w:val="lowerRoman"/>
      <w:lvlText w:val="%3."/>
      <w:lvlJc w:val="right"/>
      <w:pPr>
        <w:ind w:left="2520" w:hanging="180"/>
      </w:pPr>
    </w:lvl>
    <w:lvl w:ilvl="3" w:tplc="81BA1E78" w:tentative="1">
      <w:start w:val="1"/>
      <w:numFmt w:val="decimal"/>
      <w:lvlText w:val="%4."/>
      <w:lvlJc w:val="left"/>
      <w:pPr>
        <w:ind w:left="3240" w:hanging="360"/>
      </w:pPr>
    </w:lvl>
    <w:lvl w:ilvl="4" w:tplc="385220B4" w:tentative="1">
      <w:start w:val="1"/>
      <w:numFmt w:val="lowerLetter"/>
      <w:lvlText w:val="%5."/>
      <w:lvlJc w:val="left"/>
      <w:pPr>
        <w:ind w:left="3960" w:hanging="360"/>
      </w:pPr>
    </w:lvl>
    <w:lvl w:ilvl="5" w:tplc="1032B4AA" w:tentative="1">
      <w:start w:val="1"/>
      <w:numFmt w:val="lowerRoman"/>
      <w:lvlText w:val="%6."/>
      <w:lvlJc w:val="right"/>
      <w:pPr>
        <w:ind w:left="4680" w:hanging="180"/>
      </w:pPr>
    </w:lvl>
    <w:lvl w:ilvl="6" w:tplc="705E21E8" w:tentative="1">
      <w:start w:val="1"/>
      <w:numFmt w:val="decimal"/>
      <w:lvlText w:val="%7."/>
      <w:lvlJc w:val="left"/>
      <w:pPr>
        <w:ind w:left="5400" w:hanging="360"/>
      </w:pPr>
    </w:lvl>
    <w:lvl w:ilvl="7" w:tplc="148CBAB8" w:tentative="1">
      <w:start w:val="1"/>
      <w:numFmt w:val="lowerLetter"/>
      <w:lvlText w:val="%8."/>
      <w:lvlJc w:val="left"/>
      <w:pPr>
        <w:ind w:left="6120" w:hanging="360"/>
      </w:pPr>
    </w:lvl>
    <w:lvl w:ilvl="8" w:tplc="96A23CC4" w:tentative="1">
      <w:start w:val="1"/>
      <w:numFmt w:val="lowerRoman"/>
      <w:lvlText w:val="%9."/>
      <w:lvlJc w:val="right"/>
      <w:pPr>
        <w:ind w:left="6840" w:hanging="180"/>
      </w:pPr>
    </w:lvl>
  </w:abstractNum>
  <w:abstractNum w:abstractNumId="39">
    <w:nsid w:val="5393082E"/>
    <w:multiLevelType w:val="hybridMultilevel"/>
    <w:tmpl w:val="6A00157A"/>
    <w:lvl w:ilvl="0" w:tplc="E2428A92">
      <w:start w:val="14"/>
      <w:numFmt w:val="bullet"/>
      <w:lvlText w:val="-"/>
      <w:lvlJc w:val="left"/>
      <w:pPr>
        <w:ind w:left="720" w:hanging="360"/>
      </w:pPr>
      <w:rPr>
        <w:rFonts w:ascii="Arial Narrow" w:eastAsia="Times New Roman" w:hAnsi="Arial Narrow" w:cs="Arial" w:hint="default"/>
        <w:color w:val="000000"/>
      </w:rPr>
    </w:lvl>
    <w:lvl w:ilvl="1" w:tplc="905CA846" w:tentative="1">
      <w:start w:val="1"/>
      <w:numFmt w:val="bullet"/>
      <w:lvlText w:val="o"/>
      <w:lvlJc w:val="left"/>
      <w:pPr>
        <w:ind w:left="1440" w:hanging="360"/>
      </w:pPr>
      <w:rPr>
        <w:rFonts w:ascii="Courier New" w:hAnsi="Courier New" w:cs="Courier New" w:hint="default"/>
      </w:rPr>
    </w:lvl>
    <w:lvl w:ilvl="2" w:tplc="1046ABC8" w:tentative="1">
      <w:start w:val="1"/>
      <w:numFmt w:val="bullet"/>
      <w:lvlText w:val=""/>
      <w:lvlJc w:val="left"/>
      <w:pPr>
        <w:ind w:left="2160" w:hanging="360"/>
      </w:pPr>
      <w:rPr>
        <w:rFonts w:ascii="Wingdings" w:hAnsi="Wingdings" w:hint="default"/>
      </w:rPr>
    </w:lvl>
    <w:lvl w:ilvl="3" w:tplc="A11414FE" w:tentative="1">
      <w:start w:val="1"/>
      <w:numFmt w:val="bullet"/>
      <w:lvlText w:val=""/>
      <w:lvlJc w:val="left"/>
      <w:pPr>
        <w:ind w:left="2880" w:hanging="360"/>
      </w:pPr>
      <w:rPr>
        <w:rFonts w:ascii="Symbol" w:hAnsi="Symbol" w:hint="default"/>
      </w:rPr>
    </w:lvl>
    <w:lvl w:ilvl="4" w:tplc="BC8E2176" w:tentative="1">
      <w:start w:val="1"/>
      <w:numFmt w:val="bullet"/>
      <w:lvlText w:val="o"/>
      <w:lvlJc w:val="left"/>
      <w:pPr>
        <w:ind w:left="3600" w:hanging="360"/>
      </w:pPr>
      <w:rPr>
        <w:rFonts w:ascii="Courier New" w:hAnsi="Courier New" w:cs="Courier New" w:hint="default"/>
      </w:rPr>
    </w:lvl>
    <w:lvl w:ilvl="5" w:tplc="FA8A4648" w:tentative="1">
      <w:start w:val="1"/>
      <w:numFmt w:val="bullet"/>
      <w:lvlText w:val=""/>
      <w:lvlJc w:val="left"/>
      <w:pPr>
        <w:ind w:left="4320" w:hanging="360"/>
      </w:pPr>
      <w:rPr>
        <w:rFonts w:ascii="Wingdings" w:hAnsi="Wingdings" w:hint="default"/>
      </w:rPr>
    </w:lvl>
    <w:lvl w:ilvl="6" w:tplc="9D9A8E40" w:tentative="1">
      <w:start w:val="1"/>
      <w:numFmt w:val="bullet"/>
      <w:lvlText w:val=""/>
      <w:lvlJc w:val="left"/>
      <w:pPr>
        <w:ind w:left="5040" w:hanging="360"/>
      </w:pPr>
      <w:rPr>
        <w:rFonts w:ascii="Symbol" w:hAnsi="Symbol" w:hint="default"/>
      </w:rPr>
    </w:lvl>
    <w:lvl w:ilvl="7" w:tplc="9CD65B92" w:tentative="1">
      <w:start w:val="1"/>
      <w:numFmt w:val="bullet"/>
      <w:lvlText w:val="o"/>
      <w:lvlJc w:val="left"/>
      <w:pPr>
        <w:ind w:left="5760" w:hanging="360"/>
      </w:pPr>
      <w:rPr>
        <w:rFonts w:ascii="Courier New" w:hAnsi="Courier New" w:cs="Courier New" w:hint="default"/>
      </w:rPr>
    </w:lvl>
    <w:lvl w:ilvl="8" w:tplc="7ED070CA"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DC460800">
      <w:start w:val="1"/>
      <w:numFmt w:val="decimal"/>
      <w:lvlText w:val="17.%1"/>
      <w:lvlJc w:val="left"/>
      <w:pPr>
        <w:ind w:left="2486" w:hanging="360"/>
      </w:pPr>
      <w:rPr>
        <w:rFonts w:ascii="Arial Narrow" w:hAnsi="Arial Narrow" w:hint="default"/>
        <w:sz w:val="20"/>
        <w:szCs w:val="20"/>
      </w:rPr>
    </w:lvl>
    <w:lvl w:ilvl="1" w:tplc="4E48AE1C" w:tentative="1">
      <w:start w:val="1"/>
      <w:numFmt w:val="lowerLetter"/>
      <w:lvlText w:val="%2."/>
      <w:lvlJc w:val="left"/>
      <w:pPr>
        <w:ind w:left="3206" w:hanging="360"/>
      </w:pPr>
    </w:lvl>
    <w:lvl w:ilvl="2" w:tplc="E51CFF10" w:tentative="1">
      <w:start w:val="1"/>
      <w:numFmt w:val="lowerRoman"/>
      <w:lvlText w:val="%3."/>
      <w:lvlJc w:val="right"/>
      <w:pPr>
        <w:ind w:left="3926" w:hanging="180"/>
      </w:pPr>
    </w:lvl>
    <w:lvl w:ilvl="3" w:tplc="D64EF7FE" w:tentative="1">
      <w:start w:val="1"/>
      <w:numFmt w:val="decimal"/>
      <w:lvlText w:val="%4."/>
      <w:lvlJc w:val="left"/>
      <w:pPr>
        <w:ind w:left="4646" w:hanging="360"/>
      </w:pPr>
    </w:lvl>
    <w:lvl w:ilvl="4" w:tplc="6C7C61F4" w:tentative="1">
      <w:start w:val="1"/>
      <w:numFmt w:val="lowerLetter"/>
      <w:lvlText w:val="%5."/>
      <w:lvlJc w:val="left"/>
      <w:pPr>
        <w:ind w:left="5366" w:hanging="360"/>
      </w:pPr>
    </w:lvl>
    <w:lvl w:ilvl="5" w:tplc="5DDAEAE6" w:tentative="1">
      <w:start w:val="1"/>
      <w:numFmt w:val="lowerRoman"/>
      <w:lvlText w:val="%6."/>
      <w:lvlJc w:val="right"/>
      <w:pPr>
        <w:ind w:left="6086" w:hanging="180"/>
      </w:pPr>
    </w:lvl>
    <w:lvl w:ilvl="6" w:tplc="2E96A04C" w:tentative="1">
      <w:start w:val="1"/>
      <w:numFmt w:val="decimal"/>
      <w:lvlText w:val="%7."/>
      <w:lvlJc w:val="left"/>
      <w:pPr>
        <w:ind w:left="6806" w:hanging="360"/>
      </w:pPr>
    </w:lvl>
    <w:lvl w:ilvl="7" w:tplc="021EAB08" w:tentative="1">
      <w:start w:val="1"/>
      <w:numFmt w:val="lowerLetter"/>
      <w:lvlText w:val="%8."/>
      <w:lvlJc w:val="left"/>
      <w:pPr>
        <w:ind w:left="7526" w:hanging="360"/>
      </w:pPr>
    </w:lvl>
    <w:lvl w:ilvl="8" w:tplc="F08CD134" w:tentative="1">
      <w:start w:val="1"/>
      <w:numFmt w:val="lowerRoman"/>
      <w:lvlText w:val="%9."/>
      <w:lvlJc w:val="right"/>
      <w:pPr>
        <w:ind w:left="8246" w:hanging="180"/>
      </w:pPr>
    </w:lvl>
  </w:abstractNum>
  <w:abstractNum w:abstractNumId="41">
    <w:nsid w:val="66E5251F"/>
    <w:multiLevelType w:val="hybridMultilevel"/>
    <w:tmpl w:val="890C0AC6"/>
    <w:lvl w:ilvl="0" w:tplc="CC0C7632">
      <w:start w:val="1"/>
      <w:numFmt w:val="bullet"/>
      <w:lvlText w:val=""/>
      <w:lvlJc w:val="left"/>
      <w:pPr>
        <w:tabs>
          <w:tab w:val="num" w:pos="1434"/>
        </w:tabs>
        <w:ind w:left="1434" w:hanging="360"/>
      </w:pPr>
      <w:rPr>
        <w:rFonts w:ascii="Symbol" w:hAnsi="Symbol" w:hint="default"/>
      </w:rPr>
    </w:lvl>
    <w:lvl w:ilvl="1" w:tplc="E7E61604" w:tentative="1">
      <w:start w:val="1"/>
      <w:numFmt w:val="bullet"/>
      <w:lvlText w:val="o"/>
      <w:lvlJc w:val="left"/>
      <w:pPr>
        <w:tabs>
          <w:tab w:val="num" w:pos="2154"/>
        </w:tabs>
        <w:ind w:left="2154" w:hanging="360"/>
      </w:pPr>
      <w:rPr>
        <w:rFonts w:ascii="Courier New" w:hAnsi="Courier New" w:cs="Courier New" w:hint="default"/>
      </w:rPr>
    </w:lvl>
    <w:lvl w:ilvl="2" w:tplc="D9AE9C7C" w:tentative="1">
      <w:start w:val="1"/>
      <w:numFmt w:val="bullet"/>
      <w:lvlText w:val=""/>
      <w:lvlJc w:val="left"/>
      <w:pPr>
        <w:tabs>
          <w:tab w:val="num" w:pos="2874"/>
        </w:tabs>
        <w:ind w:left="2874" w:hanging="360"/>
      </w:pPr>
      <w:rPr>
        <w:rFonts w:ascii="Wingdings" w:hAnsi="Wingdings" w:hint="default"/>
      </w:rPr>
    </w:lvl>
    <w:lvl w:ilvl="3" w:tplc="EC808258" w:tentative="1">
      <w:start w:val="1"/>
      <w:numFmt w:val="bullet"/>
      <w:lvlText w:val=""/>
      <w:lvlJc w:val="left"/>
      <w:pPr>
        <w:tabs>
          <w:tab w:val="num" w:pos="3594"/>
        </w:tabs>
        <w:ind w:left="3594" w:hanging="360"/>
      </w:pPr>
      <w:rPr>
        <w:rFonts w:ascii="Symbol" w:hAnsi="Symbol" w:hint="default"/>
      </w:rPr>
    </w:lvl>
    <w:lvl w:ilvl="4" w:tplc="FF12E5B2" w:tentative="1">
      <w:start w:val="1"/>
      <w:numFmt w:val="bullet"/>
      <w:lvlText w:val="o"/>
      <w:lvlJc w:val="left"/>
      <w:pPr>
        <w:tabs>
          <w:tab w:val="num" w:pos="4314"/>
        </w:tabs>
        <w:ind w:left="4314" w:hanging="360"/>
      </w:pPr>
      <w:rPr>
        <w:rFonts w:ascii="Courier New" w:hAnsi="Courier New" w:cs="Courier New" w:hint="default"/>
      </w:rPr>
    </w:lvl>
    <w:lvl w:ilvl="5" w:tplc="5F40761E" w:tentative="1">
      <w:start w:val="1"/>
      <w:numFmt w:val="bullet"/>
      <w:lvlText w:val=""/>
      <w:lvlJc w:val="left"/>
      <w:pPr>
        <w:tabs>
          <w:tab w:val="num" w:pos="5034"/>
        </w:tabs>
        <w:ind w:left="5034" w:hanging="360"/>
      </w:pPr>
      <w:rPr>
        <w:rFonts w:ascii="Wingdings" w:hAnsi="Wingdings" w:hint="default"/>
      </w:rPr>
    </w:lvl>
    <w:lvl w:ilvl="6" w:tplc="EECE04A0" w:tentative="1">
      <w:start w:val="1"/>
      <w:numFmt w:val="bullet"/>
      <w:lvlText w:val=""/>
      <w:lvlJc w:val="left"/>
      <w:pPr>
        <w:tabs>
          <w:tab w:val="num" w:pos="5754"/>
        </w:tabs>
        <w:ind w:left="5754" w:hanging="360"/>
      </w:pPr>
      <w:rPr>
        <w:rFonts w:ascii="Symbol" w:hAnsi="Symbol" w:hint="default"/>
      </w:rPr>
    </w:lvl>
    <w:lvl w:ilvl="7" w:tplc="E3DABE3A" w:tentative="1">
      <w:start w:val="1"/>
      <w:numFmt w:val="bullet"/>
      <w:lvlText w:val="o"/>
      <w:lvlJc w:val="left"/>
      <w:pPr>
        <w:tabs>
          <w:tab w:val="num" w:pos="6474"/>
        </w:tabs>
        <w:ind w:left="6474" w:hanging="360"/>
      </w:pPr>
      <w:rPr>
        <w:rFonts w:ascii="Courier New" w:hAnsi="Courier New" w:cs="Courier New" w:hint="default"/>
      </w:rPr>
    </w:lvl>
    <w:lvl w:ilvl="8" w:tplc="6526FE06"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D8140F9E">
      <w:start w:val="2"/>
      <w:numFmt w:val="bullet"/>
      <w:lvlText w:val="-"/>
      <w:lvlJc w:val="left"/>
      <w:pPr>
        <w:ind w:left="720" w:hanging="360"/>
      </w:pPr>
      <w:rPr>
        <w:rFonts w:ascii="Arial Narrow" w:eastAsia="Times New Roman" w:hAnsi="Arial Narrow" w:cs="Arial" w:hint="default"/>
      </w:rPr>
    </w:lvl>
    <w:lvl w:ilvl="1" w:tplc="75DCEBAA" w:tentative="1">
      <w:start w:val="1"/>
      <w:numFmt w:val="bullet"/>
      <w:lvlText w:val="o"/>
      <w:lvlJc w:val="left"/>
      <w:pPr>
        <w:ind w:left="1440" w:hanging="360"/>
      </w:pPr>
      <w:rPr>
        <w:rFonts w:ascii="Courier New" w:hAnsi="Courier New" w:cs="Courier New" w:hint="default"/>
      </w:rPr>
    </w:lvl>
    <w:lvl w:ilvl="2" w:tplc="89DE7CBE" w:tentative="1">
      <w:start w:val="1"/>
      <w:numFmt w:val="bullet"/>
      <w:lvlText w:val=""/>
      <w:lvlJc w:val="left"/>
      <w:pPr>
        <w:ind w:left="2160" w:hanging="360"/>
      </w:pPr>
      <w:rPr>
        <w:rFonts w:ascii="Wingdings" w:hAnsi="Wingdings" w:hint="default"/>
      </w:rPr>
    </w:lvl>
    <w:lvl w:ilvl="3" w:tplc="F06CFA78" w:tentative="1">
      <w:start w:val="1"/>
      <w:numFmt w:val="bullet"/>
      <w:lvlText w:val=""/>
      <w:lvlJc w:val="left"/>
      <w:pPr>
        <w:ind w:left="2880" w:hanging="360"/>
      </w:pPr>
      <w:rPr>
        <w:rFonts w:ascii="Symbol" w:hAnsi="Symbol" w:hint="default"/>
      </w:rPr>
    </w:lvl>
    <w:lvl w:ilvl="4" w:tplc="9B08EDA8" w:tentative="1">
      <w:start w:val="1"/>
      <w:numFmt w:val="bullet"/>
      <w:lvlText w:val="o"/>
      <w:lvlJc w:val="left"/>
      <w:pPr>
        <w:ind w:left="3600" w:hanging="360"/>
      </w:pPr>
      <w:rPr>
        <w:rFonts w:ascii="Courier New" w:hAnsi="Courier New" w:cs="Courier New" w:hint="default"/>
      </w:rPr>
    </w:lvl>
    <w:lvl w:ilvl="5" w:tplc="D46CED0A" w:tentative="1">
      <w:start w:val="1"/>
      <w:numFmt w:val="bullet"/>
      <w:lvlText w:val=""/>
      <w:lvlJc w:val="left"/>
      <w:pPr>
        <w:ind w:left="4320" w:hanging="360"/>
      </w:pPr>
      <w:rPr>
        <w:rFonts w:ascii="Wingdings" w:hAnsi="Wingdings" w:hint="default"/>
      </w:rPr>
    </w:lvl>
    <w:lvl w:ilvl="6" w:tplc="32AA02F8" w:tentative="1">
      <w:start w:val="1"/>
      <w:numFmt w:val="bullet"/>
      <w:lvlText w:val=""/>
      <w:lvlJc w:val="left"/>
      <w:pPr>
        <w:ind w:left="5040" w:hanging="360"/>
      </w:pPr>
      <w:rPr>
        <w:rFonts w:ascii="Symbol" w:hAnsi="Symbol" w:hint="default"/>
      </w:rPr>
    </w:lvl>
    <w:lvl w:ilvl="7" w:tplc="2272DE44" w:tentative="1">
      <w:start w:val="1"/>
      <w:numFmt w:val="bullet"/>
      <w:lvlText w:val="o"/>
      <w:lvlJc w:val="left"/>
      <w:pPr>
        <w:ind w:left="5760" w:hanging="360"/>
      </w:pPr>
      <w:rPr>
        <w:rFonts w:ascii="Courier New" w:hAnsi="Courier New" w:cs="Courier New" w:hint="default"/>
      </w:rPr>
    </w:lvl>
    <w:lvl w:ilvl="8" w:tplc="97AAE364"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06BCD9BE">
      <w:start w:val="1"/>
      <w:numFmt w:val="upperRoman"/>
      <w:lvlText w:val="%1."/>
      <w:lvlJc w:val="left"/>
      <w:pPr>
        <w:ind w:left="1080" w:hanging="720"/>
      </w:pPr>
      <w:rPr>
        <w:rFonts w:ascii="Arial Narrow" w:hAnsi="Arial Narrow" w:hint="default"/>
        <w:color w:val="000000"/>
        <w:sz w:val="20"/>
      </w:rPr>
    </w:lvl>
    <w:lvl w:ilvl="1" w:tplc="0C3E2BC6" w:tentative="1">
      <w:start w:val="1"/>
      <w:numFmt w:val="lowerLetter"/>
      <w:lvlText w:val="%2."/>
      <w:lvlJc w:val="left"/>
      <w:pPr>
        <w:ind w:left="1440" w:hanging="360"/>
      </w:pPr>
    </w:lvl>
    <w:lvl w:ilvl="2" w:tplc="D2D268BA" w:tentative="1">
      <w:start w:val="1"/>
      <w:numFmt w:val="lowerRoman"/>
      <w:lvlText w:val="%3."/>
      <w:lvlJc w:val="right"/>
      <w:pPr>
        <w:ind w:left="2160" w:hanging="180"/>
      </w:pPr>
    </w:lvl>
    <w:lvl w:ilvl="3" w:tplc="2B9AFDFE" w:tentative="1">
      <w:start w:val="1"/>
      <w:numFmt w:val="decimal"/>
      <w:lvlText w:val="%4."/>
      <w:lvlJc w:val="left"/>
      <w:pPr>
        <w:ind w:left="2880" w:hanging="360"/>
      </w:pPr>
    </w:lvl>
    <w:lvl w:ilvl="4" w:tplc="9FA28860" w:tentative="1">
      <w:start w:val="1"/>
      <w:numFmt w:val="lowerLetter"/>
      <w:lvlText w:val="%5."/>
      <w:lvlJc w:val="left"/>
      <w:pPr>
        <w:ind w:left="3600" w:hanging="360"/>
      </w:pPr>
    </w:lvl>
    <w:lvl w:ilvl="5" w:tplc="5024ECCC" w:tentative="1">
      <w:start w:val="1"/>
      <w:numFmt w:val="lowerRoman"/>
      <w:lvlText w:val="%6."/>
      <w:lvlJc w:val="right"/>
      <w:pPr>
        <w:ind w:left="4320" w:hanging="180"/>
      </w:pPr>
    </w:lvl>
    <w:lvl w:ilvl="6" w:tplc="E430B3E8" w:tentative="1">
      <w:start w:val="1"/>
      <w:numFmt w:val="decimal"/>
      <w:lvlText w:val="%7."/>
      <w:lvlJc w:val="left"/>
      <w:pPr>
        <w:ind w:left="5040" w:hanging="360"/>
      </w:pPr>
    </w:lvl>
    <w:lvl w:ilvl="7" w:tplc="6EE602C2" w:tentative="1">
      <w:start w:val="1"/>
      <w:numFmt w:val="lowerLetter"/>
      <w:lvlText w:val="%8."/>
      <w:lvlJc w:val="left"/>
      <w:pPr>
        <w:ind w:left="5760" w:hanging="360"/>
      </w:pPr>
    </w:lvl>
    <w:lvl w:ilvl="8" w:tplc="26B8DABE" w:tentative="1">
      <w:start w:val="1"/>
      <w:numFmt w:val="lowerRoman"/>
      <w:lvlText w:val="%9."/>
      <w:lvlJc w:val="right"/>
      <w:pPr>
        <w:ind w:left="6480" w:hanging="180"/>
      </w:pPr>
    </w:lvl>
  </w:abstractNum>
  <w:abstractNum w:abstractNumId="45">
    <w:nsid w:val="724D377D"/>
    <w:multiLevelType w:val="hybridMultilevel"/>
    <w:tmpl w:val="E13C3A6E"/>
    <w:lvl w:ilvl="0" w:tplc="61B620F6">
      <w:start w:val="1"/>
      <w:numFmt w:val="upperRoman"/>
      <w:lvlText w:val="%1."/>
      <w:lvlJc w:val="left"/>
      <w:pPr>
        <w:ind w:left="1080" w:hanging="720"/>
      </w:pPr>
      <w:rPr>
        <w:rFonts w:hint="default"/>
      </w:rPr>
    </w:lvl>
    <w:lvl w:ilvl="1" w:tplc="E4CAB042" w:tentative="1">
      <w:start w:val="1"/>
      <w:numFmt w:val="lowerLetter"/>
      <w:lvlText w:val="%2."/>
      <w:lvlJc w:val="left"/>
      <w:pPr>
        <w:ind w:left="1440" w:hanging="360"/>
      </w:pPr>
    </w:lvl>
    <w:lvl w:ilvl="2" w:tplc="5EA67A4A" w:tentative="1">
      <w:start w:val="1"/>
      <w:numFmt w:val="lowerRoman"/>
      <w:lvlText w:val="%3."/>
      <w:lvlJc w:val="right"/>
      <w:pPr>
        <w:ind w:left="2160" w:hanging="180"/>
      </w:pPr>
    </w:lvl>
    <w:lvl w:ilvl="3" w:tplc="DDFE12AC" w:tentative="1">
      <w:start w:val="1"/>
      <w:numFmt w:val="decimal"/>
      <w:lvlText w:val="%4."/>
      <w:lvlJc w:val="left"/>
      <w:pPr>
        <w:ind w:left="2880" w:hanging="360"/>
      </w:pPr>
    </w:lvl>
    <w:lvl w:ilvl="4" w:tplc="C0A877D6" w:tentative="1">
      <w:start w:val="1"/>
      <w:numFmt w:val="lowerLetter"/>
      <w:lvlText w:val="%5."/>
      <w:lvlJc w:val="left"/>
      <w:pPr>
        <w:ind w:left="3600" w:hanging="360"/>
      </w:pPr>
    </w:lvl>
    <w:lvl w:ilvl="5" w:tplc="ED06B0A2" w:tentative="1">
      <w:start w:val="1"/>
      <w:numFmt w:val="lowerRoman"/>
      <w:lvlText w:val="%6."/>
      <w:lvlJc w:val="right"/>
      <w:pPr>
        <w:ind w:left="4320" w:hanging="180"/>
      </w:pPr>
    </w:lvl>
    <w:lvl w:ilvl="6" w:tplc="E696B28C" w:tentative="1">
      <w:start w:val="1"/>
      <w:numFmt w:val="decimal"/>
      <w:lvlText w:val="%7."/>
      <w:lvlJc w:val="left"/>
      <w:pPr>
        <w:ind w:left="5040" w:hanging="360"/>
      </w:pPr>
    </w:lvl>
    <w:lvl w:ilvl="7" w:tplc="4CC0E132" w:tentative="1">
      <w:start w:val="1"/>
      <w:numFmt w:val="lowerLetter"/>
      <w:lvlText w:val="%8."/>
      <w:lvlJc w:val="left"/>
      <w:pPr>
        <w:ind w:left="5760" w:hanging="360"/>
      </w:pPr>
    </w:lvl>
    <w:lvl w:ilvl="8" w:tplc="FE801748"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7293F34"/>
    <w:multiLevelType w:val="hybridMultilevel"/>
    <w:tmpl w:val="F2F64B18"/>
    <w:lvl w:ilvl="0" w:tplc="F24CDB64">
      <w:start w:val="2"/>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13640C"/>
    <w:multiLevelType w:val="hybridMultilevel"/>
    <w:tmpl w:val="A8BE31E2"/>
    <w:lvl w:ilvl="0" w:tplc="B00E8E38">
      <w:start w:val="1"/>
      <w:numFmt w:val="bullet"/>
      <w:lvlText w:val=""/>
      <w:lvlJc w:val="left"/>
      <w:pPr>
        <w:ind w:left="720" w:hanging="360"/>
      </w:pPr>
      <w:rPr>
        <w:rFonts w:ascii="Wingdings" w:hAnsi="Wingdings" w:hint="default"/>
      </w:rPr>
    </w:lvl>
    <w:lvl w:ilvl="1" w:tplc="8026C038" w:tentative="1">
      <w:start w:val="1"/>
      <w:numFmt w:val="bullet"/>
      <w:lvlText w:val="o"/>
      <w:lvlJc w:val="left"/>
      <w:pPr>
        <w:ind w:left="1440" w:hanging="360"/>
      </w:pPr>
      <w:rPr>
        <w:rFonts w:ascii="Courier New" w:hAnsi="Courier New" w:cs="Courier New" w:hint="default"/>
      </w:rPr>
    </w:lvl>
    <w:lvl w:ilvl="2" w:tplc="B26EBA9C" w:tentative="1">
      <w:start w:val="1"/>
      <w:numFmt w:val="bullet"/>
      <w:lvlText w:val=""/>
      <w:lvlJc w:val="left"/>
      <w:pPr>
        <w:ind w:left="2160" w:hanging="360"/>
      </w:pPr>
      <w:rPr>
        <w:rFonts w:ascii="Wingdings" w:hAnsi="Wingdings" w:hint="default"/>
      </w:rPr>
    </w:lvl>
    <w:lvl w:ilvl="3" w:tplc="84F6312E" w:tentative="1">
      <w:start w:val="1"/>
      <w:numFmt w:val="bullet"/>
      <w:lvlText w:val=""/>
      <w:lvlJc w:val="left"/>
      <w:pPr>
        <w:ind w:left="2880" w:hanging="360"/>
      </w:pPr>
      <w:rPr>
        <w:rFonts w:ascii="Symbol" w:hAnsi="Symbol" w:hint="default"/>
      </w:rPr>
    </w:lvl>
    <w:lvl w:ilvl="4" w:tplc="12603B3E" w:tentative="1">
      <w:start w:val="1"/>
      <w:numFmt w:val="bullet"/>
      <w:lvlText w:val="o"/>
      <w:lvlJc w:val="left"/>
      <w:pPr>
        <w:ind w:left="3600" w:hanging="360"/>
      </w:pPr>
      <w:rPr>
        <w:rFonts w:ascii="Courier New" w:hAnsi="Courier New" w:cs="Courier New" w:hint="default"/>
      </w:rPr>
    </w:lvl>
    <w:lvl w:ilvl="5" w:tplc="4D2C18F0" w:tentative="1">
      <w:start w:val="1"/>
      <w:numFmt w:val="bullet"/>
      <w:lvlText w:val=""/>
      <w:lvlJc w:val="left"/>
      <w:pPr>
        <w:ind w:left="4320" w:hanging="360"/>
      </w:pPr>
      <w:rPr>
        <w:rFonts w:ascii="Wingdings" w:hAnsi="Wingdings" w:hint="default"/>
      </w:rPr>
    </w:lvl>
    <w:lvl w:ilvl="6" w:tplc="24DC4FD2" w:tentative="1">
      <w:start w:val="1"/>
      <w:numFmt w:val="bullet"/>
      <w:lvlText w:val=""/>
      <w:lvlJc w:val="left"/>
      <w:pPr>
        <w:ind w:left="5040" w:hanging="360"/>
      </w:pPr>
      <w:rPr>
        <w:rFonts w:ascii="Symbol" w:hAnsi="Symbol" w:hint="default"/>
      </w:rPr>
    </w:lvl>
    <w:lvl w:ilvl="7" w:tplc="9B325FB0" w:tentative="1">
      <w:start w:val="1"/>
      <w:numFmt w:val="bullet"/>
      <w:lvlText w:val="o"/>
      <w:lvlJc w:val="left"/>
      <w:pPr>
        <w:ind w:left="5760" w:hanging="360"/>
      </w:pPr>
      <w:rPr>
        <w:rFonts w:ascii="Courier New" w:hAnsi="Courier New" w:cs="Courier New" w:hint="default"/>
      </w:rPr>
    </w:lvl>
    <w:lvl w:ilvl="8" w:tplc="40E29C76"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3"/>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9"/>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2"/>
  </w:num>
  <w:num w:numId="46">
    <w:abstractNumId w:val="1"/>
  </w:num>
  <w:num w:numId="47">
    <w:abstractNumId w:val="47"/>
  </w:num>
  <w:num w:numId="48">
    <w:abstractNumId w:val="23"/>
  </w:num>
  <w:num w:numId="49">
    <w:abstractNumId w:val="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styleLockTheme/>
  <w:styleLockQFSet/>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F5"/>
    <w:rsid w:val="00004BA3"/>
    <w:rsid w:val="00034622"/>
    <w:rsid w:val="0004018C"/>
    <w:rsid w:val="00043918"/>
    <w:rsid w:val="00045E2F"/>
    <w:rsid w:val="0006369A"/>
    <w:rsid w:val="000656EE"/>
    <w:rsid w:val="00094CC6"/>
    <w:rsid w:val="00095789"/>
    <w:rsid w:val="000B4B01"/>
    <w:rsid w:val="000D55AA"/>
    <w:rsid w:val="000D5F21"/>
    <w:rsid w:val="000E0755"/>
    <w:rsid w:val="000E4810"/>
    <w:rsid w:val="00100BAA"/>
    <w:rsid w:val="00102A3C"/>
    <w:rsid w:val="00145856"/>
    <w:rsid w:val="0017679C"/>
    <w:rsid w:val="00183820"/>
    <w:rsid w:val="001B2DE3"/>
    <w:rsid w:val="001C6C22"/>
    <w:rsid w:val="001C7B2B"/>
    <w:rsid w:val="001F1158"/>
    <w:rsid w:val="001F2BA2"/>
    <w:rsid w:val="002148AB"/>
    <w:rsid w:val="002237EB"/>
    <w:rsid w:val="002426D2"/>
    <w:rsid w:val="0026208D"/>
    <w:rsid w:val="002805EC"/>
    <w:rsid w:val="00295A6B"/>
    <w:rsid w:val="0029715E"/>
    <w:rsid w:val="002A0984"/>
    <w:rsid w:val="002E59F4"/>
    <w:rsid w:val="00300D2C"/>
    <w:rsid w:val="0031391F"/>
    <w:rsid w:val="00322533"/>
    <w:rsid w:val="00332BDF"/>
    <w:rsid w:val="00335839"/>
    <w:rsid w:val="0033755F"/>
    <w:rsid w:val="0034728B"/>
    <w:rsid w:val="00360A28"/>
    <w:rsid w:val="00361D59"/>
    <w:rsid w:val="00376F4D"/>
    <w:rsid w:val="003A3481"/>
    <w:rsid w:val="003B5E42"/>
    <w:rsid w:val="003F742B"/>
    <w:rsid w:val="00456792"/>
    <w:rsid w:val="00461287"/>
    <w:rsid w:val="004710B2"/>
    <w:rsid w:val="004738F5"/>
    <w:rsid w:val="00495347"/>
    <w:rsid w:val="004978E2"/>
    <w:rsid w:val="004A4EDD"/>
    <w:rsid w:val="004E5452"/>
    <w:rsid w:val="005023A7"/>
    <w:rsid w:val="00502B57"/>
    <w:rsid w:val="00526012"/>
    <w:rsid w:val="00526FD0"/>
    <w:rsid w:val="00535F4D"/>
    <w:rsid w:val="0055156D"/>
    <w:rsid w:val="00565E7B"/>
    <w:rsid w:val="0056660A"/>
    <w:rsid w:val="00572874"/>
    <w:rsid w:val="00574D3D"/>
    <w:rsid w:val="00581AD5"/>
    <w:rsid w:val="005827D4"/>
    <w:rsid w:val="005A4E2A"/>
    <w:rsid w:val="005B446C"/>
    <w:rsid w:val="005C1607"/>
    <w:rsid w:val="005E7A1E"/>
    <w:rsid w:val="00625B20"/>
    <w:rsid w:val="00633DDB"/>
    <w:rsid w:val="006520D0"/>
    <w:rsid w:val="006966DA"/>
    <w:rsid w:val="006A7817"/>
    <w:rsid w:val="006C30EB"/>
    <w:rsid w:val="006C5059"/>
    <w:rsid w:val="006C7EAD"/>
    <w:rsid w:val="006F0535"/>
    <w:rsid w:val="006F6126"/>
    <w:rsid w:val="00701BC0"/>
    <w:rsid w:val="00702CB5"/>
    <w:rsid w:val="00723756"/>
    <w:rsid w:val="0077061F"/>
    <w:rsid w:val="00781155"/>
    <w:rsid w:val="007859AC"/>
    <w:rsid w:val="007F20AC"/>
    <w:rsid w:val="007F7D5D"/>
    <w:rsid w:val="0080049B"/>
    <w:rsid w:val="00804DCC"/>
    <w:rsid w:val="00810EFF"/>
    <w:rsid w:val="00815ED5"/>
    <w:rsid w:val="00827C1F"/>
    <w:rsid w:val="00890B32"/>
    <w:rsid w:val="008960BF"/>
    <w:rsid w:val="008A3954"/>
    <w:rsid w:val="008A5A1B"/>
    <w:rsid w:val="008B2BB5"/>
    <w:rsid w:val="008B6AEE"/>
    <w:rsid w:val="008C4A63"/>
    <w:rsid w:val="008D3EAE"/>
    <w:rsid w:val="00916070"/>
    <w:rsid w:val="00926D44"/>
    <w:rsid w:val="009405FE"/>
    <w:rsid w:val="00940D46"/>
    <w:rsid w:val="009A2B7F"/>
    <w:rsid w:val="009A737A"/>
    <w:rsid w:val="009C6AF9"/>
    <w:rsid w:val="009D221A"/>
    <w:rsid w:val="009D410E"/>
    <w:rsid w:val="009D432F"/>
    <w:rsid w:val="009E685D"/>
    <w:rsid w:val="00A00AB2"/>
    <w:rsid w:val="00A04C73"/>
    <w:rsid w:val="00A20708"/>
    <w:rsid w:val="00A23DF8"/>
    <w:rsid w:val="00A463F5"/>
    <w:rsid w:val="00A60FC6"/>
    <w:rsid w:val="00A65673"/>
    <w:rsid w:val="00A756CC"/>
    <w:rsid w:val="00A86AEB"/>
    <w:rsid w:val="00AA28A3"/>
    <w:rsid w:val="00AB26CA"/>
    <w:rsid w:val="00AC0866"/>
    <w:rsid w:val="00AE6638"/>
    <w:rsid w:val="00AF5C8E"/>
    <w:rsid w:val="00B0579E"/>
    <w:rsid w:val="00B211EF"/>
    <w:rsid w:val="00B376B4"/>
    <w:rsid w:val="00B421DF"/>
    <w:rsid w:val="00B56793"/>
    <w:rsid w:val="00B6235D"/>
    <w:rsid w:val="00B9117D"/>
    <w:rsid w:val="00B912F0"/>
    <w:rsid w:val="00BB19EF"/>
    <w:rsid w:val="00BF0629"/>
    <w:rsid w:val="00BF5AB3"/>
    <w:rsid w:val="00C056C0"/>
    <w:rsid w:val="00C14376"/>
    <w:rsid w:val="00C42846"/>
    <w:rsid w:val="00C57D37"/>
    <w:rsid w:val="00C60051"/>
    <w:rsid w:val="00C80F8B"/>
    <w:rsid w:val="00C817AB"/>
    <w:rsid w:val="00CC35A6"/>
    <w:rsid w:val="00CD1DE1"/>
    <w:rsid w:val="00CE0A7B"/>
    <w:rsid w:val="00CE65E0"/>
    <w:rsid w:val="00D0141E"/>
    <w:rsid w:val="00D03D23"/>
    <w:rsid w:val="00D03FAB"/>
    <w:rsid w:val="00D4766F"/>
    <w:rsid w:val="00D5750E"/>
    <w:rsid w:val="00D62F1C"/>
    <w:rsid w:val="00D84B57"/>
    <w:rsid w:val="00D84BD1"/>
    <w:rsid w:val="00D92D2B"/>
    <w:rsid w:val="00DA7269"/>
    <w:rsid w:val="00DA7F30"/>
    <w:rsid w:val="00DC26D6"/>
    <w:rsid w:val="00E050D2"/>
    <w:rsid w:val="00E15FC5"/>
    <w:rsid w:val="00E22079"/>
    <w:rsid w:val="00E5120D"/>
    <w:rsid w:val="00E544BF"/>
    <w:rsid w:val="00E618F4"/>
    <w:rsid w:val="00E82AF8"/>
    <w:rsid w:val="00E85276"/>
    <w:rsid w:val="00EA7DC0"/>
    <w:rsid w:val="00EC70FD"/>
    <w:rsid w:val="00EF3397"/>
    <w:rsid w:val="00F125A6"/>
    <w:rsid w:val="00F3055D"/>
    <w:rsid w:val="00F3461F"/>
    <w:rsid w:val="00F47AB7"/>
    <w:rsid w:val="00F50C12"/>
    <w:rsid w:val="00F52369"/>
    <w:rsid w:val="00F5288E"/>
    <w:rsid w:val="00F61277"/>
    <w:rsid w:val="00F755A1"/>
    <w:rsid w:val="00F90BDD"/>
    <w:rsid w:val="00FB340C"/>
    <w:rsid w:val="00FB5F86"/>
    <w:rsid w:val="00FC3205"/>
    <w:rsid w:val="00FD1B5A"/>
    <w:rsid w:val="00FF5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16 Point,BVI fnr,BVI fnr Char Char,EN Footnote Reference,Error-Fußnotenzeichen5,Exposant 3 Point,Footnote reference number,Footnote symbol,Footnotes refss,Superscript 6 Point,Times 10 Point,ftref,nota pié di pagina,note TESI"/>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styleId="FollowedHyperlink">
    <w:name w:val="FollowedHyperlink"/>
    <w:basedOn w:val="DefaultParagraphFont"/>
    <w:uiPriority w:val="99"/>
    <w:semiHidden/>
    <w:unhideWhenUsed/>
    <w:rsid w:val="001F2BA2"/>
    <w:rPr>
      <w:color w:val="800080" w:themeColor="followedHyperlink"/>
      <w:u w:val="single"/>
    </w:rPr>
  </w:style>
  <w:style w:type="table" w:styleId="MediumGrid2-Accent4">
    <w:name w:val="Medium Grid 2 Accent 4"/>
    <w:basedOn w:val="TableNormal"/>
    <w:uiPriority w:val="68"/>
    <w:rsid w:val="00C817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ListParagraphChar">
    <w:name w:val="List Paragraph Char"/>
    <w:link w:val="ListParagraph"/>
    <w:uiPriority w:val="34"/>
    <w:rsid w:val="00C817AB"/>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16 Point,BVI fnr,BVI fnr Char Char,EN Footnote Reference,Error-Fußnotenzeichen5,Exposant 3 Point,Footnote reference number,Footnote symbol,Footnotes refss,Superscript 6 Point,Times 10 Point,ftref,nota pié di pagina,note TESI"/>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styleId="FollowedHyperlink">
    <w:name w:val="FollowedHyperlink"/>
    <w:basedOn w:val="DefaultParagraphFont"/>
    <w:uiPriority w:val="99"/>
    <w:semiHidden/>
    <w:unhideWhenUsed/>
    <w:rsid w:val="001F2BA2"/>
    <w:rPr>
      <w:color w:val="800080" w:themeColor="followedHyperlink"/>
      <w:u w:val="single"/>
    </w:rPr>
  </w:style>
  <w:style w:type="table" w:styleId="MediumGrid2-Accent4">
    <w:name w:val="Medium Grid 2 Accent 4"/>
    <w:basedOn w:val="TableNormal"/>
    <w:uiPriority w:val="68"/>
    <w:rsid w:val="00C817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character" w:customStyle="1" w:styleId="ListParagraphChar">
    <w:name w:val="List Paragraph Char"/>
    <w:link w:val="ListParagraph"/>
    <w:uiPriority w:val="34"/>
    <w:rsid w:val="00C817A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na.Zubar@coe.i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Galyna.SMIRNOVA@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earch.coe.int/cm/Pages/result_details.aspx?ObjectId=09000016805ceb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EF3CE169-DAF7-475D-B3F0-0D23E0F7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5315</Words>
  <Characters>30302</Characters>
  <Application>Microsoft Office Word</Application>
  <DocSecurity>0</DocSecurity>
  <Lines>252</Lines>
  <Paragraphs>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AE.FC.RC.AllServicesandGoods</vt:lpstr>
      <vt:lpstr>AE.FC.RC.AllServicesandGoods</vt:lpstr>
    </vt:vector>
  </TitlesOfParts>
  <Company>Council of Europe</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DAVYDIUK Nadiia</cp:lastModifiedBy>
  <cp:revision>5</cp:revision>
  <cp:lastPrinted>2016-04-12T12:31:00Z</cp:lastPrinted>
  <dcterms:created xsi:type="dcterms:W3CDTF">2019-01-31T10:45:00Z</dcterms:created>
  <dcterms:modified xsi:type="dcterms:W3CDTF">2019-01-31T13:10:00Z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